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70C" w:rsidRDefault="003F5164" w:rsidP="00F746D1">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PERBEDAAN HASIL PEMBELAJARAN</w:t>
      </w:r>
    </w:p>
    <w:p w:rsidR="003F5164" w:rsidRDefault="003F5164" w:rsidP="00F746D1">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MENEMUKAN GAGASAN UTAMA DALAM WACANA</w:t>
      </w:r>
    </w:p>
    <w:p w:rsidR="003F5164" w:rsidRDefault="003F5164" w:rsidP="00F746D1">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 xml:space="preserve">MENGGUNAKAN METODE PEMBELAJARAN </w:t>
      </w:r>
      <w:r>
        <w:rPr>
          <w:rFonts w:asciiTheme="majorBidi" w:hAnsiTheme="majorBidi" w:cstheme="majorBidi"/>
          <w:b/>
          <w:bCs/>
          <w:i/>
          <w:iCs/>
          <w:sz w:val="24"/>
          <w:szCs w:val="24"/>
        </w:rPr>
        <w:t xml:space="preserve">MAKE A MATCH </w:t>
      </w:r>
      <w:r>
        <w:rPr>
          <w:rFonts w:asciiTheme="majorBidi" w:hAnsiTheme="majorBidi" w:cstheme="majorBidi"/>
          <w:b/>
          <w:bCs/>
          <w:sz w:val="24"/>
          <w:szCs w:val="24"/>
        </w:rPr>
        <w:t>DAN</w:t>
      </w:r>
    </w:p>
    <w:p w:rsidR="003F5164" w:rsidRDefault="003F5164" w:rsidP="00F746D1">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 xml:space="preserve">METODE PEMBELAJARAN </w:t>
      </w:r>
      <w:r>
        <w:rPr>
          <w:rFonts w:asciiTheme="majorBidi" w:hAnsiTheme="majorBidi" w:cstheme="majorBidi"/>
          <w:b/>
          <w:bCs/>
          <w:i/>
          <w:iCs/>
          <w:sz w:val="24"/>
          <w:szCs w:val="24"/>
        </w:rPr>
        <w:t xml:space="preserve">TALKING STICK </w:t>
      </w:r>
      <w:r>
        <w:rPr>
          <w:rFonts w:asciiTheme="majorBidi" w:hAnsiTheme="majorBidi" w:cstheme="majorBidi"/>
          <w:b/>
          <w:bCs/>
          <w:sz w:val="24"/>
          <w:szCs w:val="24"/>
        </w:rPr>
        <w:t>PADA SISWA KELAS VII</w:t>
      </w:r>
    </w:p>
    <w:p w:rsidR="003F5164" w:rsidRDefault="003F5164" w:rsidP="00F746D1">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MTS DARUSSALAM JAPARA TAHUN AJARAN 2014/2015</w:t>
      </w:r>
    </w:p>
    <w:p w:rsidR="003F5164" w:rsidRDefault="003F5164" w:rsidP="00F746D1">
      <w:pPr>
        <w:spacing w:after="0" w:line="240" w:lineRule="auto"/>
        <w:jc w:val="center"/>
        <w:rPr>
          <w:rFonts w:asciiTheme="majorBidi" w:hAnsiTheme="majorBidi" w:cstheme="majorBidi"/>
          <w:b/>
          <w:bCs/>
          <w:sz w:val="24"/>
          <w:szCs w:val="24"/>
        </w:rPr>
      </w:pPr>
    </w:p>
    <w:p w:rsidR="003F5164" w:rsidRDefault="001347B1" w:rsidP="00F746D1">
      <w:pPr>
        <w:spacing w:after="0" w:line="240" w:lineRule="auto"/>
        <w:ind w:left="720"/>
        <w:jc w:val="center"/>
        <w:rPr>
          <w:rFonts w:asciiTheme="majorBidi" w:hAnsiTheme="majorBidi" w:cstheme="majorBidi"/>
          <w:b/>
          <w:bCs/>
          <w:sz w:val="24"/>
          <w:szCs w:val="24"/>
        </w:rPr>
      </w:pPr>
      <w:r>
        <w:rPr>
          <w:rFonts w:asciiTheme="majorBidi" w:hAnsiTheme="majorBidi" w:cstheme="majorBidi"/>
          <w:b/>
          <w:bCs/>
          <w:sz w:val="24"/>
          <w:szCs w:val="24"/>
        </w:rPr>
        <w:t xml:space="preserve">Ifah Hanifah &amp; </w:t>
      </w:r>
      <w:r w:rsidR="003F5164">
        <w:rPr>
          <w:rFonts w:asciiTheme="majorBidi" w:hAnsiTheme="majorBidi" w:cstheme="majorBidi"/>
          <w:b/>
          <w:bCs/>
          <w:sz w:val="24"/>
          <w:szCs w:val="24"/>
        </w:rPr>
        <w:t>Hani Ha</w:t>
      </w:r>
      <w:r>
        <w:rPr>
          <w:rFonts w:asciiTheme="majorBidi" w:hAnsiTheme="majorBidi" w:cstheme="majorBidi"/>
          <w:b/>
          <w:bCs/>
          <w:sz w:val="24"/>
          <w:szCs w:val="24"/>
        </w:rPr>
        <w:t xml:space="preserve">nipah </w:t>
      </w:r>
    </w:p>
    <w:p w:rsidR="003F5164" w:rsidRDefault="003F5164" w:rsidP="00F746D1">
      <w:pPr>
        <w:spacing w:after="0" w:line="240" w:lineRule="auto"/>
        <w:ind w:left="720"/>
        <w:jc w:val="center"/>
        <w:rPr>
          <w:rFonts w:asciiTheme="majorBidi" w:hAnsiTheme="majorBidi" w:cstheme="majorBidi"/>
          <w:b/>
          <w:bCs/>
          <w:sz w:val="24"/>
          <w:szCs w:val="24"/>
        </w:rPr>
      </w:pPr>
      <w:r>
        <w:rPr>
          <w:rFonts w:asciiTheme="majorBidi" w:hAnsiTheme="majorBidi" w:cstheme="majorBidi"/>
          <w:b/>
          <w:bCs/>
          <w:sz w:val="24"/>
          <w:szCs w:val="24"/>
        </w:rPr>
        <w:t>Pendidikan Bahasa dan Sastra Indonesia Universitas Kuningan</w:t>
      </w:r>
    </w:p>
    <w:p w:rsidR="003F5164" w:rsidRDefault="003F5164" w:rsidP="00F746D1">
      <w:pPr>
        <w:spacing w:after="0" w:line="240" w:lineRule="auto"/>
        <w:ind w:left="720"/>
        <w:jc w:val="center"/>
        <w:rPr>
          <w:rFonts w:asciiTheme="majorBidi" w:hAnsiTheme="majorBidi" w:cstheme="majorBidi"/>
          <w:b/>
          <w:bCs/>
          <w:sz w:val="24"/>
          <w:szCs w:val="24"/>
        </w:rPr>
      </w:pPr>
      <w:r>
        <w:rPr>
          <w:rFonts w:asciiTheme="majorBidi" w:hAnsiTheme="majorBidi" w:cstheme="majorBidi"/>
          <w:b/>
          <w:bCs/>
          <w:sz w:val="24"/>
          <w:szCs w:val="24"/>
        </w:rPr>
        <w:t>Jalan Cut Nyak Dien no. 36 A Kuningan Jawa Barat</w:t>
      </w:r>
    </w:p>
    <w:p w:rsidR="002017A8" w:rsidRDefault="002017A8" w:rsidP="00F746D1">
      <w:pPr>
        <w:spacing w:after="0" w:line="240" w:lineRule="auto"/>
        <w:jc w:val="center"/>
        <w:rPr>
          <w:rFonts w:asciiTheme="majorBidi" w:hAnsiTheme="majorBidi" w:cstheme="majorBidi"/>
          <w:b/>
          <w:bCs/>
          <w:sz w:val="24"/>
          <w:szCs w:val="24"/>
        </w:rPr>
      </w:pPr>
    </w:p>
    <w:p w:rsidR="003F5164" w:rsidRDefault="008B312A" w:rsidP="003F5164">
      <w:pPr>
        <w:jc w:val="center"/>
        <w:rPr>
          <w:rFonts w:asciiTheme="majorBidi" w:hAnsiTheme="majorBidi" w:cstheme="majorBidi"/>
          <w:b/>
          <w:bCs/>
          <w:sz w:val="24"/>
          <w:szCs w:val="24"/>
        </w:rPr>
      </w:pPr>
      <w:r>
        <w:rPr>
          <w:rFonts w:asciiTheme="majorBidi" w:hAnsiTheme="majorBidi" w:cstheme="majorBidi"/>
          <w:b/>
          <w:bCs/>
          <w:sz w:val="24"/>
          <w:szCs w:val="24"/>
        </w:rPr>
        <w:t>ABSTRAK</w:t>
      </w:r>
    </w:p>
    <w:p w:rsidR="003F5164" w:rsidRDefault="003F5164" w:rsidP="00F746D1">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Judul penelitian ini adalah perbedaan hasil pembelajaran menemukan gagasan utama dalam wacana menggunakan metode pembelajaran </w:t>
      </w:r>
      <w:r>
        <w:rPr>
          <w:rFonts w:asciiTheme="majorBidi" w:hAnsiTheme="majorBidi" w:cstheme="majorBidi"/>
          <w:i/>
          <w:iCs/>
          <w:sz w:val="24"/>
          <w:szCs w:val="24"/>
        </w:rPr>
        <w:t xml:space="preserve">make a match </w:t>
      </w:r>
      <w:r>
        <w:rPr>
          <w:rFonts w:asciiTheme="majorBidi" w:hAnsiTheme="majorBidi" w:cstheme="majorBidi"/>
          <w:sz w:val="24"/>
          <w:szCs w:val="24"/>
        </w:rPr>
        <w:t xml:space="preserve">dan metode pembelajaran </w:t>
      </w:r>
      <w:r>
        <w:rPr>
          <w:rFonts w:asciiTheme="majorBidi" w:hAnsiTheme="majorBidi" w:cstheme="majorBidi"/>
          <w:i/>
          <w:iCs/>
          <w:sz w:val="24"/>
          <w:szCs w:val="24"/>
        </w:rPr>
        <w:t xml:space="preserve">talking stick </w:t>
      </w:r>
      <w:r>
        <w:rPr>
          <w:rFonts w:asciiTheme="majorBidi" w:hAnsiTheme="majorBidi" w:cstheme="majorBidi"/>
          <w:sz w:val="24"/>
          <w:szCs w:val="24"/>
        </w:rPr>
        <w:t xml:space="preserve">pada siswa kelas VII MTs Darussalam Japara tahun ajaran 2014/2015. </w:t>
      </w:r>
      <w:r>
        <w:rPr>
          <w:rFonts w:asciiTheme="majorBidi" w:hAnsiTheme="majorBidi" w:cstheme="majorBidi"/>
          <w:b/>
          <w:bCs/>
          <w:sz w:val="24"/>
          <w:szCs w:val="24"/>
        </w:rPr>
        <w:t>Rumusan masalah</w:t>
      </w:r>
      <w:r>
        <w:rPr>
          <w:rFonts w:asciiTheme="majorBidi" w:hAnsiTheme="majorBidi" w:cstheme="majorBidi"/>
          <w:sz w:val="24"/>
          <w:szCs w:val="24"/>
        </w:rPr>
        <w:t xml:space="preserve">: 1) bagaimanakah hasil pembelajaran menemukan gagasan utama dalam wacana menggunakan metode pembelajaran </w:t>
      </w:r>
      <w:r>
        <w:rPr>
          <w:rFonts w:asciiTheme="majorBidi" w:hAnsiTheme="majorBidi" w:cstheme="majorBidi"/>
          <w:i/>
          <w:iCs/>
          <w:sz w:val="24"/>
          <w:szCs w:val="24"/>
        </w:rPr>
        <w:t xml:space="preserve">make a match </w:t>
      </w:r>
      <w:r>
        <w:rPr>
          <w:rFonts w:asciiTheme="majorBidi" w:hAnsiTheme="majorBidi" w:cstheme="majorBidi"/>
          <w:sz w:val="24"/>
          <w:szCs w:val="24"/>
        </w:rPr>
        <w:t xml:space="preserve">pada siswa kelas VII MTs Darussalam Japara tahun ajaran 2014/2015?; 2) bagaimanakah hasil pembelajaran menemukan gagasan utama dalam wacana menggunakan metode pembelajaran </w:t>
      </w:r>
      <w:r>
        <w:rPr>
          <w:rFonts w:asciiTheme="majorBidi" w:hAnsiTheme="majorBidi" w:cstheme="majorBidi"/>
          <w:i/>
          <w:iCs/>
          <w:sz w:val="24"/>
          <w:szCs w:val="24"/>
        </w:rPr>
        <w:t xml:space="preserve">talking stick </w:t>
      </w:r>
      <w:r>
        <w:rPr>
          <w:rFonts w:asciiTheme="majorBidi" w:hAnsiTheme="majorBidi" w:cstheme="majorBidi"/>
          <w:sz w:val="24"/>
          <w:szCs w:val="24"/>
        </w:rPr>
        <w:t xml:space="preserve">pada siswa kelas VII MTs Darussalam Japara tahun ajaran 2014/2015?; 3) adakah perbedaan hasil pembelajaran menemukan gagasan utama dalam wacana menggunakan metode pembelajaran </w:t>
      </w:r>
      <w:r>
        <w:rPr>
          <w:rFonts w:asciiTheme="majorBidi" w:hAnsiTheme="majorBidi" w:cstheme="majorBidi"/>
          <w:i/>
          <w:iCs/>
          <w:sz w:val="24"/>
          <w:szCs w:val="24"/>
        </w:rPr>
        <w:t xml:space="preserve">make a match </w:t>
      </w:r>
      <w:r>
        <w:rPr>
          <w:rFonts w:asciiTheme="majorBidi" w:hAnsiTheme="majorBidi" w:cstheme="majorBidi"/>
          <w:sz w:val="24"/>
          <w:szCs w:val="24"/>
        </w:rPr>
        <w:t xml:space="preserve">dan metode pembelajaran </w:t>
      </w:r>
      <w:r>
        <w:rPr>
          <w:rFonts w:asciiTheme="majorBidi" w:hAnsiTheme="majorBidi" w:cstheme="majorBidi"/>
          <w:i/>
          <w:iCs/>
          <w:sz w:val="24"/>
          <w:szCs w:val="24"/>
        </w:rPr>
        <w:t xml:space="preserve">talking stick </w:t>
      </w:r>
      <w:r>
        <w:rPr>
          <w:rFonts w:asciiTheme="majorBidi" w:hAnsiTheme="majorBidi" w:cstheme="majorBidi"/>
          <w:sz w:val="24"/>
          <w:szCs w:val="24"/>
        </w:rPr>
        <w:t>pada siswa kelas VII MTs Darussalam Japara tahun ajaran 2014/2015?</w:t>
      </w:r>
      <w:r w:rsidR="007A690D">
        <w:rPr>
          <w:rFonts w:asciiTheme="majorBidi" w:hAnsiTheme="majorBidi" w:cstheme="majorBidi"/>
          <w:sz w:val="24"/>
          <w:szCs w:val="24"/>
        </w:rPr>
        <w:t xml:space="preserve"> </w:t>
      </w:r>
      <w:r w:rsidR="007A690D">
        <w:rPr>
          <w:rFonts w:asciiTheme="majorBidi" w:hAnsiTheme="majorBidi" w:cstheme="majorBidi"/>
          <w:b/>
          <w:bCs/>
          <w:sz w:val="24"/>
          <w:szCs w:val="24"/>
        </w:rPr>
        <w:t>Metode</w:t>
      </w:r>
      <w:r w:rsidR="007A690D">
        <w:rPr>
          <w:rFonts w:asciiTheme="majorBidi" w:hAnsiTheme="majorBidi" w:cstheme="majorBidi"/>
          <w:sz w:val="24"/>
          <w:szCs w:val="24"/>
        </w:rPr>
        <w:t xml:space="preserve">: deskriptif komparatif. </w:t>
      </w:r>
      <w:r w:rsidR="007A690D">
        <w:rPr>
          <w:rFonts w:asciiTheme="majorBidi" w:hAnsiTheme="majorBidi" w:cstheme="majorBidi"/>
          <w:b/>
          <w:bCs/>
          <w:sz w:val="24"/>
          <w:szCs w:val="24"/>
        </w:rPr>
        <w:t>Simpulan</w:t>
      </w:r>
      <w:r w:rsidR="007A690D">
        <w:rPr>
          <w:rFonts w:asciiTheme="majorBidi" w:hAnsiTheme="majorBidi" w:cstheme="majorBidi"/>
          <w:sz w:val="24"/>
          <w:szCs w:val="24"/>
        </w:rPr>
        <w:t xml:space="preserve">: 1) hasil pembelajaran menemukan gagasan utama dalam wacana menggunakan metode pembelajaran </w:t>
      </w:r>
      <w:r w:rsidR="007A690D">
        <w:rPr>
          <w:rFonts w:asciiTheme="majorBidi" w:hAnsiTheme="majorBidi" w:cstheme="majorBidi"/>
          <w:i/>
          <w:iCs/>
          <w:sz w:val="24"/>
          <w:szCs w:val="24"/>
        </w:rPr>
        <w:t xml:space="preserve">make a match </w:t>
      </w:r>
      <w:r w:rsidR="007A690D">
        <w:rPr>
          <w:rFonts w:asciiTheme="majorBidi" w:hAnsiTheme="majorBidi" w:cstheme="majorBidi"/>
          <w:sz w:val="24"/>
          <w:szCs w:val="24"/>
        </w:rPr>
        <w:t xml:space="preserve">pada siswa kelas VII MTs Darussalam Japara kurang, dari nilai rata-rata yang dicapai yaitu 50.70; 2) hasil pembelajaran menemukan gagasan utama dalam wacana menggunakan metode pembelajaran </w:t>
      </w:r>
      <w:r w:rsidR="007A690D">
        <w:rPr>
          <w:rFonts w:asciiTheme="majorBidi" w:hAnsiTheme="majorBidi" w:cstheme="majorBidi"/>
          <w:i/>
          <w:iCs/>
          <w:sz w:val="24"/>
          <w:szCs w:val="24"/>
        </w:rPr>
        <w:t xml:space="preserve">talking stick </w:t>
      </w:r>
      <w:r w:rsidR="007A690D">
        <w:rPr>
          <w:rFonts w:asciiTheme="majorBidi" w:hAnsiTheme="majorBidi" w:cstheme="majorBidi"/>
          <w:sz w:val="24"/>
          <w:szCs w:val="24"/>
        </w:rPr>
        <w:t xml:space="preserve">pada siswa kelas VII MTs Darussalam Japara cukup, dari nilai rata-rata yang dicapai yaitu 59.36; 3) ada perbedaan yang signifikan hasil pembelajaran menemukan gagasan utama dalam wacana menggunakan metode pembelajaran </w:t>
      </w:r>
      <w:r w:rsidR="007A690D">
        <w:rPr>
          <w:rFonts w:asciiTheme="majorBidi" w:hAnsiTheme="majorBidi" w:cstheme="majorBidi"/>
          <w:i/>
          <w:iCs/>
          <w:sz w:val="24"/>
          <w:szCs w:val="24"/>
        </w:rPr>
        <w:t xml:space="preserve">make a match </w:t>
      </w:r>
      <w:r w:rsidR="007A690D">
        <w:rPr>
          <w:rFonts w:asciiTheme="majorBidi" w:hAnsiTheme="majorBidi" w:cstheme="majorBidi"/>
          <w:sz w:val="24"/>
          <w:szCs w:val="24"/>
        </w:rPr>
        <w:t xml:space="preserve">dan metode pembelajaran </w:t>
      </w:r>
      <w:r w:rsidR="007A690D">
        <w:rPr>
          <w:rFonts w:asciiTheme="majorBidi" w:hAnsiTheme="majorBidi" w:cstheme="majorBidi"/>
          <w:i/>
          <w:iCs/>
          <w:sz w:val="24"/>
          <w:szCs w:val="24"/>
        </w:rPr>
        <w:t xml:space="preserve">talking stick </w:t>
      </w:r>
      <w:r w:rsidR="007A690D">
        <w:rPr>
          <w:rFonts w:asciiTheme="majorBidi" w:hAnsiTheme="majorBidi" w:cstheme="majorBidi"/>
          <w:sz w:val="24"/>
          <w:szCs w:val="24"/>
        </w:rPr>
        <w:t>pada siswa kelas VII MTs Darussalam Japara. Hal ini dapat dilihat dari hasil uji hipotesis yang menyatakan bahwa pada taraf signifikan 5% diperoleh 2,000, sedangkan nilai t hitung lebih besar yaitu 3,09.</w:t>
      </w:r>
    </w:p>
    <w:p w:rsidR="002017A8" w:rsidRDefault="002017A8" w:rsidP="00F746D1">
      <w:pPr>
        <w:spacing w:after="0" w:line="240" w:lineRule="auto"/>
        <w:jc w:val="both"/>
        <w:rPr>
          <w:rFonts w:asciiTheme="majorBidi" w:hAnsiTheme="majorBidi" w:cstheme="majorBidi"/>
          <w:i/>
          <w:iCs/>
          <w:sz w:val="24"/>
          <w:szCs w:val="24"/>
        </w:rPr>
      </w:pPr>
    </w:p>
    <w:p w:rsidR="002017A8" w:rsidRPr="002017A8" w:rsidRDefault="00C17F62" w:rsidP="00F746D1">
      <w:pPr>
        <w:spacing w:after="0" w:line="240" w:lineRule="auto"/>
        <w:jc w:val="both"/>
        <w:rPr>
          <w:rFonts w:asciiTheme="majorBidi" w:hAnsiTheme="majorBidi" w:cstheme="majorBidi"/>
          <w:i/>
          <w:iCs/>
          <w:sz w:val="24"/>
          <w:szCs w:val="24"/>
        </w:rPr>
      </w:pPr>
      <w:r>
        <w:rPr>
          <w:rFonts w:asciiTheme="majorBidi" w:hAnsiTheme="majorBidi" w:cstheme="majorBidi"/>
          <w:i/>
          <w:iCs/>
          <w:sz w:val="24"/>
          <w:szCs w:val="24"/>
        </w:rPr>
        <w:t>Kata Kunci: Perbedaan, Hasil Pembelajaran, Metode Make A Match, Dan Metode Talking Stick</w:t>
      </w:r>
    </w:p>
    <w:p w:rsidR="002017A8" w:rsidRDefault="002017A8" w:rsidP="007A690D">
      <w:pPr>
        <w:jc w:val="both"/>
        <w:rPr>
          <w:rFonts w:asciiTheme="majorBidi" w:hAnsiTheme="majorBidi" w:cstheme="majorBidi"/>
          <w:sz w:val="24"/>
          <w:szCs w:val="24"/>
        </w:rPr>
      </w:pPr>
    </w:p>
    <w:p w:rsidR="008B312A" w:rsidRDefault="008B312A" w:rsidP="009D5618">
      <w:pPr>
        <w:spacing w:after="0" w:line="360" w:lineRule="auto"/>
        <w:jc w:val="both"/>
        <w:rPr>
          <w:rFonts w:asciiTheme="majorBidi" w:hAnsiTheme="majorBidi" w:cstheme="majorBidi"/>
          <w:b/>
          <w:bCs/>
          <w:sz w:val="24"/>
          <w:szCs w:val="24"/>
        </w:rPr>
        <w:sectPr w:rsidR="008B312A" w:rsidSect="00E564A3">
          <w:pgSz w:w="11907" w:h="16839" w:code="9"/>
          <w:pgMar w:top="1701" w:right="1418" w:bottom="1418" w:left="1701" w:header="720" w:footer="720" w:gutter="0"/>
          <w:cols w:space="720"/>
          <w:docGrid w:linePitch="360"/>
        </w:sectPr>
      </w:pPr>
    </w:p>
    <w:p w:rsidR="0078370C" w:rsidRDefault="0078370C" w:rsidP="009D5618">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PENDAHULUAN</w:t>
      </w:r>
    </w:p>
    <w:p w:rsidR="00C17F62" w:rsidRDefault="00C17F62" w:rsidP="009D5618">
      <w:pPr>
        <w:spacing w:after="0" w:line="360" w:lineRule="auto"/>
        <w:jc w:val="both"/>
        <w:rPr>
          <w:rFonts w:asciiTheme="majorBidi" w:hAnsiTheme="majorBidi" w:cstheme="majorBidi"/>
          <w:b/>
          <w:bCs/>
          <w:sz w:val="24"/>
          <w:szCs w:val="24"/>
        </w:rPr>
      </w:pPr>
    </w:p>
    <w:p w:rsidR="0078370C" w:rsidRDefault="0078370C" w:rsidP="00F746D1">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Dalam Kurikulum Tingkat Satuan Pendidikan (KTSP), terdapat pembelajaran membaca. Salah satu pembelajaran membaca di kelas VII adalah membaca wacana. Wacana menurut Harris, Pike (dalam Kridalaksana, 2009:259), adalah satuan bahasa terlengkap, dalam hierarki gramatikal merupakan satuan gramatikal tertinggi atau </w:t>
      </w:r>
      <w:r>
        <w:rPr>
          <w:rFonts w:asciiTheme="majorBidi" w:hAnsiTheme="majorBidi" w:cstheme="majorBidi"/>
          <w:sz w:val="24"/>
          <w:szCs w:val="24"/>
        </w:rPr>
        <w:lastRenderedPageBreak/>
        <w:t>terbesar. Wacana ini direalisasikan dalam karangan yang utuh (novel, buku, seri ensiklopedia, dsb). Wacana terdiri atas beberapa paragraf yang disetiap paragrafnya mengandung kalimat utama, dan kalimat penjelas serta gagasan penjelas dan gagasan utama.</w:t>
      </w:r>
    </w:p>
    <w:p w:rsidR="0078370C" w:rsidRDefault="0078370C" w:rsidP="00F746D1">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Menurut Waluyo (2013:43), “gagasan utama atau disebut juga gagasan pokok yaitu gagasan yang menjadi inti paragraf.” Gagasan utama atau pikiran utama </w:t>
      </w:r>
      <w:r>
        <w:rPr>
          <w:rFonts w:asciiTheme="majorBidi" w:hAnsiTheme="majorBidi" w:cstheme="majorBidi"/>
          <w:sz w:val="24"/>
          <w:szCs w:val="24"/>
        </w:rPr>
        <w:lastRenderedPageBreak/>
        <w:t xml:space="preserve">atau ide pokok sebuah paragraf dikemas dalam sebuah kalimat. Kalimat yang mengandung ide pokok atau pikiran utama paragraf itulah yang disebut dengan kalimat utama atau kalimat pokok. Jadi, kalimat utama atau kalimat pokok paragraf itu harus berisi ide utama dari paragraf yang bersangkutan. </w:t>
      </w:r>
    </w:p>
    <w:p w:rsidR="0078370C" w:rsidRDefault="0078370C" w:rsidP="00F746D1">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Dalam soal-soal ujian sekolah, baik tingkat SD, SMP maupun SMA, gagasan utama seringkali muncul. Oleh karena itu, pemahaman mengenai gagasan utama sangatlah penting. Namun, melihat kenyataan yang ada, siswa masih merasa kesulitan dalam menemukan gagasan utama pada wacana yang dibaca, salah satunya yaitu pada siswa kelas VII MTs Darussalam Japara. Hal ini disebabkan karena siswa masih merasa kesulitan dalam membedakan kalimat utama dan pokok pikiran. Bahkan ada siswa yang beranggapan bahwa kalimat utama itu selalu berada pada awal paragraf.</w:t>
      </w:r>
    </w:p>
    <w:p w:rsidR="0078370C" w:rsidRDefault="0078370C" w:rsidP="00F746D1">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Kesulitan yang dihadapi siswa tidak hanya disebabkan oleh rendahnya kemampuan siswa dalam menemukan gagasan utama, tetapi juga karena rendahnya minat siswa dalam mengikuti proses pembelajaran yang diakibatkan oleh penggunaan metode pembelajaran yang kurang menarik. Hal tersebut mengakibatkan siswa kurang tertarik untuk mengikuti proses pembelajaran.</w:t>
      </w:r>
    </w:p>
    <w:p w:rsidR="0078370C" w:rsidRDefault="0078370C" w:rsidP="00F746D1">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B</w:t>
      </w:r>
      <w:r w:rsidR="00F746D1">
        <w:rPr>
          <w:rFonts w:asciiTheme="majorBidi" w:hAnsiTheme="majorBidi" w:cstheme="majorBidi"/>
          <w:sz w:val="24"/>
          <w:szCs w:val="24"/>
        </w:rPr>
        <w:t>erdasarkan hal tersebut penulis</w:t>
      </w:r>
      <w:r>
        <w:rPr>
          <w:rFonts w:asciiTheme="majorBidi" w:hAnsiTheme="majorBidi" w:cstheme="majorBidi"/>
          <w:sz w:val="24"/>
          <w:szCs w:val="24"/>
        </w:rPr>
        <w:t xml:space="preserve"> mencoba melakukan inovasi dalam pembelajaran menemukan gagasan utama dalam wacana dengan menggunakan metode pembelajaran </w:t>
      </w:r>
      <w:r>
        <w:rPr>
          <w:rFonts w:asciiTheme="majorBidi" w:hAnsiTheme="majorBidi" w:cstheme="majorBidi"/>
          <w:i/>
          <w:iCs/>
          <w:sz w:val="24"/>
          <w:szCs w:val="24"/>
        </w:rPr>
        <w:t xml:space="preserve">make a match </w:t>
      </w:r>
      <w:r>
        <w:rPr>
          <w:rFonts w:asciiTheme="majorBidi" w:hAnsiTheme="majorBidi" w:cstheme="majorBidi"/>
          <w:sz w:val="24"/>
          <w:szCs w:val="24"/>
        </w:rPr>
        <w:t xml:space="preserve">dan metode pembelajaran </w:t>
      </w:r>
      <w:r>
        <w:rPr>
          <w:rFonts w:asciiTheme="majorBidi" w:hAnsiTheme="majorBidi" w:cstheme="majorBidi"/>
          <w:i/>
          <w:iCs/>
          <w:sz w:val="24"/>
          <w:szCs w:val="24"/>
        </w:rPr>
        <w:t xml:space="preserve">talking stick. </w:t>
      </w:r>
      <w:r>
        <w:rPr>
          <w:rFonts w:asciiTheme="majorBidi" w:hAnsiTheme="majorBidi" w:cstheme="majorBidi"/>
          <w:sz w:val="24"/>
          <w:szCs w:val="24"/>
        </w:rPr>
        <w:t xml:space="preserve">Metode pembelajaran </w:t>
      </w:r>
      <w:r>
        <w:rPr>
          <w:rFonts w:asciiTheme="majorBidi" w:hAnsiTheme="majorBidi" w:cstheme="majorBidi"/>
          <w:i/>
          <w:iCs/>
          <w:sz w:val="24"/>
          <w:szCs w:val="24"/>
        </w:rPr>
        <w:t xml:space="preserve">make a match </w:t>
      </w:r>
      <w:r>
        <w:rPr>
          <w:rFonts w:asciiTheme="majorBidi" w:hAnsiTheme="majorBidi" w:cstheme="majorBidi"/>
          <w:sz w:val="24"/>
          <w:szCs w:val="24"/>
        </w:rPr>
        <w:t xml:space="preserve">adalah metode pembelajaran yang bermanfaat untuk melatih siswa agar dapat bekerjasama saling membantu dalam merumuskan dan mengembangkan argumentasi, serta meningkatkan kemampuan wawasan terhadap masalah yang diberikan oleh guru. Metode tersebut menggunakan kartu sebagai medianya. Sementara itu, metode pembelajaran </w:t>
      </w:r>
      <w:r>
        <w:rPr>
          <w:rFonts w:asciiTheme="majorBidi" w:hAnsiTheme="majorBidi" w:cstheme="majorBidi"/>
          <w:i/>
          <w:iCs/>
          <w:sz w:val="24"/>
          <w:szCs w:val="24"/>
        </w:rPr>
        <w:t xml:space="preserve">talking stick </w:t>
      </w:r>
      <w:r>
        <w:rPr>
          <w:rFonts w:asciiTheme="majorBidi" w:hAnsiTheme="majorBidi" w:cstheme="majorBidi"/>
          <w:sz w:val="24"/>
          <w:szCs w:val="24"/>
        </w:rPr>
        <w:t xml:space="preserve">adalah metode pembelajaran yang mendorong siswa untuk berani mengemukakan pendapat, ketika </w:t>
      </w:r>
      <w:r>
        <w:rPr>
          <w:rFonts w:asciiTheme="majorBidi" w:hAnsiTheme="majorBidi" w:cstheme="majorBidi"/>
          <w:sz w:val="24"/>
          <w:szCs w:val="24"/>
        </w:rPr>
        <w:lastRenderedPageBreak/>
        <w:t>siswa menerima tongkat yang diberikan oleh guru. Metode tersebut menggunakan tongkat sebagai medianya.</w:t>
      </w:r>
    </w:p>
    <w:p w:rsidR="002A0317" w:rsidRPr="002A0317" w:rsidRDefault="002A0317" w:rsidP="00F746D1">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Atas dasar tersebut, penulis dalam penelitian ini akan melakukan kegiatan pembelajaran menemukan gagasan utama dalam wacana menggunakan metode pembelajaran </w:t>
      </w:r>
      <w:r>
        <w:rPr>
          <w:rFonts w:asciiTheme="majorBidi" w:hAnsiTheme="majorBidi" w:cstheme="majorBidi"/>
          <w:i/>
          <w:iCs/>
          <w:sz w:val="24"/>
          <w:szCs w:val="24"/>
        </w:rPr>
        <w:t xml:space="preserve">make a match </w:t>
      </w:r>
      <w:r>
        <w:rPr>
          <w:rFonts w:asciiTheme="majorBidi" w:hAnsiTheme="majorBidi" w:cstheme="majorBidi"/>
          <w:sz w:val="24"/>
          <w:szCs w:val="24"/>
        </w:rPr>
        <w:t xml:space="preserve">dan metode pembelajaran </w:t>
      </w:r>
      <w:r>
        <w:rPr>
          <w:rFonts w:asciiTheme="majorBidi" w:hAnsiTheme="majorBidi" w:cstheme="majorBidi"/>
          <w:i/>
          <w:iCs/>
          <w:sz w:val="24"/>
          <w:szCs w:val="24"/>
        </w:rPr>
        <w:t xml:space="preserve">talking stick </w:t>
      </w:r>
      <w:r>
        <w:rPr>
          <w:rFonts w:asciiTheme="majorBidi" w:hAnsiTheme="majorBidi" w:cstheme="majorBidi"/>
          <w:sz w:val="24"/>
          <w:szCs w:val="24"/>
        </w:rPr>
        <w:t>yang kemudian akan dilakukan evaluasi untuk mengetahui perbedaan hasil pembelajaran kedua metode tersebut.</w:t>
      </w:r>
    </w:p>
    <w:p w:rsidR="0078370C" w:rsidRDefault="002A0317" w:rsidP="00F746D1">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Berdasarkan latar belakang masalah di atas, penulis merumuskan masalah (1) Bagaimanakah hasil pembelajaran menemukan gagasan utama dalam wacana menggunakan metode pembelajaran </w:t>
      </w:r>
      <w:r>
        <w:rPr>
          <w:rFonts w:asciiTheme="majorBidi" w:hAnsiTheme="majorBidi" w:cstheme="majorBidi"/>
          <w:i/>
          <w:iCs/>
          <w:sz w:val="24"/>
          <w:szCs w:val="24"/>
        </w:rPr>
        <w:t xml:space="preserve">make a match </w:t>
      </w:r>
      <w:r>
        <w:rPr>
          <w:rFonts w:asciiTheme="majorBidi" w:hAnsiTheme="majorBidi" w:cstheme="majorBidi"/>
          <w:sz w:val="24"/>
          <w:szCs w:val="24"/>
        </w:rPr>
        <w:t xml:space="preserve">pada siswa kelas VII MTs Darussalam Japara tahun ajaran 2014/2015?, (2) Bagaimanakah hasil pembelajaran menemukan gagasan utama dalam wacana menggunakan metode pembelajaran </w:t>
      </w:r>
      <w:r>
        <w:rPr>
          <w:rFonts w:asciiTheme="majorBidi" w:hAnsiTheme="majorBidi" w:cstheme="majorBidi"/>
          <w:i/>
          <w:iCs/>
          <w:sz w:val="24"/>
          <w:szCs w:val="24"/>
        </w:rPr>
        <w:t xml:space="preserve">talking stick </w:t>
      </w:r>
      <w:r>
        <w:rPr>
          <w:rFonts w:asciiTheme="majorBidi" w:hAnsiTheme="majorBidi" w:cstheme="majorBidi"/>
          <w:sz w:val="24"/>
          <w:szCs w:val="24"/>
        </w:rPr>
        <w:t xml:space="preserve">pada siswa kelas VII MTs Darussalam Japara tahun ajaran 2014/2015?, dan (3) Adakah perbedaan hasil pembelajaran menemukan gagasan utama dalam wacana menggunakan metode pembelajaran </w:t>
      </w:r>
      <w:r>
        <w:rPr>
          <w:rFonts w:asciiTheme="majorBidi" w:hAnsiTheme="majorBidi" w:cstheme="majorBidi"/>
          <w:i/>
          <w:iCs/>
          <w:sz w:val="24"/>
          <w:szCs w:val="24"/>
        </w:rPr>
        <w:t xml:space="preserve">make a match </w:t>
      </w:r>
      <w:r>
        <w:rPr>
          <w:rFonts w:asciiTheme="majorBidi" w:hAnsiTheme="majorBidi" w:cstheme="majorBidi"/>
          <w:sz w:val="24"/>
          <w:szCs w:val="24"/>
        </w:rPr>
        <w:t xml:space="preserve">dan metode pembelajaran </w:t>
      </w:r>
      <w:r>
        <w:rPr>
          <w:rFonts w:asciiTheme="majorBidi" w:hAnsiTheme="majorBidi" w:cstheme="majorBidi"/>
          <w:i/>
          <w:iCs/>
          <w:sz w:val="24"/>
          <w:szCs w:val="24"/>
        </w:rPr>
        <w:t xml:space="preserve">talking stick </w:t>
      </w:r>
      <w:r>
        <w:rPr>
          <w:rFonts w:asciiTheme="majorBidi" w:hAnsiTheme="majorBidi" w:cstheme="majorBidi"/>
          <w:sz w:val="24"/>
          <w:szCs w:val="24"/>
        </w:rPr>
        <w:t>pada siswa kelas VII MTs Darussalam Japara tahun ajaran 2014/2015?</w:t>
      </w:r>
    </w:p>
    <w:p w:rsidR="00C17F62" w:rsidRDefault="00C17F62" w:rsidP="00F746D1">
      <w:pPr>
        <w:spacing w:after="0" w:line="240" w:lineRule="auto"/>
        <w:jc w:val="both"/>
        <w:rPr>
          <w:rFonts w:asciiTheme="majorBidi" w:hAnsiTheme="majorBidi" w:cstheme="majorBidi"/>
          <w:b/>
          <w:bCs/>
          <w:sz w:val="24"/>
          <w:szCs w:val="24"/>
        </w:rPr>
      </w:pPr>
    </w:p>
    <w:p w:rsidR="00C17F62" w:rsidRDefault="00C17F62" w:rsidP="00F746D1">
      <w:pPr>
        <w:spacing w:after="0" w:line="240" w:lineRule="auto"/>
        <w:jc w:val="both"/>
        <w:rPr>
          <w:rFonts w:asciiTheme="majorBidi" w:hAnsiTheme="majorBidi" w:cstheme="majorBidi"/>
          <w:b/>
          <w:bCs/>
          <w:sz w:val="24"/>
          <w:szCs w:val="24"/>
        </w:rPr>
      </w:pPr>
    </w:p>
    <w:p w:rsidR="002A0317" w:rsidRDefault="002A0317" w:rsidP="00F746D1">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KAJIAN PUSTAKA</w:t>
      </w:r>
    </w:p>
    <w:p w:rsidR="00C17F62" w:rsidRDefault="00C17F62" w:rsidP="00F746D1">
      <w:pPr>
        <w:spacing w:after="0" w:line="240" w:lineRule="auto"/>
        <w:jc w:val="both"/>
        <w:rPr>
          <w:rFonts w:asciiTheme="majorBidi" w:hAnsiTheme="majorBidi" w:cstheme="majorBidi"/>
          <w:b/>
          <w:bCs/>
          <w:sz w:val="24"/>
          <w:szCs w:val="24"/>
        </w:rPr>
      </w:pPr>
    </w:p>
    <w:p w:rsidR="002A0317" w:rsidRDefault="0048538C" w:rsidP="00F746D1">
      <w:pPr>
        <w:tabs>
          <w:tab w:val="left" w:pos="360"/>
        </w:tabs>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1)</w:t>
      </w:r>
      <w:r>
        <w:rPr>
          <w:rFonts w:asciiTheme="majorBidi" w:hAnsiTheme="majorBidi" w:cstheme="majorBidi"/>
          <w:b/>
          <w:bCs/>
          <w:sz w:val="24"/>
          <w:szCs w:val="24"/>
        </w:rPr>
        <w:tab/>
        <w:t xml:space="preserve">Pembelajaran </w:t>
      </w:r>
    </w:p>
    <w:p w:rsidR="0048538C" w:rsidRDefault="0048538C" w:rsidP="00F746D1">
      <w:pPr>
        <w:tabs>
          <w:tab w:val="left" w:pos="360"/>
        </w:tabs>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Pembelajaran </w:t>
      </w:r>
      <w:r>
        <w:rPr>
          <w:rFonts w:asciiTheme="majorBidi" w:hAnsiTheme="majorBidi" w:cstheme="majorBidi"/>
          <w:i/>
          <w:iCs/>
          <w:sz w:val="24"/>
          <w:szCs w:val="24"/>
        </w:rPr>
        <w:t xml:space="preserve">(instruction) </w:t>
      </w:r>
      <w:r>
        <w:rPr>
          <w:rFonts w:asciiTheme="majorBidi" w:hAnsiTheme="majorBidi" w:cstheme="majorBidi"/>
          <w:sz w:val="24"/>
          <w:szCs w:val="24"/>
        </w:rPr>
        <w:t xml:space="preserve">merupakan usaha siswa mempelajari bahan pelajaran sebagai akibat perlakuan guru. Proses pembelajaran yang dilakukan siswa tidak mungkin terjadi tanpa perlakuan guru. Sanjaya (2008:218) mengemukakan bahwa proses pembelajaran harus diarahkan agar siswa mampu mengatasi setiap tantangan dan rintangan dalam kehidupan yang cepat berubah, melalui sejumlah kompetensi yang harus dimiliki. Berdasarkan hal tersebut, maka tujuan pembelajaran bukanlah penguasaan </w:t>
      </w:r>
      <w:r w:rsidR="00950716">
        <w:rPr>
          <w:rFonts w:asciiTheme="majorBidi" w:hAnsiTheme="majorBidi" w:cstheme="majorBidi"/>
          <w:sz w:val="24"/>
          <w:szCs w:val="24"/>
        </w:rPr>
        <w:t>materi pelajaran, akan tetapi proses untuk mengubah tingkah laku siswa sesuai dengan tujuan yang akan dicapai.</w:t>
      </w:r>
    </w:p>
    <w:p w:rsidR="00950716" w:rsidRDefault="00950716" w:rsidP="00F746D1">
      <w:pPr>
        <w:tabs>
          <w:tab w:val="left" w:pos="360"/>
        </w:tabs>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 xml:space="preserve">Pembelajaran dalam Kurikulum Tingkat Satuan Pendidikan (KTSP) lebih berorientasi pada pencapaian kompetensi, mendorong proses pendidikan tidak hanya terfokus pada pengembangan intelektual saja, akan tetapi juga pada pembentukan sikap dan keterampilan secara seimbang yang dapat direfleksikan dalam kehidupan nyata. </w:t>
      </w:r>
    </w:p>
    <w:p w:rsidR="00950716" w:rsidRDefault="002017A8" w:rsidP="00F746D1">
      <w:pPr>
        <w:tabs>
          <w:tab w:val="left" w:pos="360"/>
        </w:tabs>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br/>
      </w:r>
      <w:r w:rsidR="00950716">
        <w:rPr>
          <w:rFonts w:asciiTheme="majorBidi" w:hAnsiTheme="majorBidi" w:cstheme="majorBidi"/>
          <w:b/>
          <w:bCs/>
          <w:sz w:val="24"/>
          <w:szCs w:val="24"/>
        </w:rPr>
        <w:t>2)</w:t>
      </w:r>
      <w:r w:rsidR="00950716">
        <w:rPr>
          <w:rFonts w:asciiTheme="majorBidi" w:hAnsiTheme="majorBidi" w:cstheme="majorBidi"/>
          <w:b/>
          <w:bCs/>
          <w:sz w:val="24"/>
          <w:szCs w:val="24"/>
        </w:rPr>
        <w:tab/>
        <w:t>Gagasan Utama</w:t>
      </w:r>
    </w:p>
    <w:p w:rsidR="00950716" w:rsidRDefault="00950716" w:rsidP="00F746D1">
      <w:pPr>
        <w:tabs>
          <w:tab w:val="left" w:pos="360"/>
        </w:tabs>
        <w:spacing w:after="0" w:line="240" w:lineRule="auto"/>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t>Topik paragraf adalah pikiran utama di dalam sebuah paragraf (Arifin dan Tasai, 2009:116). Semua pembicaraan dalam paragraf itu terpusat pada pikiran utama. Pikiran utama itulah yang menjadi topik persoalan atau pokok pembicaraan.</w:t>
      </w:r>
      <w:r w:rsidR="00D8264D">
        <w:rPr>
          <w:rFonts w:asciiTheme="majorBidi" w:hAnsiTheme="majorBidi" w:cstheme="majorBidi"/>
          <w:sz w:val="24"/>
          <w:szCs w:val="24"/>
        </w:rPr>
        <w:t xml:space="preserve"> Oleh sebab itu, kadang-kadang disebut juga gagasan pokok di dalam sebuah paragraf.</w:t>
      </w:r>
    </w:p>
    <w:p w:rsidR="00D8264D" w:rsidRDefault="00D8264D" w:rsidP="00F746D1">
      <w:pPr>
        <w:tabs>
          <w:tab w:val="left" w:pos="360"/>
        </w:tabs>
        <w:spacing w:after="0" w:line="240" w:lineRule="auto"/>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t xml:space="preserve">Menurut Waluyo (2013:43), “gagasan utama juga disebut gagasan pokok yaitu gagasan yang menjadi inti paragraf.” Gagasan utama berada pada kalimat topik (kalimat utama). Kalimat utama inilah yang menjadi tumpuan pengembangan paragraf. </w:t>
      </w:r>
    </w:p>
    <w:p w:rsidR="00D8264D" w:rsidRDefault="00D8264D" w:rsidP="00F746D1">
      <w:pPr>
        <w:tabs>
          <w:tab w:val="left" w:pos="360"/>
        </w:tabs>
        <w:spacing w:after="0" w:line="240" w:lineRule="auto"/>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t>Dalam paragraf, pikiran utama berfungsi sebagai pengendali keseluruhan paragraf. Begitu menentukan pikiran utama dan mengekspresikannya dalam kalimat topik, penulis terikat oleh pikiran tersebut sampai akhir paragraf. Paragraf yang berisi analisis, klasifikasi, deduktif, induktif, sebaiknya menggunakan kalimat topik. Namun, harus disadari bahwa tidak semua paragraf harus menggunakan kalimat topik. Paragraf narasi atau deskripsi menggunakan kalimat yang sama kedudukannya, tidak ada yang lebih utama. Oleh karena itu, paragraf yang demikian tidak diharuskan menggunakan kalimat utama.</w:t>
      </w:r>
    </w:p>
    <w:p w:rsidR="002017A8" w:rsidRDefault="002017A8" w:rsidP="00F746D1">
      <w:pPr>
        <w:tabs>
          <w:tab w:val="left" w:pos="360"/>
        </w:tabs>
        <w:spacing w:after="0" w:line="240" w:lineRule="auto"/>
        <w:jc w:val="both"/>
        <w:rPr>
          <w:rFonts w:asciiTheme="majorBidi" w:hAnsiTheme="majorBidi" w:cstheme="majorBidi"/>
          <w:b/>
          <w:bCs/>
          <w:sz w:val="24"/>
          <w:szCs w:val="24"/>
        </w:rPr>
      </w:pPr>
    </w:p>
    <w:p w:rsidR="00D8264D" w:rsidRDefault="00D8264D" w:rsidP="00F746D1">
      <w:pPr>
        <w:tabs>
          <w:tab w:val="left" w:pos="360"/>
        </w:tabs>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3)</w:t>
      </w:r>
      <w:r>
        <w:rPr>
          <w:rFonts w:asciiTheme="majorBidi" w:hAnsiTheme="majorBidi" w:cstheme="majorBidi"/>
          <w:b/>
          <w:bCs/>
          <w:sz w:val="24"/>
          <w:szCs w:val="24"/>
        </w:rPr>
        <w:tab/>
        <w:t>Menemukan Gagasan Utama dalam Wacana</w:t>
      </w:r>
    </w:p>
    <w:p w:rsidR="00D8264D" w:rsidRDefault="00D8264D" w:rsidP="00F746D1">
      <w:pPr>
        <w:tabs>
          <w:tab w:val="left" w:pos="360"/>
        </w:tabs>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Menemukan gagasan utama dalam wacana merupakan kegiatan yang dilakukan siswa untuk memahami wacana yang dibaca, dengan menemukan pokok persoalan yang dibicarakan dalam wacana tersebut. wacana menurut Prihantini (2015:95), adalah rentetan kalimat berkait yang </w:t>
      </w:r>
      <w:r>
        <w:rPr>
          <w:rFonts w:asciiTheme="majorBidi" w:hAnsiTheme="majorBidi" w:cstheme="majorBidi"/>
          <w:sz w:val="24"/>
          <w:szCs w:val="24"/>
        </w:rPr>
        <w:lastRenderedPageBreak/>
        <w:t xml:space="preserve">menghubungkan proposisi satu dengan proposisi lain untuk membentuk satu kesatuan sehingga mengandung makna yang serasi diantara kalimat-kalimat itu disebut wacana. Selain itu, wacana diartikan sebagai satuan bahasa terlengkap yang direalisasikan dalam bentuk karangan atau laporan utuh, seperti buku, novel, artikel, pidato atau khotbah. </w:t>
      </w:r>
    </w:p>
    <w:p w:rsidR="00492C7B" w:rsidRDefault="00492C7B" w:rsidP="00F746D1">
      <w:pPr>
        <w:tabs>
          <w:tab w:val="left" w:pos="360"/>
        </w:tabs>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Ada beberapa cara yang dapat dilakukan untuk menemukan gagasan utama dala</w:t>
      </w:r>
      <w:r w:rsidR="00F746D1">
        <w:rPr>
          <w:rFonts w:asciiTheme="majorBidi" w:hAnsiTheme="majorBidi" w:cstheme="majorBidi"/>
          <w:sz w:val="24"/>
          <w:szCs w:val="24"/>
        </w:rPr>
        <w:t>m wacana, yaitu sebagai berikut.</w:t>
      </w:r>
    </w:p>
    <w:p w:rsidR="00492C7B" w:rsidRDefault="00492C7B" w:rsidP="00F746D1">
      <w:pPr>
        <w:pStyle w:val="ListParagraph"/>
        <w:numPr>
          <w:ilvl w:val="0"/>
          <w:numId w:val="66"/>
        </w:numPr>
        <w:tabs>
          <w:tab w:val="left" w:pos="360"/>
        </w:tabs>
        <w:spacing w:after="0" w:line="240" w:lineRule="auto"/>
        <w:ind w:left="360"/>
        <w:jc w:val="both"/>
        <w:rPr>
          <w:rFonts w:asciiTheme="majorBidi" w:hAnsiTheme="majorBidi" w:cstheme="majorBidi"/>
          <w:sz w:val="24"/>
          <w:szCs w:val="24"/>
        </w:rPr>
      </w:pPr>
      <w:r>
        <w:rPr>
          <w:rFonts w:asciiTheme="majorBidi" w:hAnsiTheme="majorBidi" w:cstheme="majorBidi"/>
          <w:sz w:val="24"/>
          <w:szCs w:val="24"/>
        </w:rPr>
        <w:t>Mengenali tipe atau jenis paragraf. Jenis paragraf berdasarkan letak kalimat utamanya yaitu paragraf deduktif dan paragraf induktif;</w:t>
      </w:r>
    </w:p>
    <w:p w:rsidR="00492C7B" w:rsidRDefault="00492C7B" w:rsidP="00F746D1">
      <w:pPr>
        <w:pStyle w:val="ListParagraph"/>
        <w:numPr>
          <w:ilvl w:val="0"/>
          <w:numId w:val="66"/>
        </w:numPr>
        <w:tabs>
          <w:tab w:val="left" w:pos="360"/>
        </w:tabs>
        <w:spacing w:after="0" w:line="240" w:lineRule="auto"/>
        <w:ind w:left="360"/>
        <w:jc w:val="both"/>
        <w:rPr>
          <w:rFonts w:asciiTheme="majorBidi" w:hAnsiTheme="majorBidi" w:cstheme="majorBidi"/>
          <w:sz w:val="24"/>
          <w:szCs w:val="24"/>
        </w:rPr>
      </w:pPr>
      <w:r>
        <w:rPr>
          <w:rFonts w:asciiTheme="majorBidi" w:hAnsiTheme="majorBidi" w:cstheme="majorBidi"/>
          <w:sz w:val="24"/>
          <w:szCs w:val="24"/>
        </w:rPr>
        <w:t>Memahami perbedaan kalimat utama dan kalimat penjelas;</w:t>
      </w:r>
    </w:p>
    <w:p w:rsidR="00492C7B" w:rsidRDefault="00492C7B" w:rsidP="00F746D1">
      <w:pPr>
        <w:pStyle w:val="ListParagraph"/>
        <w:numPr>
          <w:ilvl w:val="0"/>
          <w:numId w:val="66"/>
        </w:numPr>
        <w:tabs>
          <w:tab w:val="left" w:pos="360"/>
        </w:tabs>
        <w:spacing w:after="0" w:line="240" w:lineRule="auto"/>
        <w:ind w:left="360"/>
        <w:jc w:val="both"/>
        <w:rPr>
          <w:rFonts w:asciiTheme="majorBidi" w:hAnsiTheme="majorBidi" w:cstheme="majorBidi"/>
          <w:sz w:val="24"/>
          <w:szCs w:val="24"/>
        </w:rPr>
      </w:pPr>
      <w:r>
        <w:rPr>
          <w:rFonts w:asciiTheme="majorBidi" w:hAnsiTheme="majorBidi" w:cstheme="majorBidi"/>
          <w:sz w:val="24"/>
          <w:szCs w:val="24"/>
        </w:rPr>
        <w:t>Mencari kalimat utama dalam paragraf;</w:t>
      </w:r>
    </w:p>
    <w:p w:rsidR="00492C7B" w:rsidRDefault="00492C7B" w:rsidP="00F746D1">
      <w:pPr>
        <w:pStyle w:val="ListParagraph"/>
        <w:numPr>
          <w:ilvl w:val="0"/>
          <w:numId w:val="66"/>
        </w:numPr>
        <w:tabs>
          <w:tab w:val="left" w:pos="360"/>
        </w:tabs>
        <w:spacing w:after="0" w:line="240" w:lineRule="auto"/>
        <w:ind w:left="360"/>
        <w:jc w:val="both"/>
        <w:rPr>
          <w:rFonts w:asciiTheme="majorBidi" w:hAnsiTheme="majorBidi" w:cstheme="majorBidi"/>
          <w:sz w:val="24"/>
          <w:szCs w:val="24"/>
        </w:rPr>
      </w:pPr>
      <w:r>
        <w:rPr>
          <w:rFonts w:asciiTheme="majorBidi" w:hAnsiTheme="majorBidi" w:cstheme="majorBidi"/>
          <w:sz w:val="24"/>
          <w:szCs w:val="24"/>
        </w:rPr>
        <w:t>Kalimat utama berisi gagasan pokok paragraf;</w:t>
      </w:r>
    </w:p>
    <w:p w:rsidR="00492C7B" w:rsidRDefault="00492C7B" w:rsidP="00F746D1">
      <w:pPr>
        <w:pStyle w:val="ListParagraph"/>
        <w:numPr>
          <w:ilvl w:val="0"/>
          <w:numId w:val="66"/>
        </w:numPr>
        <w:tabs>
          <w:tab w:val="left" w:pos="360"/>
        </w:tabs>
        <w:spacing w:after="0" w:line="240" w:lineRule="auto"/>
        <w:ind w:left="360"/>
        <w:jc w:val="both"/>
        <w:rPr>
          <w:rFonts w:asciiTheme="majorBidi" w:hAnsiTheme="majorBidi" w:cstheme="majorBidi"/>
          <w:sz w:val="24"/>
          <w:szCs w:val="24"/>
        </w:rPr>
      </w:pPr>
      <w:r>
        <w:rPr>
          <w:rFonts w:asciiTheme="majorBidi" w:hAnsiTheme="majorBidi" w:cstheme="majorBidi"/>
          <w:sz w:val="24"/>
          <w:szCs w:val="24"/>
        </w:rPr>
        <w:t>Kalimat utama berupa pernyataan umum yang diperinci pada kalimat-kalimat lain;</w:t>
      </w:r>
    </w:p>
    <w:p w:rsidR="00492C7B" w:rsidRDefault="00492C7B" w:rsidP="00F746D1">
      <w:pPr>
        <w:pStyle w:val="ListParagraph"/>
        <w:numPr>
          <w:ilvl w:val="0"/>
          <w:numId w:val="66"/>
        </w:numPr>
        <w:tabs>
          <w:tab w:val="left" w:pos="360"/>
        </w:tabs>
        <w:spacing w:after="0" w:line="240" w:lineRule="auto"/>
        <w:ind w:left="360"/>
        <w:jc w:val="both"/>
        <w:rPr>
          <w:rFonts w:asciiTheme="majorBidi" w:hAnsiTheme="majorBidi" w:cstheme="majorBidi"/>
          <w:sz w:val="24"/>
          <w:szCs w:val="24"/>
        </w:rPr>
      </w:pPr>
      <w:r>
        <w:rPr>
          <w:rFonts w:asciiTheme="majorBidi" w:hAnsiTheme="majorBidi" w:cstheme="majorBidi"/>
          <w:sz w:val="24"/>
          <w:szCs w:val="24"/>
        </w:rPr>
        <w:t>Kalimat utama tidak mengandung kalimat acuan, seperti itu, tersebut, -nya;</w:t>
      </w:r>
    </w:p>
    <w:p w:rsidR="00492C7B" w:rsidRDefault="00492C7B" w:rsidP="00F746D1">
      <w:pPr>
        <w:pStyle w:val="ListParagraph"/>
        <w:numPr>
          <w:ilvl w:val="0"/>
          <w:numId w:val="66"/>
        </w:numPr>
        <w:tabs>
          <w:tab w:val="left" w:pos="360"/>
        </w:tabs>
        <w:spacing w:after="0" w:line="240" w:lineRule="auto"/>
        <w:ind w:left="360"/>
        <w:jc w:val="both"/>
        <w:rPr>
          <w:rFonts w:asciiTheme="majorBidi" w:hAnsiTheme="majorBidi" w:cstheme="majorBidi"/>
          <w:sz w:val="24"/>
          <w:szCs w:val="24"/>
        </w:rPr>
      </w:pPr>
      <w:r>
        <w:rPr>
          <w:rFonts w:asciiTheme="majorBidi" w:hAnsiTheme="majorBidi" w:cstheme="majorBidi"/>
          <w:sz w:val="24"/>
          <w:szCs w:val="24"/>
        </w:rPr>
        <w:t>Kalimat utama biasanya mengandung kata kunci, seperti yang terpenting, adalah, pada prinsipnya, sebagai kesimpulan, kesimpulannya, jadi, dengan demikian, intinya, semua itu menunjukkan, merupakan; dan</w:t>
      </w:r>
    </w:p>
    <w:p w:rsidR="00492C7B" w:rsidRDefault="00492C7B" w:rsidP="00F746D1">
      <w:pPr>
        <w:pStyle w:val="ListParagraph"/>
        <w:numPr>
          <w:ilvl w:val="0"/>
          <w:numId w:val="66"/>
        </w:numPr>
        <w:tabs>
          <w:tab w:val="left" w:pos="360"/>
        </w:tabs>
        <w:spacing w:after="0" w:line="240" w:lineRule="auto"/>
        <w:ind w:left="360"/>
        <w:jc w:val="both"/>
        <w:rPr>
          <w:rFonts w:asciiTheme="majorBidi" w:hAnsiTheme="majorBidi" w:cstheme="majorBidi"/>
          <w:sz w:val="24"/>
          <w:szCs w:val="24"/>
        </w:rPr>
      </w:pPr>
      <w:r>
        <w:rPr>
          <w:rFonts w:asciiTheme="majorBidi" w:hAnsiTheme="majorBidi" w:cstheme="majorBidi"/>
          <w:sz w:val="24"/>
          <w:szCs w:val="24"/>
        </w:rPr>
        <w:t>Kalimat penjelas biasanya mengandung kata kunci, seperti dengan kata lain, hal itu, artinya, cara tersebut, hal tersebut, selain itu, karena hal itu, akibatnya, sebagai contoh, oleh karena itu.</w:t>
      </w:r>
    </w:p>
    <w:p w:rsidR="00492C7B" w:rsidRPr="00492C7B" w:rsidRDefault="00492C7B" w:rsidP="00F746D1">
      <w:pPr>
        <w:pStyle w:val="ListParagraph"/>
        <w:tabs>
          <w:tab w:val="left" w:pos="180"/>
        </w:tabs>
        <w:spacing w:after="0" w:line="240" w:lineRule="auto"/>
        <w:ind w:left="0" w:firstLine="720"/>
        <w:jc w:val="both"/>
        <w:rPr>
          <w:rFonts w:asciiTheme="majorBidi" w:hAnsiTheme="majorBidi" w:cstheme="majorBidi"/>
          <w:sz w:val="24"/>
          <w:szCs w:val="24"/>
        </w:rPr>
      </w:pPr>
      <w:r>
        <w:rPr>
          <w:rFonts w:asciiTheme="majorBidi" w:hAnsiTheme="majorBidi" w:cstheme="majorBidi"/>
          <w:sz w:val="24"/>
          <w:szCs w:val="24"/>
        </w:rPr>
        <w:t>Selain itu, ada cara lain yang dapat dilakukan untuk menemukan gagasan utama, yaitu dengan membaca sekilas. Membaca sekilas dilakukan untuk memahami maksud pembicaraan atau hal pokok yang dibicarakan dalam teks tersebut. cukup dengan membaca sekilas sebuah teks, kita biasanya akan segera dapat mengidentifikasi hal pokok yang dibicarakan.</w:t>
      </w:r>
    </w:p>
    <w:p w:rsidR="002017A8" w:rsidRDefault="002017A8" w:rsidP="00F746D1">
      <w:pPr>
        <w:pStyle w:val="ListParagraph"/>
        <w:tabs>
          <w:tab w:val="left" w:pos="180"/>
          <w:tab w:val="left" w:pos="360"/>
        </w:tabs>
        <w:spacing w:after="0" w:line="240" w:lineRule="auto"/>
        <w:ind w:left="0"/>
        <w:jc w:val="both"/>
        <w:rPr>
          <w:rFonts w:asciiTheme="majorBidi" w:hAnsiTheme="majorBidi" w:cstheme="majorBidi"/>
          <w:b/>
          <w:bCs/>
          <w:sz w:val="24"/>
          <w:szCs w:val="24"/>
        </w:rPr>
      </w:pPr>
    </w:p>
    <w:p w:rsidR="00492C7B" w:rsidRDefault="00492C7B" w:rsidP="00F746D1">
      <w:pPr>
        <w:pStyle w:val="ListParagraph"/>
        <w:tabs>
          <w:tab w:val="left" w:pos="180"/>
          <w:tab w:val="left" w:pos="360"/>
        </w:tabs>
        <w:spacing w:after="0" w:line="240" w:lineRule="auto"/>
        <w:ind w:left="0"/>
        <w:jc w:val="both"/>
        <w:rPr>
          <w:rFonts w:asciiTheme="majorBidi" w:hAnsiTheme="majorBidi" w:cstheme="majorBidi"/>
          <w:b/>
          <w:bCs/>
          <w:i/>
          <w:iCs/>
          <w:sz w:val="24"/>
          <w:szCs w:val="24"/>
        </w:rPr>
      </w:pPr>
      <w:r>
        <w:rPr>
          <w:rFonts w:asciiTheme="majorBidi" w:hAnsiTheme="majorBidi" w:cstheme="majorBidi"/>
          <w:b/>
          <w:bCs/>
          <w:sz w:val="24"/>
          <w:szCs w:val="24"/>
        </w:rPr>
        <w:t>4)</w:t>
      </w:r>
      <w:r>
        <w:rPr>
          <w:rFonts w:asciiTheme="majorBidi" w:hAnsiTheme="majorBidi" w:cstheme="majorBidi"/>
          <w:b/>
          <w:bCs/>
          <w:sz w:val="24"/>
          <w:szCs w:val="24"/>
        </w:rPr>
        <w:tab/>
      </w:r>
      <w:r w:rsidR="009D5618">
        <w:rPr>
          <w:rFonts w:asciiTheme="majorBidi" w:hAnsiTheme="majorBidi" w:cstheme="majorBidi"/>
          <w:b/>
          <w:bCs/>
          <w:sz w:val="24"/>
          <w:szCs w:val="24"/>
        </w:rPr>
        <w:t xml:space="preserve">Metode Pembelajaran </w:t>
      </w:r>
      <w:r w:rsidR="009D5618">
        <w:rPr>
          <w:rFonts w:asciiTheme="majorBidi" w:hAnsiTheme="majorBidi" w:cstheme="majorBidi"/>
          <w:b/>
          <w:bCs/>
          <w:i/>
          <w:iCs/>
          <w:sz w:val="24"/>
          <w:szCs w:val="24"/>
        </w:rPr>
        <w:t>Make A Match</w:t>
      </w:r>
    </w:p>
    <w:p w:rsidR="002017A8" w:rsidRDefault="002017A8" w:rsidP="00F746D1">
      <w:pPr>
        <w:tabs>
          <w:tab w:val="left" w:pos="7620"/>
        </w:tabs>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Metode pembelajaran </w:t>
      </w:r>
      <w:r w:rsidRPr="002F1F5C">
        <w:rPr>
          <w:rFonts w:asciiTheme="majorBidi" w:hAnsiTheme="majorBidi" w:cstheme="majorBidi"/>
          <w:i/>
          <w:iCs/>
          <w:sz w:val="24"/>
          <w:szCs w:val="24"/>
        </w:rPr>
        <w:t>make a match</w:t>
      </w:r>
      <w:r>
        <w:rPr>
          <w:rFonts w:asciiTheme="majorBidi" w:hAnsiTheme="majorBidi" w:cstheme="majorBidi"/>
          <w:sz w:val="24"/>
          <w:szCs w:val="24"/>
        </w:rPr>
        <w:t xml:space="preserve"> adalah metode pembelajaran </w:t>
      </w:r>
      <w:r w:rsidRPr="00DA10E8">
        <w:rPr>
          <w:rFonts w:asciiTheme="majorBidi" w:hAnsiTheme="majorBidi" w:cstheme="majorBidi"/>
          <w:i/>
          <w:iCs/>
          <w:sz w:val="24"/>
          <w:szCs w:val="24"/>
        </w:rPr>
        <w:t>kooperatif</w:t>
      </w:r>
      <w:r>
        <w:rPr>
          <w:rFonts w:asciiTheme="majorBidi" w:hAnsiTheme="majorBidi" w:cstheme="majorBidi"/>
          <w:sz w:val="24"/>
          <w:szCs w:val="24"/>
        </w:rPr>
        <w:t xml:space="preserve"> yang menugaskan siswa untuk mencari pasangan </w:t>
      </w:r>
      <w:r>
        <w:rPr>
          <w:rFonts w:asciiTheme="majorBidi" w:hAnsiTheme="majorBidi" w:cstheme="majorBidi"/>
          <w:sz w:val="24"/>
          <w:szCs w:val="24"/>
        </w:rPr>
        <w:lastRenderedPageBreak/>
        <w:t>sesuai dengan kartu pertanyaan dan kartu jawaban yang mereka pegang. Metode pembelajaran yang dikembangkan pertama kali pada 1994 oleh Lorna Curran ini menggunakan kartu-kartu sebagai medianya. Kartu-kartu tersebut terdiri dari kartu berisi pertanyaan-pertanyaan dan kartu-kartu lainnya berisi jawaban dari pertanyaan-pertanyaan tersebut.</w:t>
      </w:r>
    </w:p>
    <w:p w:rsidR="009D5618" w:rsidRDefault="002017A8" w:rsidP="00F746D1">
      <w:pPr>
        <w:pStyle w:val="ListParagraph"/>
        <w:tabs>
          <w:tab w:val="left" w:pos="180"/>
          <w:tab w:val="left" w:pos="360"/>
        </w:tabs>
        <w:spacing w:after="0" w:line="240" w:lineRule="auto"/>
        <w:ind w:left="0" w:firstLine="720"/>
        <w:jc w:val="both"/>
        <w:rPr>
          <w:rFonts w:asciiTheme="majorBidi" w:hAnsiTheme="majorBidi" w:cstheme="majorBidi"/>
          <w:sz w:val="24"/>
          <w:szCs w:val="24"/>
        </w:rPr>
      </w:pPr>
      <w:r>
        <w:rPr>
          <w:rFonts w:asciiTheme="majorBidi" w:hAnsiTheme="majorBidi" w:cstheme="majorBidi"/>
          <w:sz w:val="24"/>
          <w:szCs w:val="24"/>
        </w:rPr>
        <w:t>Adapun langkah-langkah pembelajarannya, sebagai berikut:</w:t>
      </w:r>
    </w:p>
    <w:p w:rsidR="002017A8" w:rsidRPr="00207CDC" w:rsidRDefault="002017A8" w:rsidP="00F746D1">
      <w:pPr>
        <w:pStyle w:val="ListParagraph"/>
        <w:tabs>
          <w:tab w:val="left" w:pos="1440"/>
        </w:tabs>
        <w:spacing w:after="0" w:line="240" w:lineRule="auto"/>
        <w:ind w:left="360" w:hanging="360"/>
        <w:jc w:val="both"/>
        <w:rPr>
          <w:rFonts w:asciiTheme="majorBidi" w:hAnsiTheme="majorBidi" w:cstheme="majorBidi"/>
          <w:b/>
          <w:bCs/>
          <w:sz w:val="24"/>
          <w:szCs w:val="24"/>
        </w:rPr>
      </w:pPr>
      <w:r w:rsidRPr="00207CDC">
        <w:rPr>
          <w:rFonts w:asciiTheme="majorBidi" w:hAnsiTheme="majorBidi" w:cstheme="majorBidi"/>
          <w:sz w:val="24"/>
          <w:szCs w:val="24"/>
        </w:rPr>
        <w:t>1)</w:t>
      </w:r>
      <w:r w:rsidRPr="00207CDC">
        <w:rPr>
          <w:rFonts w:asciiTheme="majorBidi" w:hAnsiTheme="majorBidi" w:cstheme="majorBidi"/>
          <w:sz w:val="24"/>
          <w:szCs w:val="24"/>
        </w:rPr>
        <w:tab/>
        <w:t>guru mempersiapkan kartu-kartu yang berisi pertanyaan-pertanyaan dan jawaban-jawaban;</w:t>
      </w:r>
    </w:p>
    <w:p w:rsidR="002017A8" w:rsidRPr="00207CDC" w:rsidRDefault="002017A8" w:rsidP="00F746D1">
      <w:pPr>
        <w:tabs>
          <w:tab w:val="left" w:pos="7620"/>
        </w:tabs>
        <w:spacing w:after="0" w:line="240" w:lineRule="auto"/>
        <w:ind w:left="360" w:hanging="360"/>
        <w:jc w:val="both"/>
        <w:rPr>
          <w:rFonts w:asciiTheme="majorBidi" w:hAnsiTheme="majorBidi" w:cstheme="majorBidi"/>
          <w:b/>
          <w:bCs/>
          <w:sz w:val="24"/>
          <w:szCs w:val="24"/>
        </w:rPr>
      </w:pPr>
      <w:r w:rsidRPr="00207CDC">
        <w:rPr>
          <w:rFonts w:asciiTheme="majorBidi" w:hAnsiTheme="majorBidi" w:cstheme="majorBidi"/>
          <w:sz w:val="24"/>
          <w:szCs w:val="24"/>
        </w:rPr>
        <w:t>2)</w:t>
      </w:r>
      <w:r w:rsidRPr="00207CDC">
        <w:rPr>
          <w:rFonts w:asciiTheme="majorBidi" w:hAnsiTheme="majorBidi" w:cstheme="majorBidi"/>
          <w:sz w:val="24"/>
          <w:szCs w:val="24"/>
        </w:rPr>
        <w:tab/>
        <w:t xml:space="preserve">guru membagi komunitas kelas menjadi 3 kelompok. Kelompok pertama merupakan kelompok pembawa kartu-kartu berisi pertanyaan-pertanyaan. Kelompok kedua adalah kelompok pembawa kartu-kartu berisi jawaban-jawaban. Kelompok ketiga adalah kelompok penilai; </w:t>
      </w:r>
    </w:p>
    <w:p w:rsidR="002017A8" w:rsidRPr="00207CDC" w:rsidRDefault="002017A8" w:rsidP="00F746D1">
      <w:pPr>
        <w:pStyle w:val="ListParagraph"/>
        <w:tabs>
          <w:tab w:val="left" w:pos="7620"/>
        </w:tabs>
        <w:spacing w:after="0" w:line="240" w:lineRule="auto"/>
        <w:ind w:left="360" w:hanging="360"/>
        <w:jc w:val="both"/>
        <w:rPr>
          <w:rFonts w:asciiTheme="majorBidi" w:hAnsiTheme="majorBidi" w:cstheme="majorBidi"/>
          <w:b/>
          <w:bCs/>
          <w:sz w:val="24"/>
          <w:szCs w:val="24"/>
        </w:rPr>
      </w:pPr>
      <w:r w:rsidRPr="00207CDC">
        <w:rPr>
          <w:rFonts w:asciiTheme="majorBidi" w:hAnsiTheme="majorBidi" w:cstheme="majorBidi"/>
          <w:sz w:val="24"/>
          <w:szCs w:val="24"/>
        </w:rPr>
        <w:t>3)</w:t>
      </w:r>
      <w:r w:rsidRPr="00207CDC">
        <w:rPr>
          <w:rFonts w:asciiTheme="majorBidi" w:hAnsiTheme="majorBidi" w:cstheme="majorBidi"/>
          <w:sz w:val="24"/>
          <w:szCs w:val="24"/>
        </w:rPr>
        <w:tab/>
        <w:t xml:space="preserve">aturlah posisi ketiga kelompok tersebut membentuk huruf U. </w:t>
      </w:r>
      <w:r>
        <w:rPr>
          <w:rFonts w:asciiTheme="majorBidi" w:hAnsiTheme="majorBidi" w:cstheme="majorBidi"/>
          <w:sz w:val="24"/>
          <w:szCs w:val="24"/>
        </w:rPr>
        <w:t>U</w:t>
      </w:r>
      <w:r w:rsidRPr="00207CDC">
        <w:rPr>
          <w:rFonts w:asciiTheme="majorBidi" w:hAnsiTheme="majorBidi" w:cstheme="majorBidi"/>
          <w:sz w:val="24"/>
          <w:szCs w:val="24"/>
        </w:rPr>
        <w:t xml:space="preserve">payakan kelompok pertama dan kedua berjajar saling berhadapan; </w:t>
      </w:r>
    </w:p>
    <w:p w:rsidR="002017A8" w:rsidRPr="00207CDC" w:rsidRDefault="002017A8" w:rsidP="00F746D1">
      <w:pPr>
        <w:pStyle w:val="ListParagraph"/>
        <w:tabs>
          <w:tab w:val="left" w:pos="7620"/>
        </w:tabs>
        <w:spacing w:after="0" w:line="240" w:lineRule="auto"/>
        <w:ind w:left="360" w:hanging="360"/>
        <w:jc w:val="both"/>
        <w:rPr>
          <w:rFonts w:asciiTheme="majorBidi" w:hAnsiTheme="majorBidi" w:cstheme="majorBidi"/>
          <w:b/>
          <w:bCs/>
          <w:sz w:val="24"/>
          <w:szCs w:val="24"/>
        </w:rPr>
      </w:pPr>
      <w:r w:rsidRPr="00207CDC">
        <w:rPr>
          <w:rFonts w:asciiTheme="majorBidi" w:hAnsiTheme="majorBidi" w:cstheme="majorBidi"/>
          <w:sz w:val="24"/>
          <w:szCs w:val="24"/>
        </w:rPr>
        <w:t>4)</w:t>
      </w:r>
      <w:r w:rsidRPr="00207CDC">
        <w:rPr>
          <w:rFonts w:asciiTheme="majorBidi" w:hAnsiTheme="majorBidi" w:cstheme="majorBidi"/>
          <w:sz w:val="24"/>
          <w:szCs w:val="24"/>
        </w:rPr>
        <w:tab/>
        <w:t>jika masing-masing kelompok sudah berada di posisi yang telah ditentuk</w:t>
      </w:r>
      <w:r>
        <w:rPr>
          <w:rFonts w:asciiTheme="majorBidi" w:hAnsiTheme="majorBidi" w:cstheme="majorBidi"/>
          <w:sz w:val="24"/>
          <w:szCs w:val="24"/>
        </w:rPr>
        <w:t xml:space="preserve">an, maka guru memberikan tanda (bisa dengan membunyikan peluit, menghitung atau memukul papan tulis, dan sebagainya) </w:t>
      </w:r>
      <w:r w:rsidRPr="00207CDC">
        <w:rPr>
          <w:rFonts w:asciiTheme="majorBidi" w:hAnsiTheme="majorBidi" w:cstheme="majorBidi"/>
          <w:sz w:val="24"/>
          <w:szCs w:val="24"/>
        </w:rPr>
        <w:t>agar kelompok pertama maupun kelomp</w:t>
      </w:r>
      <w:r>
        <w:rPr>
          <w:rFonts w:asciiTheme="majorBidi" w:hAnsiTheme="majorBidi" w:cstheme="majorBidi"/>
          <w:sz w:val="24"/>
          <w:szCs w:val="24"/>
        </w:rPr>
        <w:t xml:space="preserve">ok kedua saling bergerak </w:t>
      </w:r>
      <w:r w:rsidRPr="00207CDC">
        <w:rPr>
          <w:rFonts w:asciiTheme="majorBidi" w:hAnsiTheme="majorBidi" w:cstheme="majorBidi"/>
          <w:sz w:val="24"/>
          <w:szCs w:val="24"/>
        </w:rPr>
        <w:t>bertemu, mencari pasangan pertanyaan-jawaban yang cocok</w:t>
      </w:r>
      <w:r>
        <w:rPr>
          <w:rFonts w:asciiTheme="majorBidi" w:hAnsiTheme="majorBidi" w:cstheme="majorBidi"/>
          <w:sz w:val="24"/>
          <w:szCs w:val="24"/>
        </w:rPr>
        <w:t>;</w:t>
      </w:r>
    </w:p>
    <w:p w:rsidR="002017A8" w:rsidRPr="00207CDC" w:rsidRDefault="002017A8" w:rsidP="00F746D1">
      <w:pPr>
        <w:pStyle w:val="ListParagraph"/>
        <w:tabs>
          <w:tab w:val="left" w:pos="7620"/>
        </w:tabs>
        <w:spacing w:after="0" w:line="240" w:lineRule="auto"/>
        <w:ind w:left="360" w:hanging="360"/>
        <w:jc w:val="both"/>
        <w:rPr>
          <w:rFonts w:asciiTheme="majorBidi" w:hAnsiTheme="majorBidi" w:cstheme="majorBidi"/>
          <w:b/>
          <w:bCs/>
          <w:sz w:val="24"/>
          <w:szCs w:val="24"/>
        </w:rPr>
      </w:pPr>
      <w:r w:rsidRPr="00207CDC">
        <w:rPr>
          <w:rFonts w:asciiTheme="majorBidi" w:hAnsiTheme="majorBidi" w:cstheme="majorBidi"/>
          <w:sz w:val="24"/>
          <w:szCs w:val="24"/>
        </w:rPr>
        <w:t>5)</w:t>
      </w:r>
      <w:r w:rsidRPr="00207CDC">
        <w:rPr>
          <w:rFonts w:asciiTheme="majorBidi" w:hAnsiTheme="majorBidi" w:cstheme="majorBidi"/>
          <w:sz w:val="24"/>
          <w:szCs w:val="24"/>
        </w:rPr>
        <w:tab/>
        <w:t>berikan kesempatan kepada mereka untuk berdiskusi. Hasil diskusi ditandai oleh pasangan-pasangan antara anggota kelompok pembawa kartu pertanyaan dan anggota kelompok pembawa kartu jawaban;</w:t>
      </w:r>
    </w:p>
    <w:p w:rsidR="002017A8" w:rsidRPr="00207CDC" w:rsidRDefault="002017A8" w:rsidP="00F746D1">
      <w:pPr>
        <w:tabs>
          <w:tab w:val="left" w:pos="1800"/>
        </w:tabs>
        <w:spacing w:after="0" w:line="240" w:lineRule="auto"/>
        <w:ind w:left="360" w:hanging="360"/>
        <w:jc w:val="both"/>
        <w:rPr>
          <w:rFonts w:asciiTheme="majorBidi" w:hAnsiTheme="majorBidi" w:cstheme="majorBidi"/>
          <w:b/>
          <w:bCs/>
          <w:sz w:val="24"/>
          <w:szCs w:val="24"/>
        </w:rPr>
      </w:pPr>
      <w:r w:rsidRPr="00207CDC">
        <w:rPr>
          <w:rFonts w:asciiTheme="majorBidi" w:hAnsiTheme="majorBidi" w:cstheme="majorBidi"/>
          <w:sz w:val="24"/>
          <w:szCs w:val="24"/>
        </w:rPr>
        <w:t>6)</w:t>
      </w:r>
      <w:r w:rsidRPr="00207CDC">
        <w:rPr>
          <w:rFonts w:asciiTheme="majorBidi" w:hAnsiTheme="majorBidi" w:cstheme="majorBidi"/>
          <w:sz w:val="24"/>
          <w:szCs w:val="24"/>
        </w:rPr>
        <w:tab/>
        <w:t xml:space="preserve">pasangan-pasangan yang sudah terbentuk wajib menunjukkan pertanyaan-jawaban kepada kelompok penilai; </w:t>
      </w:r>
    </w:p>
    <w:p w:rsidR="002017A8" w:rsidRPr="00207CDC" w:rsidRDefault="002017A8" w:rsidP="00F746D1">
      <w:pPr>
        <w:pStyle w:val="ListParagraph"/>
        <w:tabs>
          <w:tab w:val="left" w:pos="7620"/>
        </w:tabs>
        <w:spacing w:after="0" w:line="240" w:lineRule="auto"/>
        <w:ind w:left="360" w:hanging="360"/>
        <w:jc w:val="both"/>
        <w:rPr>
          <w:rFonts w:asciiTheme="majorBidi" w:hAnsiTheme="majorBidi" w:cstheme="majorBidi"/>
          <w:b/>
          <w:bCs/>
          <w:sz w:val="24"/>
          <w:szCs w:val="24"/>
        </w:rPr>
      </w:pPr>
      <w:r w:rsidRPr="00207CDC">
        <w:rPr>
          <w:rFonts w:asciiTheme="majorBidi" w:hAnsiTheme="majorBidi" w:cstheme="majorBidi"/>
          <w:sz w:val="24"/>
          <w:szCs w:val="24"/>
        </w:rPr>
        <w:t>7)</w:t>
      </w:r>
      <w:r w:rsidRPr="00207CDC">
        <w:rPr>
          <w:rFonts w:asciiTheme="majorBidi" w:hAnsiTheme="majorBidi" w:cstheme="majorBidi"/>
          <w:sz w:val="24"/>
          <w:szCs w:val="24"/>
        </w:rPr>
        <w:tab/>
        <w:t xml:space="preserve">kelompok penilai kemudian membaca apakah pasangan pertanyaan-jawaban itu cocok; </w:t>
      </w:r>
    </w:p>
    <w:p w:rsidR="002017A8" w:rsidRPr="00207CDC" w:rsidRDefault="002017A8" w:rsidP="00F746D1">
      <w:pPr>
        <w:tabs>
          <w:tab w:val="left" w:pos="7620"/>
        </w:tabs>
        <w:spacing w:after="0" w:line="240" w:lineRule="auto"/>
        <w:ind w:left="360" w:hanging="360"/>
        <w:jc w:val="both"/>
        <w:rPr>
          <w:rFonts w:asciiTheme="majorBidi" w:hAnsiTheme="majorBidi" w:cstheme="majorBidi"/>
          <w:b/>
          <w:bCs/>
          <w:sz w:val="24"/>
          <w:szCs w:val="24"/>
        </w:rPr>
      </w:pPr>
      <w:r w:rsidRPr="00207CDC">
        <w:rPr>
          <w:rFonts w:asciiTheme="majorBidi" w:hAnsiTheme="majorBidi" w:cstheme="majorBidi"/>
          <w:sz w:val="24"/>
          <w:szCs w:val="24"/>
        </w:rPr>
        <w:t>8)</w:t>
      </w:r>
      <w:r w:rsidRPr="00207CDC">
        <w:rPr>
          <w:rFonts w:asciiTheme="majorBidi" w:hAnsiTheme="majorBidi" w:cstheme="majorBidi"/>
          <w:sz w:val="24"/>
          <w:szCs w:val="24"/>
        </w:rPr>
        <w:tab/>
        <w:t xml:space="preserve">setelah penilaian dilakukan, aturlah sedemikian rupa kelompok pertama dan kelompok kedua bersatu kemudian </w:t>
      </w:r>
      <w:r w:rsidRPr="00207CDC">
        <w:rPr>
          <w:rFonts w:asciiTheme="majorBidi" w:hAnsiTheme="majorBidi" w:cstheme="majorBidi"/>
          <w:sz w:val="24"/>
          <w:szCs w:val="24"/>
        </w:rPr>
        <w:lastRenderedPageBreak/>
        <w:t xml:space="preserve">memposisikan dirinya menjadi kelompok penilai. Sementara, kelompok penilai pada sesi pertama tersebut di atas dipecah menjadi dua, sebagian anggota memegang kartu pertanyaan sebagian lainnya memegang kartu jawaban; </w:t>
      </w:r>
    </w:p>
    <w:p w:rsidR="002017A8" w:rsidRPr="00207CDC" w:rsidRDefault="002017A8" w:rsidP="00F746D1">
      <w:pPr>
        <w:pStyle w:val="ListParagraph"/>
        <w:tabs>
          <w:tab w:val="left" w:pos="7620"/>
        </w:tabs>
        <w:spacing w:after="0" w:line="240" w:lineRule="auto"/>
        <w:ind w:left="360" w:hanging="360"/>
        <w:jc w:val="both"/>
        <w:rPr>
          <w:rFonts w:asciiTheme="majorBidi" w:hAnsiTheme="majorBidi" w:cstheme="majorBidi"/>
          <w:b/>
          <w:bCs/>
          <w:sz w:val="24"/>
          <w:szCs w:val="24"/>
        </w:rPr>
      </w:pPr>
      <w:r w:rsidRPr="00207CDC">
        <w:rPr>
          <w:rFonts w:asciiTheme="majorBidi" w:hAnsiTheme="majorBidi" w:cstheme="majorBidi"/>
          <w:sz w:val="24"/>
          <w:szCs w:val="24"/>
        </w:rPr>
        <w:t>9)</w:t>
      </w:r>
      <w:r w:rsidRPr="00207CDC">
        <w:rPr>
          <w:rFonts w:asciiTheme="majorBidi" w:hAnsiTheme="majorBidi" w:cstheme="majorBidi"/>
          <w:sz w:val="24"/>
          <w:szCs w:val="24"/>
        </w:rPr>
        <w:tab/>
        <w:t>posisikan mereka dalam bentuk huruf U</w:t>
      </w:r>
      <w:r>
        <w:rPr>
          <w:rFonts w:asciiTheme="majorBidi" w:hAnsiTheme="majorBidi" w:cstheme="majorBidi"/>
          <w:sz w:val="24"/>
          <w:szCs w:val="24"/>
        </w:rPr>
        <w:t>. Upayakan kelompok pemegang kartu pertanyaan dan jawaban berjajar saling berhadapan;</w:t>
      </w:r>
    </w:p>
    <w:p w:rsidR="002017A8" w:rsidRPr="00207CDC" w:rsidRDefault="002017A8" w:rsidP="00F746D1">
      <w:pPr>
        <w:tabs>
          <w:tab w:val="left" w:pos="7620"/>
        </w:tabs>
        <w:spacing w:after="0" w:line="240" w:lineRule="auto"/>
        <w:ind w:left="360" w:hanging="360"/>
        <w:jc w:val="both"/>
        <w:rPr>
          <w:rFonts w:asciiTheme="majorBidi" w:hAnsiTheme="majorBidi" w:cstheme="majorBidi"/>
          <w:b/>
          <w:bCs/>
          <w:sz w:val="24"/>
          <w:szCs w:val="24"/>
        </w:rPr>
      </w:pPr>
      <w:r w:rsidRPr="00207CDC">
        <w:rPr>
          <w:rFonts w:asciiTheme="majorBidi" w:hAnsiTheme="majorBidi" w:cstheme="majorBidi"/>
          <w:sz w:val="24"/>
          <w:szCs w:val="24"/>
        </w:rPr>
        <w:t>10)</w:t>
      </w:r>
      <w:r w:rsidRPr="00207CDC">
        <w:rPr>
          <w:rFonts w:asciiTheme="majorBidi" w:hAnsiTheme="majorBidi" w:cstheme="majorBidi"/>
          <w:sz w:val="24"/>
          <w:szCs w:val="24"/>
        </w:rPr>
        <w:tab/>
        <w:t>gu</w:t>
      </w:r>
      <w:r>
        <w:rPr>
          <w:rFonts w:asciiTheme="majorBidi" w:hAnsiTheme="majorBidi" w:cstheme="majorBidi"/>
          <w:sz w:val="24"/>
          <w:szCs w:val="24"/>
        </w:rPr>
        <w:t>ru kembali memberikan tanda untuk memberitahukan kepada</w:t>
      </w:r>
      <w:r w:rsidRPr="00207CDC">
        <w:rPr>
          <w:rFonts w:asciiTheme="majorBidi" w:hAnsiTheme="majorBidi" w:cstheme="majorBidi"/>
          <w:sz w:val="24"/>
          <w:szCs w:val="24"/>
        </w:rPr>
        <w:t xml:space="preserve"> kelompok pemegang kartu pertan</w:t>
      </w:r>
      <w:r>
        <w:rPr>
          <w:rFonts w:asciiTheme="majorBidi" w:hAnsiTheme="majorBidi" w:cstheme="majorBidi"/>
          <w:sz w:val="24"/>
          <w:szCs w:val="24"/>
        </w:rPr>
        <w:t xml:space="preserve">yaan dan jawaban bergerak </w:t>
      </w:r>
      <w:r w:rsidRPr="00207CDC">
        <w:rPr>
          <w:rFonts w:asciiTheme="majorBidi" w:hAnsiTheme="majorBidi" w:cstheme="majorBidi"/>
          <w:sz w:val="24"/>
          <w:szCs w:val="24"/>
        </w:rPr>
        <w:t xml:space="preserve">mencari, mencocokkan, dan mendiskusikan pertanyaan-jawaban; dan </w:t>
      </w:r>
    </w:p>
    <w:p w:rsidR="002017A8" w:rsidRPr="00207CDC" w:rsidRDefault="002017A8" w:rsidP="00F746D1">
      <w:pPr>
        <w:pStyle w:val="ListParagraph"/>
        <w:tabs>
          <w:tab w:val="left" w:pos="7620"/>
        </w:tabs>
        <w:spacing w:after="0" w:line="240" w:lineRule="auto"/>
        <w:ind w:left="360" w:hanging="360"/>
        <w:jc w:val="both"/>
        <w:rPr>
          <w:rFonts w:asciiTheme="majorBidi" w:hAnsiTheme="majorBidi" w:cstheme="majorBidi"/>
          <w:sz w:val="24"/>
          <w:szCs w:val="24"/>
        </w:rPr>
      </w:pPr>
      <w:r w:rsidRPr="00207CDC">
        <w:rPr>
          <w:rFonts w:asciiTheme="majorBidi" w:hAnsiTheme="majorBidi" w:cstheme="majorBidi"/>
          <w:sz w:val="24"/>
          <w:szCs w:val="24"/>
        </w:rPr>
        <w:t>11)</w:t>
      </w:r>
      <w:r w:rsidRPr="00207CDC">
        <w:rPr>
          <w:rFonts w:asciiTheme="majorBidi" w:hAnsiTheme="majorBidi" w:cstheme="majorBidi"/>
          <w:sz w:val="24"/>
          <w:szCs w:val="24"/>
        </w:rPr>
        <w:tab/>
        <w:t>berikutnya adalah masing-masing pasangan pertanyaan-jawaban menunjukkan hasil kerjanya kepada penilai.</w:t>
      </w:r>
    </w:p>
    <w:p w:rsidR="002017A8" w:rsidRDefault="002017A8" w:rsidP="00F746D1">
      <w:pPr>
        <w:pStyle w:val="ListParagraph"/>
        <w:tabs>
          <w:tab w:val="left" w:pos="180"/>
          <w:tab w:val="left" w:pos="360"/>
        </w:tabs>
        <w:spacing w:after="0" w:line="240" w:lineRule="auto"/>
        <w:ind w:left="0"/>
        <w:jc w:val="both"/>
        <w:rPr>
          <w:rFonts w:asciiTheme="majorBidi" w:hAnsiTheme="majorBidi" w:cstheme="majorBidi"/>
          <w:sz w:val="24"/>
          <w:szCs w:val="24"/>
        </w:rPr>
      </w:pPr>
    </w:p>
    <w:p w:rsidR="002017A8" w:rsidRDefault="002017A8" w:rsidP="00F746D1">
      <w:pPr>
        <w:pStyle w:val="ListParagraph"/>
        <w:tabs>
          <w:tab w:val="left" w:pos="180"/>
          <w:tab w:val="left" w:pos="360"/>
        </w:tabs>
        <w:spacing w:after="0" w:line="240" w:lineRule="auto"/>
        <w:ind w:left="0"/>
        <w:jc w:val="both"/>
        <w:rPr>
          <w:rFonts w:asciiTheme="majorBidi" w:hAnsiTheme="majorBidi" w:cstheme="majorBidi"/>
          <w:b/>
          <w:bCs/>
          <w:i/>
          <w:iCs/>
          <w:sz w:val="24"/>
          <w:szCs w:val="24"/>
        </w:rPr>
      </w:pPr>
      <w:r>
        <w:rPr>
          <w:rFonts w:asciiTheme="majorBidi" w:hAnsiTheme="majorBidi" w:cstheme="majorBidi"/>
          <w:b/>
          <w:bCs/>
          <w:sz w:val="24"/>
          <w:szCs w:val="24"/>
        </w:rPr>
        <w:t>5)</w:t>
      </w:r>
      <w:r>
        <w:rPr>
          <w:rFonts w:asciiTheme="majorBidi" w:hAnsiTheme="majorBidi" w:cstheme="majorBidi"/>
          <w:b/>
          <w:bCs/>
          <w:sz w:val="24"/>
          <w:szCs w:val="24"/>
        </w:rPr>
        <w:tab/>
        <w:t xml:space="preserve">Metode Pembelajaran </w:t>
      </w:r>
      <w:r>
        <w:rPr>
          <w:rFonts w:asciiTheme="majorBidi" w:hAnsiTheme="majorBidi" w:cstheme="majorBidi"/>
          <w:b/>
          <w:bCs/>
          <w:i/>
          <w:iCs/>
          <w:sz w:val="24"/>
          <w:szCs w:val="24"/>
        </w:rPr>
        <w:t>Talking Stick</w:t>
      </w:r>
    </w:p>
    <w:p w:rsidR="002017A8" w:rsidRDefault="002017A8" w:rsidP="00F746D1">
      <w:pPr>
        <w:pStyle w:val="ListParagraph"/>
        <w:tabs>
          <w:tab w:val="left" w:pos="270"/>
        </w:tabs>
        <w:spacing w:after="0" w:line="240" w:lineRule="auto"/>
        <w:ind w:left="0" w:firstLine="720"/>
        <w:jc w:val="both"/>
        <w:rPr>
          <w:rFonts w:asciiTheme="majorBidi" w:hAnsiTheme="majorBidi" w:cstheme="majorBidi"/>
          <w:sz w:val="24"/>
          <w:szCs w:val="24"/>
        </w:rPr>
      </w:pPr>
      <w:r w:rsidRPr="00AC6951">
        <w:rPr>
          <w:rFonts w:asciiTheme="majorBidi" w:hAnsiTheme="majorBidi" w:cstheme="majorBidi"/>
          <w:sz w:val="24"/>
          <w:szCs w:val="24"/>
        </w:rPr>
        <w:t xml:space="preserve">Pada mulanya </w:t>
      </w:r>
      <w:r w:rsidRPr="00AC6951">
        <w:rPr>
          <w:rFonts w:asciiTheme="majorBidi" w:hAnsiTheme="majorBidi" w:cstheme="majorBidi"/>
          <w:i/>
          <w:iCs/>
          <w:sz w:val="24"/>
          <w:szCs w:val="24"/>
        </w:rPr>
        <w:t>talking stick</w:t>
      </w:r>
      <w:r w:rsidRPr="00AC6951">
        <w:rPr>
          <w:rFonts w:asciiTheme="majorBidi" w:hAnsiTheme="majorBidi" w:cstheme="majorBidi"/>
          <w:sz w:val="24"/>
          <w:szCs w:val="24"/>
        </w:rPr>
        <w:t xml:space="preserve"> (tongkat berbicara) adalah metode yang digunakan oleh penduduk asli Amerika untuk mengajak semua orang berbicara atau menyampaikan pendapat dalam suatu forum (pertemuan antarsuku). Kini metode ini sudah digunakan sebagai metode pembelajaran ruang kelas. Sebagaimana namanya, </w:t>
      </w:r>
      <w:r w:rsidRPr="00AC6951">
        <w:rPr>
          <w:rFonts w:asciiTheme="majorBidi" w:hAnsiTheme="majorBidi" w:cstheme="majorBidi"/>
          <w:i/>
          <w:iCs/>
          <w:sz w:val="24"/>
          <w:szCs w:val="24"/>
        </w:rPr>
        <w:t>talking stick</w:t>
      </w:r>
      <w:r w:rsidRPr="00AC6951">
        <w:rPr>
          <w:rFonts w:asciiTheme="majorBidi" w:hAnsiTheme="majorBidi" w:cstheme="majorBidi"/>
          <w:sz w:val="24"/>
          <w:szCs w:val="24"/>
        </w:rPr>
        <w:t xml:space="preserve"> merupakan metode pembelajaran k</w:t>
      </w:r>
      <w:r>
        <w:rPr>
          <w:rFonts w:asciiTheme="majorBidi" w:hAnsiTheme="majorBidi" w:cstheme="majorBidi"/>
          <w:sz w:val="24"/>
          <w:szCs w:val="24"/>
        </w:rPr>
        <w:t>elompok dengan bantuan tongkat (Huda, 2013:224).</w:t>
      </w:r>
    </w:p>
    <w:p w:rsidR="002017A8" w:rsidRDefault="002017A8" w:rsidP="00F746D1">
      <w:pPr>
        <w:tabs>
          <w:tab w:val="left" w:pos="360"/>
        </w:tabs>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Adapun langkah-langkahnya sebagai berikut:</w:t>
      </w:r>
    </w:p>
    <w:p w:rsidR="002017A8" w:rsidRPr="00944397" w:rsidRDefault="002017A8" w:rsidP="00F746D1">
      <w:pPr>
        <w:tabs>
          <w:tab w:val="left" w:pos="450"/>
        </w:tabs>
        <w:spacing w:after="0" w:line="240" w:lineRule="auto"/>
        <w:ind w:left="360" w:hanging="360"/>
        <w:jc w:val="both"/>
        <w:rPr>
          <w:rFonts w:asciiTheme="majorBidi" w:hAnsiTheme="majorBidi" w:cstheme="majorBidi"/>
          <w:sz w:val="24"/>
          <w:szCs w:val="24"/>
        </w:rPr>
      </w:pPr>
      <w:r w:rsidRPr="00944397">
        <w:rPr>
          <w:rFonts w:asciiTheme="majorBidi" w:hAnsiTheme="majorBidi" w:cstheme="majorBidi"/>
          <w:sz w:val="24"/>
          <w:szCs w:val="24"/>
        </w:rPr>
        <w:t>1)</w:t>
      </w:r>
      <w:r w:rsidRPr="00944397">
        <w:rPr>
          <w:rFonts w:asciiTheme="majorBidi" w:hAnsiTheme="majorBidi" w:cstheme="majorBidi"/>
          <w:sz w:val="24"/>
          <w:szCs w:val="24"/>
        </w:rPr>
        <w:tab/>
        <w:t>guru menyiapkan sebuah tongkat;</w:t>
      </w:r>
    </w:p>
    <w:p w:rsidR="002017A8" w:rsidRDefault="002017A8" w:rsidP="00F746D1">
      <w:pPr>
        <w:tabs>
          <w:tab w:val="left" w:pos="450"/>
        </w:tabs>
        <w:spacing w:after="0" w:line="240" w:lineRule="auto"/>
        <w:ind w:left="360" w:hanging="360"/>
        <w:jc w:val="both"/>
        <w:rPr>
          <w:rFonts w:asciiTheme="majorBidi" w:hAnsiTheme="majorBidi" w:cstheme="majorBidi"/>
          <w:sz w:val="24"/>
          <w:szCs w:val="24"/>
        </w:rPr>
      </w:pPr>
      <w:r w:rsidRPr="00944397">
        <w:rPr>
          <w:rFonts w:asciiTheme="majorBidi" w:hAnsiTheme="majorBidi" w:cstheme="majorBidi"/>
          <w:sz w:val="24"/>
          <w:szCs w:val="24"/>
        </w:rPr>
        <w:t>2)</w:t>
      </w:r>
      <w:r w:rsidRPr="00944397">
        <w:rPr>
          <w:rFonts w:asciiTheme="majorBidi" w:hAnsiTheme="majorBidi" w:cstheme="majorBidi"/>
          <w:sz w:val="24"/>
          <w:szCs w:val="24"/>
        </w:rPr>
        <w:tab/>
        <w:t>guru menjelaskan materi pokok yang akan dipelajari;</w:t>
      </w:r>
    </w:p>
    <w:p w:rsidR="002017A8" w:rsidRPr="00944397" w:rsidRDefault="002017A8" w:rsidP="00F746D1">
      <w:pPr>
        <w:tabs>
          <w:tab w:val="left" w:pos="450"/>
        </w:tabs>
        <w:spacing w:after="0" w:line="240" w:lineRule="auto"/>
        <w:ind w:left="360" w:hanging="360"/>
        <w:jc w:val="both"/>
        <w:rPr>
          <w:rFonts w:asciiTheme="majorBidi" w:hAnsiTheme="majorBidi" w:cstheme="majorBidi"/>
          <w:sz w:val="24"/>
          <w:szCs w:val="24"/>
        </w:rPr>
      </w:pPr>
      <w:r>
        <w:rPr>
          <w:rFonts w:asciiTheme="majorBidi" w:hAnsiTheme="majorBidi" w:cstheme="majorBidi"/>
          <w:sz w:val="24"/>
          <w:szCs w:val="24"/>
        </w:rPr>
        <w:t>3)</w:t>
      </w:r>
      <w:r>
        <w:rPr>
          <w:rFonts w:asciiTheme="majorBidi" w:hAnsiTheme="majorBidi" w:cstheme="majorBidi"/>
          <w:sz w:val="24"/>
          <w:szCs w:val="24"/>
        </w:rPr>
        <w:tab/>
        <w:t>guru membagi peserta didik menjadi beberapa kelompok;</w:t>
      </w:r>
    </w:p>
    <w:p w:rsidR="002017A8" w:rsidRPr="00944397" w:rsidRDefault="002017A8" w:rsidP="00F746D1">
      <w:pPr>
        <w:tabs>
          <w:tab w:val="left" w:pos="450"/>
        </w:tabs>
        <w:spacing w:after="0" w:line="240" w:lineRule="auto"/>
        <w:ind w:left="360" w:hanging="360"/>
        <w:jc w:val="both"/>
        <w:rPr>
          <w:rFonts w:asciiTheme="majorBidi" w:hAnsiTheme="majorBidi" w:cstheme="majorBidi"/>
          <w:sz w:val="24"/>
          <w:szCs w:val="24"/>
        </w:rPr>
      </w:pPr>
      <w:r>
        <w:rPr>
          <w:rFonts w:asciiTheme="majorBidi" w:hAnsiTheme="majorBidi" w:cstheme="majorBidi"/>
          <w:sz w:val="24"/>
          <w:szCs w:val="24"/>
        </w:rPr>
        <w:t>4</w:t>
      </w:r>
      <w:r w:rsidRPr="00944397">
        <w:rPr>
          <w:rFonts w:asciiTheme="majorBidi" w:hAnsiTheme="majorBidi" w:cstheme="majorBidi"/>
          <w:sz w:val="24"/>
          <w:szCs w:val="24"/>
        </w:rPr>
        <w:t>)</w:t>
      </w:r>
      <w:r w:rsidRPr="00944397">
        <w:rPr>
          <w:rFonts w:asciiTheme="majorBidi" w:hAnsiTheme="majorBidi" w:cstheme="majorBidi"/>
          <w:sz w:val="24"/>
          <w:szCs w:val="24"/>
        </w:rPr>
        <w:tab/>
        <w:t>peserta didik dalam kelompok diberi kesempatan membaca dan mempelajari materi tersebut. Berikan waktu yang cukup untuk aktivitas ini;</w:t>
      </w:r>
    </w:p>
    <w:p w:rsidR="002017A8" w:rsidRPr="00944397" w:rsidRDefault="002017A8" w:rsidP="00F746D1">
      <w:pPr>
        <w:pStyle w:val="ListParagraph"/>
        <w:tabs>
          <w:tab w:val="left" w:pos="450"/>
        </w:tabs>
        <w:spacing w:after="0" w:line="240" w:lineRule="auto"/>
        <w:ind w:left="360" w:hanging="360"/>
        <w:jc w:val="both"/>
        <w:rPr>
          <w:rFonts w:asciiTheme="majorBidi" w:hAnsiTheme="majorBidi" w:cstheme="majorBidi"/>
          <w:sz w:val="24"/>
          <w:szCs w:val="24"/>
        </w:rPr>
      </w:pPr>
      <w:r>
        <w:rPr>
          <w:rFonts w:asciiTheme="majorBidi" w:hAnsiTheme="majorBidi" w:cstheme="majorBidi"/>
          <w:sz w:val="24"/>
          <w:szCs w:val="24"/>
        </w:rPr>
        <w:t>5</w:t>
      </w:r>
      <w:r w:rsidRPr="00944397">
        <w:rPr>
          <w:rFonts w:asciiTheme="majorBidi" w:hAnsiTheme="majorBidi" w:cstheme="majorBidi"/>
          <w:sz w:val="24"/>
          <w:szCs w:val="24"/>
        </w:rPr>
        <w:t>)</w:t>
      </w:r>
      <w:r w:rsidRPr="00944397">
        <w:rPr>
          <w:rFonts w:asciiTheme="majorBidi" w:hAnsiTheme="majorBidi" w:cstheme="majorBidi"/>
          <w:sz w:val="24"/>
          <w:szCs w:val="24"/>
        </w:rPr>
        <w:tab/>
        <w:t>guru selanjutnya meminta peserta didik untuk menutup bukunya;</w:t>
      </w:r>
    </w:p>
    <w:p w:rsidR="002017A8" w:rsidRPr="00944397" w:rsidRDefault="002017A8" w:rsidP="00F746D1">
      <w:pPr>
        <w:pStyle w:val="ListParagraph"/>
        <w:tabs>
          <w:tab w:val="left" w:pos="450"/>
        </w:tabs>
        <w:spacing w:after="0" w:line="240" w:lineRule="auto"/>
        <w:ind w:left="360" w:hanging="360"/>
        <w:jc w:val="both"/>
        <w:rPr>
          <w:rFonts w:asciiTheme="majorBidi" w:hAnsiTheme="majorBidi" w:cstheme="majorBidi"/>
          <w:sz w:val="24"/>
          <w:szCs w:val="24"/>
        </w:rPr>
      </w:pPr>
      <w:r>
        <w:rPr>
          <w:rFonts w:asciiTheme="majorBidi" w:hAnsiTheme="majorBidi" w:cstheme="majorBidi"/>
          <w:sz w:val="24"/>
          <w:szCs w:val="24"/>
        </w:rPr>
        <w:t>6</w:t>
      </w:r>
      <w:r w:rsidRPr="00944397">
        <w:rPr>
          <w:rFonts w:asciiTheme="majorBidi" w:hAnsiTheme="majorBidi" w:cstheme="majorBidi"/>
          <w:sz w:val="24"/>
          <w:szCs w:val="24"/>
        </w:rPr>
        <w:t>)</w:t>
      </w:r>
      <w:r w:rsidRPr="00944397">
        <w:rPr>
          <w:rFonts w:asciiTheme="majorBidi" w:hAnsiTheme="majorBidi" w:cstheme="majorBidi"/>
          <w:sz w:val="24"/>
          <w:szCs w:val="24"/>
        </w:rPr>
        <w:tab/>
        <w:t>guru mengambil tongkat yang telah dipersiapkan sebelumnya;</w:t>
      </w:r>
    </w:p>
    <w:p w:rsidR="002017A8" w:rsidRPr="00944397" w:rsidRDefault="002017A8" w:rsidP="00F746D1">
      <w:pPr>
        <w:pStyle w:val="ListParagraph"/>
        <w:tabs>
          <w:tab w:val="left" w:pos="450"/>
        </w:tabs>
        <w:spacing w:after="0" w:line="240" w:lineRule="auto"/>
        <w:ind w:left="360" w:hanging="360"/>
        <w:jc w:val="both"/>
        <w:rPr>
          <w:rFonts w:asciiTheme="majorBidi" w:hAnsiTheme="majorBidi" w:cstheme="majorBidi"/>
          <w:sz w:val="24"/>
          <w:szCs w:val="24"/>
        </w:rPr>
      </w:pPr>
      <w:r>
        <w:rPr>
          <w:rFonts w:asciiTheme="majorBidi" w:hAnsiTheme="majorBidi" w:cstheme="majorBidi"/>
          <w:sz w:val="24"/>
          <w:szCs w:val="24"/>
        </w:rPr>
        <w:t>7</w:t>
      </w:r>
      <w:r w:rsidRPr="00944397">
        <w:rPr>
          <w:rFonts w:asciiTheme="majorBidi" w:hAnsiTheme="majorBidi" w:cstheme="majorBidi"/>
          <w:sz w:val="24"/>
          <w:szCs w:val="24"/>
        </w:rPr>
        <w:t>)</w:t>
      </w:r>
      <w:r w:rsidRPr="00944397">
        <w:rPr>
          <w:rFonts w:asciiTheme="majorBidi" w:hAnsiTheme="majorBidi" w:cstheme="majorBidi"/>
          <w:sz w:val="24"/>
          <w:szCs w:val="24"/>
        </w:rPr>
        <w:tab/>
        <w:t>tongkat tersebut bergulir dari peserta didik ke peserta did</w:t>
      </w:r>
      <w:r>
        <w:rPr>
          <w:rFonts w:asciiTheme="majorBidi" w:hAnsiTheme="majorBidi" w:cstheme="majorBidi"/>
          <w:sz w:val="24"/>
          <w:szCs w:val="24"/>
        </w:rPr>
        <w:t>ik lainnya</w:t>
      </w:r>
      <w:r w:rsidRPr="00944397">
        <w:rPr>
          <w:rFonts w:asciiTheme="majorBidi" w:hAnsiTheme="majorBidi" w:cstheme="majorBidi"/>
          <w:sz w:val="24"/>
          <w:szCs w:val="24"/>
        </w:rPr>
        <w:t>;</w:t>
      </w:r>
    </w:p>
    <w:p w:rsidR="002017A8" w:rsidRPr="00944397" w:rsidRDefault="002017A8" w:rsidP="00F746D1">
      <w:pPr>
        <w:pStyle w:val="ListParagraph"/>
        <w:tabs>
          <w:tab w:val="left" w:pos="450"/>
        </w:tabs>
        <w:spacing w:after="0" w:line="240" w:lineRule="auto"/>
        <w:ind w:left="360" w:hanging="360"/>
        <w:jc w:val="both"/>
        <w:rPr>
          <w:rFonts w:asciiTheme="majorBidi" w:hAnsiTheme="majorBidi" w:cstheme="majorBidi"/>
          <w:sz w:val="24"/>
          <w:szCs w:val="24"/>
        </w:rPr>
      </w:pPr>
      <w:r>
        <w:rPr>
          <w:rFonts w:asciiTheme="majorBidi" w:hAnsiTheme="majorBidi" w:cstheme="majorBidi"/>
          <w:sz w:val="24"/>
          <w:szCs w:val="24"/>
        </w:rPr>
        <w:lastRenderedPageBreak/>
        <w:t>8</w:t>
      </w:r>
      <w:r w:rsidRPr="00944397">
        <w:rPr>
          <w:rFonts w:asciiTheme="majorBidi" w:hAnsiTheme="majorBidi" w:cstheme="majorBidi"/>
          <w:sz w:val="24"/>
          <w:szCs w:val="24"/>
        </w:rPr>
        <w:t>)</w:t>
      </w:r>
      <w:r w:rsidRPr="00944397">
        <w:rPr>
          <w:rFonts w:asciiTheme="majorBidi" w:hAnsiTheme="majorBidi" w:cstheme="majorBidi"/>
          <w:sz w:val="24"/>
          <w:szCs w:val="24"/>
        </w:rPr>
        <w:tab/>
        <w:t>peserta didik yang menerima tongkat diwajibkan menjawab pertanyaan dari guru, demikian seterusnya;</w:t>
      </w:r>
    </w:p>
    <w:p w:rsidR="002017A8" w:rsidRPr="00944397" w:rsidRDefault="002017A8" w:rsidP="00F746D1">
      <w:pPr>
        <w:tabs>
          <w:tab w:val="left" w:pos="450"/>
        </w:tabs>
        <w:spacing w:after="0" w:line="240" w:lineRule="auto"/>
        <w:ind w:left="360" w:hanging="360"/>
        <w:jc w:val="both"/>
        <w:rPr>
          <w:rFonts w:asciiTheme="majorBidi" w:hAnsiTheme="majorBidi" w:cstheme="majorBidi"/>
          <w:sz w:val="24"/>
          <w:szCs w:val="24"/>
        </w:rPr>
      </w:pPr>
      <w:r>
        <w:rPr>
          <w:rFonts w:asciiTheme="majorBidi" w:hAnsiTheme="majorBidi" w:cstheme="majorBidi"/>
          <w:sz w:val="24"/>
          <w:szCs w:val="24"/>
        </w:rPr>
        <w:t>9</w:t>
      </w:r>
      <w:r w:rsidRPr="00944397">
        <w:rPr>
          <w:rFonts w:asciiTheme="majorBidi" w:hAnsiTheme="majorBidi" w:cstheme="majorBidi"/>
          <w:sz w:val="24"/>
          <w:szCs w:val="24"/>
        </w:rPr>
        <w:t>)</w:t>
      </w:r>
      <w:r w:rsidRPr="00944397">
        <w:rPr>
          <w:rFonts w:asciiTheme="majorBidi" w:hAnsiTheme="majorBidi" w:cstheme="majorBidi"/>
          <w:sz w:val="24"/>
          <w:szCs w:val="24"/>
        </w:rPr>
        <w:tab/>
        <w:t>guru memberikan kesempatan kepada peserta didik untuk melakukan refleksi terhadap materi yang telah dipelajari;</w:t>
      </w:r>
    </w:p>
    <w:p w:rsidR="002017A8" w:rsidRPr="00944397" w:rsidRDefault="002017A8" w:rsidP="00F746D1">
      <w:pPr>
        <w:pStyle w:val="ListParagraph"/>
        <w:tabs>
          <w:tab w:val="left" w:pos="450"/>
        </w:tabs>
        <w:spacing w:after="0" w:line="240" w:lineRule="auto"/>
        <w:ind w:left="360" w:hanging="360"/>
        <w:jc w:val="both"/>
        <w:rPr>
          <w:rFonts w:asciiTheme="majorBidi" w:hAnsiTheme="majorBidi" w:cstheme="majorBidi"/>
          <w:sz w:val="24"/>
          <w:szCs w:val="24"/>
        </w:rPr>
      </w:pPr>
      <w:r>
        <w:rPr>
          <w:rFonts w:asciiTheme="majorBidi" w:hAnsiTheme="majorBidi" w:cstheme="majorBidi"/>
          <w:sz w:val="24"/>
          <w:szCs w:val="24"/>
        </w:rPr>
        <w:t>10</w:t>
      </w:r>
      <w:r w:rsidRPr="00944397">
        <w:rPr>
          <w:rFonts w:asciiTheme="majorBidi" w:hAnsiTheme="majorBidi" w:cstheme="majorBidi"/>
          <w:sz w:val="24"/>
          <w:szCs w:val="24"/>
        </w:rPr>
        <w:t>)</w:t>
      </w:r>
      <w:r w:rsidRPr="00944397">
        <w:rPr>
          <w:rFonts w:asciiTheme="majorBidi" w:hAnsiTheme="majorBidi" w:cstheme="majorBidi"/>
          <w:sz w:val="24"/>
          <w:szCs w:val="24"/>
        </w:rPr>
        <w:tab/>
        <w:t>guru memberi ulasan terhadap seluruh jawaban yang diberikan peserta didik; dan</w:t>
      </w:r>
    </w:p>
    <w:p w:rsidR="002017A8" w:rsidRDefault="002017A8" w:rsidP="00F746D1">
      <w:pPr>
        <w:tabs>
          <w:tab w:val="left" w:pos="450"/>
        </w:tabs>
        <w:spacing w:after="0" w:line="240" w:lineRule="auto"/>
        <w:ind w:left="360" w:hanging="360"/>
        <w:jc w:val="both"/>
        <w:rPr>
          <w:rFonts w:asciiTheme="majorBidi" w:hAnsiTheme="majorBidi" w:cstheme="majorBidi"/>
          <w:sz w:val="24"/>
          <w:szCs w:val="24"/>
        </w:rPr>
      </w:pPr>
      <w:r>
        <w:rPr>
          <w:rFonts w:asciiTheme="majorBidi" w:hAnsiTheme="majorBidi" w:cstheme="majorBidi"/>
          <w:sz w:val="24"/>
          <w:szCs w:val="24"/>
        </w:rPr>
        <w:t>11</w:t>
      </w:r>
      <w:r w:rsidRPr="00944397">
        <w:rPr>
          <w:rFonts w:asciiTheme="majorBidi" w:hAnsiTheme="majorBidi" w:cstheme="majorBidi"/>
          <w:sz w:val="24"/>
          <w:szCs w:val="24"/>
        </w:rPr>
        <w:t>)</w:t>
      </w:r>
      <w:r w:rsidRPr="00944397">
        <w:rPr>
          <w:rFonts w:asciiTheme="majorBidi" w:hAnsiTheme="majorBidi" w:cstheme="majorBidi"/>
          <w:sz w:val="24"/>
          <w:szCs w:val="24"/>
        </w:rPr>
        <w:tab/>
        <w:t xml:space="preserve">selanjutnya bersama-sama peserta didik merumuskan kesimpulan. </w:t>
      </w:r>
    </w:p>
    <w:p w:rsidR="00F746D1" w:rsidRDefault="00F746D1" w:rsidP="00F746D1">
      <w:pPr>
        <w:tabs>
          <w:tab w:val="left" w:pos="450"/>
        </w:tabs>
        <w:spacing w:after="0" w:line="240" w:lineRule="auto"/>
        <w:ind w:left="360" w:hanging="360"/>
        <w:jc w:val="both"/>
        <w:rPr>
          <w:rFonts w:asciiTheme="majorBidi" w:hAnsiTheme="majorBidi" w:cstheme="majorBidi"/>
          <w:b/>
          <w:bCs/>
          <w:sz w:val="24"/>
          <w:szCs w:val="24"/>
        </w:rPr>
      </w:pPr>
    </w:p>
    <w:p w:rsidR="002017A8" w:rsidRDefault="00060369" w:rsidP="00F746D1">
      <w:pPr>
        <w:tabs>
          <w:tab w:val="left" w:pos="450"/>
        </w:tabs>
        <w:spacing w:after="0" w:line="240" w:lineRule="auto"/>
        <w:ind w:left="360" w:hanging="360"/>
        <w:jc w:val="both"/>
        <w:rPr>
          <w:rFonts w:asciiTheme="majorBidi" w:hAnsiTheme="majorBidi" w:cstheme="majorBidi"/>
          <w:b/>
          <w:bCs/>
          <w:sz w:val="24"/>
          <w:szCs w:val="24"/>
        </w:rPr>
      </w:pPr>
      <w:r>
        <w:rPr>
          <w:rFonts w:asciiTheme="majorBidi" w:hAnsiTheme="majorBidi" w:cstheme="majorBidi"/>
          <w:b/>
          <w:bCs/>
          <w:sz w:val="24"/>
          <w:szCs w:val="24"/>
        </w:rPr>
        <w:t>6)</w:t>
      </w:r>
      <w:r>
        <w:rPr>
          <w:rFonts w:asciiTheme="majorBidi" w:hAnsiTheme="majorBidi" w:cstheme="majorBidi"/>
          <w:b/>
          <w:bCs/>
          <w:sz w:val="24"/>
          <w:szCs w:val="24"/>
        </w:rPr>
        <w:tab/>
        <w:t>Rencana Pelaksanaan Pembelajaran (RPP)</w:t>
      </w:r>
    </w:p>
    <w:p w:rsidR="00060369" w:rsidRDefault="00060369" w:rsidP="00F746D1">
      <w:pPr>
        <w:spacing w:after="0" w:line="240" w:lineRule="auto"/>
        <w:ind w:firstLine="720"/>
        <w:jc w:val="both"/>
        <w:rPr>
          <w:rFonts w:asciiTheme="majorBidi" w:hAnsiTheme="majorBidi" w:cstheme="majorBidi"/>
          <w:sz w:val="24"/>
          <w:szCs w:val="24"/>
        </w:rPr>
      </w:pPr>
      <w:r w:rsidRPr="00806158">
        <w:rPr>
          <w:rFonts w:asciiTheme="majorBidi" w:hAnsiTheme="majorBidi" w:cstheme="majorBidi"/>
          <w:sz w:val="24"/>
          <w:szCs w:val="24"/>
        </w:rPr>
        <w:t>Rencana pelaksanaan pembelajaran (RPP) adalah rencana yang menggambarkan prosedur dan manajemen pembelajaran untuk mencapai satu kompetensi dasar yang ditetapkan dalam standar isi yang dijabarkan dalam silabus. Rencana pelaksanaan pembelajaran sendiri dapat menjadi panduan langkah-langkah yang akan dilakukan oleh guru dalam kegiatan pembelajaran yang disusun dalam skenario kegiatan. Skenario kegiatan pembelajaran dikembangkan dari rumusan tujuan pembelajaran yang mengacu dari indikator untuk mencapai hasil belajar sesuai kurikulum</w:t>
      </w:r>
      <w:r>
        <w:rPr>
          <w:rFonts w:asciiTheme="majorBidi" w:hAnsiTheme="majorBidi" w:cstheme="majorBidi"/>
          <w:sz w:val="24"/>
          <w:szCs w:val="24"/>
        </w:rPr>
        <w:t xml:space="preserve"> berbasis kompetensi</w:t>
      </w:r>
      <w:r w:rsidRPr="00806158">
        <w:rPr>
          <w:rFonts w:asciiTheme="majorBidi" w:hAnsiTheme="majorBidi" w:cstheme="majorBidi"/>
          <w:sz w:val="24"/>
          <w:szCs w:val="24"/>
        </w:rPr>
        <w:t>. Jadi secara sederhana RPP merupakan penjabaran silabus dan dijadikan pedoman/skenario pembelajaran (Trianto, 2013:108).</w:t>
      </w:r>
    </w:p>
    <w:p w:rsidR="00060369" w:rsidRDefault="00060369" w:rsidP="00F746D1">
      <w:pPr>
        <w:spacing w:after="0" w:line="240" w:lineRule="auto"/>
        <w:ind w:firstLine="720"/>
        <w:jc w:val="both"/>
        <w:rPr>
          <w:rFonts w:asciiTheme="majorBidi" w:hAnsiTheme="majorBidi" w:cstheme="majorBidi"/>
          <w:sz w:val="24"/>
          <w:szCs w:val="24"/>
        </w:rPr>
      </w:pPr>
      <w:r w:rsidRPr="00806158">
        <w:rPr>
          <w:rFonts w:asciiTheme="majorBidi" w:hAnsiTheme="majorBidi" w:cstheme="majorBidi"/>
          <w:sz w:val="24"/>
          <w:szCs w:val="24"/>
        </w:rPr>
        <w:t>Berdasarkan jabaran tersebut, maka setiap R</w:t>
      </w:r>
      <w:r>
        <w:rPr>
          <w:rFonts w:asciiTheme="majorBidi" w:hAnsiTheme="majorBidi" w:cstheme="majorBidi"/>
          <w:sz w:val="24"/>
          <w:szCs w:val="24"/>
        </w:rPr>
        <w:t>PP memiliki 2 (dua) fungsi,</w:t>
      </w:r>
      <w:r w:rsidRPr="00806158">
        <w:rPr>
          <w:rFonts w:asciiTheme="majorBidi" w:hAnsiTheme="majorBidi" w:cstheme="majorBidi"/>
          <w:sz w:val="24"/>
          <w:szCs w:val="24"/>
        </w:rPr>
        <w:t xml:space="preserve"> </w:t>
      </w:r>
      <w:r w:rsidRPr="00806158">
        <w:rPr>
          <w:rFonts w:asciiTheme="majorBidi" w:hAnsiTheme="majorBidi" w:cstheme="majorBidi"/>
          <w:i/>
          <w:iCs/>
          <w:sz w:val="24"/>
          <w:szCs w:val="24"/>
        </w:rPr>
        <w:t xml:space="preserve">pertama, </w:t>
      </w:r>
      <w:r w:rsidRPr="00806158">
        <w:rPr>
          <w:rFonts w:asciiTheme="majorBidi" w:hAnsiTheme="majorBidi" w:cstheme="majorBidi"/>
          <w:sz w:val="24"/>
          <w:szCs w:val="24"/>
        </w:rPr>
        <w:t xml:space="preserve">fungsi perencanaan, yaitu mendorong guru lebih siap melakukan kegiatan pembelajaran; </w:t>
      </w:r>
      <w:r w:rsidRPr="00806158">
        <w:rPr>
          <w:rFonts w:asciiTheme="majorBidi" w:hAnsiTheme="majorBidi" w:cstheme="majorBidi"/>
          <w:i/>
          <w:iCs/>
          <w:sz w:val="24"/>
          <w:szCs w:val="24"/>
        </w:rPr>
        <w:t xml:space="preserve">kedua, </w:t>
      </w:r>
      <w:r w:rsidRPr="00806158">
        <w:rPr>
          <w:rFonts w:asciiTheme="majorBidi" w:hAnsiTheme="majorBidi" w:cstheme="majorBidi"/>
          <w:sz w:val="24"/>
          <w:szCs w:val="24"/>
        </w:rPr>
        <w:t>fungsi pelaksanaa</w:t>
      </w:r>
      <w:r>
        <w:rPr>
          <w:rFonts w:asciiTheme="majorBidi" w:hAnsiTheme="majorBidi" w:cstheme="majorBidi"/>
          <w:sz w:val="24"/>
          <w:szCs w:val="24"/>
        </w:rPr>
        <w:t>n</w:t>
      </w:r>
      <w:r w:rsidRPr="00806158">
        <w:rPr>
          <w:rFonts w:asciiTheme="majorBidi" w:hAnsiTheme="majorBidi" w:cstheme="majorBidi"/>
          <w:sz w:val="24"/>
          <w:szCs w:val="24"/>
        </w:rPr>
        <w:t>, di mana pelaksanaannya harus benar-benar sesuai dengan kebutuhan lingkungan, sekolah, dan daerah.</w:t>
      </w:r>
    </w:p>
    <w:p w:rsidR="00060369" w:rsidRDefault="00060369" w:rsidP="00F746D1">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Adapun komponen-komponen RPP adalah sebagai berikut.</w:t>
      </w:r>
    </w:p>
    <w:p w:rsidR="00060369" w:rsidRPr="00C9610C" w:rsidRDefault="00060369" w:rsidP="00F746D1">
      <w:pPr>
        <w:pStyle w:val="ListParagraph"/>
        <w:numPr>
          <w:ilvl w:val="0"/>
          <w:numId w:val="55"/>
        </w:numPr>
        <w:spacing w:after="0" w:line="240" w:lineRule="auto"/>
        <w:ind w:left="360"/>
        <w:jc w:val="both"/>
        <w:rPr>
          <w:rFonts w:asciiTheme="majorBidi" w:hAnsiTheme="majorBidi" w:cstheme="majorBidi"/>
          <w:sz w:val="24"/>
          <w:szCs w:val="24"/>
        </w:rPr>
      </w:pPr>
      <w:r>
        <w:rPr>
          <w:rFonts w:asciiTheme="majorBidi" w:hAnsiTheme="majorBidi" w:cstheme="majorBidi"/>
          <w:sz w:val="24"/>
          <w:szCs w:val="24"/>
        </w:rPr>
        <w:t>Identitas Mata Pelajaran</w:t>
      </w:r>
    </w:p>
    <w:p w:rsidR="00060369" w:rsidRDefault="00060369" w:rsidP="00F746D1">
      <w:pPr>
        <w:pStyle w:val="ListParagraph"/>
        <w:numPr>
          <w:ilvl w:val="0"/>
          <w:numId w:val="55"/>
        </w:numPr>
        <w:spacing w:after="0" w:line="240" w:lineRule="auto"/>
        <w:ind w:left="360"/>
        <w:jc w:val="both"/>
        <w:rPr>
          <w:rFonts w:asciiTheme="majorBidi" w:hAnsiTheme="majorBidi" w:cstheme="majorBidi"/>
          <w:sz w:val="24"/>
          <w:szCs w:val="24"/>
        </w:rPr>
      </w:pPr>
      <w:r>
        <w:rPr>
          <w:rFonts w:asciiTheme="majorBidi" w:hAnsiTheme="majorBidi" w:cstheme="majorBidi"/>
          <w:sz w:val="24"/>
          <w:szCs w:val="24"/>
        </w:rPr>
        <w:t>Standar Kompetensi</w:t>
      </w:r>
    </w:p>
    <w:p w:rsidR="00060369" w:rsidRDefault="00060369" w:rsidP="00F746D1">
      <w:pPr>
        <w:pStyle w:val="ListParagraph"/>
        <w:numPr>
          <w:ilvl w:val="0"/>
          <w:numId w:val="55"/>
        </w:numPr>
        <w:spacing w:after="0" w:line="240" w:lineRule="auto"/>
        <w:ind w:left="360"/>
        <w:jc w:val="both"/>
        <w:rPr>
          <w:rFonts w:asciiTheme="majorBidi" w:hAnsiTheme="majorBidi" w:cstheme="majorBidi"/>
          <w:sz w:val="24"/>
          <w:szCs w:val="24"/>
        </w:rPr>
      </w:pPr>
      <w:r>
        <w:rPr>
          <w:rFonts w:asciiTheme="majorBidi" w:hAnsiTheme="majorBidi" w:cstheme="majorBidi"/>
          <w:sz w:val="24"/>
          <w:szCs w:val="24"/>
        </w:rPr>
        <w:t>Kompetensi Dasar</w:t>
      </w:r>
    </w:p>
    <w:p w:rsidR="00060369" w:rsidRDefault="00060369" w:rsidP="00F746D1">
      <w:pPr>
        <w:pStyle w:val="ListParagraph"/>
        <w:numPr>
          <w:ilvl w:val="0"/>
          <w:numId w:val="55"/>
        </w:numPr>
        <w:spacing w:after="0" w:line="240" w:lineRule="auto"/>
        <w:ind w:left="360"/>
        <w:jc w:val="both"/>
        <w:rPr>
          <w:rFonts w:asciiTheme="majorBidi" w:hAnsiTheme="majorBidi" w:cstheme="majorBidi"/>
          <w:sz w:val="24"/>
          <w:szCs w:val="24"/>
        </w:rPr>
      </w:pPr>
      <w:r>
        <w:rPr>
          <w:rFonts w:asciiTheme="majorBidi" w:hAnsiTheme="majorBidi" w:cstheme="majorBidi"/>
          <w:sz w:val="24"/>
          <w:szCs w:val="24"/>
        </w:rPr>
        <w:t>Indikator Pencapaian Kompetensi</w:t>
      </w:r>
    </w:p>
    <w:p w:rsidR="00060369" w:rsidRDefault="00060369" w:rsidP="00F746D1">
      <w:pPr>
        <w:pStyle w:val="ListParagraph"/>
        <w:numPr>
          <w:ilvl w:val="0"/>
          <w:numId w:val="55"/>
        </w:numPr>
        <w:spacing w:after="0" w:line="240" w:lineRule="auto"/>
        <w:ind w:left="360"/>
        <w:jc w:val="both"/>
        <w:rPr>
          <w:rFonts w:asciiTheme="majorBidi" w:hAnsiTheme="majorBidi" w:cstheme="majorBidi"/>
          <w:sz w:val="24"/>
          <w:szCs w:val="24"/>
        </w:rPr>
      </w:pPr>
      <w:r>
        <w:rPr>
          <w:rFonts w:asciiTheme="majorBidi" w:hAnsiTheme="majorBidi" w:cstheme="majorBidi"/>
          <w:sz w:val="24"/>
          <w:szCs w:val="24"/>
        </w:rPr>
        <w:t>Tujuan Pembelajaran</w:t>
      </w:r>
    </w:p>
    <w:p w:rsidR="00060369" w:rsidRDefault="00060369" w:rsidP="00F746D1">
      <w:pPr>
        <w:pStyle w:val="ListParagraph"/>
        <w:numPr>
          <w:ilvl w:val="0"/>
          <w:numId w:val="55"/>
        </w:numPr>
        <w:spacing w:after="0" w:line="240" w:lineRule="auto"/>
        <w:ind w:left="360"/>
        <w:jc w:val="both"/>
        <w:rPr>
          <w:rFonts w:asciiTheme="majorBidi" w:hAnsiTheme="majorBidi" w:cstheme="majorBidi"/>
          <w:sz w:val="24"/>
          <w:szCs w:val="24"/>
        </w:rPr>
      </w:pPr>
      <w:r>
        <w:rPr>
          <w:rFonts w:asciiTheme="majorBidi" w:hAnsiTheme="majorBidi" w:cstheme="majorBidi"/>
          <w:sz w:val="24"/>
          <w:szCs w:val="24"/>
        </w:rPr>
        <w:t>Materi Ajar</w:t>
      </w:r>
    </w:p>
    <w:p w:rsidR="00060369" w:rsidRDefault="00060369" w:rsidP="00F746D1">
      <w:pPr>
        <w:pStyle w:val="ListParagraph"/>
        <w:numPr>
          <w:ilvl w:val="0"/>
          <w:numId w:val="55"/>
        </w:numPr>
        <w:spacing w:after="0" w:line="240" w:lineRule="auto"/>
        <w:ind w:left="360"/>
        <w:jc w:val="both"/>
        <w:rPr>
          <w:rFonts w:asciiTheme="majorBidi" w:hAnsiTheme="majorBidi" w:cstheme="majorBidi"/>
          <w:sz w:val="24"/>
          <w:szCs w:val="24"/>
        </w:rPr>
      </w:pPr>
      <w:r>
        <w:rPr>
          <w:rFonts w:asciiTheme="majorBidi" w:hAnsiTheme="majorBidi" w:cstheme="majorBidi"/>
          <w:sz w:val="24"/>
          <w:szCs w:val="24"/>
        </w:rPr>
        <w:t>Alokasi Waktu</w:t>
      </w:r>
    </w:p>
    <w:p w:rsidR="00060369" w:rsidRDefault="00060369" w:rsidP="00F746D1">
      <w:pPr>
        <w:pStyle w:val="ListParagraph"/>
        <w:numPr>
          <w:ilvl w:val="0"/>
          <w:numId w:val="55"/>
        </w:numPr>
        <w:spacing w:after="0" w:line="240" w:lineRule="auto"/>
        <w:ind w:left="360"/>
        <w:jc w:val="both"/>
        <w:rPr>
          <w:rFonts w:asciiTheme="majorBidi" w:hAnsiTheme="majorBidi" w:cstheme="majorBidi"/>
          <w:sz w:val="24"/>
          <w:szCs w:val="24"/>
        </w:rPr>
      </w:pPr>
      <w:r>
        <w:rPr>
          <w:rFonts w:asciiTheme="majorBidi" w:hAnsiTheme="majorBidi" w:cstheme="majorBidi"/>
          <w:sz w:val="24"/>
          <w:szCs w:val="24"/>
        </w:rPr>
        <w:t>Metode Pembelajaran</w:t>
      </w:r>
    </w:p>
    <w:p w:rsidR="00060369" w:rsidRDefault="00060369" w:rsidP="00F746D1">
      <w:pPr>
        <w:pStyle w:val="ListParagraph"/>
        <w:numPr>
          <w:ilvl w:val="0"/>
          <w:numId w:val="55"/>
        </w:numPr>
        <w:tabs>
          <w:tab w:val="left" w:pos="990"/>
        </w:tabs>
        <w:spacing w:after="0" w:line="240" w:lineRule="auto"/>
        <w:ind w:left="360"/>
        <w:jc w:val="both"/>
        <w:rPr>
          <w:rFonts w:asciiTheme="majorBidi" w:hAnsiTheme="majorBidi" w:cstheme="majorBidi"/>
          <w:sz w:val="24"/>
          <w:szCs w:val="24"/>
        </w:rPr>
      </w:pPr>
      <w:r>
        <w:rPr>
          <w:rFonts w:asciiTheme="majorBidi" w:hAnsiTheme="majorBidi" w:cstheme="majorBidi"/>
          <w:sz w:val="24"/>
          <w:szCs w:val="24"/>
        </w:rPr>
        <w:t>Kegiatan Pembelajaran</w:t>
      </w:r>
    </w:p>
    <w:p w:rsidR="00060369" w:rsidRDefault="00060369" w:rsidP="00F746D1">
      <w:pPr>
        <w:pStyle w:val="ListParagraph"/>
        <w:numPr>
          <w:ilvl w:val="0"/>
          <w:numId w:val="56"/>
        </w:numPr>
        <w:spacing w:after="0" w:line="240" w:lineRule="auto"/>
        <w:ind w:left="720"/>
        <w:jc w:val="both"/>
        <w:rPr>
          <w:rFonts w:asciiTheme="majorBidi" w:hAnsiTheme="majorBidi" w:cstheme="majorBidi"/>
          <w:sz w:val="24"/>
          <w:szCs w:val="24"/>
        </w:rPr>
      </w:pPr>
      <w:r>
        <w:rPr>
          <w:rFonts w:asciiTheme="majorBidi" w:hAnsiTheme="majorBidi" w:cstheme="majorBidi"/>
          <w:sz w:val="24"/>
          <w:szCs w:val="24"/>
        </w:rPr>
        <w:lastRenderedPageBreak/>
        <w:t>Pendahuluan</w:t>
      </w:r>
    </w:p>
    <w:p w:rsidR="00060369" w:rsidRDefault="00060369" w:rsidP="00F746D1">
      <w:pPr>
        <w:pStyle w:val="ListParagraph"/>
        <w:numPr>
          <w:ilvl w:val="0"/>
          <w:numId w:val="56"/>
        </w:numPr>
        <w:spacing w:after="0" w:line="240" w:lineRule="auto"/>
        <w:ind w:left="720"/>
        <w:jc w:val="both"/>
        <w:rPr>
          <w:rFonts w:asciiTheme="majorBidi" w:hAnsiTheme="majorBidi" w:cstheme="majorBidi"/>
          <w:sz w:val="24"/>
          <w:szCs w:val="24"/>
        </w:rPr>
      </w:pPr>
      <w:r>
        <w:rPr>
          <w:rFonts w:asciiTheme="majorBidi" w:hAnsiTheme="majorBidi" w:cstheme="majorBidi"/>
          <w:sz w:val="24"/>
          <w:szCs w:val="24"/>
        </w:rPr>
        <w:t xml:space="preserve">Inti </w:t>
      </w:r>
    </w:p>
    <w:p w:rsidR="00060369" w:rsidRDefault="00060369" w:rsidP="00F746D1">
      <w:pPr>
        <w:pStyle w:val="ListParagraph"/>
        <w:numPr>
          <w:ilvl w:val="0"/>
          <w:numId w:val="56"/>
        </w:numPr>
        <w:spacing w:after="0" w:line="240" w:lineRule="auto"/>
        <w:ind w:left="720"/>
        <w:jc w:val="both"/>
        <w:rPr>
          <w:rFonts w:asciiTheme="majorBidi" w:hAnsiTheme="majorBidi" w:cstheme="majorBidi"/>
          <w:sz w:val="24"/>
          <w:szCs w:val="24"/>
        </w:rPr>
      </w:pPr>
      <w:r>
        <w:rPr>
          <w:rFonts w:asciiTheme="majorBidi" w:hAnsiTheme="majorBidi" w:cstheme="majorBidi"/>
          <w:sz w:val="24"/>
          <w:szCs w:val="24"/>
        </w:rPr>
        <w:t>Penutup</w:t>
      </w:r>
    </w:p>
    <w:p w:rsidR="00060369" w:rsidRDefault="00060369" w:rsidP="00F746D1">
      <w:pPr>
        <w:pStyle w:val="ListParagraph"/>
        <w:numPr>
          <w:ilvl w:val="0"/>
          <w:numId w:val="55"/>
        </w:numPr>
        <w:spacing w:after="0" w:line="240" w:lineRule="auto"/>
        <w:ind w:left="360"/>
        <w:jc w:val="both"/>
        <w:rPr>
          <w:rFonts w:asciiTheme="majorBidi" w:hAnsiTheme="majorBidi" w:cstheme="majorBidi"/>
          <w:sz w:val="24"/>
          <w:szCs w:val="24"/>
        </w:rPr>
      </w:pPr>
      <w:r>
        <w:rPr>
          <w:rFonts w:asciiTheme="majorBidi" w:hAnsiTheme="majorBidi" w:cstheme="majorBidi"/>
          <w:sz w:val="24"/>
          <w:szCs w:val="24"/>
        </w:rPr>
        <w:t>Penilaian Hasil Belajar</w:t>
      </w:r>
    </w:p>
    <w:p w:rsidR="00060369" w:rsidRDefault="00060369" w:rsidP="00F746D1">
      <w:pPr>
        <w:pStyle w:val="ListParagraph"/>
        <w:numPr>
          <w:ilvl w:val="0"/>
          <w:numId w:val="55"/>
        </w:numPr>
        <w:spacing w:after="0" w:line="240" w:lineRule="auto"/>
        <w:ind w:left="360"/>
        <w:jc w:val="both"/>
        <w:rPr>
          <w:rFonts w:asciiTheme="majorBidi" w:hAnsiTheme="majorBidi" w:cstheme="majorBidi"/>
          <w:sz w:val="24"/>
          <w:szCs w:val="24"/>
        </w:rPr>
      </w:pPr>
      <w:r>
        <w:rPr>
          <w:rFonts w:asciiTheme="majorBidi" w:hAnsiTheme="majorBidi" w:cstheme="majorBidi"/>
          <w:sz w:val="24"/>
          <w:szCs w:val="24"/>
        </w:rPr>
        <w:t>Sumber Belajar</w:t>
      </w:r>
    </w:p>
    <w:p w:rsidR="00C9610C" w:rsidRDefault="00C9610C" w:rsidP="00F746D1">
      <w:pPr>
        <w:pStyle w:val="ListParagraph"/>
        <w:spacing w:after="0" w:line="240" w:lineRule="auto"/>
        <w:ind w:left="0"/>
        <w:jc w:val="both"/>
        <w:rPr>
          <w:rFonts w:asciiTheme="majorBidi" w:hAnsiTheme="majorBidi" w:cstheme="majorBidi"/>
          <w:sz w:val="24"/>
          <w:szCs w:val="24"/>
        </w:rPr>
      </w:pPr>
    </w:p>
    <w:p w:rsidR="00C17F62" w:rsidRDefault="00C17F62" w:rsidP="00F746D1">
      <w:pPr>
        <w:pStyle w:val="ListParagraph"/>
        <w:spacing w:after="0" w:line="240" w:lineRule="auto"/>
        <w:ind w:left="0"/>
        <w:jc w:val="both"/>
        <w:rPr>
          <w:rFonts w:asciiTheme="majorBidi" w:hAnsiTheme="majorBidi" w:cstheme="majorBidi"/>
          <w:sz w:val="24"/>
          <w:szCs w:val="24"/>
        </w:rPr>
      </w:pPr>
    </w:p>
    <w:p w:rsidR="00060369" w:rsidRDefault="00060369" w:rsidP="00F746D1">
      <w:pPr>
        <w:pStyle w:val="ListParagraph"/>
        <w:spacing w:after="0" w:line="240" w:lineRule="auto"/>
        <w:ind w:left="0"/>
        <w:jc w:val="both"/>
        <w:rPr>
          <w:rFonts w:asciiTheme="majorBidi" w:hAnsiTheme="majorBidi" w:cstheme="majorBidi"/>
          <w:b/>
          <w:bCs/>
          <w:sz w:val="24"/>
          <w:szCs w:val="24"/>
        </w:rPr>
      </w:pPr>
      <w:r>
        <w:rPr>
          <w:rFonts w:asciiTheme="majorBidi" w:hAnsiTheme="majorBidi" w:cstheme="majorBidi"/>
          <w:b/>
          <w:bCs/>
          <w:sz w:val="24"/>
          <w:szCs w:val="24"/>
        </w:rPr>
        <w:t>METODE PENELITIAN</w:t>
      </w:r>
    </w:p>
    <w:p w:rsidR="00C17F62" w:rsidRDefault="00C17F62" w:rsidP="00F746D1">
      <w:pPr>
        <w:pStyle w:val="ListParagraph"/>
        <w:spacing w:after="0" w:line="240" w:lineRule="auto"/>
        <w:ind w:left="0" w:firstLine="720"/>
        <w:jc w:val="both"/>
        <w:rPr>
          <w:rFonts w:asciiTheme="majorBidi" w:hAnsiTheme="majorBidi" w:cstheme="majorBidi"/>
          <w:sz w:val="24"/>
          <w:szCs w:val="24"/>
        </w:rPr>
      </w:pPr>
    </w:p>
    <w:p w:rsidR="00060369" w:rsidRDefault="00060369" w:rsidP="00F746D1">
      <w:pPr>
        <w:pStyle w:val="ListParagraph"/>
        <w:spacing w:after="0" w:line="240" w:lineRule="auto"/>
        <w:ind w:left="0" w:firstLine="720"/>
        <w:jc w:val="both"/>
        <w:rPr>
          <w:rFonts w:asciiTheme="majorBidi" w:hAnsiTheme="majorBidi" w:cstheme="majorBidi"/>
          <w:sz w:val="24"/>
          <w:szCs w:val="24"/>
        </w:rPr>
      </w:pPr>
      <w:r>
        <w:rPr>
          <w:rFonts w:asciiTheme="majorBidi" w:hAnsiTheme="majorBidi" w:cstheme="majorBidi"/>
          <w:sz w:val="24"/>
          <w:szCs w:val="24"/>
        </w:rPr>
        <w:t>Dalam penelitian ini, metode penelitian yang digunakan adalah deskriptif komparatif. Metode deskriptif komparatif yaitu metode penelitian yang dapat digunakan untuk menggambarkan perbandingan (perbedaan dan persamaan) dua variabel (Heryadi, 2010:44).</w:t>
      </w:r>
    </w:p>
    <w:p w:rsidR="00060369" w:rsidRDefault="00060369" w:rsidP="00F746D1">
      <w:pPr>
        <w:pStyle w:val="ListParagraph"/>
        <w:spacing w:after="0" w:line="240" w:lineRule="auto"/>
        <w:ind w:left="0" w:firstLine="720"/>
        <w:jc w:val="both"/>
        <w:rPr>
          <w:rFonts w:asciiTheme="majorBidi" w:hAnsiTheme="majorBidi" w:cstheme="majorBidi"/>
          <w:sz w:val="24"/>
          <w:szCs w:val="24"/>
        </w:rPr>
      </w:pPr>
    </w:p>
    <w:p w:rsidR="00C17F62" w:rsidRDefault="00C17F62" w:rsidP="00F746D1">
      <w:pPr>
        <w:pStyle w:val="ListParagraph"/>
        <w:spacing w:after="0" w:line="240" w:lineRule="auto"/>
        <w:ind w:left="0" w:firstLine="720"/>
        <w:jc w:val="both"/>
        <w:rPr>
          <w:rFonts w:asciiTheme="majorBidi" w:hAnsiTheme="majorBidi" w:cstheme="majorBidi"/>
          <w:sz w:val="24"/>
          <w:szCs w:val="24"/>
        </w:rPr>
      </w:pPr>
    </w:p>
    <w:p w:rsidR="00060369" w:rsidRDefault="00060369" w:rsidP="00F746D1">
      <w:pPr>
        <w:pStyle w:val="ListParagraph"/>
        <w:spacing w:after="0" w:line="240" w:lineRule="auto"/>
        <w:ind w:left="0"/>
        <w:jc w:val="both"/>
        <w:rPr>
          <w:rFonts w:asciiTheme="majorBidi" w:hAnsiTheme="majorBidi" w:cstheme="majorBidi"/>
          <w:b/>
          <w:bCs/>
          <w:sz w:val="24"/>
          <w:szCs w:val="24"/>
        </w:rPr>
      </w:pPr>
      <w:r>
        <w:rPr>
          <w:rFonts w:asciiTheme="majorBidi" w:hAnsiTheme="majorBidi" w:cstheme="majorBidi"/>
          <w:b/>
          <w:bCs/>
          <w:sz w:val="24"/>
          <w:szCs w:val="24"/>
        </w:rPr>
        <w:t>HASIL PENELITIAN</w:t>
      </w:r>
      <w:r w:rsidR="00796247">
        <w:rPr>
          <w:rFonts w:asciiTheme="majorBidi" w:hAnsiTheme="majorBidi" w:cstheme="majorBidi"/>
          <w:b/>
          <w:bCs/>
          <w:sz w:val="24"/>
          <w:szCs w:val="24"/>
        </w:rPr>
        <w:t xml:space="preserve"> DAN PEMBAHASAN</w:t>
      </w:r>
    </w:p>
    <w:p w:rsidR="00C17F62" w:rsidRDefault="00C17F62" w:rsidP="00F746D1">
      <w:pPr>
        <w:pStyle w:val="ListParagraph"/>
        <w:spacing w:after="0" w:line="240" w:lineRule="auto"/>
        <w:ind w:left="0"/>
        <w:jc w:val="both"/>
        <w:rPr>
          <w:rFonts w:asciiTheme="majorBidi" w:hAnsiTheme="majorBidi" w:cstheme="majorBidi"/>
          <w:b/>
          <w:bCs/>
          <w:sz w:val="24"/>
          <w:szCs w:val="24"/>
        </w:rPr>
      </w:pPr>
    </w:p>
    <w:p w:rsidR="00796247" w:rsidRDefault="00060369" w:rsidP="00F746D1">
      <w:pPr>
        <w:pStyle w:val="ListParagraph"/>
        <w:tabs>
          <w:tab w:val="left" w:pos="540"/>
          <w:tab w:val="left" w:pos="1800"/>
          <w:tab w:val="left" w:pos="1980"/>
        </w:tabs>
        <w:spacing w:after="0" w:line="240" w:lineRule="auto"/>
        <w:ind w:left="0" w:firstLine="720"/>
        <w:jc w:val="both"/>
        <w:rPr>
          <w:rFonts w:asciiTheme="majorBidi" w:eastAsiaTheme="minorEastAsia" w:hAnsiTheme="majorBidi" w:cstheme="majorBidi"/>
          <w:sz w:val="24"/>
          <w:szCs w:val="24"/>
        </w:rPr>
      </w:pPr>
      <w:r>
        <w:rPr>
          <w:rFonts w:asciiTheme="majorBidi" w:hAnsiTheme="majorBidi" w:cstheme="majorBidi"/>
          <w:sz w:val="24"/>
          <w:szCs w:val="24"/>
        </w:rPr>
        <w:t>Berdasarkan hasil pengolahan d</w:t>
      </w:r>
      <w:r w:rsidR="00796247">
        <w:rPr>
          <w:rFonts w:asciiTheme="majorBidi" w:hAnsiTheme="majorBidi" w:cstheme="majorBidi"/>
          <w:sz w:val="24"/>
          <w:szCs w:val="24"/>
        </w:rPr>
        <w:t xml:space="preserve">ata dan kriteria penilaian, </w:t>
      </w:r>
      <w:r w:rsidR="00796247">
        <w:rPr>
          <w:rFonts w:asciiTheme="majorBidi" w:eastAsiaTheme="minorEastAsia" w:hAnsiTheme="majorBidi" w:cstheme="majorBidi"/>
          <w:sz w:val="24"/>
          <w:szCs w:val="24"/>
        </w:rPr>
        <w:t xml:space="preserve">bahwa nilai rata-rata hasil belajar siswa kelas VII MTs Darussalam Japara tahun ajaran 2014/2015 dalam menemukan gagasan utama dalam wacana dengan menggunakan metode pembelajaran </w:t>
      </w:r>
      <w:r w:rsidR="00796247">
        <w:rPr>
          <w:rFonts w:asciiTheme="majorBidi" w:eastAsiaTheme="minorEastAsia" w:hAnsiTheme="majorBidi" w:cstheme="majorBidi"/>
          <w:i/>
          <w:iCs/>
          <w:sz w:val="24"/>
          <w:szCs w:val="24"/>
        </w:rPr>
        <w:t xml:space="preserve">make a match </w:t>
      </w:r>
      <w:r w:rsidR="00796247">
        <w:rPr>
          <w:rFonts w:asciiTheme="majorBidi" w:eastAsiaTheme="minorEastAsia" w:hAnsiTheme="majorBidi" w:cstheme="majorBidi"/>
          <w:sz w:val="24"/>
          <w:szCs w:val="24"/>
        </w:rPr>
        <w:t xml:space="preserve">diperoleh 50.70 termasuk pada kategori kurang. </w:t>
      </w:r>
    </w:p>
    <w:p w:rsidR="00796247" w:rsidRDefault="00796247" w:rsidP="00F746D1">
      <w:pPr>
        <w:pStyle w:val="ListParagraph"/>
        <w:tabs>
          <w:tab w:val="left" w:pos="540"/>
          <w:tab w:val="left" w:pos="1800"/>
          <w:tab w:val="left" w:pos="1980"/>
        </w:tabs>
        <w:spacing w:after="0" w:line="240" w:lineRule="auto"/>
        <w:ind w:left="0" w:firstLine="72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Sementara itu, nilai rata-rata hasil belajar siswa kelas VII MTs Darussalam Japara tahun ajaran 2014/2015 dalam menemukan gagasan utama dalam wacana dengan menggunakan metode pembelajaran </w:t>
      </w:r>
      <w:r>
        <w:rPr>
          <w:rFonts w:asciiTheme="majorBidi" w:eastAsiaTheme="minorEastAsia" w:hAnsiTheme="majorBidi" w:cstheme="majorBidi"/>
          <w:i/>
          <w:iCs/>
          <w:sz w:val="24"/>
          <w:szCs w:val="24"/>
        </w:rPr>
        <w:t xml:space="preserve">talking stick </w:t>
      </w:r>
      <w:r>
        <w:rPr>
          <w:rFonts w:asciiTheme="majorBidi" w:eastAsiaTheme="minorEastAsia" w:hAnsiTheme="majorBidi" w:cstheme="majorBidi"/>
          <w:sz w:val="24"/>
          <w:szCs w:val="24"/>
        </w:rPr>
        <w:t>diperoleh 59.36 termasuk pada kategori cukup.</w:t>
      </w:r>
    </w:p>
    <w:p w:rsidR="00796247" w:rsidRDefault="00796247" w:rsidP="00F746D1">
      <w:pPr>
        <w:pStyle w:val="ListParagraph"/>
        <w:tabs>
          <w:tab w:val="left" w:pos="180"/>
          <w:tab w:val="left" w:pos="270"/>
          <w:tab w:val="left" w:pos="720"/>
        </w:tabs>
        <w:spacing w:after="0" w:line="240" w:lineRule="auto"/>
        <w:ind w:left="0" w:firstLine="720"/>
        <w:jc w:val="both"/>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Setelah melakukan uji perbedaan dengan menggunakan uji t, nilai t tabel (dk = 50) dengan taraf signifikansi 5% diperoleh 2,000, sedangkan nilai t hitung diperoleh 3,09. Ternyata t hitung lebih besar dari t tabel. Jika t hitung &gt; t tabel, maka dalam pembelajaran menemukan gagasan utama dalam wacana memperlihatkan perbedaan yang signifikan.</w:t>
      </w:r>
    </w:p>
    <w:p w:rsidR="00796247" w:rsidRDefault="00796247" w:rsidP="00F746D1">
      <w:pPr>
        <w:pStyle w:val="ListParagraph"/>
        <w:tabs>
          <w:tab w:val="left" w:pos="180"/>
          <w:tab w:val="left" w:pos="270"/>
          <w:tab w:val="left" w:pos="720"/>
        </w:tabs>
        <w:spacing w:after="0" w:line="240" w:lineRule="auto"/>
        <w:ind w:left="0" w:firstLine="720"/>
        <w:jc w:val="both"/>
        <w:rPr>
          <w:rFonts w:asciiTheme="majorBidi" w:eastAsiaTheme="minorEastAsia" w:hAnsiTheme="majorBidi" w:cstheme="majorBidi"/>
          <w:iCs/>
          <w:sz w:val="24"/>
          <w:szCs w:val="24"/>
        </w:rPr>
      </w:pPr>
    </w:p>
    <w:p w:rsidR="00C17F62" w:rsidRDefault="00C17F62" w:rsidP="00F746D1">
      <w:pPr>
        <w:pStyle w:val="ListParagraph"/>
        <w:tabs>
          <w:tab w:val="left" w:pos="180"/>
          <w:tab w:val="left" w:pos="270"/>
          <w:tab w:val="left" w:pos="720"/>
        </w:tabs>
        <w:spacing w:after="0" w:line="240" w:lineRule="auto"/>
        <w:ind w:left="0" w:firstLine="720"/>
        <w:jc w:val="both"/>
        <w:rPr>
          <w:rFonts w:asciiTheme="majorBidi" w:eastAsiaTheme="minorEastAsia" w:hAnsiTheme="majorBidi" w:cstheme="majorBidi"/>
          <w:iCs/>
          <w:sz w:val="24"/>
          <w:szCs w:val="24"/>
        </w:rPr>
      </w:pPr>
    </w:p>
    <w:p w:rsidR="00C17F62" w:rsidRDefault="00C17F62" w:rsidP="00F746D1">
      <w:pPr>
        <w:pStyle w:val="ListParagraph"/>
        <w:tabs>
          <w:tab w:val="left" w:pos="180"/>
          <w:tab w:val="left" w:pos="270"/>
          <w:tab w:val="left" w:pos="720"/>
        </w:tabs>
        <w:spacing w:after="0" w:line="240" w:lineRule="auto"/>
        <w:ind w:left="0" w:firstLine="720"/>
        <w:jc w:val="both"/>
        <w:rPr>
          <w:rFonts w:asciiTheme="majorBidi" w:eastAsiaTheme="minorEastAsia" w:hAnsiTheme="majorBidi" w:cstheme="majorBidi"/>
          <w:iCs/>
          <w:sz w:val="24"/>
          <w:szCs w:val="24"/>
        </w:rPr>
      </w:pPr>
    </w:p>
    <w:p w:rsidR="00C17F62" w:rsidRDefault="00C17F62" w:rsidP="00F746D1">
      <w:pPr>
        <w:pStyle w:val="ListParagraph"/>
        <w:tabs>
          <w:tab w:val="left" w:pos="180"/>
          <w:tab w:val="left" w:pos="270"/>
          <w:tab w:val="left" w:pos="720"/>
        </w:tabs>
        <w:spacing w:after="0" w:line="240" w:lineRule="auto"/>
        <w:ind w:left="0" w:firstLine="720"/>
        <w:jc w:val="both"/>
        <w:rPr>
          <w:rFonts w:asciiTheme="majorBidi" w:eastAsiaTheme="minorEastAsia" w:hAnsiTheme="majorBidi" w:cstheme="majorBidi"/>
          <w:iCs/>
          <w:sz w:val="24"/>
          <w:szCs w:val="24"/>
        </w:rPr>
      </w:pPr>
    </w:p>
    <w:p w:rsidR="00C17F62" w:rsidRDefault="00C17F62" w:rsidP="00F746D1">
      <w:pPr>
        <w:pStyle w:val="ListParagraph"/>
        <w:tabs>
          <w:tab w:val="left" w:pos="180"/>
          <w:tab w:val="left" w:pos="270"/>
          <w:tab w:val="left" w:pos="720"/>
        </w:tabs>
        <w:spacing w:after="0" w:line="240" w:lineRule="auto"/>
        <w:ind w:left="0" w:firstLine="720"/>
        <w:jc w:val="both"/>
        <w:rPr>
          <w:rFonts w:asciiTheme="majorBidi" w:eastAsiaTheme="minorEastAsia" w:hAnsiTheme="majorBidi" w:cstheme="majorBidi"/>
          <w:iCs/>
          <w:sz w:val="24"/>
          <w:szCs w:val="24"/>
        </w:rPr>
      </w:pPr>
    </w:p>
    <w:p w:rsidR="00796247" w:rsidRDefault="00796247" w:rsidP="00F746D1">
      <w:pPr>
        <w:pStyle w:val="ListParagraph"/>
        <w:tabs>
          <w:tab w:val="left" w:pos="180"/>
          <w:tab w:val="left" w:pos="270"/>
          <w:tab w:val="left" w:pos="720"/>
        </w:tabs>
        <w:spacing w:after="0" w:line="240" w:lineRule="auto"/>
        <w:ind w:left="0"/>
        <w:jc w:val="both"/>
        <w:rPr>
          <w:rFonts w:asciiTheme="majorBidi" w:eastAsiaTheme="minorEastAsia" w:hAnsiTheme="majorBidi" w:cstheme="majorBidi"/>
          <w:b/>
          <w:bCs/>
          <w:iCs/>
          <w:sz w:val="24"/>
          <w:szCs w:val="24"/>
        </w:rPr>
      </w:pPr>
      <w:r>
        <w:rPr>
          <w:rFonts w:asciiTheme="majorBidi" w:eastAsiaTheme="minorEastAsia" w:hAnsiTheme="majorBidi" w:cstheme="majorBidi"/>
          <w:b/>
          <w:bCs/>
          <w:iCs/>
          <w:sz w:val="24"/>
          <w:szCs w:val="24"/>
        </w:rPr>
        <w:lastRenderedPageBreak/>
        <w:t>SIMPULAN</w:t>
      </w:r>
    </w:p>
    <w:p w:rsidR="00C17F62" w:rsidRPr="00796247" w:rsidRDefault="00C17F62" w:rsidP="00F746D1">
      <w:pPr>
        <w:pStyle w:val="ListParagraph"/>
        <w:tabs>
          <w:tab w:val="left" w:pos="180"/>
          <w:tab w:val="left" w:pos="270"/>
          <w:tab w:val="left" w:pos="720"/>
        </w:tabs>
        <w:spacing w:after="0" w:line="240" w:lineRule="auto"/>
        <w:ind w:left="0"/>
        <w:jc w:val="both"/>
        <w:rPr>
          <w:rFonts w:asciiTheme="majorBidi" w:eastAsiaTheme="minorEastAsia" w:hAnsiTheme="majorBidi" w:cstheme="majorBidi"/>
          <w:b/>
          <w:bCs/>
          <w:iCs/>
          <w:sz w:val="24"/>
          <w:szCs w:val="24"/>
        </w:rPr>
      </w:pPr>
    </w:p>
    <w:p w:rsidR="00796247" w:rsidRDefault="00796247" w:rsidP="00F746D1">
      <w:pPr>
        <w:pStyle w:val="ListParagraph"/>
        <w:tabs>
          <w:tab w:val="left" w:pos="0"/>
          <w:tab w:val="left" w:pos="720"/>
        </w:tabs>
        <w:spacing w:after="0" w:line="240" w:lineRule="auto"/>
        <w:ind w:left="0" w:firstLine="720"/>
        <w:jc w:val="both"/>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 xml:space="preserve">Setelah peneliti mengadakan penelitian hasil pembelajaran menemukan gagasan utama dalam wacana dengan metode pembelajaran </w:t>
      </w:r>
      <w:r>
        <w:rPr>
          <w:rFonts w:asciiTheme="majorBidi" w:eastAsiaTheme="minorEastAsia" w:hAnsiTheme="majorBidi" w:cstheme="majorBidi"/>
          <w:i/>
          <w:sz w:val="24"/>
          <w:szCs w:val="24"/>
        </w:rPr>
        <w:t xml:space="preserve">make a match </w:t>
      </w:r>
      <w:r>
        <w:rPr>
          <w:rFonts w:asciiTheme="majorBidi" w:eastAsiaTheme="minorEastAsia" w:hAnsiTheme="majorBidi" w:cstheme="majorBidi"/>
          <w:iCs/>
          <w:sz w:val="24"/>
          <w:szCs w:val="24"/>
        </w:rPr>
        <w:t xml:space="preserve">dan metode pembelajaran </w:t>
      </w:r>
      <w:r>
        <w:rPr>
          <w:rFonts w:asciiTheme="majorBidi" w:eastAsiaTheme="minorEastAsia" w:hAnsiTheme="majorBidi" w:cstheme="majorBidi"/>
          <w:i/>
          <w:sz w:val="24"/>
          <w:szCs w:val="24"/>
        </w:rPr>
        <w:t xml:space="preserve">talking stick </w:t>
      </w:r>
      <w:r>
        <w:rPr>
          <w:rFonts w:asciiTheme="majorBidi" w:eastAsiaTheme="minorEastAsia" w:hAnsiTheme="majorBidi" w:cstheme="majorBidi"/>
          <w:iCs/>
          <w:sz w:val="24"/>
          <w:szCs w:val="24"/>
        </w:rPr>
        <w:t>pada siswa kelas VII MTs Darussalam Japara tahun ajaran 2014/2015, peneliti menarik kesimpulan sebagai berikut.</w:t>
      </w:r>
    </w:p>
    <w:p w:rsidR="00796247" w:rsidRPr="00243F93" w:rsidRDefault="00796247" w:rsidP="00F746D1">
      <w:pPr>
        <w:pStyle w:val="ListParagraph"/>
        <w:numPr>
          <w:ilvl w:val="0"/>
          <w:numId w:val="67"/>
        </w:numPr>
        <w:tabs>
          <w:tab w:val="left" w:pos="0"/>
          <w:tab w:val="left" w:pos="540"/>
        </w:tabs>
        <w:spacing w:after="0" w:line="240" w:lineRule="auto"/>
        <w:ind w:left="360"/>
        <w:jc w:val="both"/>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 xml:space="preserve">Hasil pembelajaran menemukan gagasan utama dalam wacana dengan metode pembelajaran </w:t>
      </w:r>
      <w:r>
        <w:rPr>
          <w:rFonts w:asciiTheme="majorBidi" w:eastAsiaTheme="minorEastAsia" w:hAnsiTheme="majorBidi" w:cstheme="majorBidi"/>
          <w:i/>
          <w:sz w:val="24"/>
          <w:szCs w:val="24"/>
        </w:rPr>
        <w:t xml:space="preserve">make a match </w:t>
      </w:r>
      <w:r>
        <w:rPr>
          <w:rFonts w:asciiTheme="majorBidi" w:eastAsiaTheme="minorEastAsia" w:hAnsiTheme="majorBidi" w:cstheme="majorBidi"/>
          <w:iCs/>
          <w:sz w:val="24"/>
          <w:szCs w:val="24"/>
        </w:rPr>
        <w:t xml:space="preserve">pada siswa kelas VII MTs Darussalam Japara tahun ajaran 2014/2015 </w:t>
      </w:r>
      <w:r>
        <w:rPr>
          <w:rFonts w:asciiTheme="majorBidi" w:eastAsiaTheme="minorEastAsia" w:hAnsiTheme="majorBidi" w:cstheme="majorBidi"/>
          <w:b/>
          <w:bCs/>
          <w:iCs/>
          <w:sz w:val="24"/>
          <w:szCs w:val="24"/>
        </w:rPr>
        <w:t>kurang</w:t>
      </w:r>
      <w:r>
        <w:rPr>
          <w:rFonts w:asciiTheme="majorBidi" w:eastAsiaTheme="minorEastAsia" w:hAnsiTheme="majorBidi" w:cstheme="majorBidi"/>
          <w:iCs/>
          <w:sz w:val="24"/>
          <w:szCs w:val="24"/>
        </w:rPr>
        <w:t xml:space="preserve">. Berdasarkan pengolahan data sebagai kelas eksperimen memperoleh skor 50.70. Dengan demikian hipotesis pertama yang menyatakan hasil pembelajaran menemukan gagasan utama dalam wacana dengan metode pembelajaran </w:t>
      </w:r>
      <w:r>
        <w:rPr>
          <w:rFonts w:asciiTheme="majorBidi" w:eastAsiaTheme="minorEastAsia" w:hAnsiTheme="majorBidi" w:cstheme="majorBidi"/>
          <w:i/>
          <w:sz w:val="24"/>
          <w:szCs w:val="24"/>
        </w:rPr>
        <w:t xml:space="preserve">make a match </w:t>
      </w:r>
      <w:r>
        <w:rPr>
          <w:rFonts w:asciiTheme="majorBidi" w:eastAsiaTheme="minorEastAsia" w:hAnsiTheme="majorBidi" w:cstheme="majorBidi"/>
          <w:iCs/>
          <w:sz w:val="24"/>
          <w:szCs w:val="24"/>
        </w:rPr>
        <w:t xml:space="preserve">pada siswa kelas VII MTs Darussalam Japara tahun ajaran 2014/2015, </w:t>
      </w:r>
      <w:r>
        <w:rPr>
          <w:rFonts w:asciiTheme="majorBidi" w:eastAsiaTheme="minorEastAsia" w:hAnsiTheme="majorBidi" w:cstheme="majorBidi"/>
          <w:b/>
          <w:bCs/>
          <w:iCs/>
          <w:sz w:val="24"/>
          <w:szCs w:val="24"/>
        </w:rPr>
        <w:t>ditolak.</w:t>
      </w:r>
    </w:p>
    <w:p w:rsidR="00796247" w:rsidRPr="00243F93" w:rsidRDefault="00796247" w:rsidP="00F746D1">
      <w:pPr>
        <w:pStyle w:val="ListParagraph"/>
        <w:numPr>
          <w:ilvl w:val="0"/>
          <w:numId w:val="67"/>
        </w:numPr>
        <w:tabs>
          <w:tab w:val="left" w:pos="0"/>
          <w:tab w:val="left" w:pos="540"/>
        </w:tabs>
        <w:spacing w:after="0" w:line="240" w:lineRule="auto"/>
        <w:ind w:left="360"/>
        <w:jc w:val="both"/>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 xml:space="preserve">Hasil pembelajaran menemukan gagasan utama dalam wacana dengan metode pembelajaran </w:t>
      </w:r>
      <w:r>
        <w:rPr>
          <w:rFonts w:asciiTheme="majorBidi" w:eastAsiaTheme="minorEastAsia" w:hAnsiTheme="majorBidi" w:cstheme="majorBidi"/>
          <w:i/>
          <w:sz w:val="24"/>
          <w:szCs w:val="24"/>
        </w:rPr>
        <w:t xml:space="preserve">talking stick </w:t>
      </w:r>
      <w:r>
        <w:rPr>
          <w:rFonts w:asciiTheme="majorBidi" w:eastAsiaTheme="minorEastAsia" w:hAnsiTheme="majorBidi" w:cstheme="majorBidi"/>
          <w:iCs/>
          <w:sz w:val="24"/>
          <w:szCs w:val="24"/>
        </w:rPr>
        <w:t xml:space="preserve">pada siswa kelas VII MTs Darussalam Japara tahun ajaran 2014/2015 </w:t>
      </w:r>
      <w:r>
        <w:rPr>
          <w:rFonts w:asciiTheme="majorBidi" w:eastAsiaTheme="minorEastAsia" w:hAnsiTheme="majorBidi" w:cstheme="majorBidi"/>
          <w:b/>
          <w:bCs/>
          <w:iCs/>
          <w:sz w:val="24"/>
          <w:szCs w:val="24"/>
        </w:rPr>
        <w:t xml:space="preserve">cukup. </w:t>
      </w:r>
      <w:r>
        <w:rPr>
          <w:rFonts w:asciiTheme="majorBidi" w:eastAsiaTheme="minorEastAsia" w:hAnsiTheme="majorBidi" w:cstheme="majorBidi"/>
          <w:iCs/>
          <w:sz w:val="24"/>
          <w:szCs w:val="24"/>
        </w:rPr>
        <w:t xml:space="preserve">Berdasarkan pengolahan data sebagai kelas kontrol memperoleh skor 59.36. Dengan demikian hipotesis pertama yang menyatakan hasil pembelajaran menemukan gagasan utama dalam wacana dengan metode pembelajaran </w:t>
      </w:r>
      <w:r>
        <w:rPr>
          <w:rFonts w:asciiTheme="majorBidi" w:eastAsiaTheme="minorEastAsia" w:hAnsiTheme="majorBidi" w:cstheme="majorBidi"/>
          <w:i/>
          <w:sz w:val="24"/>
          <w:szCs w:val="24"/>
        </w:rPr>
        <w:t xml:space="preserve">talking stick </w:t>
      </w:r>
      <w:r>
        <w:rPr>
          <w:rFonts w:asciiTheme="majorBidi" w:eastAsiaTheme="minorEastAsia" w:hAnsiTheme="majorBidi" w:cstheme="majorBidi"/>
          <w:iCs/>
          <w:sz w:val="24"/>
          <w:szCs w:val="24"/>
        </w:rPr>
        <w:t xml:space="preserve">pada siswa kelas VII MTs Darussalam Japara tahun ajaran 2014/2015, </w:t>
      </w:r>
      <w:r>
        <w:rPr>
          <w:rFonts w:asciiTheme="majorBidi" w:eastAsiaTheme="minorEastAsia" w:hAnsiTheme="majorBidi" w:cstheme="majorBidi"/>
          <w:b/>
          <w:bCs/>
          <w:iCs/>
          <w:sz w:val="24"/>
          <w:szCs w:val="24"/>
        </w:rPr>
        <w:t xml:space="preserve">diterima. </w:t>
      </w:r>
    </w:p>
    <w:p w:rsidR="00796247" w:rsidRPr="002D6886" w:rsidRDefault="00796247" w:rsidP="00F746D1">
      <w:pPr>
        <w:pStyle w:val="ListParagraph"/>
        <w:numPr>
          <w:ilvl w:val="0"/>
          <w:numId w:val="67"/>
        </w:numPr>
        <w:tabs>
          <w:tab w:val="left" w:pos="0"/>
          <w:tab w:val="left" w:pos="540"/>
        </w:tabs>
        <w:spacing w:after="0" w:line="240" w:lineRule="auto"/>
        <w:ind w:left="360"/>
        <w:jc w:val="both"/>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 xml:space="preserve">Ada perbedaan antara hasil pembelajaran menemukan gagasan utama dalam wacana dengan metode pembelajaran </w:t>
      </w:r>
      <w:r>
        <w:rPr>
          <w:rFonts w:asciiTheme="majorBidi" w:eastAsiaTheme="minorEastAsia" w:hAnsiTheme="majorBidi" w:cstheme="majorBidi"/>
          <w:i/>
          <w:sz w:val="24"/>
          <w:szCs w:val="24"/>
        </w:rPr>
        <w:t xml:space="preserve">make a match </w:t>
      </w:r>
      <w:r>
        <w:rPr>
          <w:rFonts w:asciiTheme="majorBidi" w:eastAsiaTheme="minorEastAsia" w:hAnsiTheme="majorBidi" w:cstheme="majorBidi"/>
          <w:iCs/>
          <w:sz w:val="24"/>
          <w:szCs w:val="24"/>
        </w:rPr>
        <w:t xml:space="preserve">dan metode pembelajaran </w:t>
      </w:r>
      <w:r>
        <w:rPr>
          <w:rFonts w:asciiTheme="majorBidi" w:eastAsiaTheme="minorEastAsia" w:hAnsiTheme="majorBidi" w:cstheme="majorBidi"/>
          <w:i/>
          <w:sz w:val="24"/>
          <w:szCs w:val="24"/>
        </w:rPr>
        <w:t xml:space="preserve">talking stick </w:t>
      </w:r>
      <w:r>
        <w:rPr>
          <w:rFonts w:asciiTheme="majorBidi" w:eastAsiaTheme="minorEastAsia" w:hAnsiTheme="majorBidi" w:cstheme="majorBidi"/>
          <w:iCs/>
          <w:sz w:val="24"/>
          <w:szCs w:val="24"/>
        </w:rPr>
        <w:t xml:space="preserve">pada siswa kelas VII MTs Darussalam Japara tahun ajaran 2014/2015. Itu tebukti setelah dilakukan uji perbedaan dengan uji t, nilai t tabel (dk = 50) dengan taraf signifikansi 5% diperoleh 2,000, sedangkan nilai t hitung diperoleh 3,09. Ternyata t hitung lebih besar dari t tabel. Maka dapat </w:t>
      </w:r>
      <w:r>
        <w:rPr>
          <w:rFonts w:asciiTheme="majorBidi" w:eastAsiaTheme="minorEastAsia" w:hAnsiTheme="majorBidi" w:cstheme="majorBidi"/>
          <w:iCs/>
          <w:sz w:val="24"/>
          <w:szCs w:val="24"/>
        </w:rPr>
        <w:lastRenderedPageBreak/>
        <w:t xml:space="preserve">disimpulkan, hipotesis rumusan ketiga </w:t>
      </w:r>
      <w:r>
        <w:rPr>
          <w:rFonts w:asciiTheme="majorBidi" w:eastAsiaTheme="minorEastAsia" w:hAnsiTheme="majorBidi" w:cstheme="majorBidi"/>
          <w:b/>
          <w:bCs/>
          <w:iCs/>
          <w:sz w:val="24"/>
          <w:szCs w:val="24"/>
        </w:rPr>
        <w:t xml:space="preserve">diterima. </w:t>
      </w:r>
    </w:p>
    <w:p w:rsidR="00796247" w:rsidRDefault="00796247" w:rsidP="00F746D1">
      <w:pPr>
        <w:pStyle w:val="ListParagraph"/>
        <w:tabs>
          <w:tab w:val="left" w:pos="540"/>
          <w:tab w:val="left" w:pos="1800"/>
          <w:tab w:val="left" w:pos="1980"/>
        </w:tabs>
        <w:spacing w:after="0" w:line="240" w:lineRule="auto"/>
        <w:ind w:left="0"/>
        <w:jc w:val="both"/>
        <w:rPr>
          <w:rFonts w:asciiTheme="majorBidi" w:eastAsiaTheme="minorEastAsia" w:hAnsiTheme="majorBidi" w:cstheme="majorBidi"/>
          <w:sz w:val="24"/>
          <w:szCs w:val="24"/>
        </w:rPr>
      </w:pPr>
    </w:p>
    <w:p w:rsidR="00C17F62" w:rsidRDefault="00C17F62" w:rsidP="00F746D1">
      <w:pPr>
        <w:pStyle w:val="ListParagraph"/>
        <w:tabs>
          <w:tab w:val="left" w:pos="540"/>
          <w:tab w:val="left" w:pos="1800"/>
          <w:tab w:val="left" w:pos="1980"/>
        </w:tabs>
        <w:spacing w:after="0" w:line="240" w:lineRule="auto"/>
        <w:ind w:left="0"/>
        <w:jc w:val="both"/>
        <w:rPr>
          <w:rFonts w:asciiTheme="majorBidi" w:eastAsiaTheme="minorEastAsia" w:hAnsiTheme="majorBidi" w:cstheme="majorBidi"/>
          <w:sz w:val="24"/>
          <w:szCs w:val="24"/>
        </w:rPr>
      </w:pPr>
    </w:p>
    <w:p w:rsidR="00796247" w:rsidRDefault="00443081" w:rsidP="00C17F62">
      <w:pPr>
        <w:pStyle w:val="ListParagraph"/>
        <w:tabs>
          <w:tab w:val="left" w:pos="540"/>
          <w:tab w:val="left" w:pos="1800"/>
          <w:tab w:val="left" w:pos="1980"/>
        </w:tabs>
        <w:spacing w:after="0"/>
        <w:ind w:left="567" w:hanging="567"/>
        <w:jc w:val="both"/>
        <w:rPr>
          <w:rFonts w:asciiTheme="majorBidi" w:eastAsiaTheme="minorEastAsia" w:hAnsiTheme="majorBidi" w:cstheme="majorBidi"/>
          <w:b/>
          <w:bCs/>
          <w:sz w:val="24"/>
          <w:szCs w:val="24"/>
        </w:rPr>
      </w:pPr>
      <w:r>
        <w:rPr>
          <w:rFonts w:asciiTheme="majorBidi" w:eastAsiaTheme="minorEastAsia" w:hAnsiTheme="majorBidi" w:cstheme="majorBidi"/>
          <w:b/>
          <w:bCs/>
          <w:sz w:val="24"/>
          <w:szCs w:val="24"/>
        </w:rPr>
        <w:t>DAFTAR PUSTAKA</w:t>
      </w:r>
    </w:p>
    <w:p w:rsidR="00C17F62" w:rsidRDefault="00C17F62" w:rsidP="00C17F62">
      <w:pPr>
        <w:pStyle w:val="ListParagraph"/>
        <w:tabs>
          <w:tab w:val="left" w:pos="1800"/>
        </w:tabs>
        <w:spacing w:after="0" w:line="240" w:lineRule="auto"/>
        <w:ind w:left="567" w:hanging="567"/>
        <w:jc w:val="both"/>
        <w:rPr>
          <w:rFonts w:asciiTheme="majorBidi" w:hAnsiTheme="majorBidi" w:cstheme="majorBidi"/>
          <w:sz w:val="24"/>
          <w:szCs w:val="24"/>
        </w:rPr>
      </w:pPr>
    </w:p>
    <w:p w:rsidR="00443081" w:rsidRDefault="00443081" w:rsidP="00C17F62">
      <w:pPr>
        <w:pStyle w:val="ListParagraph"/>
        <w:tabs>
          <w:tab w:val="left" w:pos="1800"/>
        </w:tabs>
        <w:spacing w:after="0" w:line="240" w:lineRule="auto"/>
        <w:ind w:left="567" w:hanging="567"/>
        <w:jc w:val="both"/>
        <w:rPr>
          <w:rFonts w:asciiTheme="majorBidi" w:hAnsiTheme="majorBidi" w:cstheme="majorBidi"/>
          <w:sz w:val="24"/>
          <w:szCs w:val="24"/>
        </w:rPr>
      </w:pPr>
      <w:r>
        <w:rPr>
          <w:rFonts w:asciiTheme="majorBidi" w:hAnsiTheme="majorBidi" w:cstheme="majorBidi"/>
          <w:sz w:val="24"/>
          <w:szCs w:val="24"/>
        </w:rPr>
        <w:t>Arifin, E. Zaenal dan S. Amran Tasai.</w:t>
      </w:r>
      <w:r w:rsidR="00C17F62">
        <w:rPr>
          <w:rFonts w:asciiTheme="majorBidi" w:hAnsiTheme="majorBidi" w:cstheme="majorBidi"/>
          <w:sz w:val="24"/>
          <w:szCs w:val="24"/>
        </w:rPr>
        <w:t xml:space="preserve"> </w:t>
      </w:r>
      <w:r>
        <w:rPr>
          <w:rFonts w:asciiTheme="majorBidi" w:hAnsiTheme="majorBidi" w:cstheme="majorBidi"/>
          <w:sz w:val="24"/>
          <w:szCs w:val="24"/>
        </w:rPr>
        <w:t>(2009).</w:t>
      </w:r>
      <w:r w:rsidR="00C17F62">
        <w:rPr>
          <w:rFonts w:asciiTheme="majorBidi" w:hAnsiTheme="majorBidi" w:cstheme="majorBidi"/>
          <w:sz w:val="24"/>
          <w:szCs w:val="24"/>
        </w:rPr>
        <w:t xml:space="preserve"> </w:t>
      </w:r>
      <w:r>
        <w:rPr>
          <w:rFonts w:asciiTheme="majorBidi" w:hAnsiTheme="majorBidi" w:cstheme="majorBidi"/>
          <w:i/>
          <w:iCs/>
          <w:sz w:val="24"/>
          <w:szCs w:val="24"/>
        </w:rPr>
        <w:t xml:space="preserve">Cermat Berbahasa Indonesia.   </w:t>
      </w:r>
      <w:r w:rsidRPr="00E14928">
        <w:rPr>
          <w:rFonts w:asciiTheme="majorBidi" w:hAnsiTheme="majorBidi" w:cstheme="majorBidi"/>
          <w:sz w:val="24"/>
          <w:szCs w:val="24"/>
        </w:rPr>
        <w:t>Jakarta</w:t>
      </w:r>
      <w:r w:rsidR="00C17F62">
        <w:rPr>
          <w:rFonts w:asciiTheme="majorBidi" w:hAnsiTheme="majorBidi" w:cstheme="majorBidi"/>
          <w:sz w:val="24"/>
          <w:szCs w:val="24"/>
        </w:rPr>
        <w:t xml:space="preserve"> </w:t>
      </w:r>
      <w:r w:rsidRPr="00E14928">
        <w:rPr>
          <w:rFonts w:asciiTheme="majorBidi" w:hAnsiTheme="majorBidi" w:cstheme="majorBidi"/>
          <w:sz w:val="24"/>
          <w:szCs w:val="24"/>
        </w:rPr>
        <w:t>: Akademika Pressindo</w:t>
      </w:r>
    </w:p>
    <w:p w:rsidR="00443081" w:rsidRPr="00635A56" w:rsidRDefault="00443081" w:rsidP="00C17F62">
      <w:pPr>
        <w:pStyle w:val="ListParagraph"/>
        <w:tabs>
          <w:tab w:val="left" w:pos="1800"/>
        </w:tabs>
        <w:spacing w:after="0" w:line="240" w:lineRule="auto"/>
        <w:ind w:left="567" w:hanging="567"/>
        <w:jc w:val="both"/>
        <w:rPr>
          <w:rFonts w:asciiTheme="majorBidi" w:hAnsiTheme="majorBidi" w:cstheme="majorBidi"/>
          <w:sz w:val="20"/>
          <w:szCs w:val="20"/>
        </w:rPr>
      </w:pPr>
    </w:p>
    <w:p w:rsidR="00443081" w:rsidRDefault="00443081" w:rsidP="00C17F62">
      <w:pPr>
        <w:pStyle w:val="ListParagraph"/>
        <w:tabs>
          <w:tab w:val="left" w:pos="1800"/>
        </w:tabs>
        <w:spacing w:after="0" w:line="240" w:lineRule="auto"/>
        <w:ind w:left="567" w:hanging="567"/>
        <w:jc w:val="both"/>
        <w:rPr>
          <w:rFonts w:asciiTheme="majorBidi" w:hAnsiTheme="majorBidi" w:cstheme="majorBidi"/>
          <w:sz w:val="24"/>
          <w:szCs w:val="24"/>
        </w:rPr>
      </w:pPr>
      <w:r>
        <w:rPr>
          <w:rFonts w:asciiTheme="majorBidi" w:hAnsiTheme="majorBidi" w:cstheme="majorBidi"/>
          <w:sz w:val="24"/>
          <w:szCs w:val="24"/>
        </w:rPr>
        <w:t>Arikunto, Suharsimi.</w:t>
      </w:r>
      <w:r w:rsidR="00C17F62">
        <w:rPr>
          <w:rFonts w:asciiTheme="majorBidi" w:hAnsiTheme="majorBidi" w:cstheme="majorBidi"/>
          <w:sz w:val="24"/>
          <w:szCs w:val="24"/>
        </w:rPr>
        <w:t xml:space="preserve"> </w:t>
      </w:r>
      <w:r>
        <w:rPr>
          <w:rFonts w:asciiTheme="majorBidi" w:hAnsiTheme="majorBidi" w:cstheme="majorBidi"/>
          <w:sz w:val="24"/>
          <w:szCs w:val="24"/>
        </w:rPr>
        <w:t>(2013).</w:t>
      </w:r>
      <w:r w:rsidR="00C17F62">
        <w:rPr>
          <w:rFonts w:asciiTheme="majorBidi" w:hAnsiTheme="majorBidi" w:cstheme="majorBidi"/>
          <w:sz w:val="24"/>
          <w:szCs w:val="24"/>
        </w:rPr>
        <w:t xml:space="preserve"> </w:t>
      </w:r>
      <w:r>
        <w:rPr>
          <w:rFonts w:asciiTheme="majorBidi" w:hAnsiTheme="majorBidi" w:cstheme="majorBidi"/>
          <w:i/>
          <w:iCs/>
          <w:sz w:val="24"/>
          <w:szCs w:val="24"/>
        </w:rPr>
        <w:t xml:space="preserve">Prosedur Penelitian Suatu Pendekatan Praktik. </w:t>
      </w:r>
      <w:r>
        <w:rPr>
          <w:rFonts w:asciiTheme="majorBidi" w:hAnsiTheme="majorBidi" w:cstheme="majorBidi"/>
          <w:sz w:val="24"/>
          <w:szCs w:val="24"/>
        </w:rPr>
        <w:t>Jakarta: Rineka Cipta</w:t>
      </w:r>
    </w:p>
    <w:p w:rsidR="00443081" w:rsidRPr="006605CF" w:rsidRDefault="00443081" w:rsidP="00C17F62">
      <w:pPr>
        <w:pStyle w:val="ListParagraph"/>
        <w:tabs>
          <w:tab w:val="left" w:pos="1800"/>
        </w:tabs>
        <w:spacing w:after="0" w:line="240" w:lineRule="auto"/>
        <w:ind w:left="567" w:hanging="567"/>
        <w:jc w:val="both"/>
        <w:rPr>
          <w:rFonts w:asciiTheme="majorBidi" w:hAnsiTheme="majorBidi" w:cstheme="majorBidi"/>
          <w:sz w:val="24"/>
          <w:szCs w:val="24"/>
        </w:rPr>
      </w:pPr>
    </w:p>
    <w:p w:rsidR="00443081" w:rsidRPr="00443081" w:rsidRDefault="00443081" w:rsidP="00C17F62">
      <w:pPr>
        <w:pStyle w:val="ListParagraph"/>
        <w:tabs>
          <w:tab w:val="left" w:pos="1800"/>
        </w:tabs>
        <w:spacing w:after="0" w:line="240" w:lineRule="auto"/>
        <w:ind w:left="567" w:hanging="567"/>
        <w:jc w:val="both"/>
        <w:rPr>
          <w:rFonts w:asciiTheme="majorBidi" w:hAnsiTheme="majorBidi" w:cstheme="majorBidi"/>
          <w:sz w:val="24"/>
          <w:szCs w:val="24"/>
        </w:rPr>
      </w:pPr>
      <w:r>
        <w:rPr>
          <w:rFonts w:asciiTheme="majorBidi" w:hAnsiTheme="majorBidi" w:cstheme="majorBidi"/>
          <w:sz w:val="24"/>
          <w:szCs w:val="24"/>
        </w:rPr>
        <w:t>Heryadi, Dedi.</w:t>
      </w:r>
      <w:r w:rsidR="00C17F62">
        <w:rPr>
          <w:rFonts w:asciiTheme="majorBidi" w:hAnsiTheme="majorBidi" w:cstheme="majorBidi"/>
          <w:sz w:val="24"/>
          <w:szCs w:val="24"/>
        </w:rPr>
        <w:t xml:space="preserve"> </w:t>
      </w:r>
      <w:r>
        <w:rPr>
          <w:rFonts w:asciiTheme="majorBidi" w:hAnsiTheme="majorBidi" w:cstheme="majorBidi"/>
          <w:sz w:val="24"/>
          <w:szCs w:val="24"/>
        </w:rPr>
        <w:t>(2008).</w:t>
      </w:r>
      <w:r w:rsidR="00C17F62">
        <w:rPr>
          <w:rFonts w:asciiTheme="majorBidi" w:hAnsiTheme="majorBidi" w:cstheme="majorBidi"/>
          <w:sz w:val="24"/>
          <w:szCs w:val="24"/>
        </w:rPr>
        <w:t xml:space="preserve"> </w:t>
      </w:r>
      <w:r>
        <w:rPr>
          <w:rFonts w:asciiTheme="majorBidi" w:hAnsiTheme="majorBidi" w:cstheme="majorBidi"/>
          <w:i/>
          <w:iCs/>
          <w:sz w:val="24"/>
          <w:szCs w:val="24"/>
        </w:rPr>
        <w:t>Statistika Praktis untuk Penelitian Pendidikan.</w:t>
      </w:r>
      <w:r w:rsidR="00C17F62">
        <w:rPr>
          <w:rFonts w:asciiTheme="majorBidi" w:hAnsiTheme="majorBidi" w:cstheme="majorBidi"/>
          <w:i/>
          <w:iCs/>
          <w:sz w:val="24"/>
          <w:szCs w:val="24"/>
        </w:rPr>
        <w:t xml:space="preserve"> </w:t>
      </w:r>
      <w:r>
        <w:rPr>
          <w:rFonts w:asciiTheme="majorBidi" w:hAnsiTheme="majorBidi" w:cstheme="majorBidi"/>
          <w:i/>
          <w:iCs/>
          <w:sz w:val="24"/>
          <w:szCs w:val="24"/>
        </w:rPr>
        <w:t xml:space="preserve"> </w:t>
      </w:r>
      <w:r>
        <w:rPr>
          <w:rFonts w:asciiTheme="majorBidi" w:hAnsiTheme="majorBidi" w:cstheme="majorBidi"/>
          <w:sz w:val="24"/>
          <w:szCs w:val="24"/>
        </w:rPr>
        <w:t>Tasikmalaya: Universitas Kuningan</w:t>
      </w:r>
    </w:p>
    <w:p w:rsidR="00443081" w:rsidRPr="00635A56" w:rsidRDefault="00443081" w:rsidP="00C17F62">
      <w:pPr>
        <w:pStyle w:val="ListParagraph"/>
        <w:tabs>
          <w:tab w:val="left" w:pos="1800"/>
        </w:tabs>
        <w:spacing w:after="0" w:line="240" w:lineRule="auto"/>
        <w:ind w:left="567" w:hanging="567"/>
        <w:jc w:val="both"/>
        <w:rPr>
          <w:rFonts w:asciiTheme="majorBidi" w:hAnsiTheme="majorBidi" w:cstheme="majorBidi"/>
          <w:sz w:val="20"/>
          <w:szCs w:val="20"/>
        </w:rPr>
      </w:pPr>
    </w:p>
    <w:p w:rsidR="00443081" w:rsidRDefault="00443081" w:rsidP="00C17F62">
      <w:pPr>
        <w:pStyle w:val="ListParagraph"/>
        <w:tabs>
          <w:tab w:val="left" w:pos="1800"/>
        </w:tabs>
        <w:spacing w:after="0" w:line="240" w:lineRule="auto"/>
        <w:ind w:left="567" w:hanging="567"/>
        <w:jc w:val="both"/>
        <w:rPr>
          <w:rFonts w:asciiTheme="majorBidi" w:hAnsiTheme="majorBidi" w:cstheme="majorBidi"/>
          <w:sz w:val="24"/>
          <w:szCs w:val="24"/>
        </w:rPr>
      </w:pPr>
      <w:r>
        <w:rPr>
          <w:rFonts w:asciiTheme="majorBidi" w:hAnsiTheme="majorBidi" w:cstheme="majorBidi"/>
          <w:sz w:val="24"/>
          <w:szCs w:val="24"/>
        </w:rPr>
        <w:t>Heryadi, Dedi.</w:t>
      </w:r>
      <w:r w:rsidR="00C17F62">
        <w:rPr>
          <w:rFonts w:asciiTheme="majorBidi" w:hAnsiTheme="majorBidi" w:cstheme="majorBidi"/>
          <w:sz w:val="24"/>
          <w:szCs w:val="24"/>
        </w:rPr>
        <w:t xml:space="preserve"> </w:t>
      </w:r>
      <w:r>
        <w:rPr>
          <w:rFonts w:asciiTheme="majorBidi" w:hAnsiTheme="majorBidi" w:cstheme="majorBidi"/>
          <w:sz w:val="24"/>
          <w:szCs w:val="24"/>
        </w:rPr>
        <w:t>(2010).</w:t>
      </w:r>
      <w:r w:rsidR="00C17F62">
        <w:rPr>
          <w:rFonts w:asciiTheme="majorBidi" w:hAnsiTheme="majorBidi" w:cstheme="majorBidi"/>
          <w:sz w:val="24"/>
          <w:szCs w:val="24"/>
        </w:rPr>
        <w:t xml:space="preserve"> </w:t>
      </w:r>
      <w:r>
        <w:rPr>
          <w:rFonts w:asciiTheme="majorBidi" w:hAnsiTheme="majorBidi" w:cstheme="majorBidi"/>
          <w:i/>
          <w:iCs/>
          <w:sz w:val="24"/>
          <w:szCs w:val="24"/>
        </w:rPr>
        <w:t>Metode Penelitian Pendidikan Bahasa.</w:t>
      </w:r>
      <w:r w:rsidR="00C17F62">
        <w:rPr>
          <w:rFonts w:asciiTheme="majorBidi" w:hAnsiTheme="majorBidi" w:cstheme="majorBidi"/>
          <w:i/>
          <w:iCs/>
          <w:sz w:val="24"/>
          <w:szCs w:val="24"/>
        </w:rPr>
        <w:t xml:space="preserve"> </w:t>
      </w:r>
      <w:r>
        <w:rPr>
          <w:rFonts w:asciiTheme="majorBidi" w:hAnsiTheme="majorBidi" w:cstheme="majorBidi"/>
          <w:sz w:val="24"/>
          <w:szCs w:val="24"/>
        </w:rPr>
        <w:t>Tasikmalaya: Pustaka Billah</w:t>
      </w:r>
    </w:p>
    <w:p w:rsidR="00443081" w:rsidRPr="006605CF" w:rsidRDefault="00443081" w:rsidP="00C17F62">
      <w:pPr>
        <w:pStyle w:val="ListParagraph"/>
        <w:tabs>
          <w:tab w:val="left" w:pos="1800"/>
        </w:tabs>
        <w:spacing w:after="0" w:line="240" w:lineRule="auto"/>
        <w:ind w:left="567" w:hanging="567"/>
        <w:jc w:val="both"/>
        <w:rPr>
          <w:rFonts w:asciiTheme="majorBidi" w:hAnsiTheme="majorBidi" w:cstheme="majorBidi"/>
          <w:sz w:val="24"/>
          <w:szCs w:val="24"/>
        </w:rPr>
      </w:pPr>
    </w:p>
    <w:p w:rsidR="00443081" w:rsidRDefault="00443081" w:rsidP="00C17F62">
      <w:pPr>
        <w:pStyle w:val="ListParagraph"/>
        <w:tabs>
          <w:tab w:val="left" w:pos="1800"/>
        </w:tabs>
        <w:spacing w:after="0" w:line="240" w:lineRule="auto"/>
        <w:ind w:left="567" w:hanging="567"/>
        <w:jc w:val="both"/>
        <w:rPr>
          <w:rFonts w:asciiTheme="majorBidi" w:hAnsiTheme="majorBidi" w:cstheme="majorBidi"/>
          <w:sz w:val="24"/>
          <w:szCs w:val="24"/>
        </w:rPr>
      </w:pPr>
      <w:r>
        <w:rPr>
          <w:rFonts w:asciiTheme="majorBidi" w:hAnsiTheme="majorBidi" w:cstheme="majorBidi"/>
          <w:sz w:val="24"/>
          <w:szCs w:val="24"/>
        </w:rPr>
        <w:t>Hs, Widjono.</w:t>
      </w:r>
      <w:r w:rsidR="00C17F62">
        <w:rPr>
          <w:rFonts w:asciiTheme="majorBidi" w:hAnsiTheme="majorBidi" w:cstheme="majorBidi"/>
          <w:sz w:val="24"/>
          <w:szCs w:val="24"/>
        </w:rPr>
        <w:t xml:space="preserve"> </w:t>
      </w:r>
      <w:r>
        <w:rPr>
          <w:rFonts w:asciiTheme="majorBidi" w:hAnsiTheme="majorBidi" w:cstheme="majorBidi"/>
          <w:sz w:val="24"/>
          <w:szCs w:val="24"/>
        </w:rPr>
        <w:t>(2007).</w:t>
      </w:r>
      <w:r w:rsidR="00C17F62">
        <w:rPr>
          <w:rFonts w:asciiTheme="majorBidi" w:hAnsiTheme="majorBidi" w:cstheme="majorBidi"/>
          <w:sz w:val="24"/>
          <w:szCs w:val="24"/>
        </w:rPr>
        <w:t xml:space="preserve"> </w:t>
      </w:r>
      <w:r>
        <w:rPr>
          <w:rFonts w:asciiTheme="majorBidi" w:hAnsiTheme="majorBidi" w:cstheme="majorBidi"/>
          <w:i/>
          <w:iCs/>
          <w:sz w:val="24"/>
          <w:szCs w:val="24"/>
        </w:rPr>
        <w:t>Bahasa Indonesia Mata Kuliah Pengembangan Kepribadiaan di Perguruan Tinggi.</w:t>
      </w:r>
      <w:r w:rsidR="00C17F62">
        <w:rPr>
          <w:rFonts w:asciiTheme="majorBidi" w:hAnsiTheme="majorBidi" w:cstheme="majorBidi"/>
          <w:i/>
          <w:iCs/>
          <w:sz w:val="24"/>
          <w:szCs w:val="24"/>
        </w:rPr>
        <w:t xml:space="preserve"> </w:t>
      </w:r>
      <w:r>
        <w:rPr>
          <w:rFonts w:asciiTheme="majorBidi" w:hAnsiTheme="majorBidi" w:cstheme="majorBidi"/>
          <w:sz w:val="24"/>
          <w:szCs w:val="24"/>
        </w:rPr>
        <w:t>Jakarta</w:t>
      </w:r>
      <w:r w:rsidR="00C17F62">
        <w:rPr>
          <w:rFonts w:asciiTheme="majorBidi" w:hAnsiTheme="majorBidi" w:cstheme="majorBidi"/>
          <w:sz w:val="24"/>
          <w:szCs w:val="24"/>
        </w:rPr>
        <w:t xml:space="preserve"> </w:t>
      </w:r>
      <w:r>
        <w:rPr>
          <w:rFonts w:asciiTheme="majorBidi" w:hAnsiTheme="majorBidi" w:cstheme="majorBidi"/>
          <w:sz w:val="24"/>
          <w:szCs w:val="24"/>
        </w:rPr>
        <w:t>: PT Grasindo</w:t>
      </w:r>
    </w:p>
    <w:p w:rsidR="00443081" w:rsidRPr="004441FE" w:rsidRDefault="00443081" w:rsidP="00C17F62">
      <w:pPr>
        <w:pStyle w:val="ListParagraph"/>
        <w:tabs>
          <w:tab w:val="left" w:pos="1800"/>
        </w:tabs>
        <w:spacing w:after="0" w:line="240" w:lineRule="auto"/>
        <w:ind w:left="567" w:hanging="567"/>
        <w:jc w:val="both"/>
        <w:rPr>
          <w:rFonts w:asciiTheme="majorBidi" w:hAnsiTheme="majorBidi" w:cstheme="majorBidi"/>
          <w:sz w:val="24"/>
          <w:szCs w:val="24"/>
        </w:rPr>
      </w:pPr>
    </w:p>
    <w:p w:rsidR="00443081" w:rsidRPr="00443081" w:rsidRDefault="00443081" w:rsidP="00C17F62">
      <w:pPr>
        <w:pStyle w:val="ListParagraph"/>
        <w:tabs>
          <w:tab w:val="left" w:pos="1800"/>
        </w:tabs>
        <w:spacing w:after="0" w:line="240" w:lineRule="auto"/>
        <w:ind w:left="567" w:hanging="567"/>
        <w:jc w:val="both"/>
        <w:rPr>
          <w:rFonts w:asciiTheme="majorBidi" w:hAnsiTheme="majorBidi" w:cstheme="majorBidi"/>
          <w:sz w:val="24"/>
          <w:szCs w:val="24"/>
        </w:rPr>
      </w:pPr>
      <w:r>
        <w:rPr>
          <w:rFonts w:asciiTheme="majorBidi" w:hAnsiTheme="majorBidi" w:cstheme="majorBidi"/>
          <w:sz w:val="24"/>
          <w:szCs w:val="24"/>
        </w:rPr>
        <w:t>Huda, Miftahul.</w:t>
      </w:r>
      <w:r w:rsidR="00C17F62">
        <w:rPr>
          <w:rFonts w:asciiTheme="majorBidi" w:hAnsiTheme="majorBidi" w:cstheme="majorBidi"/>
          <w:sz w:val="24"/>
          <w:szCs w:val="24"/>
        </w:rPr>
        <w:t xml:space="preserve"> </w:t>
      </w:r>
      <w:r>
        <w:rPr>
          <w:rFonts w:asciiTheme="majorBidi" w:hAnsiTheme="majorBidi" w:cstheme="majorBidi"/>
          <w:sz w:val="24"/>
          <w:szCs w:val="24"/>
        </w:rPr>
        <w:t>(2013).</w:t>
      </w:r>
      <w:r w:rsidR="00C17F62">
        <w:rPr>
          <w:rFonts w:asciiTheme="majorBidi" w:hAnsiTheme="majorBidi" w:cstheme="majorBidi"/>
          <w:sz w:val="24"/>
          <w:szCs w:val="24"/>
        </w:rPr>
        <w:t xml:space="preserve"> </w:t>
      </w:r>
      <w:r>
        <w:rPr>
          <w:rFonts w:asciiTheme="majorBidi" w:hAnsiTheme="majorBidi" w:cstheme="majorBidi"/>
          <w:i/>
          <w:iCs/>
          <w:sz w:val="24"/>
          <w:szCs w:val="24"/>
        </w:rPr>
        <w:t>Model-Model Pengajaran dan Pembelajaran.</w:t>
      </w:r>
      <w:r w:rsidR="00C17F62">
        <w:rPr>
          <w:rFonts w:asciiTheme="majorBidi" w:hAnsiTheme="majorBidi" w:cstheme="majorBidi"/>
          <w:i/>
          <w:iCs/>
          <w:sz w:val="24"/>
          <w:szCs w:val="24"/>
        </w:rPr>
        <w:t xml:space="preserve"> </w:t>
      </w:r>
      <w:r>
        <w:rPr>
          <w:rFonts w:asciiTheme="majorBidi" w:hAnsiTheme="majorBidi" w:cstheme="majorBidi"/>
          <w:sz w:val="24"/>
          <w:szCs w:val="24"/>
        </w:rPr>
        <w:t>Yogyakarta: Pustaka Pelajar Offset</w:t>
      </w:r>
    </w:p>
    <w:p w:rsidR="00443081" w:rsidRPr="00635A56" w:rsidRDefault="00443081" w:rsidP="00C17F62">
      <w:pPr>
        <w:pStyle w:val="ListParagraph"/>
        <w:tabs>
          <w:tab w:val="left" w:pos="1800"/>
        </w:tabs>
        <w:spacing w:after="0" w:line="240" w:lineRule="auto"/>
        <w:ind w:left="567" w:hanging="567"/>
        <w:jc w:val="both"/>
        <w:rPr>
          <w:rFonts w:asciiTheme="majorBidi" w:hAnsiTheme="majorBidi" w:cstheme="majorBidi"/>
          <w:sz w:val="20"/>
          <w:szCs w:val="20"/>
        </w:rPr>
      </w:pPr>
    </w:p>
    <w:p w:rsidR="00443081" w:rsidRDefault="00443081" w:rsidP="00C17F62">
      <w:pPr>
        <w:pStyle w:val="ListParagraph"/>
        <w:tabs>
          <w:tab w:val="left" w:pos="1800"/>
        </w:tabs>
        <w:spacing w:after="0" w:line="240" w:lineRule="auto"/>
        <w:ind w:left="567" w:hanging="567"/>
        <w:jc w:val="both"/>
        <w:rPr>
          <w:rFonts w:asciiTheme="majorBidi" w:hAnsiTheme="majorBidi" w:cstheme="majorBidi"/>
          <w:sz w:val="24"/>
          <w:szCs w:val="24"/>
        </w:rPr>
      </w:pPr>
      <w:r>
        <w:rPr>
          <w:rFonts w:asciiTheme="majorBidi" w:hAnsiTheme="majorBidi" w:cstheme="majorBidi"/>
          <w:sz w:val="24"/>
          <w:szCs w:val="24"/>
        </w:rPr>
        <w:t>Keraf, Gorys.(1979).</w:t>
      </w:r>
      <w:r w:rsidR="00C17F62">
        <w:rPr>
          <w:rFonts w:asciiTheme="majorBidi" w:hAnsiTheme="majorBidi" w:cstheme="majorBidi"/>
          <w:sz w:val="24"/>
          <w:szCs w:val="24"/>
        </w:rPr>
        <w:t xml:space="preserve"> </w:t>
      </w:r>
      <w:r>
        <w:rPr>
          <w:rFonts w:asciiTheme="majorBidi" w:hAnsiTheme="majorBidi" w:cstheme="majorBidi"/>
          <w:i/>
          <w:iCs/>
          <w:sz w:val="24"/>
          <w:szCs w:val="24"/>
        </w:rPr>
        <w:t>Komposisi.</w:t>
      </w:r>
      <w:r w:rsidR="00C17F62">
        <w:rPr>
          <w:rFonts w:asciiTheme="majorBidi" w:hAnsiTheme="majorBidi" w:cstheme="majorBidi"/>
          <w:i/>
          <w:iCs/>
          <w:sz w:val="24"/>
          <w:szCs w:val="24"/>
        </w:rPr>
        <w:t xml:space="preserve"> </w:t>
      </w:r>
      <w:r>
        <w:rPr>
          <w:rFonts w:asciiTheme="majorBidi" w:hAnsiTheme="majorBidi" w:cstheme="majorBidi"/>
          <w:sz w:val="24"/>
          <w:szCs w:val="24"/>
        </w:rPr>
        <w:t>Jakarta: Nusa Indah</w:t>
      </w:r>
    </w:p>
    <w:p w:rsidR="00443081" w:rsidRPr="006605CF" w:rsidRDefault="00443081" w:rsidP="00C17F62">
      <w:pPr>
        <w:pStyle w:val="ListParagraph"/>
        <w:tabs>
          <w:tab w:val="left" w:pos="1800"/>
        </w:tabs>
        <w:spacing w:after="0" w:line="240" w:lineRule="auto"/>
        <w:ind w:left="567" w:hanging="567"/>
        <w:jc w:val="both"/>
        <w:rPr>
          <w:rFonts w:asciiTheme="majorBidi" w:hAnsiTheme="majorBidi" w:cstheme="majorBidi"/>
          <w:sz w:val="24"/>
          <w:szCs w:val="24"/>
        </w:rPr>
      </w:pPr>
    </w:p>
    <w:p w:rsidR="00443081" w:rsidRPr="00443081" w:rsidRDefault="00443081" w:rsidP="00C17F62">
      <w:pPr>
        <w:pStyle w:val="ListParagraph"/>
        <w:tabs>
          <w:tab w:val="left" w:pos="1800"/>
        </w:tabs>
        <w:spacing w:after="0" w:line="240" w:lineRule="auto"/>
        <w:ind w:left="567" w:hanging="567"/>
        <w:jc w:val="both"/>
        <w:rPr>
          <w:rFonts w:asciiTheme="majorBidi" w:hAnsiTheme="majorBidi" w:cstheme="majorBidi"/>
          <w:sz w:val="24"/>
          <w:szCs w:val="24"/>
        </w:rPr>
      </w:pPr>
      <w:r>
        <w:rPr>
          <w:rFonts w:asciiTheme="majorBidi" w:hAnsiTheme="majorBidi" w:cstheme="majorBidi"/>
          <w:sz w:val="24"/>
          <w:szCs w:val="24"/>
        </w:rPr>
        <w:t>Kridalaksana, Harimurti.</w:t>
      </w:r>
      <w:r w:rsidR="00C17F62">
        <w:rPr>
          <w:rFonts w:asciiTheme="majorBidi" w:hAnsiTheme="majorBidi" w:cstheme="majorBidi"/>
          <w:sz w:val="24"/>
          <w:szCs w:val="24"/>
        </w:rPr>
        <w:t xml:space="preserve"> </w:t>
      </w:r>
      <w:r>
        <w:rPr>
          <w:rFonts w:asciiTheme="majorBidi" w:hAnsiTheme="majorBidi" w:cstheme="majorBidi"/>
          <w:sz w:val="24"/>
          <w:szCs w:val="24"/>
        </w:rPr>
        <w:t>(2008).</w:t>
      </w:r>
      <w:r w:rsidR="00C17F62">
        <w:rPr>
          <w:rFonts w:asciiTheme="majorBidi" w:hAnsiTheme="majorBidi" w:cstheme="majorBidi"/>
          <w:sz w:val="24"/>
          <w:szCs w:val="24"/>
        </w:rPr>
        <w:t xml:space="preserve"> </w:t>
      </w:r>
      <w:r>
        <w:rPr>
          <w:rFonts w:asciiTheme="majorBidi" w:hAnsiTheme="majorBidi" w:cstheme="majorBidi"/>
          <w:i/>
          <w:iCs/>
          <w:sz w:val="24"/>
          <w:szCs w:val="24"/>
        </w:rPr>
        <w:t>Kamus Linguistik.</w:t>
      </w:r>
      <w:r w:rsidR="00C17F62">
        <w:rPr>
          <w:rFonts w:asciiTheme="majorBidi" w:hAnsiTheme="majorBidi" w:cstheme="majorBidi"/>
          <w:i/>
          <w:iCs/>
          <w:sz w:val="24"/>
          <w:szCs w:val="24"/>
        </w:rPr>
        <w:t xml:space="preserve"> </w:t>
      </w:r>
      <w:r>
        <w:rPr>
          <w:rFonts w:asciiTheme="majorBidi" w:hAnsiTheme="majorBidi" w:cstheme="majorBidi"/>
          <w:sz w:val="24"/>
          <w:szCs w:val="24"/>
        </w:rPr>
        <w:t>Jakarta: PT Gramedia Pustaka Utama</w:t>
      </w:r>
    </w:p>
    <w:p w:rsidR="00443081" w:rsidRPr="00635A56" w:rsidRDefault="00443081" w:rsidP="00C17F62">
      <w:pPr>
        <w:pStyle w:val="ListParagraph"/>
        <w:tabs>
          <w:tab w:val="left" w:pos="1800"/>
        </w:tabs>
        <w:spacing w:after="0" w:line="240" w:lineRule="auto"/>
        <w:ind w:left="567" w:hanging="567"/>
        <w:jc w:val="both"/>
        <w:rPr>
          <w:rFonts w:asciiTheme="majorBidi" w:hAnsiTheme="majorBidi" w:cstheme="majorBidi"/>
          <w:sz w:val="20"/>
          <w:szCs w:val="20"/>
        </w:rPr>
      </w:pPr>
    </w:p>
    <w:p w:rsidR="00443081" w:rsidRDefault="00443081" w:rsidP="00C17F62">
      <w:pPr>
        <w:pStyle w:val="ListParagraph"/>
        <w:tabs>
          <w:tab w:val="left" w:pos="1800"/>
        </w:tabs>
        <w:spacing w:after="0" w:line="240" w:lineRule="auto"/>
        <w:ind w:left="567" w:hanging="567"/>
        <w:jc w:val="both"/>
        <w:rPr>
          <w:rFonts w:asciiTheme="majorBidi" w:hAnsiTheme="majorBidi" w:cstheme="majorBidi"/>
          <w:sz w:val="24"/>
          <w:szCs w:val="24"/>
        </w:rPr>
      </w:pPr>
      <w:r>
        <w:rPr>
          <w:rFonts w:asciiTheme="majorBidi" w:hAnsiTheme="majorBidi" w:cstheme="majorBidi"/>
          <w:sz w:val="24"/>
          <w:szCs w:val="24"/>
        </w:rPr>
        <w:t>Prihantini, Ainia.</w:t>
      </w:r>
      <w:r w:rsidR="00C17F62">
        <w:rPr>
          <w:rFonts w:asciiTheme="majorBidi" w:hAnsiTheme="majorBidi" w:cstheme="majorBidi"/>
          <w:sz w:val="24"/>
          <w:szCs w:val="24"/>
        </w:rPr>
        <w:t xml:space="preserve"> </w:t>
      </w:r>
      <w:r>
        <w:rPr>
          <w:rFonts w:asciiTheme="majorBidi" w:hAnsiTheme="majorBidi" w:cstheme="majorBidi"/>
          <w:sz w:val="24"/>
          <w:szCs w:val="24"/>
        </w:rPr>
        <w:t>(2015).</w:t>
      </w:r>
      <w:r w:rsidR="00C17F62">
        <w:rPr>
          <w:rFonts w:asciiTheme="majorBidi" w:hAnsiTheme="majorBidi" w:cstheme="majorBidi"/>
          <w:sz w:val="24"/>
          <w:szCs w:val="24"/>
        </w:rPr>
        <w:t xml:space="preserve"> </w:t>
      </w:r>
      <w:r>
        <w:rPr>
          <w:rFonts w:asciiTheme="majorBidi" w:hAnsiTheme="majorBidi" w:cstheme="majorBidi"/>
          <w:i/>
          <w:iCs/>
          <w:sz w:val="24"/>
          <w:szCs w:val="24"/>
        </w:rPr>
        <w:t>Master Bahasa Indonesia.</w:t>
      </w:r>
      <w:r w:rsidR="00C17F62">
        <w:rPr>
          <w:rFonts w:asciiTheme="majorBidi" w:hAnsiTheme="majorBidi" w:cstheme="majorBidi"/>
          <w:i/>
          <w:iCs/>
          <w:sz w:val="24"/>
          <w:szCs w:val="24"/>
        </w:rPr>
        <w:t xml:space="preserve"> </w:t>
      </w:r>
      <w:r>
        <w:rPr>
          <w:rFonts w:asciiTheme="majorBidi" w:hAnsiTheme="majorBidi" w:cstheme="majorBidi"/>
          <w:sz w:val="24"/>
          <w:szCs w:val="24"/>
        </w:rPr>
        <w:t>Yogyakarta</w:t>
      </w:r>
      <w:r w:rsidR="00C17F62">
        <w:rPr>
          <w:rFonts w:asciiTheme="majorBidi" w:hAnsiTheme="majorBidi" w:cstheme="majorBidi"/>
          <w:sz w:val="24"/>
          <w:szCs w:val="24"/>
        </w:rPr>
        <w:t xml:space="preserve"> </w:t>
      </w:r>
      <w:r>
        <w:rPr>
          <w:rFonts w:asciiTheme="majorBidi" w:hAnsiTheme="majorBidi" w:cstheme="majorBidi"/>
          <w:sz w:val="24"/>
          <w:szCs w:val="24"/>
        </w:rPr>
        <w:t>: PT Bentang Pustaka</w:t>
      </w:r>
    </w:p>
    <w:p w:rsidR="00443081" w:rsidRPr="00443081" w:rsidRDefault="00443081" w:rsidP="00C17F62">
      <w:pPr>
        <w:pStyle w:val="ListParagraph"/>
        <w:tabs>
          <w:tab w:val="left" w:pos="1800"/>
        </w:tabs>
        <w:spacing w:after="0" w:line="240" w:lineRule="auto"/>
        <w:ind w:left="567" w:hanging="567"/>
        <w:jc w:val="both"/>
        <w:rPr>
          <w:rFonts w:asciiTheme="majorBidi" w:hAnsiTheme="majorBidi" w:cstheme="majorBidi"/>
          <w:sz w:val="24"/>
          <w:szCs w:val="24"/>
        </w:rPr>
      </w:pPr>
    </w:p>
    <w:p w:rsidR="00443081" w:rsidRPr="00443081" w:rsidRDefault="00443081" w:rsidP="00C17F62">
      <w:pPr>
        <w:pStyle w:val="ListParagraph"/>
        <w:tabs>
          <w:tab w:val="left" w:pos="1800"/>
        </w:tabs>
        <w:spacing w:after="0" w:line="240" w:lineRule="auto"/>
        <w:ind w:left="567" w:hanging="567"/>
        <w:jc w:val="both"/>
        <w:rPr>
          <w:rFonts w:asciiTheme="majorBidi" w:hAnsiTheme="majorBidi" w:cstheme="majorBidi"/>
          <w:sz w:val="24"/>
          <w:szCs w:val="24"/>
        </w:rPr>
      </w:pPr>
      <w:r>
        <w:rPr>
          <w:rFonts w:asciiTheme="majorBidi" w:hAnsiTheme="majorBidi" w:cstheme="majorBidi"/>
          <w:sz w:val="24"/>
          <w:szCs w:val="24"/>
        </w:rPr>
        <w:t>Sanjaya, Wina.</w:t>
      </w:r>
      <w:r w:rsidR="00C17F62">
        <w:rPr>
          <w:rFonts w:asciiTheme="majorBidi" w:hAnsiTheme="majorBidi" w:cstheme="majorBidi"/>
          <w:sz w:val="24"/>
          <w:szCs w:val="24"/>
        </w:rPr>
        <w:t xml:space="preserve"> </w:t>
      </w:r>
      <w:r>
        <w:rPr>
          <w:rFonts w:asciiTheme="majorBidi" w:hAnsiTheme="majorBidi" w:cstheme="majorBidi"/>
          <w:sz w:val="24"/>
          <w:szCs w:val="24"/>
        </w:rPr>
        <w:t>(2008).</w:t>
      </w:r>
      <w:r w:rsidR="00C17F62">
        <w:rPr>
          <w:rFonts w:asciiTheme="majorBidi" w:hAnsiTheme="majorBidi" w:cstheme="majorBidi"/>
          <w:sz w:val="24"/>
          <w:szCs w:val="24"/>
        </w:rPr>
        <w:t xml:space="preserve"> </w:t>
      </w:r>
      <w:r>
        <w:rPr>
          <w:rFonts w:asciiTheme="majorBidi" w:hAnsiTheme="majorBidi" w:cstheme="majorBidi"/>
          <w:i/>
          <w:iCs/>
          <w:sz w:val="24"/>
          <w:szCs w:val="24"/>
        </w:rPr>
        <w:t>Kurikulum dan Pembelajaran.</w:t>
      </w:r>
      <w:r w:rsidR="00C17F62">
        <w:rPr>
          <w:rFonts w:asciiTheme="majorBidi" w:hAnsiTheme="majorBidi" w:cstheme="majorBidi"/>
          <w:i/>
          <w:iCs/>
          <w:sz w:val="24"/>
          <w:szCs w:val="24"/>
        </w:rPr>
        <w:t xml:space="preserve"> </w:t>
      </w:r>
      <w:r>
        <w:rPr>
          <w:rFonts w:asciiTheme="majorBidi" w:hAnsiTheme="majorBidi" w:cstheme="majorBidi"/>
          <w:sz w:val="24"/>
          <w:szCs w:val="24"/>
        </w:rPr>
        <w:t>Jakarta</w:t>
      </w:r>
      <w:r w:rsidR="00C17F62">
        <w:rPr>
          <w:rFonts w:asciiTheme="majorBidi" w:hAnsiTheme="majorBidi" w:cstheme="majorBidi"/>
          <w:sz w:val="24"/>
          <w:szCs w:val="24"/>
        </w:rPr>
        <w:t xml:space="preserve"> </w:t>
      </w:r>
      <w:r>
        <w:rPr>
          <w:rFonts w:asciiTheme="majorBidi" w:hAnsiTheme="majorBidi" w:cstheme="majorBidi"/>
          <w:sz w:val="24"/>
          <w:szCs w:val="24"/>
        </w:rPr>
        <w:t>: Kencana Prenada Media Group</w:t>
      </w:r>
    </w:p>
    <w:p w:rsidR="00443081" w:rsidRPr="00635A56" w:rsidRDefault="00443081" w:rsidP="00C17F62">
      <w:pPr>
        <w:pStyle w:val="ListParagraph"/>
        <w:tabs>
          <w:tab w:val="left" w:pos="1800"/>
        </w:tabs>
        <w:spacing w:after="0" w:line="240" w:lineRule="auto"/>
        <w:ind w:left="567" w:hanging="567"/>
        <w:jc w:val="both"/>
        <w:rPr>
          <w:rFonts w:asciiTheme="majorBidi" w:hAnsiTheme="majorBidi" w:cstheme="majorBidi"/>
          <w:sz w:val="20"/>
          <w:szCs w:val="20"/>
        </w:rPr>
      </w:pPr>
    </w:p>
    <w:p w:rsidR="00443081" w:rsidRDefault="00443081" w:rsidP="00C17F62">
      <w:pPr>
        <w:pStyle w:val="ListParagraph"/>
        <w:tabs>
          <w:tab w:val="left" w:pos="1800"/>
        </w:tabs>
        <w:spacing w:after="0" w:line="240" w:lineRule="auto"/>
        <w:ind w:left="567" w:hanging="567"/>
        <w:jc w:val="both"/>
        <w:rPr>
          <w:rFonts w:asciiTheme="majorBidi" w:hAnsiTheme="majorBidi" w:cstheme="majorBidi"/>
          <w:sz w:val="24"/>
          <w:szCs w:val="24"/>
        </w:rPr>
      </w:pPr>
      <w:r>
        <w:rPr>
          <w:rFonts w:asciiTheme="majorBidi" w:hAnsiTheme="majorBidi" w:cstheme="majorBidi"/>
          <w:sz w:val="24"/>
          <w:szCs w:val="24"/>
        </w:rPr>
        <w:t>Sugiyono.(2013).</w:t>
      </w:r>
      <w:r>
        <w:rPr>
          <w:rFonts w:asciiTheme="majorBidi" w:hAnsiTheme="majorBidi" w:cstheme="majorBidi"/>
          <w:i/>
          <w:iCs/>
          <w:sz w:val="24"/>
          <w:szCs w:val="24"/>
        </w:rPr>
        <w:t>Metode Penelitian Pendidikan.</w:t>
      </w:r>
      <w:r w:rsidR="00C17F62">
        <w:rPr>
          <w:rFonts w:asciiTheme="majorBidi" w:hAnsiTheme="majorBidi" w:cstheme="majorBidi"/>
          <w:i/>
          <w:iCs/>
          <w:sz w:val="24"/>
          <w:szCs w:val="24"/>
        </w:rPr>
        <w:t xml:space="preserve"> </w:t>
      </w:r>
      <w:r>
        <w:rPr>
          <w:rFonts w:asciiTheme="majorBidi" w:hAnsiTheme="majorBidi" w:cstheme="majorBidi"/>
          <w:sz w:val="24"/>
          <w:szCs w:val="24"/>
        </w:rPr>
        <w:t>Bandung</w:t>
      </w:r>
      <w:r w:rsidR="00C17F62">
        <w:rPr>
          <w:rFonts w:asciiTheme="majorBidi" w:hAnsiTheme="majorBidi" w:cstheme="majorBidi"/>
          <w:sz w:val="24"/>
          <w:szCs w:val="24"/>
        </w:rPr>
        <w:t xml:space="preserve"> </w:t>
      </w:r>
      <w:r>
        <w:rPr>
          <w:rFonts w:asciiTheme="majorBidi" w:hAnsiTheme="majorBidi" w:cstheme="majorBidi"/>
          <w:sz w:val="24"/>
          <w:szCs w:val="24"/>
        </w:rPr>
        <w:t>: CV Alfabeta</w:t>
      </w:r>
    </w:p>
    <w:p w:rsidR="00443081" w:rsidRPr="00635A56" w:rsidRDefault="00443081" w:rsidP="00C17F62">
      <w:pPr>
        <w:pStyle w:val="ListParagraph"/>
        <w:tabs>
          <w:tab w:val="left" w:pos="1800"/>
        </w:tabs>
        <w:spacing w:after="0" w:line="240" w:lineRule="auto"/>
        <w:ind w:left="567" w:hanging="567"/>
        <w:jc w:val="both"/>
        <w:rPr>
          <w:rFonts w:asciiTheme="majorBidi" w:hAnsiTheme="majorBidi" w:cstheme="majorBidi"/>
          <w:sz w:val="20"/>
          <w:szCs w:val="20"/>
        </w:rPr>
      </w:pPr>
    </w:p>
    <w:p w:rsidR="00443081" w:rsidRDefault="00443081" w:rsidP="00C17F62">
      <w:pPr>
        <w:pStyle w:val="ListParagraph"/>
        <w:tabs>
          <w:tab w:val="left" w:pos="1800"/>
        </w:tabs>
        <w:spacing w:after="0" w:line="240" w:lineRule="auto"/>
        <w:ind w:left="567" w:hanging="567"/>
        <w:jc w:val="both"/>
        <w:rPr>
          <w:rFonts w:asciiTheme="majorBidi" w:hAnsiTheme="majorBidi" w:cstheme="majorBidi"/>
          <w:sz w:val="24"/>
          <w:szCs w:val="24"/>
        </w:rPr>
      </w:pPr>
      <w:r>
        <w:rPr>
          <w:rFonts w:asciiTheme="majorBidi" w:hAnsiTheme="majorBidi" w:cstheme="majorBidi"/>
          <w:sz w:val="24"/>
          <w:szCs w:val="24"/>
        </w:rPr>
        <w:lastRenderedPageBreak/>
        <w:t>Suprijono, Agus.</w:t>
      </w:r>
      <w:r w:rsidR="00C17F62">
        <w:rPr>
          <w:rFonts w:asciiTheme="majorBidi" w:hAnsiTheme="majorBidi" w:cstheme="majorBidi"/>
          <w:sz w:val="24"/>
          <w:szCs w:val="24"/>
        </w:rPr>
        <w:t xml:space="preserve"> </w:t>
      </w:r>
      <w:r>
        <w:rPr>
          <w:rFonts w:asciiTheme="majorBidi" w:hAnsiTheme="majorBidi" w:cstheme="majorBidi"/>
          <w:sz w:val="24"/>
          <w:szCs w:val="24"/>
        </w:rPr>
        <w:t>(2011).</w:t>
      </w:r>
      <w:r w:rsidR="00C17F62">
        <w:rPr>
          <w:rFonts w:asciiTheme="majorBidi" w:hAnsiTheme="majorBidi" w:cstheme="majorBidi"/>
          <w:sz w:val="24"/>
          <w:szCs w:val="24"/>
        </w:rPr>
        <w:t xml:space="preserve"> </w:t>
      </w:r>
      <w:r>
        <w:rPr>
          <w:rFonts w:asciiTheme="majorBidi" w:hAnsiTheme="majorBidi" w:cstheme="majorBidi"/>
          <w:i/>
          <w:iCs/>
          <w:sz w:val="24"/>
          <w:szCs w:val="24"/>
        </w:rPr>
        <w:t xml:space="preserve">Cooperative Learning Teori &amp; Aplikasi PAIKEM. </w:t>
      </w:r>
      <w:r>
        <w:rPr>
          <w:rFonts w:asciiTheme="majorBidi" w:hAnsiTheme="majorBidi" w:cstheme="majorBidi"/>
          <w:sz w:val="24"/>
          <w:szCs w:val="24"/>
        </w:rPr>
        <w:t>Yogyakarta</w:t>
      </w:r>
      <w:r w:rsidR="00C17F62">
        <w:rPr>
          <w:rFonts w:asciiTheme="majorBidi" w:hAnsiTheme="majorBidi" w:cstheme="majorBidi"/>
          <w:sz w:val="24"/>
          <w:szCs w:val="24"/>
        </w:rPr>
        <w:t xml:space="preserve"> </w:t>
      </w:r>
      <w:r>
        <w:rPr>
          <w:rFonts w:asciiTheme="majorBidi" w:hAnsiTheme="majorBidi" w:cstheme="majorBidi"/>
          <w:sz w:val="24"/>
          <w:szCs w:val="24"/>
        </w:rPr>
        <w:t>: Pustaka Pelajar</w:t>
      </w:r>
    </w:p>
    <w:p w:rsidR="00443081" w:rsidRPr="00635A56" w:rsidRDefault="00443081" w:rsidP="00C17F62">
      <w:pPr>
        <w:pStyle w:val="ListParagraph"/>
        <w:tabs>
          <w:tab w:val="left" w:pos="1800"/>
        </w:tabs>
        <w:spacing w:after="0" w:line="240" w:lineRule="auto"/>
        <w:ind w:left="567" w:hanging="567"/>
        <w:jc w:val="both"/>
        <w:rPr>
          <w:rFonts w:asciiTheme="majorBidi" w:hAnsiTheme="majorBidi" w:cstheme="majorBidi"/>
          <w:sz w:val="20"/>
          <w:szCs w:val="20"/>
        </w:rPr>
      </w:pPr>
    </w:p>
    <w:p w:rsidR="00443081" w:rsidRDefault="00443081" w:rsidP="00C17F62">
      <w:pPr>
        <w:pStyle w:val="ListParagraph"/>
        <w:tabs>
          <w:tab w:val="left" w:pos="1800"/>
        </w:tabs>
        <w:spacing w:after="0" w:line="240" w:lineRule="auto"/>
        <w:ind w:left="567" w:hanging="567"/>
        <w:jc w:val="both"/>
        <w:rPr>
          <w:rFonts w:asciiTheme="majorBidi" w:hAnsiTheme="majorBidi" w:cstheme="majorBidi"/>
          <w:sz w:val="24"/>
          <w:szCs w:val="24"/>
        </w:rPr>
      </w:pPr>
      <w:r>
        <w:rPr>
          <w:rFonts w:asciiTheme="majorBidi" w:hAnsiTheme="majorBidi" w:cstheme="majorBidi"/>
          <w:sz w:val="24"/>
          <w:szCs w:val="24"/>
        </w:rPr>
        <w:t>Trianto.(2013).</w:t>
      </w:r>
      <w:r w:rsidR="00C17F62">
        <w:rPr>
          <w:rFonts w:asciiTheme="majorBidi" w:hAnsiTheme="majorBidi" w:cstheme="majorBidi"/>
          <w:sz w:val="24"/>
          <w:szCs w:val="24"/>
        </w:rPr>
        <w:t xml:space="preserve"> </w:t>
      </w:r>
      <w:r>
        <w:rPr>
          <w:rFonts w:asciiTheme="majorBidi" w:hAnsiTheme="majorBidi" w:cstheme="majorBidi"/>
          <w:i/>
          <w:iCs/>
          <w:sz w:val="24"/>
          <w:szCs w:val="24"/>
        </w:rPr>
        <w:t>Model Pembelajaran Terpadu.</w:t>
      </w:r>
      <w:r w:rsidR="00C17F62">
        <w:rPr>
          <w:rFonts w:asciiTheme="majorBidi" w:hAnsiTheme="majorBidi" w:cstheme="majorBidi"/>
          <w:i/>
          <w:iCs/>
          <w:sz w:val="24"/>
          <w:szCs w:val="24"/>
        </w:rPr>
        <w:t xml:space="preserve"> </w:t>
      </w:r>
      <w:r>
        <w:rPr>
          <w:rFonts w:asciiTheme="majorBidi" w:hAnsiTheme="majorBidi" w:cstheme="majorBidi"/>
          <w:sz w:val="24"/>
          <w:szCs w:val="24"/>
        </w:rPr>
        <w:t>Jakarta</w:t>
      </w:r>
      <w:r w:rsidR="00C17F62">
        <w:rPr>
          <w:rFonts w:asciiTheme="majorBidi" w:hAnsiTheme="majorBidi" w:cstheme="majorBidi"/>
          <w:sz w:val="24"/>
          <w:szCs w:val="24"/>
        </w:rPr>
        <w:t xml:space="preserve"> </w:t>
      </w:r>
      <w:r>
        <w:rPr>
          <w:rFonts w:asciiTheme="majorBidi" w:hAnsiTheme="majorBidi" w:cstheme="majorBidi"/>
          <w:sz w:val="24"/>
          <w:szCs w:val="24"/>
        </w:rPr>
        <w:t>: PT Bumi Aksara</w:t>
      </w:r>
    </w:p>
    <w:p w:rsidR="00443081" w:rsidRPr="00635A56" w:rsidRDefault="00443081" w:rsidP="00C17F62">
      <w:pPr>
        <w:pStyle w:val="ListParagraph"/>
        <w:tabs>
          <w:tab w:val="left" w:pos="1800"/>
        </w:tabs>
        <w:spacing w:after="0" w:line="240" w:lineRule="auto"/>
        <w:ind w:left="567" w:hanging="567"/>
        <w:jc w:val="both"/>
        <w:rPr>
          <w:rFonts w:asciiTheme="majorBidi" w:hAnsiTheme="majorBidi" w:cstheme="majorBidi"/>
          <w:sz w:val="20"/>
          <w:szCs w:val="20"/>
        </w:rPr>
      </w:pPr>
    </w:p>
    <w:p w:rsidR="00443081" w:rsidRDefault="00443081" w:rsidP="00C17F62">
      <w:pPr>
        <w:pStyle w:val="ListParagraph"/>
        <w:tabs>
          <w:tab w:val="left" w:pos="1800"/>
        </w:tabs>
        <w:spacing w:after="0" w:line="240" w:lineRule="auto"/>
        <w:ind w:left="567" w:hanging="567"/>
        <w:jc w:val="both"/>
        <w:rPr>
          <w:rFonts w:asciiTheme="majorBidi" w:hAnsiTheme="majorBidi" w:cstheme="majorBidi"/>
          <w:sz w:val="24"/>
          <w:szCs w:val="24"/>
        </w:rPr>
      </w:pPr>
      <w:r>
        <w:rPr>
          <w:rFonts w:asciiTheme="majorBidi" w:hAnsiTheme="majorBidi" w:cstheme="majorBidi"/>
          <w:sz w:val="24"/>
          <w:szCs w:val="24"/>
        </w:rPr>
        <w:t>Usman, Husaini dan Purnomo Setiady Akbar.</w:t>
      </w:r>
      <w:r w:rsidR="00C17F62">
        <w:rPr>
          <w:rFonts w:asciiTheme="majorBidi" w:hAnsiTheme="majorBidi" w:cstheme="majorBidi"/>
          <w:sz w:val="24"/>
          <w:szCs w:val="24"/>
        </w:rPr>
        <w:t xml:space="preserve"> </w:t>
      </w:r>
      <w:r>
        <w:rPr>
          <w:rFonts w:asciiTheme="majorBidi" w:hAnsiTheme="majorBidi" w:cstheme="majorBidi"/>
          <w:sz w:val="24"/>
          <w:szCs w:val="24"/>
        </w:rPr>
        <w:t>(2011).</w:t>
      </w:r>
      <w:r w:rsidR="00C17F62">
        <w:rPr>
          <w:rFonts w:asciiTheme="majorBidi" w:hAnsiTheme="majorBidi" w:cstheme="majorBidi"/>
          <w:sz w:val="24"/>
          <w:szCs w:val="24"/>
        </w:rPr>
        <w:t xml:space="preserve"> </w:t>
      </w:r>
      <w:r>
        <w:rPr>
          <w:rFonts w:asciiTheme="majorBidi" w:hAnsiTheme="majorBidi" w:cstheme="majorBidi"/>
          <w:i/>
          <w:iCs/>
          <w:sz w:val="24"/>
          <w:szCs w:val="24"/>
        </w:rPr>
        <w:t>Pengantar Statistik</w:t>
      </w:r>
      <w:r w:rsidR="00C17F62">
        <w:rPr>
          <w:rFonts w:asciiTheme="majorBidi" w:hAnsiTheme="majorBidi" w:cstheme="majorBidi"/>
          <w:i/>
          <w:iCs/>
          <w:sz w:val="24"/>
          <w:szCs w:val="24"/>
        </w:rPr>
        <w:t xml:space="preserve"> </w:t>
      </w:r>
      <w:r>
        <w:rPr>
          <w:rFonts w:asciiTheme="majorBidi" w:hAnsiTheme="majorBidi" w:cstheme="majorBidi"/>
          <w:i/>
          <w:iCs/>
          <w:sz w:val="24"/>
          <w:szCs w:val="24"/>
        </w:rPr>
        <w:t>.</w:t>
      </w:r>
      <w:r>
        <w:rPr>
          <w:rFonts w:asciiTheme="majorBidi" w:hAnsiTheme="majorBidi" w:cstheme="majorBidi"/>
          <w:sz w:val="24"/>
          <w:szCs w:val="24"/>
        </w:rPr>
        <w:t>Jakarta</w:t>
      </w:r>
      <w:r w:rsidR="00C17F62">
        <w:rPr>
          <w:rFonts w:asciiTheme="majorBidi" w:hAnsiTheme="majorBidi" w:cstheme="majorBidi"/>
          <w:sz w:val="24"/>
          <w:szCs w:val="24"/>
        </w:rPr>
        <w:t xml:space="preserve"> </w:t>
      </w:r>
      <w:r>
        <w:rPr>
          <w:rFonts w:asciiTheme="majorBidi" w:hAnsiTheme="majorBidi" w:cstheme="majorBidi"/>
          <w:sz w:val="24"/>
          <w:szCs w:val="24"/>
        </w:rPr>
        <w:t>: PT Bumi Aksara</w:t>
      </w:r>
    </w:p>
    <w:p w:rsidR="00443081" w:rsidRPr="00635A56" w:rsidRDefault="00443081" w:rsidP="00C17F62">
      <w:pPr>
        <w:pStyle w:val="ListParagraph"/>
        <w:tabs>
          <w:tab w:val="left" w:pos="1800"/>
        </w:tabs>
        <w:spacing w:after="0" w:line="240" w:lineRule="auto"/>
        <w:ind w:left="567" w:hanging="567"/>
        <w:jc w:val="both"/>
        <w:rPr>
          <w:rFonts w:asciiTheme="majorBidi" w:hAnsiTheme="majorBidi" w:cstheme="majorBidi"/>
          <w:sz w:val="20"/>
          <w:szCs w:val="20"/>
        </w:rPr>
      </w:pPr>
    </w:p>
    <w:p w:rsidR="00443081" w:rsidRDefault="00443081" w:rsidP="00C17F62">
      <w:pPr>
        <w:pStyle w:val="ListParagraph"/>
        <w:tabs>
          <w:tab w:val="left" w:pos="1800"/>
        </w:tabs>
        <w:spacing w:after="0" w:line="240" w:lineRule="auto"/>
        <w:ind w:left="567" w:hanging="567"/>
        <w:jc w:val="both"/>
        <w:rPr>
          <w:rFonts w:asciiTheme="majorBidi" w:hAnsiTheme="majorBidi" w:cstheme="majorBidi"/>
          <w:sz w:val="20"/>
          <w:szCs w:val="20"/>
        </w:rPr>
      </w:pPr>
      <w:r>
        <w:rPr>
          <w:rFonts w:asciiTheme="majorBidi" w:hAnsiTheme="majorBidi" w:cstheme="majorBidi"/>
          <w:sz w:val="24"/>
          <w:szCs w:val="24"/>
        </w:rPr>
        <w:lastRenderedPageBreak/>
        <w:t>Waluyo, Budi.(2013).</w:t>
      </w:r>
      <w:r w:rsidR="00C17F62">
        <w:rPr>
          <w:rFonts w:asciiTheme="majorBidi" w:hAnsiTheme="majorBidi" w:cstheme="majorBidi"/>
          <w:sz w:val="24"/>
          <w:szCs w:val="24"/>
        </w:rPr>
        <w:t xml:space="preserve"> </w:t>
      </w:r>
      <w:r>
        <w:rPr>
          <w:rFonts w:asciiTheme="majorBidi" w:hAnsiTheme="majorBidi" w:cstheme="majorBidi"/>
          <w:i/>
          <w:iCs/>
          <w:sz w:val="24"/>
          <w:szCs w:val="24"/>
        </w:rPr>
        <w:t>Bahasa dan Sastra Indonesia.</w:t>
      </w:r>
      <w:r w:rsidR="00C17F62">
        <w:rPr>
          <w:rFonts w:asciiTheme="majorBidi" w:hAnsiTheme="majorBidi" w:cstheme="majorBidi"/>
          <w:i/>
          <w:iCs/>
          <w:sz w:val="24"/>
          <w:szCs w:val="24"/>
        </w:rPr>
        <w:t xml:space="preserve"> </w:t>
      </w:r>
      <w:r>
        <w:rPr>
          <w:rFonts w:asciiTheme="majorBidi" w:hAnsiTheme="majorBidi" w:cstheme="majorBidi"/>
          <w:sz w:val="24"/>
          <w:szCs w:val="24"/>
        </w:rPr>
        <w:t>Solo</w:t>
      </w:r>
      <w:r w:rsidR="00C17F62">
        <w:rPr>
          <w:rFonts w:asciiTheme="majorBidi" w:hAnsiTheme="majorBidi" w:cstheme="majorBidi"/>
          <w:sz w:val="24"/>
          <w:szCs w:val="24"/>
        </w:rPr>
        <w:t xml:space="preserve"> </w:t>
      </w:r>
      <w:r>
        <w:rPr>
          <w:rFonts w:asciiTheme="majorBidi" w:hAnsiTheme="majorBidi" w:cstheme="majorBidi"/>
          <w:sz w:val="24"/>
          <w:szCs w:val="24"/>
        </w:rPr>
        <w:t>: PT Tiga Serangkai Pustaka Mand</w:t>
      </w:r>
      <w:r w:rsidRPr="00635A56">
        <w:rPr>
          <w:rFonts w:asciiTheme="majorBidi" w:hAnsiTheme="majorBidi" w:cstheme="majorBidi"/>
          <w:sz w:val="20"/>
          <w:szCs w:val="20"/>
        </w:rPr>
        <w:tab/>
      </w:r>
    </w:p>
    <w:p w:rsidR="00C17F62" w:rsidRPr="00443081" w:rsidRDefault="00C17F62" w:rsidP="00C17F62">
      <w:pPr>
        <w:pStyle w:val="ListParagraph"/>
        <w:tabs>
          <w:tab w:val="left" w:pos="1800"/>
        </w:tabs>
        <w:spacing w:after="0" w:line="240" w:lineRule="auto"/>
        <w:ind w:left="567" w:hanging="567"/>
        <w:jc w:val="both"/>
        <w:rPr>
          <w:rFonts w:asciiTheme="majorBidi" w:hAnsiTheme="majorBidi" w:cstheme="majorBidi"/>
          <w:sz w:val="24"/>
          <w:szCs w:val="24"/>
        </w:rPr>
      </w:pPr>
    </w:p>
    <w:p w:rsidR="00443081" w:rsidRPr="000B0644" w:rsidRDefault="00443081" w:rsidP="00C17F62">
      <w:pPr>
        <w:tabs>
          <w:tab w:val="left" w:pos="1800"/>
        </w:tabs>
        <w:spacing w:after="0" w:line="240" w:lineRule="auto"/>
        <w:ind w:left="567" w:hanging="567"/>
        <w:jc w:val="both"/>
        <w:rPr>
          <w:rFonts w:asciiTheme="majorBidi" w:hAnsiTheme="majorBidi" w:cstheme="majorBidi"/>
          <w:i/>
          <w:iCs/>
          <w:sz w:val="24"/>
          <w:szCs w:val="24"/>
        </w:rPr>
      </w:pPr>
      <w:r>
        <w:rPr>
          <w:rFonts w:asciiTheme="majorBidi" w:hAnsiTheme="majorBidi" w:cstheme="majorBidi"/>
          <w:sz w:val="24"/>
          <w:szCs w:val="24"/>
        </w:rPr>
        <w:t>Yuliani, Yeni.</w:t>
      </w:r>
      <w:r w:rsidR="00C17F62">
        <w:rPr>
          <w:rFonts w:asciiTheme="majorBidi" w:hAnsiTheme="majorBidi" w:cstheme="majorBidi"/>
          <w:sz w:val="24"/>
          <w:szCs w:val="24"/>
        </w:rPr>
        <w:t xml:space="preserve"> </w:t>
      </w:r>
      <w:r>
        <w:rPr>
          <w:rFonts w:asciiTheme="majorBidi" w:hAnsiTheme="majorBidi" w:cstheme="majorBidi"/>
          <w:sz w:val="24"/>
          <w:szCs w:val="24"/>
        </w:rPr>
        <w:t>(2013).</w:t>
      </w:r>
      <w:r w:rsidR="00C17F62">
        <w:rPr>
          <w:rFonts w:asciiTheme="majorBidi" w:hAnsiTheme="majorBidi" w:cstheme="majorBidi"/>
          <w:sz w:val="24"/>
          <w:szCs w:val="24"/>
        </w:rPr>
        <w:t xml:space="preserve"> </w:t>
      </w:r>
      <w:r>
        <w:rPr>
          <w:rFonts w:asciiTheme="majorBidi" w:hAnsiTheme="majorBidi" w:cstheme="majorBidi"/>
          <w:i/>
          <w:iCs/>
          <w:sz w:val="24"/>
          <w:szCs w:val="24"/>
        </w:rPr>
        <w:t>Penerapan Metode Pembelajaran Question Student Have untuk Meningkatkan Kemampuan Menemukan Gagasan Utama dalam Teks Wacana pada Siswa Kelas VII SMP Negri 2 Cigugur Kabupaten Kuningan Tahun Ajaran 2012/2013.</w:t>
      </w:r>
      <w:r w:rsidR="00C17F62">
        <w:rPr>
          <w:rFonts w:asciiTheme="majorBidi" w:hAnsiTheme="majorBidi" w:cstheme="majorBidi"/>
          <w:i/>
          <w:iCs/>
          <w:sz w:val="24"/>
          <w:szCs w:val="24"/>
        </w:rPr>
        <w:t xml:space="preserve"> </w:t>
      </w:r>
      <w:r w:rsidRPr="000B0644">
        <w:rPr>
          <w:rFonts w:asciiTheme="majorBidi" w:hAnsiTheme="majorBidi" w:cstheme="majorBidi"/>
          <w:sz w:val="24"/>
          <w:szCs w:val="24"/>
        </w:rPr>
        <w:t>Universitas Kuningan</w:t>
      </w:r>
    </w:p>
    <w:p w:rsidR="008B312A" w:rsidRDefault="008B312A" w:rsidP="00C17F62">
      <w:pPr>
        <w:tabs>
          <w:tab w:val="left" w:pos="1800"/>
        </w:tabs>
        <w:spacing w:after="0" w:line="240" w:lineRule="auto"/>
        <w:ind w:left="567" w:hanging="567"/>
        <w:jc w:val="both"/>
        <w:rPr>
          <w:rFonts w:asciiTheme="majorBidi" w:hAnsiTheme="majorBidi" w:cstheme="majorBidi"/>
          <w:sz w:val="24"/>
          <w:szCs w:val="24"/>
        </w:rPr>
        <w:sectPr w:rsidR="008B312A" w:rsidSect="008B312A">
          <w:type w:val="continuous"/>
          <w:pgSz w:w="11907" w:h="16839" w:code="9"/>
          <w:pgMar w:top="1440" w:right="1440" w:bottom="1440" w:left="1440" w:header="720" w:footer="720" w:gutter="0"/>
          <w:cols w:num="2" w:space="283"/>
          <w:docGrid w:linePitch="360"/>
        </w:sectPr>
      </w:pPr>
    </w:p>
    <w:p w:rsidR="00443081" w:rsidRDefault="00443081" w:rsidP="00443081">
      <w:pPr>
        <w:tabs>
          <w:tab w:val="left" w:pos="1800"/>
        </w:tabs>
        <w:spacing w:after="0" w:line="240" w:lineRule="auto"/>
        <w:jc w:val="both"/>
        <w:rPr>
          <w:rFonts w:asciiTheme="majorBidi" w:hAnsiTheme="majorBidi" w:cstheme="majorBidi"/>
          <w:sz w:val="24"/>
          <w:szCs w:val="24"/>
        </w:rPr>
      </w:pPr>
    </w:p>
    <w:p w:rsidR="00443081" w:rsidRDefault="00443081" w:rsidP="00443081">
      <w:pPr>
        <w:pStyle w:val="ListParagraph"/>
        <w:tabs>
          <w:tab w:val="left" w:pos="1800"/>
        </w:tabs>
        <w:spacing w:after="0" w:line="240" w:lineRule="auto"/>
        <w:ind w:left="360"/>
        <w:jc w:val="both"/>
        <w:rPr>
          <w:rFonts w:asciiTheme="majorBidi" w:hAnsiTheme="majorBidi" w:cstheme="majorBidi"/>
          <w:sz w:val="24"/>
          <w:szCs w:val="24"/>
        </w:rPr>
      </w:pPr>
    </w:p>
    <w:p w:rsidR="00443081" w:rsidRPr="00443081" w:rsidRDefault="00443081" w:rsidP="00443081">
      <w:pPr>
        <w:pStyle w:val="ListParagraph"/>
        <w:tabs>
          <w:tab w:val="left" w:pos="540"/>
          <w:tab w:val="left" w:pos="1800"/>
          <w:tab w:val="left" w:pos="1980"/>
        </w:tabs>
        <w:spacing w:after="0"/>
        <w:ind w:left="0"/>
        <w:jc w:val="both"/>
        <w:rPr>
          <w:rFonts w:asciiTheme="majorBidi" w:eastAsiaTheme="minorEastAsia" w:hAnsiTheme="majorBidi" w:cstheme="majorBidi"/>
          <w:sz w:val="24"/>
          <w:szCs w:val="24"/>
        </w:rPr>
      </w:pPr>
    </w:p>
    <w:p w:rsidR="00060369" w:rsidRPr="00060369" w:rsidRDefault="00060369" w:rsidP="00443081">
      <w:pPr>
        <w:pStyle w:val="ListParagraph"/>
        <w:spacing w:after="0"/>
        <w:ind w:left="0" w:firstLine="720"/>
        <w:jc w:val="both"/>
        <w:rPr>
          <w:rFonts w:asciiTheme="majorBidi" w:hAnsiTheme="majorBidi" w:cstheme="majorBidi"/>
          <w:sz w:val="24"/>
          <w:szCs w:val="24"/>
        </w:rPr>
      </w:pPr>
    </w:p>
    <w:p w:rsidR="002017A8" w:rsidRPr="002017A8" w:rsidRDefault="002017A8" w:rsidP="002017A8">
      <w:pPr>
        <w:pStyle w:val="ListParagraph"/>
        <w:tabs>
          <w:tab w:val="left" w:pos="180"/>
          <w:tab w:val="left" w:pos="360"/>
        </w:tabs>
        <w:spacing w:after="0" w:line="360" w:lineRule="auto"/>
        <w:ind w:left="0"/>
        <w:jc w:val="both"/>
        <w:rPr>
          <w:rFonts w:asciiTheme="majorBidi" w:hAnsiTheme="majorBidi" w:cstheme="majorBidi"/>
          <w:b/>
          <w:bCs/>
          <w:sz w:val="24"/>
          <w:szCs w:val="24"/>
        </w:rPr>
      </w:pPr>
    </w:p>
    <w:sectPr w:rsidR="002017A8" w:rsidRPr="002017A8" w:rsidSect="008B312A">
      <w:type w:val="continuous"/>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35B09"/>
    <w:multiLevelType w:val="hybridMultilevel"/>
    <w:tmpl w:val="397CD8EC"/>
    <w:lvl w:ilvl="0" w:tplc="4BEAB8C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A56E2E"/>
    <w:multiLevelType w:val="hybridMultilevel"/>
    <w:tmpl w:val="91306610"/>
    <w:lvl w:ilvl="0" w:tplc="44BC5FCC">
      <w:start w:val="4"/>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0C12C3C"/>
    <w:multiLevelType w:val="hybridMultilevel"/>
    <w:tmpl w:val="6FD0E962"/>
    <w:lvl w:ilvl="0" w:tplc="D3EECB5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2F92A4C"/>
    <w:multiLevelType w:val="hybridMultilevel"/>
    <w:tmpl w:val="59A0BD9A"/>
    <w:lvl w:ilvl="0" w:tplc="87EE2CA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03D37303"/>
    <w:multiLevelType w:val="hybridMultilevel"/>
    <w:tmpl w:val="B338D9C6"/>
    <w:lvl w:ilvl="0" w:tplc="C5E699B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046F34EA"/>
    <w:multiLevelType w:val="hybridMultilevel"/>
    <w:tmpl w:val="20408666"/>
    <w:lvl w:ilvl="0" w:tplc="299244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85962CF"/>
    <w:multiLevelType w:val="hybridMultilevel"/>
    <w:tmpl w:val="0D107F90"/>
    <w:lvl w:ilvl="0" w:tplc="6546CB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9774D1C"/>
    <w:multiLevelType w:val="hybridMultilevel"/>
    <w:tmpl w:val="BC98B93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9F65A8D"/>
    <w:multiLevelType w:val="hybridMultilevel"/>
    <w:tmpl w:val="6388BD0A"/>
    <w:lvl w:ilvl="0" w:tplc="D88E49A2">
      <w:start w:val="1"/>
      <w:numFmt w:val="decimal"/>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0A32429C"/>
    <w:multiLevelType w:val="hybridMultilevel"/>
    <w:tmpl w:val="8D78AE90"/>
    <w:lvl w:ilvl="0" w:tplc="96DE71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F7A7A02"/>
    <w:multiLevelType w:val="hybridMultilevel"/>
    <w:tmpl w:val="C3AE7A0A"/>
    <w:lvl w:ilvl="0" w:tplc="336C2B8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1F17D91"/>
    <w:multiLevelType w:val="hybridMultilevel"/>
    <w:tmpl w:val="6254C370"/>
    <w:lvl w:ilvl="0" w:tplc="F508DC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2BA0F2B"/>
    <w:multiLevelType w:val="hybridMultilevel"/>
    <w:tmpl w:val="DEE8026E"/>
    <w:lvl w:ilvl="0" w:tplc="6A2A6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69A34D1"/>
    <w:multiLevelType w:val="hybridMultilevel"/>
    <w:tmpl w:val="9AC64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9E63139"/>
    <w:multiLevelType w:val="hybridMultilevel"/>
    <w:tmpl w:val="095EB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A9204FC"/>
    <w:multiLevelType w:val="hybridMultilevel"/>
    <w:tmpl w:val="8D7A1D30"/>
    <w:lvl w:ilvl="0" w:tplc="6F487EA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1DF73D77"/>
    <w:multiLevelType w:val="hybridMultilevel"/>
    <w:tmpl w:val="7BA6225A"/>
    <w:lvl w:ilvl="0" w:tplc="55949FB8">
      <w:start w:val="1"/>
      <w:numFmt w:val="decimal"/>
      <w:lvlText w:val="%1)"/>
      <w:lvlJc w:val="left"/>
      <w:pPr>
        <w:ind w:left="1440" w:hanging="360"/>
      </w:pPr>
      <w:rPr>
        <w:rFonts w:asciiTheme="majorBidi" w:eastAsiaTheme="minorHAnsi" w:hAnsiTheme="majorBidi" w:cstheme="maj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1E0D1B53"/>
    <w:multiLevelType w:val="hybridMultilevel"/>
    <w:tmpl w:val="09FEB636"/>
    <w:lvl w:ilvl="0" w:tplc="7132FB58">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nsid w:val="1EE45202"/>
    <w:multiLevelType w:val="hybridMultilevel"/>
    <w:tmpl w:val="F10E5A64"/>
    <w:lvl w:ilvl="0" w:tplc="4F749E4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22FE1377"/>
    <w:multiLevelType w:val="hybridMultilevel"/>
    <w:tmpl w:val="89DC62F6"/>
    <w:lvl w:ilvl="0" w:tplc="92EE5A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3E8305A"/>
    <w:multiLevelType w:val="hybridMultilevel"/>
    <w:tmpl w:val="6B609D02"/>
    <w:lvl w:ilvl="0" w:tplc="C71AE7E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4E10D9E"/>
    <w:multiLevelType w:val="hybridMultilevel"/>
    <w:tmpl w:val="5964EC5C"/>
    <w:lvl w:ilvl="0" w:tplc="DE12F75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289A595C"/>
    <w:multiLevelType w:val="hybridMultilevel"/>
    <w:tmpl w:val="81028810"/>
    <w:lvl w:ilvl="0" w:tplc="72DE0A6C">
      <w:start w:val="1"/>
      <w:numFmt w:val="decimal"/>
      <w:lvlText w:val="%1)"/>
      <w:lvlJc w:val="left"/>
      <w:pPr>
        <w:ind w:left="1440" w:hanging="360"/>
      </w:pPr>
      <w:rPr>
        <w:rFonts w:asciiTheme="majorBidi" w:eastAsiaTheme="minorHAnsi" w:hAnsiTheme="majorBidi" w:cstheme="maj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28CF381C"/>
    <w:multiLevelType w:val="hybridMultilevel"/>
    <w:tmpl w:val="8DA21232"/>
    <w:lvl w:ilvl="0" w:tplc="0409000F">
      <w:start w:val="1"/>
      <w:numFmt w:val="decimal"/>
      <w:lvlText w:val="%1."/>
      <w:lvlJc w:val="left"/>
      <w:pPr>
        <w:ind w:left="3150" w:hanging="360"/>
      </w:pPr>
      <w:rPr>
        <w:rFonts w:hint="default"/>
      </w:r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24">
    <w:nsid w:val="2B4F3AC7"/>
    <w:multiLevelType w:val="hybridMultilevel"/>
    <w:tmpl w:val="4A725C46"/>
    <w:lvl w:ilvl="0" w:tplc="497CAD20">
      <w:start w:val="1"/>
      <w:numFmt w:val="bullet"/>
      <w:lvlText w:val="-"/>
      <w:lvlJc w:val="left"/>
      <w:pPr>
        <w:ind w:left="1800" w:hanging="360"/>
      </w:pPr>
      <w:rPr>
        <w:rFonts w:ascii="Times New Roman" w:eastAsiaTheme="minorHAnsi" w:hAnsi="Times New Roman" w:cs="Times New Roman" w:hint="default"/>
        <w:b/>
        <w:bCs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2B867029"/>
    <w:multiLevelType w:val="hybridMultilevel"/>
    <w:tmpl w:val="0E7285C2"/>
    <w:lvl w:ilvl="0" w:tplc="77F456E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2D4276C1"/>
    <w:multiLevelType w:val="hybridMultilevel"/>
    <w:tmpl w:val="EDA691F8"/>
    <w:lvl w:ilvl="0" w:tplc="2B523E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2DC47645"/>
    <w:multiLevelType w:val="hybridMultilevel"/>
    <w:tmpl w:val="889A0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5844ABF"/>
    <w:multiLevelType w:val="hybridMultilevel"/>
    <w:tmpl w:val="B7665B6C"/>
    <w:lvl w:ilvl="0" w:tplc="93769A4A">
      <w:start w:val="1"/>
      <w:numFmt w:val="decimal"/>
      <w:lvlText w:val="%1)"/>
      <w:lvlJc w:val="left"/>
      <w:pPr>
        <w:ind w:left="1440" w:hanging="360"/>
      </w:pPr>
      <w:rPr>
        <w:rFonts w:asciiTheme="majorBidi" w:eastAsiaTheme="minorHAnsi" w:hAnsiTheme="majorBidi" w:cstheme="maj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359A1CE6"/>
    <w:multiLevelType w:val="hybridMultilevel"/>
    <w:tmpl w:val="83A02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84E5418"/>
    <w:multiLevelType w:val="hybridMultilevel"/>
    <w:tmpl w:val="F2A8BD42"/>
    <w:lvl w:ilvl="0" w:tplc="FC446D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38875973"/>
    <w:multiLevelType w:val="hybridMultilevel"/>
    <w:tmpl w:val="BF50E2D0"/>
    <w:lvl w:ilvl="0" w:tplc="9C0E6AE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nsid w:val="39FC4A29"/>
    <w:multiLevelType w:val="hybridMultilevel"/>
    <w:tmpl w:val="D85CD918"/>
    <w:lvl w:ilvl="0" w:tplc="A2FC161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3F85126A"/>
    <w:multiLevelType w:val="hybridMultilevel"/>
    <w:tmpl w:val="B28E99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FC81206"/>
    <w:multiLevelType w:val="hybridMultilevel"/>
    <w:tmpl w:val="1C9623B2"/>
    <w:lvl w:ilvl="0" w:tplc="348E9F1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3FD47BEE"/>
    <w:multiLevelType w:val="hybridMultilevel"/>
    <w:tmpl w:val="787E0A16"/>
    <w:lvl w:ilvl="0" w:tplc="53821AD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nsid w:val="4316624E"/>
    <w:multiLevelType w:val="hybridMultilevel"/>
    <w:tmpl w:val="423EB666"/>
    <w:lvl w:ilvl="0" w:tplc="AFE0BBC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45406325"/>
    <w:multiLevelType w:val="hybridMultilevel"/>
    <w:tmpl w:val="877E5496"/>
    <w:lvl w:ilvl="0" w:tplc="174E599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45D24F0C"/>
    <w:multiLevelType w:val="hybridMultilevel"/>
    <w:tmpl w:val="68282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7DF770D"/>
    <w:multiLevelType w:val="hybridMultilevel"/>
    <w:tmpl w:val="4C14149A"/>
    <w:lvl w:ilvl="0" w:tplc="900E15A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48064945"/>
    <w:multiLevelType w:val="hybridMultilevel"/>
    <w:tmpl w:val="32BE1F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A2530F5"/>
    <w:multiLevelType w:val="hybridMultilevel"/>
    <w:tmpl w:val="E5B03A20"/>
    <w:lvl w:ilvl="0" w:tplc="DBB6777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4A420624"/>
    <w:multiLevelType w:val="hybridMultilevel"/>
    <w:tmpl w:val="8DA21232"/>
    <w:lvl w:ilvl="0" w:tplc="0409000F">
      <w:start w:val="1"/>
      <w:numFmt w:val="decimal"/>
      <w:lvlText w:val="%1."/>
      <w:lvlJc w:val="left"/>
      <w:pPr>
        <w:ind w:left="3150" w:hanging="360"/>
      </w:pPr>
      <w:rPr>
        <w:rFonts w:hint="default"/>
      </w:r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43">
    <w:nsid w:val="4C80044E"/>
    <w:multiLevelType w:val="hybridMultilevel"/>
    <w:tmpl w:val="F81AA372"/>
    <w:lvl w:ilvl="0" w:tplc="E014F6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4E3750F0"/>
    <w:multiLevelType w:val="hybridMultilevel"/>
    <w:tmpl w:val="5C162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0F209DA"/>
    <w:multiLevelType w:val="hybridMultilevel"/>
    <w:tmpl w:val="CCE63264"/>
    <w:lvl w:ilvl="0" w:tplc="69624F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51061982"/>
    <w:multiLevelType w:val="hybridMultilevel"/>
    <w:tmpl w:val="83CCD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4516ECC"/>
    <w:multiLevelType w:val="hybridMultilevel"/>
    <w:tmpl w:val="04D4B112"/>
    <w:lvl w:ilvl="0" w:tplc="524ED91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55492636"/>
    <w:multiLevelType w:val="hybridMultilevel"/>
    <w:tmpl w:val="882A362E"/>
    <w:lvl w:ilvl="0" w:tplc="D584A292">
      <w:start w:val="1"/>
      <w:numFmt w:val="decimal"/>
      <w:lvlText w:val="%1)"/>
      <w:lvlJc w:val="left"/>
      <w:pPr>
        <w:ind w:left="1440" w:hanging="360"/>
      </w:pPr>
      <w:rPr>
        <w:rFonts w:asciiTheme="majorBidi" w:eastAsiaTheme="minorHAnsi" w:hAnsiTheme="majorBidi" w:cstheme="maj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56792929"/>
    <w:multiLevelType w:val="hybridMultilevel"/>
    <w:tmpl w:val="08946388"/>
    <w:lvl w:ilvl="0" w:tplc="E7EE211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0">
    <w:nsid w:val="57B92725"/>
    <w:multiLevelType w:val="hybridMultilevel"/>
    <w:tmpl w:val="D6621602"/>
    <w:lvl w:ilvl="0" w:tplc="E88E39C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1">
    <w:nsid w:val="5A68066B"/>
    <w:multiLevelType w:val="hybridMultilevel"/>
    <w:tmpl w:val="3F52ADDE"/>
    <w:lvl w:ilvl="0" w:tplc="D2D82A2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nsid w:val="5B563FA8"/>
    <w:multiLevelType w:val="hybridMultilevel"/>
    <w:tmpl w:val="88583B72"/>
    <w:lvl w:ilvl="0" w:tplc="511AC546">
      <w:start w:val="1"/>
      <w:numFmt w:val="lowerLetter"/>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3">
    <w:nsid w:val="5C3C3321"/>
    <w:multiLevelType w:val="hybridMultilevel"/>
    <w:tmpl w:val="2056EB96"/>
    <w:lvl w:ilvl="0" w:tplc="079A055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4">
    <w:nsid w:val="611828CD"/>
    <w:multiLevelType w:val="hybridMultilevel"/>
    <w:tmpl w:val="A48E55FA"/>
    <w:lvl w:ilvl="0" w:tplc="65F87C3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
    <w:nsid w:val="64EF6C24"/>
    <w:multiLevelType w:val="hybridMultilevel"/>
    <w:tmpl w:val="84623686"/>
    <w:lvl w:ilvl="0" w:tplc="353808F0">
      <w:start w:val="1"/>
      <w:numFmt w:val="decimal"/>
      <w:lvlText w:val="%1."/>
      <w:lvlJc w:val="left"/>
      <w:pPr>
        <w:ind w:left="1800" w:hanging="360"/>
      </w:pPr>
      <w:rPr>
        <w:rFonts w:asciiTheme="majorBidi" w:eastAsiaTheme="minorHAnsi" w:hAnsiTheme="majorBidi" w:cstheme="majorBidi"/>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nsid w:val="65577C34"/>
    <w:multiLevelType w:val="hybridMultilevel"/>
    <w:tmpl w:val="148ED01A"/>
    <w:lvl w:ilvl="0" w:tplc="7D1626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67393DF9"/>
    <w:multiLevelType w:val="hybridMultilevel"/>
    <w:tmpl w:val="BD4EE452"/>
    <w:lvl w:ilvl="0" w:tplc="0172D9A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8">
    <w:nsid w:val="67F5606A"/>
    <w:multiLevelType w:val="hybridMultilevel"/>
    <w:tmpl w:val="267838B4"/>
    <w:lvl w:ilvl="0" w:tplc="0B10DD1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9">
    <w:nsid w:val="6C9B371F"/>
    <w:multiLevelType w:val="hybridMultilevel"/>
    <w:tmpl w:val="F868363C"/>
    <w:lvl w:ilvl="0" w:tplc="1A360DF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09601CF"/>
    <w:multiLevelType w:val="hybridMultilevel"/>
    <w:tmpl w:val="9A0064BC"/>
    <w:lvl w:ilvl="0" w:tplc="A556608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736D7D7C"/>
    <w:multiLevelType w:val="hybridMultilevel"/>
    <w:tmpl w:val="DBC81520"/>
    <w:lvl w:ilvl="0" w:tplc="AD809D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766F4F55"/>
    <w:multiLevelType w:val="hybridMultilevel"/>
    <w:tmpl w:val="E8E4F9D6"/>
    <w:lvl w:ilvl="0" w:tplc="0B228C4A">
      <w:start w:val="1"/>
      <w:numFmt w:val="decimal"/>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3">
    <w:nsid w:val="77A3762F"/>
    <w:multiLevelType w:val="hybridMultilevel"/>
    <w:tmpl w:val="5944D8FA"/>
    <w:lvl w:ilvl="0" w:tplc="76B0AA4A">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4">
    <w:nsid w:val="785C3747"/>
    <w:multiLevelType w:val="hybridMultilevel"/>
    <w:tmpl w:val="84FE960A"/>
    <w:lvl w:ilvl="0" w:tplc="736425C2">
      <w:start w:val="1"/>
      <w:numFmt w:val="decimal"/>
      <w:lvlText w:val="%1)"/>
      <w:lvlJc w:val="left"/>
      <w:pPr>
        <w:ind w:left="1440" w:hanging="360"/>
      </w:pPr>
      <w:rPr>
        <w:rFonts w:asciiTheme="majorBidi" w:eastAsiaTheme="minorHAnsi" w:hAnsiTheme="majorBidi" w:cstheme="maj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nsid w:val="7B9C6481"/>
    <w:multiLevelType w:val="hybridMultilevel"/>
    <w:tmpl w:val="7D5CC958"/>
    <w:lvl w:ilvl="0" w:tplc="97E00B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7EF431BB"/>
    <w:multiLevelType w:val="hybridMultilevel"/>
    <w:tmpl w:val="516E779A"/>
    <w:lvl w:ilvl="0" w:tplc="C18EFAD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9"/>
  </w:num>
  <w:num w:numId="2">
    <w:abstractNumId w:val="20"/>
  </w:num>
  <w:num w:numId="3">
    <w:abstractNumId w:val="46"/>
  </w:num>
  <w:num w:numId="4">
    <w:abstractNumId w:val="11"/>
  </w:num>
  <w:num w:numId="5">
    <w:abstractNumId w:val="6"/>
  </w:num>
  <w:num w:numId="6">
    <w:abstractNumId w:val="32"/>
  </w:num>
  <w:num w:numId="7">
    <w:abstractNumId w:val="38"/>
  </w:num>
  <w:num w:numId="8">
    <w:abstractNumId w:val="10"/>
  </w:num>
  <w:num w:numId="9">
    <w:abstractNumId w:val="5"/>
  </w:num>
  <w:num w:numId="10">
    <w:abstractNumId w:val="40"/>
  </w:num>
  <w:num w:numId="11">
    <w:abstractNumId w:val="4"/>
  </w:num>
  <w:num w:numId="12">
    <w:abstractNumId w:val="29"/>
  </w:num>
  <w:num w:numId="13">
    <w:abstractNumId w:val="16"/>
  </w:num>
  <w:num w:numId="14">
    <w:abstractNumId w:val="27"/>
  </w:num>
  <w:num w:numId="15">
    <w:abstractNumId w:val="24"/>
  </w:num>
  <w:num w:numId="16">
    <w:abstractNumId w:val="33"/>
  </w:num>
  <w:num w:numId="17">
    <w:abstractNumId w:val="13"/>
  </w:num>
  <w:num w:numId="18">
    <w:abstractNumId w:val="44"/>
  </w:num>
  <w:num w:numId="19">
    <w:abstractNumId w:val="42"/>
  </w:num>
  <w:num w:numId="20">
    <w:abstractNumId w:val="65"/>
  </w:num>
  <w:num w:numId="21">
    <w:abstractNumId w:val="60"/>
  </w:num>
  <w:num w:numId="22">
    <w:abstractNumId w:val="15"/>
  </w:num>
  <w:num w:numId="23">
    <w:abstractNumId w:val="41"/>
  </w:num>
  <w:num w:numId="24">
    <w:abstractNumId w:val="1"/>
  </w:num>
  <w:num w:numId="25">
    <w:abstractNumId w:val="3"/>
  </w:num>
  <w:num w:numId="26">
    <w:abstractNumId w:val="49"/>
  </w:num>
  <w:num w:numId="27">
    <w:abstractNumId w:val="50"/>
  </w:num>
  <w:num w:numId="28">
    <w:abstractNumId w:val="58"/>
  </w:num>
  <w:num w:numId="29">
    <w:abstractNumId w:val="57"/>
  </w:num>
  <w:num w:numId="30">
    <w:abstractNumId w:val="51"/>
  </w:num>
  <w:num w:numId="31">
    <w:abstractNumId w:val="56"/>
  </w:num>
  <w:num w:numId="32">
    <w:abstractNumId w:val="52"/>
  </w:num>
  <w:num w:numId="33">
    <w:abstractNumId w:val="35"/>
  </w:num>
  <w:num w:numId="34">
    <w:abstractNumId w:val="31"/>
  </w:num>
  <w:num w:numId="35">
    <w:abstractNumId w:val="53"/>
  </w:num>
  <w:num w:numId="36">
    <w:abstractNumId w:val="0"/>
  </w:num>
  <w:num w:numId="37">
    <w:abstractNumId w:val="9"/>
  </w:num>
  <w:num w:numId="38">
    <w:abstractNumId w:val="12"/>
  </w:num>
  <w:num w:numId="39">
    <w:abstractNumId w:val="25"/>
  </w:num>
  <w:num w:numId="40">
    <w:abstractNumId w:val="37"/>
  </w:num>
  <w:num w:numId="41">
    <w:abstractNumId w:val="45"/>
  </w:num>
  <w:num w:numId="42">
    <w:abstractNumId w:val="62"/>
  </w:num>
  <w:num w:numId="43">
    <w:abstractNumId w:val="22"/>
  </w:num>
  <w:num w:numId="44">
    <w:abstractNumId w:val="28"/>
  </w:num>
  <w:num w:numId="45">
    <w:abstractNumId w:val="64"/>
  </w:num>
  <w:num w:numId="46">
    <w:abstractNumId w:val="48"/>
  </w:num>
  <w:num w:numId="47">
    <w:abstractNumId w:val="30"/>
  </w:num>
  <w:num w:numId="48">
    <w:abstractNumId w:val="17"/>
  </w:num>
  <w:num w:numId="49">
    <w:abstractNumId w:val="66"/>
  </w:num>
  <w:num w:numId="50">
    <w:abstractNumId w:val="19"/>
  </w:num>
  <w:num w:numId="51">
    <w:abstractNumId w:val="43"/>
  </w:num>
  <w:num w:numId="52">
    <w:abstractNumId w:val="47"/>
  </w:num>
  <w:num w:numId="53">
    <w:abstractNumId w:val="55"/>
  </w:num>
  <w:num w:numId="54">
    <w:abstractNumId w:val="8"/>
  </w:num>
  <w:num w:numId="55">
    <w:abstractNumId w:val="26"/>
  </w:num>
  <w:num w:numId="56">
    <w:abstractNumId w:val="54"/>
  </w:num>
  <w:num w:numId="57">
    <w:abstractNumId w:val="18"/>
  </w:num>
  <w:num w:numId="58">
    <w:abstractNumId w:val="34"/>
  </w:num>
  <w:num w:numId="59">
    <w:abstractNumId w:val="39"/>
  </w:num>
  <w:num w:numId="60">
    <w:abstractNumId w:val="36"/>
  </w:num>
  <w:num w:numId="61">
    <w:abstractNumId w:val="2"/>
  </w:num>
  <w:num w:numId="62">
    <w:abstractNumId w:val="61"/>
  </w:num>
  <w:num w:numId="63">
    <w:abstractNumId w:val="63"/>
  </w:num>
  <w:num w:numId="64">
    <w:abstractNumId w:val="21"/>
  </w:num>
  <w:num w:numId="65">
    <w:abstractNumId w:val="23"/>
  </w:num>
  <w:num w:numId="66">
    <w:abstractNumId w:val="14"/>
  </w:num>
  <w:num w:numId="67">
    <w:abstractNumId w:val="7"/>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compat/>
  <w:rsids>
    <w:rsidRoot w:val="00B04FF7"/>
    <w:rsid w:val="000000A9"/>
    <w:rsid w:val="00004C6F"/>
    <w:rsid w:val="000051E5"/>
    <w:rsid w:val="00005EF8"/>
    <w:rsid w:val="000077AA"/>
    <w:rsid w:val="00010B8C"/>
    <w:rsid w:val="000121C7"/>
    <w:rsid w:val="00023A62"/>
    <w:rsid w:val="000242B2"/>
    <w:rsid w:val="0002485E"/>
    <w:rsid w:val="00034630"/>
    <w:rsid w:val="000367D2"/>
    <w:rsid w:val="00042B82"/>
    <w:rsid w:val="00047ED0"/>
    <w:rsid w:val="00060369"/>
    <w:rsid w:val="00073DD3"/>
    <w:rsid w:val="00083B13"/>
    <w:rsid w:val="00083B6F"/>
    <w:rsid w:val="00091150"/>
    <w:rsid w:val="0009115D"/>
    <w:rsid w:val="000A316F"/>
    <w:rsid w:val="000A398F"/>
    <w:rsid w:val="000A6B26"/>
    <w:rsid w:val="000B4043"/>
    <w:rsid w:val="000D7A28"/>
    <w:rsid w:val="000D7EBF"/>
    <w:rsid w:val="000E05BD"/>
    <w:rsid w:val="000F7573"/>
    <w:rsid w:val="00104FB7"/>
    <w:rsid w:val="00107B76"/>
    <w:rsid w:val="00114BC7"/>
    <w:rsid w:val="001305CA"/>
    <w:rsid w:val="0013089E"/>
    <w:rsid w:val="00131371"/>
    <w:rsid w:val="0013250D"/>
    <w:rsid w:val="00132D4E"/>
    <w:rsid w:val="00132ECE"/>
    <w:rsid w:val="001333AA"/>
    <w:rsid w:val="00133506"/>
    <w:rsid w:val="001347B1"/>
    <w:rsid w:val="0015463F"/>
    <w:rsid w:val="00154B10"/>
    <w:rsid w:val="00154D5A"/>
    <w:rsid w:val="00155081"/>
    <w:rsid w:val="0015646C"/>
    <w:rsid w:val="00160420"/>
    <w:rsid w:val="001650C8"/>
    <w:rsid w:val="001656CD"/>
    <w:rsid w:val="00165F54"/>
    <w:rsid w:val="0016676F"/>
    <w:rsid w:val="00170871"/>
    <w:rsid w:val="00175F6E"/>
    <w:rsid w:val="001840E5"/>
    <w:rsid w:val="0019352E"/>
    <w:rsid w:val="001A3687"/>
    <w:rsid w:val="001A3FE2"/>
    <w:rsid w:val="001B33A7"/>
    <w:rsid w:val="001B5048"/>
    <w:rsid w:val="001C19ED"/>
    <w:rsid w:val="001C249C"/>
    <w:rsid w:val="001D2A7D"/>
    <w:rsid w:val="001D2BE9"/>
    <w:rsid w:val="001E0712"/>
    <w:rsid w:val="001E0E49"/>
    <w:rsid w:val="001F01BE"/>
    <w:rsid w:val="001F2FE5"/>
    <w:rsid w:val="001F4CFB"/>
    <w:rsid w:val="001F5299"/>
    <w:rsid w:val="002017A8"/>
    <w:rsid w:val="00203ADF"/>
    <w:rsid w:val="00213DC1"/>
    <w:rsid w:val="00215C4E"/>
    <w:rsid w:val="00215E0D"/>
    <w:rsid w:val="00215ED9"/>
    <w:rsid w:val="00216BC4"/>
    <w:rsid w:val="00216DC5"/>
    <w:rsid w:val="00217289"/>
    <w:rsid w:val="00220E02"/>
    <w:rsid w:val="002218E2"/>
    <w:rsid w:val="00221A3B"/>
    <w:rsid w:val="00225346"/>
    <w:rsid w:val="00232EB1"/>
    <w:rsid w:val="002433BD"/>
    <w:rsid w:val="0025370D"/>
    <w:rsid w:val="00254FA2"/>
    <w:rsid w:val="00260331"/>
    <w:rsid w:val="002620EF"/>
    <w:rsid w:val="0026536F"/>
    <w:rsid w:val="00270931"/>
    <w:rsid w:val="0027771C"/>
    <w:rsid w:val="00280269"/>
    <w:rsid w:val="00283E70"/>
    <w:rsid w:val="0028701E"/>
    <w:rsid w:val="002A0317"/>
    <w:rsid w:val="002A5736"/>
    <w:rsid w:val="002A6FA3"/>
    <w:rsid w:val="002C1D2F"/>
    <w:rsid w:val="002D23B0"/>
    <w:rsid w:val="002E221B"/>
    <w:rsid w:val="002E412E"/>
    <w:rsid w:val="002F259D"/>
    <w:rsid w:val="002F346D"/>
    <w:rsid w:val="002F625E"/>
    <w:rsid w:val="002F687A"/>
    <w:rsid w:val="00300D94"/>
    <w:rsid w:val="0030348F"/>
    <w:rsid w:val="0030405F"/>
    <w:rsid w:val="00305CB8"/>
    <w:rsid w:val="00310411"/>
    <w:rsid w:val="003150B1"/>
    <w:rsid w:val="0031589B"/>
    <w:rsid w:val="00317D85"/>
    <w:rsid w:val="003209A1"/>
    <w:rsid w:val="00322D93"/>
    <w:rsid w:val="0032685B"/>
    <w:rsid w:val="003320B9"/>
    <w:rsid w:val="00341596"/>
    <w:rsid w:val="00345E75"/>
    <w:rsid w:val="003543AE"/>
    <w:rsid w:val="00362ECE"/>
    <w:rsid w:val="003642FE"/>
    <w:rsid w:val="00370C49"/>
    <w:rsid w:val="00372276"/>
    <w:rsid w:val="003733EB"/>
    <w:rsid w:val="0037483C"/>
    <w:rsid w:val="00380D0D"/>
    <w:rsid w:val="00381474"/>
    <w:rsid w:val="00392557"/>
    <w:rsid w:val="00392BB2"/>
    <w:rsid w:val="00395957"/>
    <w:rsid w:val="003A20D2"/>
    <w:rsid w:val="003A77EB"/>
    <w:rsid w:val="003C0737"/>
    <w:rsid w:val="003C3149"/>
    <w:rsid w:val="003C5D2B"/>
    <w:rsid w:val="003D5064"/>
    <w:rsid w:val="003D60EF"/>
    <w:rsid w:val="003E0E6F"/>
    <w:rsid w:val="003E7601"/>
    <w:rsid w:val="003F4C59"/>
    <w:rsid w:val="003F5164"/>
    <w:rsid w:val="00400486"/>
    <w:rsid w:val="00400A8E"/>
    <w:rsid w:val="004021E0"/>
    <w:rsid w:val="00403BF4"/>
    <w:rsid w:val="00407131"/>
    <w:rsid w:val="004115B7"/>
    <w:rsid w:val="00416690"/>
    <w:rsid w:val="00420CB4"/>
    <w:rsid w:val="00421C13"/>
    <w:rsid w:val="00422A6C"/>
    <w:rsid w:val="00430297"/>
    <w:rsid w:val="00430E98"/>
    <w:rsid w:val="00433388"/>
    <w:rsid w:val="00436763"/>
    <w:rsid w:val="004368AE"/>
    <w:rsid w:val="00440688"/>
    <w:rsid w:val="004429CD"/>
    <w:rsid w:val="00442C6D"/>
    <w:rsid w:val="00443081"/>
    <w:rsid w:val="004442EF"/>
    <w:rsid w:val="004513D4"/>
    <w:rsid w:val="00453B1D"/>
    <w:rsid w:val="004574CA"/>
    <w:rsid w:val="004577DA"/>
    <w:rsid w:val="00461152"/>
    <w:rsid w:val="004618A9"/>
    <w:rsid w:val="00470E06"/>
    <w:rsid w:val="004728B1"/>
    <w:rsid w:val="004749E1"/>
    <w:rsid w:val="0047625D"/>
    <w:rsid w:val="00481E79"/>
    <w:rsid w:val="00484D19"/>
    <w:rsid w:val="0048538C"/>
    <w:rsid w:val="00486917"/>
    <w:rsid w:val="004916B8"/>
    <w:rsid w:val="00492C7B"/>
    <w:rsid w:val="0049735B"/>
    <w:rsid w:val="00497FF3"/>
    <w:rsid w:val="004A7C56"/>
    <w:rsid w:val="004B0D79"/>
    <w:rsid w:val="004B5DD0"/>
    <w:rsid w:val="004C1C95"/>
    <w:rsid w:val="004C54C4"/>
    <w:rsid w:val="004D00B8"/>
    <w:rsid w:val="004D2819"/>
    <w:rsid w:val="004F0BF6"/>
    <w:rsid w:val="004F134E"/>
    <w:rsid w:val="004F2760"/>
    <w:rsid w:val="004F5082"/>
    <w:rsid w:val="004F5466"/>
    <w:rsid w:val="005051A6"/>
    <w:rsid w:val="00507D14"/>
    <w:rsid w:val="00521020"/>
    <w:rsid w:val="00523D09"/>
    <w:rsid w:val="0053303D"/>
    <w:rsid w:val="00533CAD"/>
    <w:rsid w:val="0053724B"/>
    <w:rsid w:val="005375F3"/>
    <w:rsid w:val="00555FE2"/>
    <w:rsid w:val="00567649"/>
    <w:rsid w:val="00567912"/>
    <w:rsid w:val="00585821"/>
    <w:rsid w:val="00592AE8"/>
    <w:rsid w:val="005944A4"/>
    <w:rsid w:val="00594F04"/>
    <w:rsid w:val="005967EF"/>
    <w:rsid w:val="00596C5B"/>
    <w:rsid w:val="005A7A0F"/>
    <w:rsid w:val="005C22BE"/>
    <w:rsid w:val="005D0046"/>
    <w:rsid w:val="005D5AB2"/>
    <w:rsid w:val="005E36FB"/>
    <w:rsid w:val="005E3AF3"/>
    <w:rsid w:val="005E4B4E"/>
    <w:rsid w:val="005E561E"/>
    <w:rsid w:val="005E5E2E"/>
    <w:rsid w:val="005F037C"/>
    <w:rsid w:val="005F121A"/>
    <w:rsid w:val="005F15F8"/>
    <w:rsid w:val="005F547B"/>
    <w:rsid w:val="006061D8"/>
    <w:rsid w:val="00606F1D"/>
    <w:rsid w:val="00607BF2"/>
    <w:rsid w:val="006100C1"/>
    <w:rsid w:val="0061117A"/>
    <w:rsid w:val="0061751D"/>
    <w:rsid w:val="00622B5B"/>
    <w:rsid w:val="00625006"/>
    <w:rsid w:val="00626D32"/>
    <w:rsid w:val="00640C04"/>
    <w:rsid w:val="00641A7A"/>
    <w:rsid w:val="00644FC2"/>
    <w:rsid w:val="00646B7E"/>
    <w:rsid w:val="00647A23"/>
    <w:rsid w:val="006530C2"/>
    <w:rsid w:val="006566F9"/>
    <w:rsid w:val="00663008"/>
    <w:rsid w:val="00663347"/>
    <w:rsid w:val="006654E0"/>
    <w:rsid w:val="00667927"/>
    <w:rsid w:val="00681FC7"/>
    <w:rsid w:val="006822A0"/>
    <w:rsid w:val="0068452B"/>
    <w:rsid w:val="006851D5"/>
    <w:rsid w:val="00695DF2"/>
    <w:rsid w:val="00697F7E"/>
    <w:rsid w:val="006A0092"/>
    <w:rsid w:val="006A3D02"/>
    <w:rsid w:val="006A49FA"/>
    <w:rsid w:val="006A7FDE"/>
    <w:rsid w:val="006B217A"/>
    <w:rsid w:val="006B4835"/>
    <w:rsid w:val="006B52DC"/>
    <w:rsid w:val="006C1FF1"/>
    <w:rsid w:val="006C3743"/>
    <w:rsid w:val="006C5052"/>
    <w:rsid w:val="006C5F78"/>
    <w:rsid w:val="006C6E3B"/>
    <w:rsid w:val="006D1738"/>
    <w:rsid w:val="006D5326"/>
    <w:rsid w:val="006D5FF4"/>
    <w:rsid w:val="006E0EA1"/>
    <w:rsid w:val="006F0B5D"/>
    <w:rsid w:val="006F1EBF"/>
    <w:rsid w:val="006F2230"/>
    <w:rsid w:val="006F3C0E"/>
    <w:rsid w:val="00707B29"/>
    <w:rsid w:val="007139C7"/>
    <w:rsid w:val="00716C70"/>
    <w:rsid w:val="0072421F"/>
    <w:rsid w:val="00725B41"/>
    <w:rsid w:val="007265C1"/>
    <w:rsid w:val="00726849"/>
    <w:rsid w:val="00732007"/>
    <w:rsid w:val="00735256"/>
    <w:rsid w:val="00735DFD"/>
    <w:rsid w:val="00736356"/>
    <w:rsid w:val="00742423"/>
    <w:rsid w:val="007437A5"/>
    <w:rsid w:val="00743D6E"/>
    <w:rsid w:val="00745269"/>
    <w:rsid w:val="00751179"/>
    <w:rsid w:val="007524B2"/>
    <w:rsid w:val="00752BA9"/>
    <w:rsid w:val="007544EF"/>
    <w:rsid w:val="0075537E"/>
    <w:rsid w:val="007565D4"/>
    <w:rsid w:val="00763C91"/>
    <w:rsid w:val="007765C6"/>
    <w:rsid w:val="0077779D"/>
    <w:rsid w:val="0078370C"/>
    <w:rsid w:val="007857C5"/>
    <w:rsid w:val="00796247"/>
    <w:rsid w:val="00796920"/>
    <w:rsid w:val="007A690D"/>
    <w:rsid w:val="007B299C"/>
    <w:rsid w:val="007B3065"/>
    <w:rsid w:val="007B3352"/>
    <w:rsid w:val="007B71B6"/>
    <w:rsid w:val="007D353D"/>
    <w:rsid w:val="007E567A"/>
    <w:rsid w:val="007F75D1"/>
    <w:rsid w:val="008076C7"/>
    <w:rsid w:val="00811D06"/>
    <w:rsid w:val="00815B31"/>
    <w:rsid w:val="00820E34"/>
    <w:rsid w:val="00822C17"/>
    <w:rsid w:val="008242B7"/>
    <w:rsid w:val="008264C2"/>
    <w:rsid w:val="00826C15"/>
    <w:rsid w:val="00835525"/>
    <w:rsid w:val="00836CF0"/>
    <w:rsid w:val="00836EAA"/>
    <w:rsid w:val="00836EEC"/>
    <w:rsid w:val="0084516A"/>
    <w:rsid w:val="00846ECC"/>
    <w:rsid w:val="00851E4D"/>
    <w:rsid w:val="00863865"/>
    <w:rsid w:val="00865083"/>
    <w:rsid w:val="008700A9"/>
    <w:rsid w:val="008737BC"/>
    <w:rsid w:val="008921A5"/>
    <w:rsid w:val="00892CB0"/>
    <w:rsid w:val="008A16B2"/>
    <w:rsid w:val="008A25EA"/>
    <w:rsid w:val="008A6989"/>
    <w:rsid w:val="008A7B7D"/>
    <w:rsid w:val="008B312A"/>
    <w:rsid w:val="008B44DA"/>
    <w:rsid w:val="008B6508"/>
    <w:rsid w:val="008C710C"/>
    <w:rsid w:val="008D234A"/>
    <w:rsid w:val="008D3A0B"/>
    <w:rsid w:val="008D4F70"/>
    <w:rsid w:val="008D5E83"/>
    <w:rsid w:val="008E4278"/>
    <w:rsid w:val="008E76C9"/>
    <w:rsid w:val="008F0313"/>
    <w:rsid w:val="008F04E4"/>
    <w:rsid w:val="008F1434"/>
    <w:rsid w:val="008F549A"/>
    <w:rsid w:val="008F7948"/>
    <w:rsid w:val="009001A7"/>
    <w:rsid w:val="00920274"/>
    <w:rsid w:val="00930711"/>
    <w:rsid w:val="00931A71"/>
    <w:rsid w:val="00932C70"/>
    <w:rsid w:val="009410AD"/>
    <w:rsid w:val="00945723"/>
    <w:rsid w:val="0094793C"/>
    <w:rsid w:val="00950716"/>
    <w:rsid w:val="009509DF"/>
    <w:rsid w:val="009511B8"/>
    <w:rsid w:val="0095500E"/>
    <w:rsid w:val="009729D0"/>
    <w:rsid w:val="009734AF"/>
    <w:rsid w:val="0097580A"/>
    <w:rsid w:val="009817AD"/>
    <w:rsid w:val="00983DC9"/>
    <w:rsid w:val="00992990"/>
    <w:rsid w:val="009A5B74"/>
    <w:rsid w:val="009A66B4"/>
    <w:rsid w:val="009A7B3D"/>
    <w:rsid w:val="009B0A6E"/>
    <w:rsid w:val="009B1D89"/>
    <w:rsid w:val="009B5CB0"/>
    <w:rsid w:val="009C09ED"/>
    <w:rsid w:val="009C1598"/>
    <w:rsid w:val="009C206F"/>
    <w:rsid w:val="009C27C4"/>
    <w:rsid w:val="009C28A8"/>
    <w:rsid w:val="009C7FB8"/>
    <w:rsid w:val="009D1DEF"/>
    <w:rsid w:val="009D5436"/>
    <w:rsid w:val="009D5618"/>
    <w:rsid w:val="009D5780"/>
    <w:rsid w:val="009E0C52"/>
    <w:rsid w:val="009E21D0"/>
    <w:rsid w:val="009E5109"/>
    <w:rsid w:val="009E7E94"/>
    <w:rsid w:val="009F45AC"/>
    <w:rsid w:val="00A001E0"/>
    <w:rsid w:val="00A017A7"/>
    <w:rsid w:val="00A114D1"/>
    <w:rsid w:val="00A11B0B"/>
    <w:rsid w:val="00A20745"/>
    <w:rsid w:val="00A27747"/>
    <w:rsid w:val="00A328B8"/>
    <w:rsid w:val="00A366BE"/>
    <w:rsid w:val="00A37BF3"/>
    <w:rsid w:val="00A40FDC"/>
    <w:rsid w:val="00A47FF4"/>
    <w:rsid w:val="00A56D21"/>
    <w:rsid w:val="00A57FA0"/>
    <w:rsid w:val="00A60AE7"/>
    <w:rsid w:val="00A61E53"/>
    <w:rsid w:val="00A67030"/>
    <w:rsid w:val="00A70179"/>
    <w:rsid w:val="00A701BE"/>
    <w:rsid w:val="00A70776"/>
    <w:rsid w:val="00A727E0"/>
    <w:rsid w:val="00A75F91"/>
    <w:rsid w:val="00A76DE4"/>
    <w:rsid w:val="00A77338"/>
    <w:rsid w:val="00A82A47"/>
    <w:rsid w:val="00A9015C"/>
    <w:rsid w:val="00A95B03"/>
    <w:rsid w:val="00AA09BA"/>
    <w:rsid w:val="00AA19FA"/>
    <w:rsid w:val="00AA3A8C"/>
    <w:rsid w:val="00AA7B02"/>
    <w:rsid w:val="00AB1A28"/>
    <w:rsid w:val="00AB3433"/>
    <w:rsid w:val="00AC19DD"/>
    <w:rsid w:val="00AC505C"/>
    <w:rsid w:val="00AC6951"/>
    <w:rsid w:val="00AC750C"/>
    <w:rsid w:val="00AD061D"/>
    <w:rsid w:val="00AD303F"/>
    <w:rsid w:val="00AD79F7"/>
    <w:rsid w:val="00AE72B0"/>
    <w:rsid w:val="00AF0FF0"/>
    <w:rsid w:val="00B0462F"/>
    <w:rsid w:val="00B04FF7"/>
    <w:rsid w:val="00B1030E"/>
    <w:rsid w:val="00B16BEB"/>
    <w:rsid w:val="00B17763"/>
    <w:rsid w:val="00B306F8"/>
    <w:rsid w:val="00B307FC"/>
    <w:rsid w:val="00B362D3"/>
    <w:rsid w:val="00B40DC8"/>
    <w:rsid w:val="00B42507"/>
    <w:rsid w:val="00B42DC5"/>
    <w:rsid w:val="00B51ED7"/>
    <w:rsid w:val="00B702EE"/>
    <w:rsid w:val="00B70806"/>
    <w:rsid w:val="00B70821"/>
    <w:rsid w:val="00B745A1"/>
    <w:rsid w:val="00B752EE"/>
    <w:rsid w:val="00B77A8B"/>
    <w:rsid w:val="00B80DEF"/>
    <w:rsid w:val="00B81396"/>
    <w:rsid w:val="00B821A7"/>
    <w:rsid w:val="00B82B12"/>
    <w:rsid w:val="00B84D01"/>
    <w:rsid w:val="00B9213A"/>
    <w:rsid w:val="00B92281"/>
    <w:rsid w:val="00B940EA"/>
    <w:rsid w:val="00B94A8F"/>
    <w:rsid w:val="00B97D47"/>
    <w:rsid w:val="00BA70EF"/>
    <w:rsid w:val="00BA7200"/>
    <w:rsid w:val="00BB7565"/>
    <w:rsid w:val="00BC34F5"/>
    <w:rsid w:val="00BC5BBF"/>
    <w:rsid w:val="00BD5650"/>
    <w:rsid w:val="00BD57D5"/>
    <w:rsid w:val="00BD5B02"/>
    <w:rsid w:val="00BD6689"/>
    <w:rsid w:val="00BE0E46"/>
    <w:rsid w:val="00BE3D22"/>
    <w:rsid w:val="00BE4517"/>
    <w:rsid w:val="00BE6AE4"/>
    <w:rsid w:val="00BE6F04"/>
    <w:rsid w:val="00BE72DF"/>
    <w:rsid w:val="00BE7EEB"/>
    <w:rsid w:val="00BF0872"/>
    <w:rsid w:val="00BF572A"/>
    <w:rsid w:val="00C05710"/>
    <w:rsid w:val="00C122E4"/>
    <w:rsid w:val="00C12C25"/>
    <w:rsid w:val="00C13618"/>
    <w:rsid w:val="00C17F62"/>
    <w:rsid w:val="00C24976"/>
    <w:rsid w:val="00C2498D"/>
    <w:rsid w:val="00C4116C"/>
    <w:rsid w:val="00C44D8F"/>
    <w:rsid w:val="00C45927"/>
    <w:rsid w:val="00C47B35"/>
    <w:rsid w:val="00C514F5"/>
    <w:rsid w:val="00C5568D"/>
    <w:rsid w:val="00C63577"/>
    <w:rsid w:val="00C70079"/>
    <w:rsid w:val="00C708D6"/>
    <w:rsid w:val="00C719EE"/>
    <w:rsid w:val="00C71A90"/>
    <w:rsid w:val="00C73D40"/>
    <w:rsid w:val="00C80548"/>
    <w:rsid w:val="00C81EEA"/>
    <w:rsid w:val="00C8342D"/>
    <w:rsid w:val="00C843D4"/>
    <w:rsid w:val="00C85E63"/>
    <w:rsid w:val="00C92AB1"/>
    <w:rsid w:val="00C9610C"/>
    <w:rsid w:val="00CA192B"/>
    <w:rsid w:val="00CA3241"/>
    <w:rsid w:val="00CB3579"/>
    <w:rsid w:val="00CB41A1"/>
    <w:rsid w:val="00CB4799"/>
    <w:rsid w:val="00CC0D37"/>
    <w:rsid w:val="00CC2442"/>
    <w:rsid w:val="00CC3516"/>
    <w:rsid w:val="00CC5FFF"/>
    <w:rsid w:val="00CD2972"/>
    <w:rsid w:val="00CD4CBC"/>
    <w:rsid w:val="00CD58AF"/>
    <w:rsid w:val="00CD71B8"/>
    <w:rsid w:val="00CE74C2"/>
    <w:rsid w:val="00CF3EDC"/>
    <w:rsid w:val="00D065B8"/>
    <w:rsid w:val="00D12F20"/>
    <w:rsid w:val="00D16DFD"/>
    <w:rsid w:val="00D200EF"/>
    <w:rsid w:val="00D2171A"/>
    <w:rsid w:val="00D225DD"/>
    <w:rsid w:val="00D40542"/>
    <w:rsid w:val="00D557F6"/>
    <w:rsid w:val="00D55CB3"/>
    <w:rsid w:val="00D55ED4"/>
    <w:rsid w:val="00D61318"/>
    <w:rsid w:val="00D63D48"/>
    <w:rsid w:val="00D64614"/>
    <w:rsid w:val="00D65A75"/>
    <w:rsid w:val="00D70A30"/>
    <w:rsid w:val="00D77444"/>
    <w:rsid w:val="00D8264D"/>
    <w:rsid w:val="00D84ABB"/>
    <w:rsid w:val="00D85F6C"/>
    <w:rsid w:val="00D91A61"/>
    <w:rsid w:val="00D93671"/>
    <w:rsid w:val="00DA2E0C"/>
    <w:rsid w:val="00DA44F4"/>
    <w:rsid w:val="00DA612D"/>
    <w:rsid w:val="00DB455F"/>
    <w:rsid w:val="00DC0663"/>
    <w:rsid w:val="00DC078F"/>
    <w:rsid w:val="00DC4E5D"/>
    <w:rsid w:val="00DD31DD"/>
    <w:rsid w:val="00DD35AB"/>
    <w:rsid w:val="00DD3FEB"/>
    <w:rsid w:val="00DD5715"/>
    <w:rsid w:val="00DD6BB2"/>
    <w:rsid w:val="00DD6DEC"/>
    <w:rsid w:val="00DE22AF"/>
    <w:rsid w:val="00DE2AC1"/>
    <w:rsid w:val="00DE6E55"/>
    <w:rsid w:val="00DF22BF"/>
    <w:rsid w:val="00DF5584"/>
    <w:rsid w:val="00E018A9"/>
    <w:rsid w:val="00E207E0"/>
    <w:rsid w:val="00E22689"/>
    <w:rsid w:val="00E24BBA"/>
    <w:rsid w:val="00E3128D"/>
    <w:rsid w:val="00E35173"/>
    <w:rsid w:val="00E35E76"/>
    <w:rsid w:val="00E365AB"/>
    <w:rsid w:val="00E37E83"/>
    <w:rsid w:val="00E41D77"/>
    <w:rsid w:val="00E42DE7"/>
    <w:rsid w:val="00E44FD6"/>
    <w:rsid w:val="00E512C5"/>
    <w:rsid w:val="00E5219A"/>
    <w:rsid w:val="00E530BF"/>
    <w:rsid w:val="00E55DA4"/>
    <w:rsid w:val="00E564A3"/>
    <w:rsid w:val="00E57D29"/>
    <w:rsid w:val="00E73F7D"/>
    <w:rsid w:val="00E7403B"/>
    <w:rsid w:val="00E868B1"/>
    <w:rsid w:val="00E877DF"/>
    <w:rsid w:val="00E94625"/>
    <w:rsid w:val="00E97DDF"/>
    <w:rsid w:val="00EA01AD"/>
    <w:rsid w:val="00EA532C"/>
    <w:rsid w:val="00EB17BF"/>
    <w:rsid w:val="00EB57AC"/>
    <w:rsid w:val="00EC0020"/>
    <w:rsid w:val="00EC03C0"/>
    <w:rsid w:val="00EC0BCB"/>
    <w:rsid w:val="00EC1FCA"/>
    <w:rsid w:val="00EC6613"/>
    <w:rsid w:val="00ED5C1E"/>
    <w:rsid w:val="00ED5F7F"/>
    <w:rsid w:val="00EE544A"/>
    <w:rsid w:val="00F07463"/>
    <w:rsid w:val="00F10812"/>
    <w:rsid w:val="00F17543"/>
    <w:rsid w:val="00F2255E"/>
    <w:rsid w:val="00F23992"/>
    <w:rsid w:val="00F35F59"/>
    <w:rsid w:val="00F457AA"/>
    <w:rsid w:val="00F50E66"/>
    <w:rsid w:val="00F5164C"/>
    <w:rsid w:val="00F52ECD"/>
    <w:rsid w:val="00F53ADF"/>
    <w:rsid w:val="00F54AF0"/>
    <w:rsid w:val="00F67525"/>
    <w:rsid w:val="00F73D87"/>
    <w:rsid w:val="00F73E7A"/>
    <w:rsid w:val="00F741CE"/>
    <w:rsid w:val="00F746D1"/>
    <w:rsid w:val="00F753CE"/>
    <w:rsid w:val="00F76E52"/>
    <w:rsid w:val="00F77FC5"/>
    <w:rsid w:val="00F839E9"/>
    <w:rsid w:val="00F905D9"/>
    <w:rsid w:val="00F9586F"/>
    <w:rsid w:val="00FA5256"/>
    <w:rsid w:val="00FA73C3"/>
    <w:rsid w:val="00FB1322"/>
    <w:rsid w:val="00FB4E62"/>
    <w:rsid w:val="00FB5DC9"/>
    <w:rsid w:val="00FB630A"/>
    <w:rsid w:val="00FB6587"/>
    <w:rsid w:val="00FB75FA"/>
    <w:rsid w:val="00FC0FD5"/>
    <w:rsid w:val="00FC1E9E"/>
    <w:rsid w:val="00FC3DAD"/>
    <w:rsid w:val="00FC4F18"/>
    <w:rsid w:val="00FE2C2C"/>
    <w:rsid w:val="00FE43DF"/>
    <w:rsid w:val="00FF08F5"/>
    <w:rsid w:val="00FF25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5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0D94"/>
    <w:pPr>
      <w:ind w:left="720"/>
      <w:contextualSpacing/>
    </w:pPr>
  </w:style>
  <w:style w:type="table" w:styleId="TableGrid">
    <w:name w:val="Table Grid"/>
    <w:basedOn w:val="TableNormal"/>
    <w:uiPriority w:val="59"/>
    <w:rsid w:val="006633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944A4"/>
    <w:rPr>
      <w:color w:val="808080"/>
    </w:rPr>
  </w:style>
  <w:style w:type="paragraph" w:styleId="BalloonText">
    <w:name w:val="Balloon Text"/>
    <w:basedOn w:val="Normal"/>
    <w:link w:val="BalloonTextChar"/>
    <w:uiPriority w:val="99"/>
    <w:semiHidden/>
    <w:unhideWhenUsed/>
    <w:rsid w:val="005944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44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7</Pages>
  <Words>2905</Words>
  <Characters>16560</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Republik Indonesia</dc:creator>
  <cp:lastModifiedBy>Rif</cp:lastModifiedBy>
  <cp:revision>11</cp:revision>
  <cp:lastPrinted>2015-08-26T22:49:00Z</cp:lastPrinted>
  <dcterms:created xsi:type="dcterms:W3CDTF">2015-08-25T22:54:00Z</dcterms:created>
  <dcterms:modified xsi:type="dcterms:W3CDTF">2016-11-27T03:10:00Z</dcterms:modified>
</cp:coreProperties>
</file>