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984C" w14:textId="05C27570" w:rsidR="005F3716" w:rsidRDefault="00967DE3" w:rsidP="00E56C89">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PEMBELAJARAN INOVATIF MENULIS NASKAH DRAMA</w:t>
      </w:r>
    </w:p>
    <w:p w14:paraId="47F87945" w14:textId="77777777" w:rsidR="005F3716" w:rsidRDefault="005F3716" w:rsidP="00E56C89">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225127DB" w14:textId="02824FE8" w:rsidR="005F3716" w:rsidRDefault="0071548C" w:rsidP="00E56C8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Marista Dwi Rahmayantis</w:t>
      </w:r>
      <w:r w:rsidR="00000000">
        <w:rPr>
          <w:rFonts w:ascii="Times New Roman" w:eastAsia="Times New Roman" w:hAnsi="Times New Roman" w:cs="Times New Roman"/>
          <w:b/>
          <w:color w:val="000000"/>
          <w:sz w:val="24"/>
          <w:szCs w:val="24"/>
          <w:vertAlign w:val="superscript"/>
        </w:rPr>
        <w:t>1</w:t>
      </w:r>
      <w:r w:rsidR="0000000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Suyono</w:t>
      </w:r>
      <w:r w:rsidR="00000000">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Didin</w:t>
      </w:r>
      <w:proofErr w:type="spellEnd"/>
      <w:r>
        <w:rPr>
          <w:rFonts w:ascii="Times New Roman" w:eastAsia="Times New Roman" w:hAnsi="Times New Roman" w:cs="Times New Roman"/>
          <w:b/>
          <w:color w:val="000000"/>
          <w:sz w:val="24"/>
          <w:szCs w:val="24"/>
        </w:rPr>
        <w:t xml:space="preserve"> Widyaryono³ </w:t>
      </w:r>
    </w:p>
    <w:p w14:paraId="33C65930" w14:textId="71FCA0AC" w:rsidR="005F3716" w:rsidRDefault="00000000" w:rsidP="00E56C8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vertAlign w:val="superscript"/>
        </w:rPr>
        <w:t>1</w:t>
      </w:r>
      <w:r w:rsidR="0071548C">
        <w:rPr>
          <w:rFonts w:ascii="Times New Roman" w:eastAsia="Times New Roman" w:hAnsi="Times New Roman" w:cs="Times New Roman"/>
          <w:i/>
          <w:color w:val="000000"/>
          <w:sz w:val="24"/>
          <w:szCs w:val="24"/>
        </w:rPr>
        <w:t xml:space="preserve">Program </w:t>
      </w:r>
      <w:proofErr w:type="spellStart"/>
      <w:r w:rsidR="0071548C">
        <w:rPr>
          <w:rFonts w:ascii="Times New Roman" w:eastAsia="Times New Roman" w:hAnsi="Times New Roman" w:cs="Times New Roman"/>
          <w:i/>
          <w:color w:val="000000"/>
          <w:sz w:val="24"/>
          <w:szCs w:val="24"/>
        </w:rPr>
        <w:t>Doktoral</w:t>
      </w:r>
      <w:proofErr w:type="spellEnd"/>
      <w:r w:rsidR="0071548C">
        <w:rPr>
          <w:rFonts w:ascii="Times New Roman" w:eastAsia="Times New Roman" w:hAnsi="Times New Roman" w:cs="Times New Roman"/>
          <w:i/>
          <w:color w:val="000000"/>
          <w:sz w:val="24"/>
          <w:szCs w:val="24"/>
        </w:rPr>
        <w:t xml:space="preserve"> Pendidikan Bahasa Indonesia, </w:t>
      </w:r>
      <w:proofErr w:type="spellStart"/>
      <w:r w:rsidR="0071548C">
        <w:rPr>
          <w:rFonts w:ascii="Times New Roman" w:eastAsia="Times New Roman" w:hAnsi="Times New Roman" w:cs="Times New Roman"/>
          <w:i/>
          <w:color w:val="000000"/>
          <w:sz w:val="24"/>
          <w:szCs w:val="24"/>
        </w:rPr>
        <w:t>Fakultas</w:t>
      </w:r>
      <w:proofErr w:type="spellEnd"/>
      <w:r w:rsidR="0071548C">
        <w:rPr>
          <w:rFonts w:ascii="Times New Roman" w:eastAsia="Times New Roman" w:hAnsi="Times New Roman" w:cs="Times New Roman"/>
          <w:i/>
          <w:color w:val="000000"/>
          <w:sz w:val="24"/>
          <w:szCs w:val="24"/>
        </w:rPr>
        <w:t xml:space="preserve"> Sastra, Universitas Negeri Malang, Jalan Semarang 5, Kota Malang, Jawa Timur, Indonesia </w:t>
      </w:r>
    </w:p>
    <w:p w14:paraId="71C94BF8" w14:textId="20D710ED" w:rsidR="0071548C" w:rsidRDefault="00000000" w:rsidP="00E56C89">
      <w:pPr>
        <w:pBdr>
          <w:top w:val="nil"/>
          <w:left w:val="nil"/>
          <w:bottom w:val="nil"/>
          <w:right w:val="nil"/>
          <w:between w:val="nil"/>
        </w:pBdr>
        <w:spacing w:after="0" w:line="240" w:lineRule="auto"/>
        <w:ind w:left="0" w:hanging="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vertAlign w:val="superscript"/>
        </w:rPr>
        <w:t>2</w:t>
      </w:r>
      <w:r w:rsidR="0071548C" w:rsidRPr="0071548C">
        <w:rPr>
          <w:rFonts w:ascii="Times New Roman" w:eastAsia="Times New Roman" w:hAnsi="Times New Roman" w:cs="Times New Roman"/>
          <w:i/>
          <w:color w:val="000000"/>
          <w:sz w:val="24"/>
          <w:szCs w:val="24"/>
        </w:rPr>
        <w:t xml:space="preserve"> </w:t>
      </w:r>
      <w:r w:rsidR="0071548C">
        <w:rPr>
          <w:rFonts w:ascii="Times New Roman" w:eastAsia="Times New Roman" w:hAnsi="Times New Roman" w:cs="Times New Roman"/>
          <w:i/>
          <w:color w:val="000000"/>
          <w:sz w:val="24"/>
          <w:szCs w:val="24"/>
        </w:rPr>
        <w:t>P</w:t>
      </w:r>
      <w:r w:rsidR="0071548C">
        <w:rPr>
          <w:rFonts w:ascii="Times New Roman" w:eastAsia="Times New Roman" w:hAnsi="Times New Roman" w:cs="Times New Roman"/>
          <w:i/>
          <w:color w:val="000000"/>
          <w:sz w:val="24"/>
          <w:szCs w:val="24"/>
        </w:rPr>
        <w:t xml:space="preserve">rogram </w:t>
      </w:r>
      <w:proofErr w:type="spellStart"/>
      <w:r w:rsidR="0071548C">
        <w:rPr>
          <w:rFonts w:ascii="Times New Roman" w:eastAsia="Times New Roman" w:hAnsi="Times New Roman" w:cs="Times New Roman"/>
          <w:i/>
          <w:color w:val="000000"/>
          <w:sz w:val="24"/>
          <w:szCs w:val="24"/>
        </w:rPr>
        <w:t>Doktoral</w:t>
      </w:r>
      <w:proofErr w:type="spellEnd"/>
      <w:r w:rsidR="0071548C">
        <w:rPr>
          <w:rFonts w:ascii="Times New Roman" w:eastAsia="Times New Roman" w:hAnsi="Times New Roman" w:cs="Times New Roman"/>
          <w:i/>
          <w:color w:val="000000"/>
          <w:sz w:val="24"/>
          <w:szCs w:val="24"/>
        </w:rPr>
        <w:t xml:space="preserve"> Pendidikan Bahasa Indonesia, </w:t>
      </w:r>
      <w:proofErr w:type="spellStart"/>
      <w:r w:rsidR="0071548C">
        <w:rPr>
          <w:rFonts w:ascii="Times New Roman" w:eastAsia="Times New Roman" w:hAnsi="Times New Roman" w:cs="Times New Roman"/>
          <w:i/>
          <w:color w:val="000000"/>
          <w:sz w:val="24"/>
          <w:szCs w:val="24"/>
        </w:rPr>
        <w:t>Fakultas</w:t>
      </w:r>
      <w:proofErr w:type="spellEnd"/>
      <w:r w:rsidR="0071548C">
        <w:rPr>
          <w:rFonts w:ascii="Times New Roman" w:eastAsia="Times New Roman" w:hAnsi="Times New Roman" w:cs="Times New Roman"/>
          <w:i/>
          <w:color w:val="000000"/>
          <w:sz w:val="24"/>
          <w:szCs w:val="24"/>
        </w:rPr>
        <w:t xml:space="preserve"> Sastra, Universitas Negeri Malang, Jalan Semarang 5, Kota Malang, Jawa Timur, Indonesia </w:t>
      </w:r>
    </w:p>
    <w:p w14:paraId="79C6B162" w14:textId="5690051F" w:rsidR="0071548C" w:rsidRDefault="0071548C" w:rsidP="00E56C8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³</w:t>
      </w:r>
      <w:r>
        <w:rPr>
          <w:rFonts w:ascii="Times New Roman" w:eastAsia="Times New Roman" w:hAnsi="Times New Roman" w:cs="Times New Roman"/>
          <w:i/>
          <w:color w:val="000000"/>
          <w:sz w:val="24"/>
          <w:szCs w:val="24"/>
        </w:rPr>
        <w:t xml:space="preserve">Program </w:t>
      </w:r>
      <w:proofErr w:type="spellStart"/>
      <w:r>
        <w:rPr>
          <w:rFonts w:ascii="Times New Roman" w:eastAsia="Times New Roman" w:hAnsi="Times New Roman" w:cs="Times New Roman"/>
          <w:i/>
          <w:color w:val="000000"/>
          <w:sz w:val="24"/>
          <w:szCs w:val="24"/>
        </w:rPr>
        <w:t>Doktoral</w:t>
      </w:r>
      <w:proofErr w:type="spellEnd"/>
      <w:r>
        <w:rPr>
          <w:rFonts w:ascii="Times New Roman" w:eastAsia="Times New Roman" w:hAnsi="Times New Roman" w:cs="Times New Roman"/>
          <w:i/>
          <w:color w:val="000000"/>
          <w:sz w:val="24"/>
          <w:szCs w:val="24"/>
        </w:rPr>
        <w:t xml:space="preserve"> Pendidikan Bahasa Indonesia, </w:t>
      </w:r>
      <w:proofErr w:type="spellStart"/>
      <w:r>
        <w:rPr>
          <w:rFonts w:ascii="Times New Roman" w:eastAsia="Times New Roman" w:hAnsi="Times New Roman" w:cs="Times New Roman"/>
          <w:i/>
          <w:color w:val="000000"/>
          <w:sz w:val="24"/>
          <w:szCs w:val="24"/>
        </w:rPr>
        <w:t>Fakultas</w:t>
      </w:r>
      <w:proofErr w:type="spellEnd"/>
      <w:r>
        <w:rPr>
          <w:rFonts w:ascii="Times New Roman" w:eastAsia="Times New Roman" w:hAnsi="Times New Roman" w:cs="Times New Roman"/>
          <w:i/>
          <w:color w:val="000000"/>
          <w:sz w:val="24"/>
          <w:szCs w:val="24"/>
        </w:rPr>
        <w:t xml:space="preserve"> Sastra, Universitas Negeri Malang, Jalan Semarang 5, Kota Malang, Jawa Timur, Indonesia </w:t>
      </w:r>
    </w:p>
    <w:p w14:paraId="2506325C" w14:textId="77777777" w:rsidR="0071548C" w:rsidRDefault="0071548C" w:rsidP="00E56C8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4065385B" w14:textId="6CFE951E" w:rsidR="005F3716" w:rsidRDefault="00000000" w:rsidP="00E56C89">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sidR="0071548C">
        <w:rPr>
          <w:rFonts w:ascii="Times New Roman" w:eastAsia="Times New Roman" w:hAnsi="Times New Roman" w:cs="Times New Roman"/>
          <w:sz w:val="24"/>
          <w:szCs w:val="24"/>
        </w:rPr>
        <w:t>: maristadwi@unpkediri.ac.id</w:t>
      </w:r>
    </w:p>
    <w:p w14:paraId="062FBFEC" w14:textId="77777777" w:rsidR="005F3716" w:rsidRDefault="005F3716" w:rsidP="00E56C89">
      <w:pPr>
        <w:spacing w:after="0" w:line="240" w:lineRule="auto"/>
        <w:ind w:left="0" w:hanging="2"/>
        <w:rPr>
          <w:rFonts w:ascii="Times New Roman" w:eastAsia="Times New Roman" w:hAnsi="Times New Roman" w:cs="Times New Roman"/>
          <w:sz w:val="24"/>
          <w:szCs w:val="24"/>
        </w:rPr>
      </w:pPr>
    </w:p>
    <w:p w14:paraId="70E2716F" w14:textId="77777777" w:rsidR="005F3716" w:rsidRDefault="005F3716" w:rsidP="00E56C8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p>
    <w:p w14:paraId="054FA6A1" w14:textId="4522E82B" w:rsidR="0046714D" w:rsidRPr="0046714D" w:rsidRDefault="00000000" w:rsidP="0046714D">
      <w:pPr>
        <w:spacing w:line="240" w:lineRule="auto"/>
        <w:ind w:left="0" w:hanging="2"/>
        <w:jc w:val="both"/>
        <w:rPr>
          <w:rFonts w:ascii="Times New Roman" w:hAnsi="Times New Roman" w:cs="Times New Roman"/>
          <w:sz w:val="20"/>
          <w:szCs w:val="20"/>
        </w:rPr>
      </w:pPr>
      <w:r w:rsidRPr="0046714D">
        <w:rPr>
          <w:rFonts w:ascii="Times New Roman" w:eastAsia="Times New Roman" w:hAnsi="Times New Roman" w:cs="Times New Roman"/>
          <w:b/>
          <w:color w:val="000000"/>
          <w:sz w:val="20"/>
          <w:szCs w:val="20"/>
        </w:rPr>
        <w:t>ABSTRAK:</w:t>
      </w:r>
      <w:r w:rsidRPr="0046714D">
        <w:rPr>
          <w:rFonts w:ascii="Times New Roman" w:eastAsia="Times New Roman" w:hAnsi="Times New Roman" w:cs="Times New Roman"/>
          <w:color w:val="000000"/>
          <w:sz w:val="20"/>
          <w:szCs w:val="20"/>
        </w:rPr>
        <w:t xml:space="preserve"> </w:t>
      </w:r>
      <w:proofErr w:type="spellStart"/>
      <w:r w:rsidR="0046714D">
        <w:rPr>
          <w:rFonts w:ascii="Times New Roman" w:eastAsia="Times New Roman" w:hAnsi="Times New Roman" w:cs="Times New Roman"/>
          <w:color w:val="000000"/>
          <w:sz w:val="20"/>
          <w:szCs w:val="20"/>
        </w:rPr>
        <w:t>Pembelajaran</w:t>
      </w:r>
      <w:proofErr w:type="spellEnd"/>
      <w:r w:rsidR="0046714D">
        <w:rPr>
          <w:rFonts w:ascii="Times New Roman" w:eastAsia="Times New Roman" w:hAnsi="Times New Roman" w:cs="Times New Roman"/>
          <w:color w:val="000000"/>
          <w:sz w:val="20"/>
          <w:szCs w:val="20"/>
        </w:rPr>
        <w:t xml:space="preserve"> </w:t>
      </w:r>
      <w:proofErr w:type="spellStart"/>
      <w:r w:rsidR="0046714D">
        <w:rPr>
          <w:rFonts w:ascii="Times New Roman" w:eastAsia="Times New Roman" w:hAnsi="Times New Roman" w:cs="Times New Roman"/>
          <w:color w:val="000000"/>
          <w:sz w:val="20"/>
          <w:szCs w:val="20"/>
        </w:rPr>
        <w:t>inovatif</w:t>
      </w:r>
      <w:proofErr w:type="spellEnd"/>
      <w:r w:rsidR="0046714D">
        <w:rPr>
          <w:rFonts w:ascii="Times New Roman" w:eastAsia="Times New Roman" w:hAnsi="Times New Roman" w:cs="Times New Roman"/>
          <w:color w:val="000000"/>
          <w:sz w:val="20"/>
          <w:szCs w:val="20"/>
        </w:rPr>
        <w:t xml:space="preserve"> </w:t>
      </w:r>
      <w:proofErr w:type="spellStart"/>
      <w:r w:rsidR="0046714D">
        <w:rPr>
          <w:rFonts w:ascii="Times New Roman" w:eastAsia="Times New Roman" w:hAnsi="Times New Roman" w:cs="Times New Roman"/>
          <w:color w:val="000000"/>
          <w:sz w:val="20"/>
          <w:szCs w:val="20"/>
        </w:rPr>
        <w:t>memfokuskan</w:t>
      </w:r>
      <w:proofErr w:type="spellEnd"/>
      <w:r w:rsidR="0046714D">
        <w:rPr>
          <w:rFonts w:ascii="Times New Roman" w:eastAsia="Times New Roman" w:hAnsi="Times New Roman" w:cs="Times New Roman"/>
          <w:color w:val="000000"/>
          <w:sz w:val="20"/>
          <w:szCs w:val="20"/>
        </w:rPr>
        <w:t xml:space="preserve"> </w:t>
      </w:r>
      <w:proofErr w:type="spellStart"/>
      <w:r w:rsidR="0046714D">
        <w:rPr>
          <w:rFonts w:ascii="Times New Roman" w:eastAsia="Times New Roman" w:hAnsi="Times New Roman" w:cs="Times New Roman"/>
          <w:color w:val="000000"/>
          <w:sz w:val="20"/>
          <w:szCs w:val="20"/>
        </w:rPr>
        <w:t>bagaimana</w:t>
      </w:r>
      <w:proofErr w:type="spellEnd"/>
      <w:r w:rsidR="0046714D">
        <w:rPr>
          <w:rFonts w:ascii="Times New Roman" w:eastAsia="Times New Roman" w:hAnsi="Times New Roman" w:cs="Times New Roman"/>
          <w:color w:val="000000"/>
          <w:sz w:val="20"/>
          <w:szCs w:val="20"/>
        </w:rPr>
        <w:t xml:space="preserve"> proses </w:t>
      </w:r>
      <w:proofErr w:type="spellStart"/>
      <w:r w:rsidR="0046714D">
        <w:rPr>
          <w:rFonts w:ascii="Times New Roman" w:eastAsia="Times New Roman" w:hAnsi="Times New Roman" w:cs="Times New Roman"/>
          <w:color w:val="000000"/>
          <w:sz w:val="20"/>
          <w:szCs w:val="20"/>
        </w:rPr>
        <w:t>pembelajaran</w:t>
      </w:r>
      <w:proofErr w:type="spellEnd"/>
      <w:r w:rsidR="0046714D">
        <w:rPr>
          <w:rFonts w:ascii="Times New Roman" w:eastAsia="Times New Roman" w:hAnsi="Times New Roman" w:cs="Times New Roman"/>
          <w:color w:val="000000"/>
          <w:sz w:val="20"/>
          <w:szCs w:val="20"/>
        </w:rPr>
        <w:t xml:space="preserve"> </w:t>
      </w:r>
      <w:proofErr w:type="spellStart"/>
      <w:r w:rsidR="0046714D">
        <w:rPr>
          <w:rFonts w:ascii="Times New Roman" w:eastAsia="Times New Roman" w:hAnsi="Times New Roman" w:cs="Times New Roman"/>
          <w:color w:val="000000"/>
          <w:sz w:val="20"/>
          <w:szCs w:val="20"/>
        </w:rPr>
        <w:t>berlangsung</w:t>
      </w:r>
      <w:proofErr w:type="spellEnd"/>
      <w:r w:rsidR="0046714D">
        <w:rPr>
          <w:rFonts w:ascii="Times New Roman" w:eastAsia="Times New Roman" w:hAnsi="Times New Roman" w:cs="Times New Roman"/>
          <w:color w:val="000000"/>
          <w:sz w:val="20"/>
          <w:szCs w:val="20"/>
        </w:rPr>
        <w:t xml:space="preserve">, </w:t>
      </w:r>
      <w:proofErr w:type="spellStart"/>
      <w:r w:rsidR="0046714D">
        <w:rPr>
          <w:rFonts w:ascii="Times New Roman" w:eastAsia="Times New Roman" w:hAnsi="Times New Roman" w:cs="Times New Roman"/>
          <w:color w:val="000000"/>
          <w:sz w:val="20"/>
          <w:szCs w:val="20"/>
        </w:rPr>
        <w:t>bahan</w:t>
      </w:r>
      <w:proofErr w:type="spellEnd"/>
      <w:r w:rsidR="0046714D">
        <w:rPr>
          <w:rFonts w:ascii="Times New Roman" w:eastAsia="Times New Roman" w:hAnsi="Times New Roman" w:cs="Times New Roman"/>
          <w:color w:val="000000"/>
          <w:sz w:val="20"/>
          <w:szCs w:val="20"/>
        </w:rPr>
        <w:t xml:space="preserve"> ajar dan media yang </w:t>
      </w:r>
      <w:proofErr w:type="spellStart"/>
      <w:r w:rsidR="0046714D">
        <w:rPr>
          <w:rFonts w:ascii="Times New Roman" w:eastAsia="Times New Roman" w:hAnsi="Times New Roman" w:cs="Times New Roman"/>
          <w:color w:val="000000"/>
          <w:sz w:val="20"/>
          <w:szCs w:val="20"/>
        </w:rPr>
        <w:t>digunakan</w:t>
      </w:r>
      <w:proofErr w:type="spellEnd"/>
      <w:r w:rsidR="0046714D">
        <w:rPr>
          <w:rFonts w:ascii="Times New Roman" w:eastAsia="Times New Roman" w:hAnsi="Times New Roman" w:cs="Times New Roman"/>
          <w:color w:val="000000"/>
          <w:sz w:val="20"/>
          <w:szCs w:val="20"/>
        </w:rPr>
        <w:t xml:space="preserve">, dan </w:t>
      </w:r>
      <w:proofErr w:type="spellStart"/>
      <w:r w:rsidR="0046714D">
        <w:rPr>
          <w:rFonts w:ascii="Times New Roman" w:eastAsia="Times New Roman" w:hAnsi="Times New Roman" w:cs="Times New Roman"/>
          <w:color w:val="000000"/>
          <w:sz w:val="20"/>
          <w:szCs w:val="20"/>
        </w:rPr>
        <w:t>penilaian</w:t>
      </w:r>
      <w:proofErr w:type="spellEnd"/>
      <w:r w:rsidR="0046714D">
        <w:rPr>
          <w:rFonts w:ascii="Times New Roman" w:eastAsia="Times New Roman" w:hAnsi="Times New Roman" w:cs="Times New Roman"/>
          <w:color w:val="000000"/>
          <w:sz w:val="20"/>
          <w:szCs w:val="20"/>
        </w:rPr>
        <w:t xml:space="preserve"> yang </w:t>
      </w:r>
      <w:proofErr w:type="spellStart"/>
      <w:r w:rsidR="0046714D">
        <w:rPr>
          <w:rFonts w:ascii="Times New Roman" w:eastAsia="Times New Roman" w:hAnsi="Times New Roman" w:cs="Times New Roman"/>
          <w:color w:val="000000"/>
          <w:sz w:val="20"/>
          <w:szCs w:val="20"/>
        </w:rPr>
        <w:t>dilakukan</w:t>
      </w:r>
      <w:proofErr w:type="spellEnd"/>
      <w:r w:rsidR="0046714D">
        <w:rPr>
          <w:rFonts w:ascii="Times New Roman" w:eastAsia="Times New Roman" w:hAnsi="Times New Roman" w:cs="Times New Roman"/>
          <w:color w:val="000000"/>
          <w:sz w:val="20"/>
          <w:szCs w:val="20"/>
        </w:rPr>
        <w:t xml:space="preserve"> </w:t>
      </w:r>
      <w:proofErr w:type="spellStart"/>
      <w:r w:rsidR="0046714D">
        <w:rPr>
          <w:rFonts w:ascii="Times New Roman" w:eastAsia="Times New Roman" w:hAnsi="Times New Roman" w:cs="Times New Roman"/>
          <w:color w:val="000000"/>
          <w:sz w:val="20"/>
          <w:szCs w:val="20"/>
        </w:rPr>
        <w:t>dalam</w:t>
      </w:r>
      <w:proofErr w:type="spellEnd"/>
      <w:r w:rsidR="0046714D">
        <w:rPr>
          <w:rFonts w:ascii="Times New Roman" w:eastAsia="Times New Roman" w:hAnsi="Times New Roman" w:cs="Times New Roman"/>
          <w:color w:val="000000"/>
          <w:sz w:val="20"/>
          <w:szCs w:val="20"/>
        </w:rPr>
        <w:t xml:space="preserve"> </w:t>
      </w:r>
      <w:proofErr w:type="spellStart"/>
      <w:r w:rsidR="0046714D">
        <w:rPr>
          <w:rFonts w:ascii="Times New Roman" w:eastAsia="Times New Roman" w:hAnsi="Times New Roman" w:cs="Times New Roman"/>
          <w:color w:val="000000"/>
          <w:sz w:val="20"/>
          <w:szCs w:val="20"/>
        </w:rPr>
        <w:t>pembelajaran</w:t>
      </w:r>
      <w:proofErr w:type="spellEnd"/>
      <w:r w:rsidR="0046714D">
        <w:rPr>
          <w:rFonts w:ascii="Times New Roman" w:eastAsia="Times New Roman" w:hAnsi="Times New Roman" w:cs="Times New Roman"/>
          <w:color w:val="000000"/>
          <w:sz w:val="20"/>
          <w:szCs w:val="20"/>
        </w:rPr>
        <w:t xml:space="preserve">. </w:t>
      </w:r>
      <w:r w:rsidR="0046714D" w:rsidRPr="0046714D">
        <w:rPr>
          <w:rFonts w:ascii="Times New Roman" w:hAnsi="Times New Roman" w:cs="Times New Roman"/>
          <w:sz w:val="20"/>
          <w:szCs w:val="20"/>
        </w:rPr>
        <w:t xml:space="preserve">Upaya </w:t>
      </w:r>
      <w:proofErr w:type="spellStart"/>
      <w:r w:rsidR="0046714D" w:rsidRPr="0046714D">
        <w:rPr>
          <w:rFonts w:ascii="Times New Roman" w:hAnsi="Times New Roman" w:cs="Times New Roman"/>
          <w:sz w:val="20"/>
          <w:szCs w:val="20"/>
        </w:rPr>
        <w:t>pengembangan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kemampuan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menulis</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naskah</w:t>
      </w:r>
      <w:proofErr w:type="spellEnd"/>
      <w:r w:rsidR="0046714D" w:rsidRPr="0046714D">
        <w:rPr>
          <w:rFonts w:ascii="Times New Roman" w:hAnsi="Times New Roman" w:cs="Times New Roman"/>
          <w:sz w:val="20"/>
          <w:szCs w:val="20"/>
        </w:rPr>
        <w:t xml:space="preserve"> drama </w:t>
      </w:r>
      <w:proofErr w:type="spellStart"/>
      <w:r w:rsidR="0046714D" w:rsidRPr="0046714D">
        <w:rPr>
          <w:rFonts w:ascii="Times New Roman" w:hAnsi="Times New Roman" w:cs="Times New Roman"/>
          <w:sz w:val="20"/>
          <w:szCs w:val="20"/>
        </w:rPr>
        <w:t>dapat</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dilakukan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dengan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cara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mengembangkan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sebuah</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bahan</w:t>
      </w:r>
      <w:proofErr w:type="spellEnd"/>
      <w:r w:rsidR="0046714D" w:rsidRPr="0046714D">
        <w:rPr>
          <w:rFonts w:ascii="Times New Roman" w:hAnsi="Times New Roman" w:cs="Times New Roman"/>
          <w:sz w:val="20"/>
          <w:szCs w:val="20"/>
        </w:rPr>
        <w:t xml:space="preserve"> ajar </w:t>
      </w:r>
      <w:proofErr w:type="spellStart"/>
      <w:r w:rsidR="0046714D" w:rsidRPr="0046714D">
        <w:rPr>
          <w:rFonts w:ascii="Times New Roman" w:hAnsi="Times New Roman" w:cs="Times New Roman"/>
          <w:sz w:val="20"/>
          <w:szCs w:val="20"/>
        </w:rPr>
        <w:t>untuk</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membantu</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pembelajaran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Pengembangan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bahan</w:t>
      </w:r>
      <w:proofErr w:type="spellEnd"/>
      <w:r w:rsidR="0046714D" w:rsidRPr="0046714D">
        <w:rPr>
          <w:rFonts w:ascii="Times New Roman" w:hAnsi="Times New Roman" w:cs="Times New Roman"/>
          <w:sz w:val="20"/>
          <w:szCs w:val="20"/>
        </w:rPr>
        <w:t xml:space="preserve"> ajar </w:t>
      </w:r>
      <w:proofErr w:type="spellStart"/>
      <w:r w:rsidR="0046714D" w:rsidRPr="0046714D">
        <w:rPr>
          <w:rFonts w:ascii="Times New Roman" w:hAnsi="Times New Roman" w:cs="Times New Roman"/>
          <w:sz w:val="20"/>
          <w:szCs w:val="20"/>
        </w:rPr>
        <w:t>menulis</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naskah</w:t>
      </w:r>
      <w:proofErr w:type="spellEnd"/>
      <w:r w:rsidR="0046714D" w:rsidRPr="0046714D">
        <w:rPr>
          <w:rFonts w:ascii="Times New Roman" w:hAnsi="Times New Roman" w:cs="Times New Roman"/>
          <w:sz w:val="20"/>
          <w:szCs w:val="20"/>
        </w:rPr>
        <w:t xml:space="preserve"> drama </w:t>
      </w:r>
      <w:proofErr w:type="spellStart"/>
      <w:r w:rsidR="0046714D" w:rsidRPr="0046714D">
        <w:rPr>
          <w:rFonts w:ascii="Times New Roman" w:hAnsi="Times New Roman" w:cs="Times New Roman"/>
          <w:sz w:val="20"/>
          <w:szCs w:val="20"/>
        </w:rPr>
        <w:t>dapat</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menggunakan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pendekatan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kontekstual</w:t>
      </w:r>
      <w:proofErr w:type="spellEnd"/>
      <w:r w:rsidR="0046714D" w:rsidRPr="0046714D">
        <w:rPr>
          <w:rFonts w:ascii="Times New Roman" w:hAnsi="Times New Roman" w:cs="Times New Roman"/>
          <w:sz w:val="20"/>
          <w:szCs w:val="20"/>
        </w:rPr>
        <w:t xml:space="preserve"> agar </w:t>
      </w:r>
      <w:proofErr w:type="spellStart"/>
      <w:r w:rsidR="0046714D" w:rsidRPr="0046714D">
        <w:rPr>
          <w:rFonts w:ascii="Times New Roman" w:hAnsi="Times New Roman" w:cs="Times New Roman"/>
          <w:sz w:val="20"/>
          <w:szCs w:val="20"/>
        </w:rPr>
        <w:t>pembelajarannya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beserta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contohnya</w:t>
      </w:r>
      <w:proofErr w:type="spellEnd"/>
      <w:r w:rsidR="0046714D" w:rsidRPr="0046714D">
        <w:rPr>
          <w:rFonts w:ascii="Times New Roman" w:hAnsi="Times New Roman" w:cs="Times New Roman"/>
          <w:sz w:val="20"/>
          <w:szCs w:val="20"/>
        </w:rPr>
        <w:t xml:space="preserve"> yang </w:t>
      </w:r>
      <w:proofErr w:type="spellStart"/>
      <w:r w:rsidR="0046714D" w:rsidRPr="0046714D">
        <w:rPr>
          <w:rFonts w:ascii="Times New Roman" w:hAnsi="Times New Roman" w:cs="Times New Roman"/>
          <w:sz w:val="20"/>
          <w:szCs w:val="20"/>
        </w:rPr>
        <w:t>lebih</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dekat</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dengan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kehidupan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nyata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siswa</w:t>
      </w:r>
      <w:proofErr w:type="spellEnd"/>
      <w:r w:rsidR="0046714D" w:rsidRPr="0046714D">
        <w:rPr>
          <w:rFonts w:ascii="Times New Roman" w:hAnsi="Times New Roman" w:cs="Times New Roman"/>
          <w:sz w:val="20"/>
          <w:szCs w:val="20"/>
        </w:rPr>
        <w:t xml:space="preserve">. Tujuan </w:t>
      </w:r>
      <w:proofErr w:type="spellStart"/>
      <w:r w:rsidR="0046714D" w:rsidRPr="0046714D">
        <w:rPr>
          <w:rFonts w:ascii="Times New Roman" w:hAnsi="Times New Roman" w:cs="Times New Roman"/>
          <w:sz w:val="20"/>
          <w:szCs w:val="20"/>
        </w:rPr>
        <w:t>penelitian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ini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adalah</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menghasilkan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produk</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bahan</w:t>
      </w:r>
      <w:proofErr w:type="spellEnd"/>
      <w:r w:rsidR="0046714D" w:rsidRPr="0046714D">
        <w:rPr>
          <w:rFonts w:ascii="Times New Roman" w:hAnsi="Times New Roman" w:cs="Times New Roman"/>
          <w:sz w:val="20"/>
          <w:szCs w:val="20"/>
        </w:rPr>
        <w:t xml:space="preserve"> ajar </w:t>
      </w:r>
      <w:proofErr w:type="spellStart"/>
      <w:r w:rsidR="0046714D" w:rsidRPr="0046714D">
        <w:rPr>
          <w:rFonts w:ascii="Times New Roman" w:hAnsi="Times New Roman" w:cs="Times New Roman"/>
          <w:sz w:val="20"/>
          <w:szCs w:val="20"/>
        </w:rPr>
        <w:t>menulis</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kreatif</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naskah</w:t>
      </w:r>
      <w:proofErr w:type="spellEnd"/>
      <w:r w:rsidR="0046714D" w:rsidRPr="0046714D">
        <w:rPr>
          <w:rFonts w:ascii="Times New Roman" w:hAnsi="Times New Roman" w:cs="Times New Roman"/>
          <w:sz w:val="20"/>
          <w:szCs w:val="20"/>
        </w:rPr>
        <w:t xml:space="preserve"> drama </w:t>
      </w:r>
      <w:proofErr w:type="spellStart"/>
      <w:r w:rsidR="0046714D" w:rsidRPr="0046714D">
        <w:rPr>
          <w:rFonts w:ascii="Times New Roman" w:hAnsi="Times New Roman" w:cs="Times New Roman"/>
          <w:sz w:val="20"/>
          <w:szCs w:val="20"/>
        </w:rPr>
        <w:t>dengan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melihat</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aspek</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isi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bahasa</w:t>
      </w:r>
      <w:proofErr w:type="spellEnd"/>
      <w:r w:rsidR="0046714D" w:rsidRPr="0046714D">
        <w:rPr>
          <w:rFonts w:ascii="Times New Roman" w:hAnsi="Times New Roman" w:cs="Times New Roman"/>
          <w:sz w:val="20"/>
          <w:szCs w:val="20"/>
        </w:rPr>
        <w:t xml:space="preserve">, dan </w:t>
      </w:r>
      <w:proofErr w:type="spellStart"/>
      <w:r w:rsidR="0046714D" w:rsidRPr="0046714D">
        <w:rPr>
          <w:rFonts w:ascii="Times New Roman" w:hAnsi="Times New Roman" w:cs="Times New Roman"/>
          <w:sz w:val="20"/>
          <w:szCs w:val="20"/>
        </w:rPr>
        <w:t>tampilan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bahan</w:t>
      </w:r>
      <w:proofErr w:type="spellEnd"/>
      <w:r w:rsidR="0046714D" w:rsidRPr="0046714D">
        <w:rPr>
          <w:rFonts w:ascii="Times New Roman" w:hAnsi="Times New Roman" w:cs="Times New Roman"/>
          <w:sz w:val="20"/>
          <w:szCs w:val="20"/>
        </w:rPr>
        <w:t xml:space="preserve"> ajar. Bahan ajar yang </w:t>
      </w:r>
      <w:proofErr w:type="spellStart"/>
      <w:r w:rsidR="0046714D" w:rsidRPr="0046714D">
        <w:rPr>
          <w:rFonts w:ascii="Times New Roman" w:hAnsi="Times New Roman" w:cs="Times New Roman"/>
          <w:sz w:val="20"/>
          <w:szCs w:val="20"/>
        </w:rPr>
        <w:t>disajikan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diintegrasikan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dengan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pembelajaran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kontekstual</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Penilaian</w:t>
      </w:r>
      <w:proofErr w:type="spellEnd"/>
      <w:r w:rsidR="0046714D" w:rsidRPr="0046714D">
        <w:rPr>
          <w:rFonts w:ascii="Times New Roman" w:hAnsi="Times New Roman" w:cs="Times New Roman"/>
          <w:sz w:val="20"/>
          <w:szCs w:val="20"/>
        </w:rPr>
        <w:t xml:space="preserve"> yang </w:t>
      </w:r>
      <w:proofErr w:type="spellStart"/>
      <w:r w:rsidR="0046714D" w:rsidRPr="0046714D">
        <w:rPr>
          <w:rFonts w:ascii="Times New Roman" w:hAnsi="Times New Roman" w:cs="Times New Roman"/>
          <w:sz w:val="20"/>
          <w:szCs w:val="20"/>
        </w:rPr>
        <w:t>disajikan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dalam</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bahan</w:t>
      </w:r>
      <w:proofErr w:type="spellEnd"/>
      <w:r w:rsidR="0046714D" w:rsidRPr="0046714D">
        <w:rPr>
          <w:rFonts w:ascii="Times New Roman" w:hAnsi="Times New Roman" w:cs="Times New Roman"/>
          <w:sz w:val="20"/>
          <w:szCs w:val="20"/>
        </w:rPr>
        <w:t xml:space="preserve"> ajar </w:t>
      </w:r>
      <w:proofErr w:type="spellStart"/>
      <w:r w:rsidR="0046714D" w:rsidRPr="0046714D">
        <w:rPr>
          <w:rFonts w:ascii="Times New Roman" w:hAnsi="Times New Roman" w:cs="Times New Roman"/>
          <w:sz w:val="20"/>
          <w:szCs w:val="20"/>
        </w:rPr>
        <w:t>ini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adalah</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penialain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otentik</w:t>
      </w:r>
      <w:proofErr w:type="spellEnd"/>
      <w:r w:rsidR="0046714D" w:rsidRPr="0046714D">
        <w:rPr>
          <w:rFonts w:ascii="Times New Roman" w:hAnsi="Times New Roman" w:cs="Times New Roman"/>
          <w:sz w:val="20"/>
          <w:szCs w:val="20"/>
        </w:rPr>
        <w:t xml:space="preserve"> yang </w:t>
      </w:r>
      <w:proofErr w:type="spellStart"/>
      <w:r w:rsidR="0046714D" w:rsidRPr="0046714D">
        <w:rPr>
          <w:rFonts w:ascii="Times New Roman" w:hAnsi="Times New Roman" w:cs="Times New Roman"/>
          <w:sz w:val="20"/>
          <w:szCs w:val="20"/>
        </w:rPr>
        <w:t>nantinya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akan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bertujuan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dapat</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melihat</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hasil</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belajar</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siswa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secara</w:t>
      </w:r>
      <w:proofErr w:type="spellEnd"/>
      <w:r w:rsidR="0046714D" w:rsidRPr="0046714D">
        <w:rPr>
          <w:rFonts w:ascii="Times New Roman" w:hAnsi="Times New Roman" w:cs="Times New Roman"/>
          <w:sz w:val="20"/>
          <w:szCs w:val="20"/>
        </w:rPr>
        <w:t xml:space="preserve"> proses. </w:t>
      </w:r>
      <w:proofErr w:type="spellStart"/>
      <w:r w:rsidR="0046714D" w:rsidRPr="0046714D">
        <w:rPr>
          <w:rFonts w:ascii="Times New Roman" w:hAnsi="Times New Roman" w:cs="Times New Roman"/>
          <w:sz w:val="20"/>
          <w:szCs w:val="20"/>
        </w:rPr>
        <w:t>Penilaian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dilakukan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setiap</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kegiatan</w:t>
      </w:r>
      <w:proofErr w:type="spellEnd"/>
      <w:r w:rsidR="0046714D" w:rsidRPr="0046714D">
        <w:rPr>
          <w:rFonts w:ascii="Times New Roman" w:hAnsi="Times New Roman" w:cs="Times New Roman"/>
          <w:sz w:val="20"/>
          <w:szCs w:val="20"/>
        </w:rPr>
        <w:t xml:space="preserve"> yang </w:t>
      </w:r>
      <w:proofErr w:type="spellStart"/>
      <w:r w:rsidR="0046714D" w:rsidRPr="0046714D">
        <w:rPr>
          <w:rFonts w:ascii="Times New Roman" w:hAnsi="Times New Roman" w:cs="Times New Roman"/>
          <w:sz w:val="20"/>
          <w:szCs w:val="20"/>
        </w:rPr>
        <w:t>tertuang</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dalam</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bahan</w:t>
      </w:r>
      <w:proofErr w:type="spellEnd"/>
      <w:r w:rsidR="0046714D" w:rsidRPr="0046714D">
        <w:rPr>
          <w:rFonts w:ascii="Times New Roman" w:hAnsi="Times New Roman" w:cs="Times New Roman"/>
          <w:sz w:val="20"/>
          <w:szCs w:val="20"/>
        </w:rPr>
        <w:t xml:space="preserve"> ajar </w:t>
      </w:r>
      <w:proofErr w:type="spellStart"/>
      <w:r w:rsidR="0046714D" w:rsidRPr="0046714D">
        <w:rPr>
          <w:rFonts w:ascii="Times New Roman" w:hAnsi="Times New Roman" w:cs="Times New Roman"/>
          <w:sz w:val="20"/>
          <w:szCs w:val="20"/>
        </w:rPr>
        <w:t>karena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penilaian</w:t>
      </w:r>
      <w:proofErr w:type="spellEnd"/>
      <w:r w:rsidR="0046714D" w:rsidRPr="0046714D">
        <w:rPr>
          <w:rFonts w:ascii="Times New Roman" w:hAnsi="Times New Roman" w:cs="Times New Roman"/>
          <w:sz w:val="20"/>
          <w:szCs w:val="20"/>
        </w:rPr>
        <w:t xml:space="preserve"> yang </w:t>
      </w:r>
      <w:proofErr w:type="spellStart"/>
      <w:r w:rsidR="0046714D" w:rsidRPr="0046714D">
        <w:rPr>
          <w:rFonts w:ascii="Times New Roman" w:hAnsi="Times New Roman" w:cs="Times New Roman"/>
          <w:sz w:val="20"/>
          <w:szCs w:val="20"/>
        </w:rPr>
        <w:t>digunakan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dalam</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bahan</w:t>
      </w:r>
      <w:proofErr w:type="spellEnd"/>
      <w:r w:rsidR="0046714D" w:rsidRPr="0046714D">
        <w:rPr>
          <w:rFonts w:ascii="Times New Roman" w:hAnsi="Times New Roman" w:cs="Times New Roman"/>
          <w:sz w:val="20"/>
          <w:szCs w:val="20"/>
        </w:rPr>
        <w:t xml:space="preserve"> ajar </w:t>
      </w:r>
      <w:proofErr w:type="spellStart"/>
      <w:r w:rsidR="0046714D" w:rsidRPr="0046714D">
        <w:rPr>
          <w:rFonts w:ascii="Times New Roman" w:hAnsi="Times New Roman" w:cs="Times New Roman"/>
          <w:sz w:val="20"/>
          <w:szCs w:val="20"/>
        </w:rPr>
        <w:t>ini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adalah</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penilaian</w:t>
      </w:r>
      <w:proofErr w:type="spellEnd"/>
      <w:r w:rsidR="0046714D" w:rsidRPr="0046714D">
        <w:rPr>
          <w:rFonts w:ascii="Times New Roman" w:hAnsi="Times New Roman" w:cs="Times New Roman"/>
          <w:sz w:val="20"/>
          <w:szCs w:val="20"/>
        </w:rPr>
        <w:t xml:space="preserve"> proses.</w:t>
      </w:r>
      <w:r w:rsidR="0046714D">
        <w:rPr>
          <w:rFonts w:ascii="Times New Roman" w:hAnsi="Times New Roman" w:cs="Times New Roman"/>
          <w:sz w:val="20"/>
          <w:szCs w:val="20"/>
        </w:rPr>
        <w:t xml:space="preserve"> </w:t>
      </w:r>
      <w:proofErr w:type="spellStart"/>
      <w:proofErr w:type="gramStart"/>
      <w:r w:rsidR="0046714D" w:rsidRPr="0046714D">
        <w:rPr>
          <w:rFonts w:ascii="Times New Roman" w:hAnsi="Times New Roman" w:cs="Times New Roman"/>
          <w:sz w:val="20"/>
          <w:szCs w:val="20"/>
        </w:rPr>
        <w:t>Penelitian</w:t>
      </w:r>
      <w:proofErr w:type="spellEnd"/>
      <w:proofErr w:type="gram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ini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menggunakan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penelitian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pengembangan</w:t>
      </w:r>
      <w:proofErr w:type="spellEnd"/>
      <w:r w:rsidR="0046714D" w:rsidRPr="0046714D">
        <w:rPr>
          <w:rFonts w:ascii="Times New Roman" w:hAnsi="Times New Roman" w:cs="Times New Roman"/>
          <w:sz w:val="20"/>
          <w:szCs w:val="20"/>
        </w:rPr>
        <w:t xml:space="preserve"> yang </w:t>
      </w:r>
      <w:proofErr w:type="spellStart"/>
      <w:r w:rsidR="0046714D" w:rsidRPr="0046714D">
        <w:rPr>
          <w:rFonts w:ascii="Times New Roman" w:hAnsi="Times New Roman" w:cs="Times New Roman"/>
          <w:sz w:val="20"/>
          <w:szCs w:val="20"/>
        </w:rPr>
        <w:t>digagas</w:t>
      </w:r>
      <w:proofErr w:type="spellEnd"/>
      <w:r w:rsidR="0046714D" w:rsidRPr="0046714D">
        <w:rPr>
          <w:rFonts w:ascii="Times New Roman" w:hAnsi="Times New Roman" w:cs="Times New Roman"/>
          <w:sz w:val="20"/>
          <w:szCs w:val="20"/>
        </w:rPr>
        <w:t xml:space="preserve"> oleh Borg and Gall </w:t>
      </w:r>
      <w:proofErr w:type="spellStart"/>
      <w:r w:rsidR="0046714D" w:rsidRPr="0046714D">
        <w:rPr>
          <w:rFonts w:ascii="Times New Roman" w:hAnsi="Times New Roman" w:cs="Times New Roman"/>
          <w:sz w:val="20"/>
          <w:szCs w:val="20"/>
        </w:rPr>
        <w:t>yaitu</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reserch</w:t>
      </w:r>
      <w:proofErr w:type="spellEnd"/>
      <w:r w:rsidR="0046714D" w:rsidRPr="0046714D">
        <w:rPr>
          <w:rFonts w:ascii="Times New Roman" w:hAnsi="Times New Roman" w:cs="Times New Roman"/>
          <w:sz w:val="20"/>
          <w:szCs w:val="20"/>
        </w:rPr>
        <w:t xml:space="preserve"> dan development (R&amp;D). R&amp;D </w:t>
      </w:r>
      <w:proofErr w:type="spellStart"/>
      <w:r w:rsidR="0046714D" w:rsidRPr="0046714D">
        <w:rPr>
          <w:rFonts w:ascii="Times New Roman" w:hAnsi="Times New Roman" w:cs="Times New Roman"/>
          <w:sz w:val="20"/>
          <w:szCs w:val="20"/>
        </w:rPr>
        <w:t>ini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memilik</w:t>
      </w:r>
      <w:proofErr w:type="spellEnd"/>
      <w:r w:rsidR="0046714D" w:rsidRPr="0046714D">
        <w:rPr>
          <w:rFonts w:ascii="Times New Roman" w:hAnsi="Times New Roman" w:cs="Times New Roman"/>
          <w:sz w:val="20"/>
          <w:szCs w:val="20"/>
        </w:rPr>
        <w:t xml:space="preserve"> 7 </w:t>
      </w:r>
      <w:proofErr w:type="spellStart"/>
      <w:r w:rsidR="0046714D" w:rsidRPr="0046714D">
        <w:rPr>
          <w:rFonts w:ascii="Times New Roman" w:hAnsi="Times New Roman" w:cs="Times New Roman"/>
          <w:sz w:val="20"/>
          <w:szCs w:val="20"/>
        </w:rPr>
        <w:t>langkah</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pengembangan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yaitu</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penelitian</w:t>
      </w:r>
      <w:proofErr w:type="spellEnd"/>
      <w:r w:rsidR="0046714D" w:rsidRPr="0046714D">
        <w:rPr>
          <w:rFonts w:ascii="Times New Roman" w:hAnsi="Times New Roman" w:cs="Times New Roman"/>
          <w:sz w:val="20"/>
          <w:szCs w:val="20"/>
        </w:rPr>
        <w:t xml:space="preserve"> dan </w:t>
      </w:r>
      <w:proofErr w:type="spellStart"/>
      <w:r w:rsidR="0046714D" w:rsidRPr="0046714D">
        <w:rPr>
          <w:rFonts w:ascii="Times New Roman" w:hAnsi="Times New Roman" w:cs="Times New Roman"/>
          <w:sz w:val="20"/>
          <w:szCs w:val="20"/>
        </w:rPr>
        <w:t>pengumpulan</w:t>
      </w:r>
      <w:proofErr w:type="spellEnd"/>
      <w:r w:rsidR="0046714D" w:rsidRPr="0046714D">
        <w:rPr>
          <w:rFonts w:ascii="Times New Roman" w:hAnsi="Times New Roman" w:cs="Times New Roman"/>
          <w:sz w:val="20"/>
          <w:szCs w:val="20"/>
        </w:rPr>
        <w:t xml:space="preserve"> data, </w:t>
      </w:r>
      <w:proofErr w:type="spellStart"/>
      <w:r w:rsidR="0046714D" w:rsidRPr="0046714D">
        <w:rPr>
          <w:rFonts w:ascii="Times New Roman" w:hAnsi="Times New Roman" w:cs="Times New Roman"/>
          <w:sz w:val="20"/>
          <w:szCs w:val="20"/>
        </w:rPr>
        <w:t>perencanaan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pengembangan</w:t>
      </w:r>
      <w:proofErr w:type="spellEnd"/>
      <w:r w:rsidR="0046714D" w:rsidRPr="0046714D">
        <w:rPr>
          <w:rFonts w:ascii="Times New Roman" w:hAnsi="Times New Roman" w:cs="Times New Roman"/>
          <w:sz w:val="20"/>
          <w:szCs w:val="20"/>
        </w:rPr>
        <w:t xml:space="preserve"> draft </w:t>
      </w:r>
      <w:proofErr w:type="spellStart"/>
      <w:r w:rsidR="0046714D" w:rsidRPr="0046714D">
        <w:rPr>
          <w:rFonts w:ascii="Times New Roman" w:hAnsi="Times New Roman" w:cs="Times New Roman"/>
          <w:sz w:val="20"/>
          <w:szCs w:val="20"/>
        </w:rPr>
        <w:t>produk</w:t>
      </w:r>
      <w:proofErr w:type="spellEnd"/>
      <w:r w:rsidR="0046714D" w:rsidRPr="0046714D">
        <w:rPr>
          <w:rFonts w:ascii="Times New Roman" w:hAnsi="Times New Roman" w:cs="Times New Roman"/>
          <w:sz w:val="20"/>
          <w:szCs w:val="20"/>
        </w:rPr>
        <w:t xml:space="preserve">, uji </w:t>
      </w:r>
      <w:proofErr w:type="spellStart"/>
      <w:r w:rsidR="0046714D" w:rsidRPr="0046714D">
        <w:rPr>
          <w:rFonts w:ascii="Times New Roman" w:hAnsi="Times New Roman" w:cs="Times New Roman"/>
          <w:sz w:val="20"/>
          <w:szCs w:val="20"/>
        </w:rPr>
        <w:t>coba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lapangan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revisi</w:t>
      </w:r>
      <w:proofErr w:type="spellEnd"/>
      <w:r w:rsidR="0046714D" w:rsidRPr="0046714D">
        <w:rPr>
          <w:rFonts w:ascii="Times New Roman" w:hAnsi="Times New Roman" w:cs="Times New Roman"/>
          <w:sz w:val="20"/>
          <w:szCs w:val="20"/>
        </w:rPr>
        <w:t xml:space="preserve">, uji </w:t>
      </w:r>
      <w:proofErr w:type="spellStart"/>
      <w:r w:rsidR="0046714D" w:rsidRPr="0046714D">
        <w:rPr>
          <w:rFonts w:ascii="Times New Roman" w:hAnsi="Times New Roman" w:cs="Times New Roman"/>
          <w:sz w:val="20"/>
          <w:szCs w:val="20"/>
        </w:rPr>
        <w:t>coba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langan</w:t>
      </w:r>
      <w:proofErr w:type="spellEnd"/>
      <w:r w:rsidR="0046714D" w:rsidRPr="0046714D">
        <w:rPr>
          <w:rFonts w:ascii="Times New Roman" w:hAnsi="Times New Roman" w:cs="Times New Roman"/>
          <w:sz w:val="20"/>
          <w:szCs w:val="20"/>
        </w:rPr>
        <w:t xml:space="preserve"> yang pada </w:t>
      </w:r>
      <w:proofErr w:type="spellStart"/>
      <w:r w:rsidR="0046714D" w:rsidRPr="0046714D">
        <w:rPr>
          <w:rFonts w:ascii="Times New Roman" w:hAnsi="Times New Roman" w:cs="Times New Roman"/>
          <w:sz w:val="20"/>
          <w:szCs w:val="20"/>
        </w:rPr>
        <w:t>tahap</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ini</w:t>
      </w:r>
      <w:proofErr w:type="spellEnd"/>
      <w:r w:rsidR="0046714D" w:rsidRPr="0046714D">
        <w:rPr>
          <w:rFonts w:ascii="Times New Roman" w:hAnsi="Times New Roman" w:cs="Times New Roman"/>
          <w:sz w:val="20"/>
          <w:szCs w:val="20"/>
        </w:rPr>
        <w:t xml:space="preserve"> uji </w:t>
      </w:r>
      <w:proofErr w:type="spellStart"/>
      <w:r w:rsidR="0046714D" w:rsidRPr="0046714D">
        <w:rPr>
          <w:rFonts w:ascii="Times New Roman" w:hAnsi="Times New Roman" w:cs="Times New Roman"/>
          <w:sz w:val="20"/>
          <w:szCs w:val="20"/>
        </w:rPr>
        <w:t>praktisi</w:t>
      </w:r>
      <w:proofErr w:type="spellEnd"/>
      <w:r w:rsidR="0046714D" w:rsidRPr="0046714D">
        <w:rPr>
          <w:rFonts w:ascii="Times New Roman" w:hAnsi="Times New Roman" w:cs="Times New Roman"/>
          <w:sz w:val="20"/>
          <w:szCs w:val="20"/>
        </w:rPr>
        <w:t xml:space="preserve"> dan uji </w:t>
      </w:r>
      <w:proofErr w:type="spellStart"/>
      <w:r w:rsidR="0046714D" w:rsidRPr="0046714D">
        <w:rPr>
          <w:rFonts w:ascii="Times New Roman" w:hAnsi="Times New Roman" w:cs="Times New Roman"/>
          <w:sz w:val="20"/>
          <w:szCs w:val="20"/>
        </w:rPr>
        <w:t>pengguna</w:t>
      </w:r>
      <w:proofErr w:type="spellEnd"/>
      <w:r w:rsidR="0046714D" w:rsidRPr="0046714D">
        <w:rPr>
          <w:rFonts w:ascii="Times New Roman" w:hAnsi="Times New Roman" w:cs="Times New Roman"/>
          <w:sz w:val="20"/>
          <w:szCs w:val="20"/>
        </w:rPr>
        <w:t xml:space="preserve">, dan </w:t>
      </w:r>
      <w:proofErr w:type="spellStart"/>
      <w:r w:rsidR="0046714D" w:rsidRPr="0046714D">
        <w:rPr>
          <w:rFonts w:ascii="Times New Roman" w:hAnsi="Times New Roman" w:cs="Times New Roman"/>
          <w:sz w:val="20"/>
          <w:szCs w:val="20"/>
        </w:rPr>
        <w:t>penyempurnaan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produk</w:t>
      </w:r>
      <w:proofErr w:type="spellEnd"/>
      <w:r w:rsidR="0046714D" w:rsidRPr="0046714D">
        <w:rPr>
          <w:rFonts w:ascii="Times New Roman" w:hAnsi="Times New Roman" w:cs="Times New Roman"/>
          <w:sz w:val="20"/>
          <w:szCs w:val="20"/>
        </w:rPr>
        <w:t xml:space="preserve">. Pada </w:t>
      </w:r>
      <w:proofErr w:type="spellStart"/>
      <w:r w:rsidR="0046714D" w:rsidRPr="0046714D">
        <w:rPr>
          <w:rFonts w:ascii="Times New Roman" w:hAnsi="Times New Roman" w:cs="Times New Roman"/>
          <w:sz w:val="20"/>
          <w:szCs w:val="20"/>
        </w:rPr>
        <w:t>saat</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validasi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kepa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ahli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materi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mendapatkan</w:t>
      </w:r>
      <w:proofErr w:type="spellEnd"/>
      <w:r w:rsidR="0046714D" w:rsidRPr="0046714D">
        <w:rPr>
          <w:rFonts w:ascii="Times New Roman" w:hAnsi="Times New Roman" w:cs="Times New Roman"/>
          <w:sz w:val="20"/>
          <w:szCs w:val="20"/>
        </w:rPr>
        <w:t xml:space="preserve"> rata-rata 91%. Hasil </w:t>
      </w:r>
      <w:proofErr w:type="spellStart"/>
      <w:r w:rsidR="0046714D" w:rsidRPr="0046714D">
        <w:rPr>
          <w:rFonts w:ascii="Times New Roman" w:hAnsi="Times New Roman" w:cs="Times New Roman"/>
          <w:sz w:val="20"/>
          <w:szCs w:val="20"/>
        </w:rPr>
        <w:t>validasi</w:t>
      </w:r>
      <w:proofErr w:type="spellEnd"/>
      <w:r w:rsidR="0046714D" w:rsidRPr="0046714D">
        <w:rPr>
          <w:rFonts w:ascii="Times New Roman" w:hAnsi="Times New Roman" w:cs="Times New Roman"/>
          <w:sz w:val="20"/>
          <w:szCs w:val="20"/>
        </w:rPr>
        <w:t xml:space="preserve"> pada </w:t>
      </w:r>
      <w:proofErr w:type="spellStart"/>
      <w:r w:rsidR="0046714D" w:rsidRPr="0046714D">
        <w:rPr>
          <w:rFonts w:ascii="Times New Roman" w:hAnsi="Times New Roman" w:cs="Times New Roman"/>
          <w:sz w:val="20"/>
          <w:szCs w:val="20"/>
        </w:rPr>
        <w:t>ahli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oembelajaran</w:t>
      </w:r>
      <w:proofErr w:type="spellEnd"/>
      <w:r w:rsidR="0046714D" w:rsidRPr="0046714D">
        <w:rPr>
          <w:rFonts w:ascii="Times New Roman" w:hAnsi="Times New Roman" w:cs="Times New Roman"/>
          <w:sz w:val="20"/>
          <w:szCs w:val="20"/>
        </w:rPr>
        <w:t xml:space="preserve"> dan </w:t>
      </w:r>
      <w:proofErr w:type="spellStart"/>
      <w:r w:rsidR="0046714D" w:rsidRPr="0046714D">
        <w:rPr>
          <w:rFonts w:ascii="Times New Roman" w:hAnsi="Times New Roman" w:cs="Times New Roman"/>
          <w:sz w:val="20"/>
          <w:szCs w:val="20"/>
        </w:rPr>
        <w:t>tampilan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mendapatkan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rerata</w:t>
      </w:r>
      <w:proofErr w:type="spellEnd"/>
      <w:r w:rsidR="0046714D" w:rsidRPr="0046714D">
        <w:rPr>
          <w:rFonts w:ascii="Times New Roman" w:hAnsi="Times New Roman" w:cs="Times New Roman"/>
          <w:sz w:val="20"/>
          <w:szCs w:val="20"/>
        </w:rPr>
        <w:t xml:space="preserve"> 77% </w:t>
      </w:r>
      <w:proofErr w:type="spellStart"/>
      <w:r w:rsidR="0046714D" w:rsidRPr="0046714D">
        <w:rPr>
          <w:rFonts w:ascii="Times New Roman" w:hAnsi="Times New Roman" w:cs="Times New Roman"/>
          <w:sz w:val="20"/>
          <w:szCs w:val="20"/>
        </w:rPr>
        <w:t>dari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aspek</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isi</w:t>
      </w:r>
      <w:proofErr w:type="spellEnd"/>
      <w:r w:rsidR="0046714D" w:rsidRPr="0046714D">
        <w:rPr>
          <w:rFonts w:ascii="Times New Roman" w:hAnsi="Times New Roman" w:cs="Times New Roman"/>
          <w:sz w:val="20"/>
          <w:szCs w:val="20"/>
        </w:rPr>
        <w:t xml:space="preserve">, 76% </w:t>
      </w:r>
      <w:proofErr w:type="spellStart"/>
      <w:r w:rsidR="0046714D" w:rsidRPr="0046714D">
        <w:rPr>
          <w:rFonts w:ascii="Times New Roman" w:hAnsi="Times New Roman" w:cs="Times New Roman"/>
          <w:sz w:val="20"/>
          <w:szCs w:val="20"/>
        </w:rPr>
        <w:t>dari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kelayakan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bahasa</w:t>
      </w:r>
      <w:proofErr w:type="spellEnd"/>
      <w:r w:rsidR="0046714D" w:rsidRPr="0046714D">
        <w:rPr>
          <w:rFonts w:ascii="Times New Roman" w:hAnsi="Times New Roman" w:cs="Times New Roman"/>
          <w:sz w:val="20"/>
          <w:szCs w:val="20"/>
        </w:rPr>
        <w:t xml:space="preserve">, dan 89% </w:t>
      </w:r>
      <w:proofErr w:type="spellStart"/>
      <w:r w:rsidR="0046714D" w:rsidRPr="0046714D">
        <w:rPr>
          <w:rFonts w:ascii="Times New Roman" w:hAnsi="Times New Roman" w:cs="Times New Roman"/>
          <w:sz w:val="20"/>
          <w:szCs w:val="20"/>
        </w:rPr>
        <w:t>dari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aspek</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penyajian</w:t>
      </w:r>
      <w:proofErr w:type="spellEnd"/>
      <w:r w:rsidR="0046714D" w:rsidRPr="0046714D">
        <w:rPr>
          <w:rFonts w:ascii="Times New Roman" w:hAnsi="Times New Roman" w:cs="Times New Roman"/>
          <w:sz w:val="20"/>
          <w:szCs w:val="20"/>
        </w:rPr>
        <w:t xml:space="preserve">. Hasil </w:t>
      </w:r>
      <w:proofErr w:type="spellStart"/>
      <w:r w:rsidR="0046714D" w:rsidRPr="0046714D">
        <w:rPr>
          <w:rFonts w:ascii="Times New Roman" w:hAnsi="Times New Roman" w:cs="Times New Roman"/>
          <w:sz w:val="20"/>
          <w:szCs w:val="20"/>
        </w:rPr>
        <w:t>validasi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lapangan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diperoleh</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rerata</w:t>
      </w:r>
      <w:proofErr w:type="spellEnd"/>
      <w:r w:rsidR="0046714D" w:rsidRPr="0046714D">
        <w:rPr>
          <w:rFonts w:ascii="Times New Roman" w:hAnsi="Times New Roman" w:cs="Times New Roman"/>
          <w:sz w:val="20"/>
          <w:szCs w:val="20"/>
        </w:rPr>
        <w:t xml:space="preserve"> 77%. Dari </w:t>
      </w:r>
      <w:proofErr w:type="spellStart"/>
      <w:r w:rsidR="0046714D" w:rsidRPr="0046714D">
        <w:rPr>
          <w:rFonts w:ascii="Times New Roman" w:hAnsi="Times New Roman" w:cs="Times New Roman"/>
          <w:sz w:val="20"/>
          <w:szCs w:val="20"/>
        </w:rPr>
        <w:t>hasil</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validasi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tersebut</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menunjukkan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bahwa</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bahan</w:t>
      </w:r>
      <w:proofErr w:type="spellEnd"/>
      <w:r w:rsidR="0046714D" w:rsidRPr="0046714D">
        <w:rPr>
          <w:rFonts w:ascii="Times New Roman" w:hAnsi="Times New Roman" w:cs="Times New Roman"/>
          <w:sz w:val="20"/>
          <w:szCs w:val="20"/>
        </w:rPr>
        <w:t xml:space="preserve"> ajar </w:t>
      </w:r>
      <w:proofErr w:type="spellStart"/>
      <w:r w:rsidR="0046714D" w:rsidRPr="0046714D">
        <w:rPr>
          <w:rFonts w:ascii="Times New Roman" w:hAnsi="Times New Roman" w:cs="Times New Roman"/>
          <w:sz w:val="20"/>
          <w:szCs w:val="20"/>
        </w:rPr>
        <w:t>menulis</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naskah</w:t>
      </w:r>
      <w:proofErr w:type="spellEnd"/>
      <w:r w:rsidR="0046714D" w:rsidRPr="0046714D">
        <w:rPr>
          <w:rFonts w:ascii="Times New Roman" w:hAnsi="Times New Roman" w:cs="Times New Roman"/>
          <w:sz w:val="20"/>
          <w:szCs w:val="20"/>
        </w:rPr>
        <w:t xml:space="preserve"> drama </w:t>
      </w:r>
      <w:proofErr w:type="spellStart"/>
      <w:r w:rsidR="0046714D" w:rsidRPr="0046714D">
        <w:rPr>
          <w:rFonts w:ascii="Times New Roman" w:hAnsi="Times New Roman" w:cs="Times New Roman"/>
          <w:sz w:val="20"/>
          <w:szCs w:val="20"/>
        </w:rPr>
        <w:t>ini</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layak</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digunakan</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dalam</w:t>
      </w:r>
      <w:proofErr w:type="spellEnd"/>
      <w:r w:rsidR="0046714D" w:rsidRPr="0046714D">
        <w:rPr>
          <w:rFonts w:ascii="Times New Roman" w:hAnsi="Times New Roman" w:cs="Times New Roman"/>
          <w:sz w:val="20"/>
          <w:szCs w:val="20"/>
        </w:rPr>
        <w:t xml:space="preserve"> </w:t>
      </w:r>
      <w:proofErr w:type="spellStart"/>
      <w:r w:rsidR="0046714D" w:rsidRPr="0046714D">
        <w:rPr>
          <w:rFonts w:ascii="Times New Roman" w:hAnsi="Times New Roman" w:cs="Times New Roman"/>
          <w:sz w:val="20"/>
          <w:szCs w:val="20"/>
        </w:rPr>
        <w:t>pembelajaran</w:t>
      </w:r>
      <w:proofErr w:type="spellEnd"/>
      <w:r w:rsidR="0046714D" w:rsidRPr="0046714D">
        <w:rPr>
          <w:rFonts w:ascii="Times New Roman" w:hAnsi="Times New Roman" w:cs="Times New Roman"/>
          <w:sz w:val="20"/>
          <w:szCs w:val="20"/>
        </w:rPr>
        <w:t>.</w:t>
      </w:r>
      <w:r w:rsidR="00967DE3">
        <w:rPr>
          <w:rFonts w:ascii="Times New Roman" w:hAnsi="Times New Roman" w:cs="Times New Roman"/>
          <w:sz w:val="20"/>
          <w:szCs w:val="20"/>
        </w:rPr>
        <w:t xml:space="preserve"> </w:t>
      </w:r>
    </w:p>
    <w:p w14:paraId="798A5B64" w14:textId="0C128298" w:rsidR="005F3716" w:rsidRDefault="00000000" w:rsidP="0046714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KATA KUNCI:</w:t>
      </w:r>
      <w:r>
        <w:rPr>
          <w:rFonts w:ascii="Times New Roman" w:eastAsia="Times New Roman" w:hAnsi="Times New Roman" w:cs="Times New Roman"/>
          <w:color w:val="000000"/>
          <w:sz w:val="20"/>
          <w:szCs w:val="20"/>
        </w:rPr>
        <w:t xml:space="preserve"> </w:t>
      </w:r>
      <w:proofErr w:type="spellStart"/>
      <w:r w:rsidR="0046714D">
        <w:rPr>
          <w:rFonts w:ascii="Times New Roman" w:eastAsia="Times New Roman" w:hAnsi="Times New Roman" w:cs="Times New Roman"/>
          <w:i/>
          <w:color w:val="000000"/>
          <w:sz w:val="20"/>
          <w:szCs w:val="20"/>
        </w:rPr>
        <w:t>bahan</w:t>
      </w:r>
      <w:proofErr w:type="spellEnd"/>
      <w:r w:rsidR="0046714D">
        <w:rPr>
          <w:rFonts w:ascii="Times New Roman" w:eastAsia="Times New Roman" w:hAnsi="Times New Roman" w:cs="Times New Roman"/>
          <w:i/>
          <w:color w:val="000000"/>
          <w:sz w:val="20"/>
          <w:szCs w:val="20"/>
        </w:rPr>
        <w:t xml:space="preserve"> ajar </w:t>
      </w:r>
      <w:proofErr w:type="spellStart"/>
      <w:r w:rsidR="0046714D">
        <w:rPr>
          <w:rFonts w:ascii="Times New Roman" w:eastAsia="Times New Roman" w:hAnsi="Times New Roman" w:cs="Times New Roman"/>
          <w:i/>
          <w:color w:val="000000"/>
          <w:sz w:val="20"/>
          <w:szCs w:val="20"/>
        </w:rPr>
        <w:t>menulis</w:t>
      </w:r>
      <w:proofErr w:type="spellEnd"/>
      <w:r w:rsidR="0046714D">
        <w:rPr>
          <w:rFonts w:ascii="Times New Roman" w:eastAsia="Times New Roman" w:hAnsi="Times New Roman" w:cs="Times New Roman"/>
          <w:i/>
          <w:color w:val="000000"/>
          <w:sz w:val="20"/>
          <w:szCs w:val="20"/>
        </w:rPr>
        <w:t xml:space="preserve"> </w:t>
      </w:r>
      <w:proofErr w:type="spellStart"/>
      <w:r w:rsidR="0046714D">
        <w:rPr>
          <w:rFonts w:ascii="Times New Roman" w:eastAsia="Times New Roman" w:hAnsi="Times New Roman" w:cs="Times New Roman"/>
          <w:i/>
          <w:color w:val="000000"/>
          <w:sz w:val="20"/>
          <w:szCs w:val="20"/>
        </w:rPr>
        <w:t>naskah</w:t>
      </w:r>
      <w:proofErr w:type="spellEnd"/>
      <w:r w:rsidR="0046714D">
        <w:rPr>
          <w:rFonts w:ascii="Times New Roman" w:eastAsia="Times New Roman" w:hAnsi="Times New Roman" w:cs="Times New Roman"/>
          <w:i/>
          <w:color w:val="000000"/>
          <w:sz w:val="20"/>
          <w:szCs w:val="20"/>
        </w:rPr>
        <w:t xml:space="preserve"> </w:t>
      </w:r>
      <w:proofErr w:type="gramStart"/>
      <w:r w:rsidR="0046714D">
        <w:rPr>
          <w:rFonts w:ascii="Times New Roman" w:eastAsia="Times New Roman" w:hAnsi="Times New Roman" w:cs="Times New Roman"/>
          <w:i/>
          <w:color w:val="000000"/>
          <w:sz w:val="20"/>
          <w:szCs w:val="20"/>
        </w:rPr>
        <w:t>drama</w:t>
      </w:r>
      <w:r>
        <w:rPr>
          <w:rFonts w:ascii="Times New Roman" w:eastAsia="Times New Roman" w:hAnsi="Times New Roman" w:cs="Times New Roman"/>
          <w:i/>
          <w:color w:val="000000"/>
          <w:sz w:val="20"/>
          <w:szCs w:val="20"/>
        </w:rPr>
        <w:t xml:space="preserve">; </w:t>
      </w:r>
      <w:r w:rsidR="0046714D">
        <w:rPr>
          <w:rFonts w:ascii="Times New Roman" w:eastAsia="Times New Roman" w:hAnsi="Times New Roman" w:cs="Times New Roman"/>
          <w:i/>
          <w:color w:val="000000"/>
          <w:sz w:val="20"/>
          <w:szCs w:val="20"/>
        </w:rPr>
        <w:t xml:space="preserve"> model</w:t>
      </w:r>
      <w:proofErr w:type="gramEnd"/>
      <w:r w:rsidR="0046714D">
        <w:rPr>
          <w:rFonts w:ascii="Times New Roman" w:eastAsia="Times New Roman" w:hAnsi="Times New Roman" w:cs="Times New Roman"/>
          <w:i/>
          <w:color w:val="000000"/>
          <w:sz w:val="20"/>
          <w:szCs w:val="20"/>
        </w:rPr>
        <w:t xml:space="preserve"> </w:t>
      </w:r>
      <w:proofErr w:type="spellStart"/>
      <w:r w:rsidR="0046714D">
        <w:rPr>
          <w:rFonts w:ascii="Times New Roman" w:eastAsia="Times New Roman" w:hAnsi="Times New Roman" w:cs="Times New Roman"/>
          <w:i/>
          <w:color w:val="000000"/>
          <w:sz w:val="20"/>
          <w:szCs w:val="20"/>
        </w:rPr>
        <w:t>pembelajaran</w:t>
      </w:r>
      <w:proofErr w:type="spellEnd"/>
      <w:r w:rsidR="0046714D">
        <w:rPr>
          <w:rFonts w:ascii="Times New Roman" w:eastAsia="Times New Roman" w:hAnsi="Times New Roman" w:cs="Times New Roman"/>
          <w:i/>
          <w:color w:val="000000"/>
          <w:sz w:val="20"/>
          <w:szCs w:val="20"/>
        </w:rPr>
        <w:t xml:space="preserve"> </w:t>
      </w:r>
      <w:proofErr w:type="spellStart"/>
      <w:r w:rsidR="0046714D">
        <w:rPr>
          <w:rFonts w:ascii="Times New Roman" w:eastAsia="Times New Roman" w:hAnsi="Times New Roman" w:cs="Times New Roman"/>
          <w:i/>
          <w:color w:val="000000"/>
          <w:sz w:val="20"/>
          <w:szCs w:val="20"/>
        </w:rPr>
        <w:t>kontekstual</w:t>
      </w:r>
      <w:proofErr w:type="spellEnd"/>
      <w:r w:rsidR="0046714D">
        <w:rPr>
          <w:rFonts w:ascii="Times New Roman" w:eastAsia="Times New Roman" w:hAnsi="Times New Roman" w:cs="Times New Roman"/>
          <w:i/>
          <w:color w:val="000000"/>
          <w:sz w:val="20"/>
          <w:szCs w:val="20"/>
        </w:rPr>
        <w:t xml:space="preserve">; </w:t>
      </w:r>
      <w:proofErr w:type="spellStart"/>
      <w:r w:rsidR="0046714D">
        <w:rPr>
          <w:rFonts w:ascii="Times New Roman" w:eastAsia="Times New Roman" w:hAnsi="Times New Roman" w:cs="Times New Roman"/>
          <w:i/>
          <w:color w:val="000000"/>
          <w:sz w:val="20"/>
          <w:szCs w:val="20"/>
        </w:rPr>
        <w:t>pembelajaran</w:t>
      </w:r>
      <w:proofErr w:type="spellEnd"/>
      <w:r w:rsidR="0046714D">
        <w:rPr>
          <w:rFonts w:ascii="Times New Roman" w:eastAsia="Times New Roman" w:hAnsi="Times New Roman" w:cs="Times New Roman"/>
          <w:i/>
          <w:color w:val="000000"/>
          <w:sz w:val="20"/>
          <w:szCs w:val="20"/>
        </w:rPr>
        <w:t xml:space="preserve"> </w:t>
      </w:r>
      <w:proofErr w:type="spellStart"/>
      <w:r w:rsidR="0046714D">
        <w:rPr>
          <w:rFonts w:ascii="Times New Roman" w:eastAsia="Times New Roman" w:hAnsi="Times New Roman" w:cs="Times New Roman"/>
          <w:i/>
          <w:color w:val="000000"/>
          <w:sz w:val="20"/>
          <w:szCs w:val="20"/>
        </w:rPr>
        <w:t>inovatif</w:t>
      </w:r>
      <w:proofErr w:type="spellEnd"/>
      <w:r>
        <w:rPr>
          <w:rFonts w:ascii="Times New Roman" w:eastAsia="Times New Roman" w:hAnsi="Times New Roman" w:cs="Times New Roman"/>
          <w:color w:val="000000"/>
          <w:sz w:val="20"/>
          <w:szCs w:val="20"/>
        </w:rPr>
        <w:t xml:space="preserve"> </w:t>
      </w:r>
      <w:r w:rsidR="0046714D">
        <w:rPr>
          <w:rFonts w:ascii="Times New Roman" w:eastAsia="Times New Roman" w:hAnsi="Times New Roman" w:cs="Times New Roman"/>
          <w:color w:val="000000"/>
          <w:sz w:val="20"/>
          <w:szCs w:val="20"/>
        </w:rPr>
        <w:t>.</w:t>
      </w:r>
    </w:p>
    <w:p w14:paraId="4BE0F906" w14:textId="77777777" w:rsidR="005F3716" w:rsidRDefault="00000000" w:rsidP="00E56C89">
      <w:pPr>
        <w:pBdr>
          <w:top w:val="nil"/>
          <w:left w:val="nil"/>
          <w:bottom w:val="nil"/>
          <w:right w:val="nil"/>
          <w:between w:val="nil"/>
        </w:pBdr>
        <w:spacing w:after="0" w:line="240" w:lineRule="auto"/>
        <w:ind w:hanging="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8"/>
          <w:szCs w:val="8"/>
        </w:rPr>
        <w:t>&gt;</w:t>
      </w:r>
    </w:p>
    <w:p w14:paraId="10BE3206" w14:textId="232A9581" w:rsidR="005F3716" w:rsidRDefault="00967DE3" w:rsidP="00E56C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INNOVATIVE LEARNING IN DRAMA SCRIPT WRITING </w:t>
      </w:r>
    </w:p>
    <w:p w14:paraId="6B91D7A9" w14:textId="77777777" w:rsidR="005F3716" w:rsidRDefault="005F3716"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p w14:paraId="550B532C" w14:textId="5B71B311" w:rsidR="005F3716" w:rsidRDefault="00000000" w:rsidP="00E56C8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ABSTRACT: </w:t>
      </w:r>
      <w:r w:rsidR="0046714D" w:rsidRPr="0046714D">
        <w:rPr>
          <w:rFonts w:ascii="Times New Roman" w:eastAsia="Times New Roman" w:hAnsi="Times New Roman" w:cs="Times New Roman"/>
          <w:color w:val="000000"/>
          <w:sz w:val="20"/>
          <w:szCs w:val="20"/>
        </w:rPr>
        <w:t>Innovative learning focuses on how the learning process takes place, the teaching materials and media used, and the assessment carried out in learning. Efforts to develop the ability to write drama scripts can be done by developing teaching materials to assist learning. The development of teaching materials for writing drama scripts can use a contextual approach so that learning and its examples are closer to students' real lives. The purpose of this research is to produce teaching materials for creative writing of drama scripts by looking at aspects of content, language, and appearance of teaching materials. The teaching materials presented are integrated with contextual learning. The assessment presented in this teaching material is an authentic assessment that will aim to see student learning outcomes in the process. The assessment is carried out every activity contained in the teaching materials because the assessment used in this teaching material is a process assessment</w:t>
      </w:r>
      <w:proofErr w:type="gramStart"/>
      <w:r w:rsidR="0046714D" w:rsidRPr="0046714D">
        <w:rPr>
          <w:rFonts w:ascii="Times New Roman" w:eastAsia="Times New Roman" w:hAnsi="Times New Roman" w:cs="Times New Roman"/>
          <w:color w:val="000000"/>
          <w:sz w:val="20"/>
          <w:szCs w:val="20"/>
        </w:rPr>
        <w:t>.</w:t>
      </w:r>
      <w:r w:rsidR="00967DE3">
        <w:rPr>
          <w:rFonts w:ascii="Times New Roman" w:eastAsia="Times New Roman" w:hAnsi="Times New Roman" w:cs="Times New Roman"/>
          <w:color w:val="000000"/>
          <w:sz w:val="20"/>
          <w:szCs w:val="20"/>
        </w:rPr>
        <w:t xml:space="preserve"> </w:t>
      </w:r>
      <w:r w:rsidR="00967DE3" w:rsidRPr="00967DE3">
        <w:rPr>
          <w:rFonts w:ascii="Times New Roman" w:eastAsia="Times New Roman" w:hAnsi="Times New Roman" w:cs="Times New Roman"/>
          <w:color w:val="000000"/>
          <w:sz w:val="20"/>
          <w:szCs w:val="20"/>
        </w:rPr>
        <w:t>.</w:t>
      </w:r>
      <w:proofErr w:type="gramEnd"/>
      <w:r w:rsidR="00967DE3" w:rsidRPr="00967DE3">
        <w:rPr>
          <w:rFonts w:ascii="Times New Roman" w:eastAsia="Times New Roman" w:hAnsi="Times New Roman" w:cs="Times New Roman"/>
          <w:color w:val="000000"/>
          <w:sz w:val="20"/>
          <w:szCs w:val="20"/>
        </w:rPr>
        <w:t xml:space="preserve"> This research uses development research initiated by Borg and Gall, namely research and development (R&amp;D). This R&amp;D has 7 development steps, namely research and data collection, planning, product draft development, field trials, revision, field trials which at this stage are practitioner tests and user tests, and product improvement. At the time of validation to the material expert got an average of 91%. The results of validation on learning and display experts get an average of 77% from the content aspect, 76% from language feasibility, and 89% from the presentation aspect. The results of field validation obtained an average of 77%. From the validation results, it shows that the teaching materials for writing drama scripts are suitable for use in learning.</w:t>
      </w:r>
    </w:p>
    <w:p w14:paraId="2E82A4AA" w14:textId="6A4172CF" w:rsidR="005F3716" w:rsidRDefault="00000000" w:rsidP="00E56C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ourier New" w:eastAsia="Courier New" w:hAnsi="Courier New" w:cs="Courier New"/>
          <w:color w:val="000000"/>
          <w:sz w:val="20"/>
          <w:szCs w:val="20"/>
        </w:rPr>
      </w:pPr>
      <w:r>
        <w:rPr>
          <w:rFonts w:ascii="Times New Roman" w:eastAsia="Times New Roman" w:hAnsi="Times New Roman" w:cs="Times New Roman"/>
          <w:b/>
          <w:color w:val="000000"/>
          <w:sz w:val="20"/>
          <w:szCs w:val="20"/>
        </w:rPr>
        <w:lastRenderedPageBreak/>
        <w:t xml:space="preserve">KEYWORDS: </w:t>
      </w:r>
      <w:r w:rsidR="00967DE3" w:rsidRPr="00967DE3">
        <w:rPr>
          <w:rFonts w:ascii="Times New Roman" w:eastAsia="Times New Roman" w:hAnsi="Times New Roman" w:cs="Times New Roman"/>
          <w:i/>
          <w:color w:val="000000"/>
          <w:sz w:val="20"/>
          <w:szCs w:val="20"/>
        </w:rPr>
        <w:t>teaching materials for writing drama scripts; contextual learning model; innovative learning.</w:t>
      </w:r>
    </w:p>
    <w:p w14:paraId="64F3D3E4" w14:textId="77777777" w:rsidR="005F3716" w:rsidRDefault="005F3716" w:rsidP="00E56C89">
      <w:pPr>
        <w:pBdr>
          <w:top w:val="nil"/>
          <w:left w:val="nil"/>
          <w:bottom w:val="single" w:sz="12" w:space="1" w:color="000000"/>
          <w:right w:val="nil"/>
          <w:between w:val="nil"/>
        </w:pBdr>
        <w:spacing w:after="0" w:line="240" w:lineRule="auto"/>
        <w:ind w:left="0" w:hanging="2"/>
        <w:jc w:val="both"/>
        <w:rPr>
          <w:rFonts w:ascii="Times New Roman" w:eastAsia="Times New Roman" w:hAnsi="Times New Roman" w:cs="Times New Roman"/>
          <w:color w:val="000000"/>
          <w:sz w:val="20"/>
          <w:szCs w:val="20"/>
        </w:rPr>
      </w:pPr>
    </w:p>
    <w:tbl>
      <w:tblPr>
        <w:tblStyle w:val="a"/>
        <w:tblW w:w="8721" w:type="dxa"/>
        <w:tblInd w:w="-108" w:type="dxa"/>
        <w:tblLayout w:type="fixed"/>
        <w:tblLook w:val="0000" w:firstRow="0" w:lastRow="0" w:firstColumn="0" w:lastColumn="0" w:noHBand="0" w:noVBand="0"/>
      </w:tblPr>
      <w:tblGrid>
        <w:gridCol w:w="2180"/>
        <w:gridCol w:w="2180"/>
        <w:gridCol w:w="2180"/>
        <w:gridCol w:w="2181"/>
      </w:tblGrid>
      <w:tr w:rsidR="005F3716" w14:paraId="24B301DD" w14:textId="77777777">
        <w:trPr>
          <w:trHeight w:val="613"/>
        </w:trPr>
        <w:tc>
          <w:tcPr>
            <w:tcW w:w="2180" w:type="dxa"/>
          </w:tcPr>
          <w:p w14:paraId="7914AC43"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Diterima</w:t>
            </w:r>
            <w:proofErr w:type="spellEnd"/>
            <w:r>
              <w:rPr>
                <w:rFonts w:ascii="Times New Roman" w:eastAsia="Times New Roman" w:hAnsi="Times New Roman" w:cs="Times New Roman"/>
                <w:color w:val="000000"/>
                <w:sz w:val="20"/>
                <w:szCs w:val="20"/>
              </w:rPr>
              <w:t>:</w:t>
            </w:r>
          </w:p>
          <w:p w14:paraId="29218FC3"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DD-MM-YYYY</w:t>
            </w:r>
          </w:p>
        </w:tc>
        <w:tc>
          <w:tcPr>
            <w:tcW w:w="2180" w:type="dxa"/>
          </w:tcPr>
          <w:p w14:paraId="0794E46A"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Direvisi</w:t>
            </w:r>
            <w:proofErr w:type="spellEnd"/>
            <w:r>
              <w:rPr>
                <w:rFonts w:ascii="Times New Roman" w:eastAsia="Times New Roman" w:hAnsi="Times New Roman" w:cs="Times New Roman"/>
                <w:color w:val="000000"/>
                <w:sz w:val="20"/>
                <w:szCs w:val="20"/>
              </w:rPr>
              <w:t>:</w:t>
            </w:r>
          </w:p>
          <w:p w14:paraId="760B6F4D"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DD-MM-YYYY</w:t>
            </w:r>
          </w:p>
        </w:tc>
        <w:tc>
          <w:tcPr>
            <w:tcW w:w="2180" w:type="dxa"/>
          </w:tcPr>
          <w:p w14:paraId="2FB9D10A"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Disetujui</w:t>
            </w:r>
            <w:proofErr w:type="spellEnd"/>
            <w:r>
              <w:rPr>
                <w:rFonts w:ascii="Times New Roman" w:eastAsia="Times New Roman" w:hAnsi="Times New Roman" w:cs="Times New Roman"/>
                <w:color w:val="000000"/>
                <w:sz w:val="20"/>
                <w:szCs w:val="20"/>
              </w:rPr>
              <w:t>:</w:t>
            </w:r>
          </w:p>
          <w:p w14:paraId="06952E0D"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DD-MM-YYYY</w:t>
            </w:r>
          </w:p>
        </w:tc>
        <w:tc>
          <w:tcPr>
            <w:tcW w:w="2181" w:type="dxa"/>
          </w:tcPr>
          <w:p w14:paraId="24144BCB"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Dipublikasi</w:t>
            </w:r>
            <w:proofErr w:type="spellEnd"/>
            <w:r>
              <w:rPr>
                <w:rFonts w:ascii="Times New Roman" w:eastAsia="Times New Roman" w:hAnsi="Times New Roman" w:cs="Times New Roman"/>
                <w:color w:val="000000"/>
                <w:sz w:val="20"/>
                <w:szCs w:val="20"/>
              </w:rPr>
              <w:t>:</w:t>
            </w:r>
          </w:p>
          <w:p w14:paraId="39AC5E86"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DD-MM-YYYY</w:t>
            </w:r>
          </w:p>
        </w:tc>
      </w:tr>
      <w:tr w:rsidR="005F3716" w14:paraId="0253DB87" w14:textId="77777777">
        <w:trPr>
          <w:trHeight w:val="283"/>
        </w:trPr>
        <w:tc>
          <w:tcPr>
            <w:tcW w:w="8721" w:type="dxa"/>
            <w:gridSpan w:val="4"/>
          </w:tcPr>
          <w:p w14:paraId="025B4432"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Pustaka  :</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Kutipan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APA : Baker, R. A. (2019). </w:t>
            </w:r>
            <w:proofErr w:type="spellStart"/>
            <w:r>
              <w:rPr>
                <w:rFonts w:ascii="Times New Roman" w:eastAsia="Times New Roman" w:hAnsi="Times New Roman" w:cs="Times New Roman"/>
                <w:color w:val="000000"/>
                <w:sz w:val="20"/>
                <w:szCs w:val="20"/>
              </w:rPr>
              <w:t>Judul</w:t>
            </w:r>
            <w:proofErr w:type="spellEnd"/>
            <w:r>
              <w:rPr>
                <w:rFonts w:ascii="Times New Roman" w:eastAsia="Times New Roman" w:hAnsi="Times New Roman" w:cs="Times New Roman"/>
                <w:color w:val="000000"/>
                <w:sz w:val="20"/>
                <w:szCs w:val="20"/>
              </w:rPr>
              <w:t xml:space="preserve"> Artikel. </w:t>
            </w:r>
            <w:proofErr w:type="gramStart"/>
            <w:r>
              <w:rPr>
                <w:rFonts w:ascii="Times New Roman" w:eastAsia="Times New Roman" w:hAnsi="Times New Roman" w:cs="Times New Roman"/>
                <w:i/>
                <w:color w:val="000000"/>
                <w:sz w:val="20"/>
                <w:szCs w:val="20"/>
              </w:rPr>
              <w:t>Fon :</w:t>
            </w:r>
            <w:proofErr w:type="gram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Pendidikan Bahasa dan Sastra Indonesia, </w:t>
            </w:r>
            <w:r>
              <w:rPr>
                <w:rFonts w:ascii="Times New Roman" w:eastAsia="Times New Roman" w:hAnsi="Times New Roman" w:cs="Times New Roman"/>
                <w:color w:val="000000"/>
                <w:sz w:val="20"/>
                <w:szCs w:val="20"/>
              </w:rPr>
              <w:t>16(1), 1-10. (</w:t>
            </w:r>
            <w:proofErr w:type="spellStart"/>
            <w:r>
              <w:rPr>
                <w:rFonts w:ascii="Times New Roman" w:eastAsia="Times New Roman" w:hAnsi="Times New Roman" w:cs="Times New Roman"/>
                <w:color w:val="000000"/>
                <w:sz w:val="20"/>
                <w:szCs w:val="20"/>
              </w:rPr>
              <w:t>digunakan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memudahkan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penulis</w:t>
            </w:r>
            <w:proofErr w:type="spellEnd"/>
            <w:r>
              <w:rPr>
                <w:rFonts w:ascii="Times New Roman" w:eastAsia="Times New Roman" w:hAnsi="Times New Roman" w:cs="Times New Roman"/>
                <w:color w:val="000000"/>
                <w:sz w:val="20"/>
                <w:szCs w:val="20"/>
              </w:rPr>
              <w:t xml:space="preserve"> lain </w:t>
            </w:r>
            <w:proofErr w:type="spellStart"/>
            <w:r>
              <w:rPr>
                <w:rFonts w:ascii="Times New Roman" w:eastAsia="Times New Roman" w:hAnsi="Times New Roman" w:cs="Times New Roman"/>
                <w:color w:val="000000"/>
                <w:sz w:val="20"/>
                <w:szCs w:val="20"/>
              </w:rPr>
              <w:t>mengutip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artikel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
        </w:tc>
      </w:tr>
      <w:tr w:rsidR="005F3716" w14:paraId="7C782E65" w14:textId="77777777">
        <w:trPr>
          <w:trHeight w:val="227"/>
        </w:trPr>
        <w:tc>
          <w:tcPr>
            <w:tcW w:w="8721" w:type="dxa"/>
            <w:gridSpan w:val="4"/>
          </w:tcPr>
          <w:p w14:paraId="661987B6" w14:textId="77777777" w:rsidR="005F3716" w:rsidRDefault="00000000" w:rsidP="00E56C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Cambria" w:eastAsia="Cambria" w:hAnsi="Cambria" w:cs="Cambria"/>
                <w:color w:val="000000"/>
                <w:sz w:val="20"/>
                <w:szCs w:val="20"/>
              </w:rPr>
              <w:t xml:space="preserve">DOI        </w:t>
            </w:r>
            <w:proofErr w:type="gramStart"/>
            <w:r>
              <w:rPr>
                <w:rFonts w:ascii="Cambria" w:eastAsia="Cambria" w:hAnsi="Cambria" w:cs="Cambria"/>
                <w:color w:val="000000"/>
                <w:sz w:val="20"/>
                <w:szCs w:val="20"/>
              </w:rPr>
              <w:t xml:space="preserve">  :</w:t>
            </w:r>
            <w:proofErr w:type="gramEnd"/>
            <w:r>
              <w:rPr>
                <w:rFonts w:ascii="Cambria" w:eastAsia="Cambria" w:hAnsi="Cambria" w:cs="Cambria"/>
                <w:color w:val="000000"/>
                <w:sz w:val="20"/>
                <w:szCs w:val="20"/>
              </w:rPr>
              <w:t xml:space="preserve"> </w:t>
            </w:r>
            <w:hyperlink r:id="rId8">
              <w:r>
                <w:rPr>
                  <w:rFonts w:ascii="Cambria" w:eastAsia="Cambria" w:hAnsi="Cambria" w:cs="Cambria"/>
                  <w:color w:val="000000"/>
                  <w:sz w:val="20"/>
                  <w:szCs w:val="20"/>
                </w:rPr>
                <w:t>10.25134/fjpbsi.v16i1.xxxxxx</w:t>
              </w:r>
            </w:hyperlink>
            <w:r>
              <w:rPr>
                <w:rFonts w:ascii="Cambria" w:eastAsia="Cambria" w:hAnsi="Cambria" w:cs="Cambria"/>
                <w:color w:val="000000"/>
                <w:sz w:val="20"/>
                <w:szCs w:val="20"/>
              </w:rPr>
              <w:t xml:space="preserve"> (di </w:t>
            </w:r>
            <w:proofErr w:type="spellStart"/>
            <w:r>
              <w:rPr>
                <w:rFonts w:ascii="Cambria" w:eastAsia="Cambria" w:hAnsi="Cambria" w:cs="Cambria"/>
                <w:color w:val="000000"/>
                <w:sz w:val="20"/>
                <w:szCs w:val="20"/>
              </w:rPr>
              <w:t>isi</w:t>
            </w:r>
            <w:proofErr w:type="spellEnd"/>
            <w:r>
              <w:rPr>
                <w:rFonts w:ascii="Cambria" w:eastAsia="Cambria" w:hAnsi="Cambria" w:cs="Cambria"/>
                <w:color w:val="000000"/>
                <w:sz w:val="20"/>
                <w:szCs w:val="20"/>
              </w:rPr>
              <w:t xml:space="preserve"> oleh editor layout)</w:t>
            </w:r>
          </w:p>
        </w:tc>
      </w:tr>
    </w:tbl>
    <w:p w14:paraId="2998D6B9" w14:textId="77777777" w:rsidR="005F3716" w:rsidRDefault="005F3716" w:rsidP="00E56C89">
      <w:pPr>
        <w:pBdr>
          <w:top w:val="nil"/>
          <w:left w:val="nil"/>
          <w:bottom w:val="single" w:sz="12" w:space="1" w:color="000000"/>
          <w:right w:val="nil"/>
          <w:between w:val="nil"/>
        </w:pBdr>
        <w:spacing w:after="0" w:line="240" w:lineRule="auto"/>
        <w:ind w:left="-2" w:firstLine="0"/>
        <w:jc w:val="both"/>
        <w:rPr>
          <w:rFonts w:ascii="Times New Roman" w:eastAsia="Times New Roman" w:hAnsi="Times New Roman" w:cs="Times New Roman"/>
          <w:color w:val="000000"/>
          <w:sz w:val="2"/>
          <w:szCs w:val="2"/>
        </w:rPr>
        <w:sectPr w:rsidR="005F3716">
          <w:headerReference w:type="default" r:id="rId9"/>
          <w:footerReference w:type="default" r:id="rId10"/>
          <w:pgSz w:w="11907" w:h="16839"/>
          <w:pgMar w:top="1701" w:right="1701" w:bottom="1701" w:left="1701" w:header="720" w:footer="720" w:gutter="0"/>
          <w:pgNumType w:start="1"/>
          <w:cols w:space="720"/>
        </w:sectPr>
      </w:pPr>
    </w:p>
    <w:p w14:paraId="67723EC3" w14:textId="77777777" w:rsidR="005F3716" w:rsidRDefault="005F3716" w:rsidP="00E56C8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sectPr w:rsidR="005F3716">
          <w:type w:val="continuous"/>
          <w:pgSz w:w="11907" w:h="16839"/>
          <w:pgMar w:top="1701" w:right="1701" w:bottom="1701" w:left="1701" w:header="720" w:footer="720" w:gutter="0"/>
          <w:cols w:num="2" w:space="720" w:equalWidth="0">
            <w:col w:w="4110" w:space="284"/>
            <w:col w:w="4110" w:space="0"/>
          </w:cols>
        </w:sectPr>
      </w:pPr>
    </w:p>
    <w:p w14:paraId="24DEAA97" w14:textId="77777777" w:rsidR="005F3716" w:rsidRDefault="00000000" w:rsidP="00E56C8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14:paraId="48E98677" w14:textId="77777777" w:rsidR="008451B5" w:rsidRDefault="00000000" w:rsidP="00E56C89">
      <w:pPr>
        <w:pStyle w:val="ListParagraph"/>
        <w:spacing w:after="0" w:line="240" w:lineRule="auto"/>
        <w:ind w:leftChars="0" w:left="0" w:firstLineChars="0" w:firstLine="567"/>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031E5604" wp14:editId="3DD6963E">
                <wp:simplePos x="0" y="0"/>
                <wp:positionH relativeFrom="column">
                  <wp:posOffset>2247900</wp:posOffset>
                </wp:positionH>
                <wp:positionV relativeFrom="paragraph">
                  <wp:posOffset>8623300</wp:posOffset>
                </wp:positionV>
                <wp:extent cx="1468755" cy="361950"/>
                <wp:effectExtent l="0" t="0" r="0" b="0"/>
                <wp:wrapNone/>
                <wp:docPr id="1027" name="Rectangle 1027"/>
                <wp:cNvGraphicFramePr/>
                <a:graphic xmlns:a="http://schemas.openxmlformats.org/drawingml/2006/main">
                  <a:graphicData uri="http://schemas.microsoft.com/office/word/2010/wordprocessingShape">
                    <wps:wsp>
                      <wps:cNvSpPr/>
                      <wps:spPr>
                        <a:xfrm>
                          <a:off x="4616385" y="3603788"/>
                          <a:ext cx="1459230" cy="3524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D6CC1E4" w14:textId="77777777" w:rsidR="005F3716" w:rsidRDefault="00000000">
                            <w:pPr>
                              <w:spacing w:after="0" w:line="240" w:lineRule="auto"/>
                              <w:ind w:left="0" w:hanging="2"/>
                            </w:pPr>
                            <w:r>
                              <w:rPr>
                                <w:rFonts w:ascii="Times New Roman" w:eastAsia="Times New Roman" w:hAnsi="Times New Roman" w:cs="Times New Roman"/>
                                <w:color w:val="000000"/>
                              </w:rPr>
                              <w:t xml:space="preserve">Batas Bawah </w:t>
                            </w:r>
                            <w:r>
                              <w:rPr>
                                <w:rFonts w:ascii="Times New Roman" w:eastAsia="Times New Roman" w:hAnsi="Times New Roman" w:cs="Times New Roman"/>
                                <w:color w:val="000000"/>
                              </w:rPr>
                              <w:tab/>
                              <w:t>: 2,5</w:t>
                            </w:r>
                          </w:p>
                          <w:p w14:paraId="2056FA2F" w14:textId="77777777" w:rsidR="005F3716" w:rsidRDefault="00000000">
                            <w:pPr>
                              <w:spacing w:after="0" w:line="240" w:lineRule="auto"/>
                              <w:ind w:left="0" w:hanging="2"/>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43C89E73" w14:textId="77777777" w:rsidR="005F3716" w:rsidRDefault="005F3716">
                            <w:pPr>
                              <w:ind w:left="0" w:hanging="2"/>
                            </w:pPr>
                          </w:p>
                          <w:p w14:paraId="02737AE9" w14:textId="77777777" w:rsidR="005F3716" w:rsidRDefault="005F3716">
                            <w:pPr>
                              <w:ind w:left="0" w:hanging="2"/>
                            </w:pPr>
                          </w:p>
                        </w:txbxContent>
                      </wps:txbx>
                      <wps:bodyPr spcFirstLastPara="1" wrap="square" lIns="91425" tIns="45700" rIns="91425" bIns="45700" anchor="t" anchorCtr="0">
                        <a:noAutofit/>
                      </wps:bodyPr>
                    </wps:wsp>
                  </a:graphicData>
                </a:graphic>
              </wp:anchor>
            </w:drawing>
          </mc:Choice>
          <mc:Fallback>
            <w:pict>
              <v:rect w14:anchorId="031E5604" id="Rectangle 1027" o:spid="_x0000_s1026" style="position:absolute;left:0;text-align:left;margin-left:177pt;margin-top:679pt;width:115.6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" strokecolor="white">
                <v:stroke startarrowwidth="narrow" startarrowlength="short" endarrowwidth="narrow" endarrowlength="short"/>
                <v:textbox inset="2.53958mm,1.2694mm,2.53958mm,1.2694mm">
                  <w:txbxContent>
                    <w:p w14:paraId="0D6CC1E4" w14:textId="77777777" w:rsidR="005F3716" w:rsidRDefault="00000000">
                      <w:pPr>
                        <w:spacing w:after="0" w:line="240" w:lineRule="auto"/>
                        <w:ind w:left="0" w:hanging="2"/>
                      </w:pPr>
                      <w:r>
                        <w:rPr>
                          <w:rFonts w:ascii="Times New Roman" w:eastAsia="Times New Roman" w:hAnsi="Times New Roman" w:cs="Times New Roman"/>
                          <w:color w:val="000000"/>
                        </w:rPr>
                        <w:t xml:space="preserve">Batas Bawah </w:t>
                      </w:r>
                      <w:r>
                        <w:rPr>
                          <w:rFonts w:ascii="Times New Roman" w:eastAsia="Times New Roman" w:hAnsi="Times New Roman" w:cs="Times New Roman"/>
                          <w:color w:val="000000"/>
                        </w:rPr>
                        <w:tab/>
                        <w:t>: 2,5</w:t>
                      </w:r>
                    </w:p>
                    <w:p w14:paraId="2056FA2F" w14:textId="77777777" w:rsidR="005F3716" w:rsidRDefault="00000000">
                      <w:pPr>
                        <w:spacing w:after="0" w:line="240" w:lineRule="auto"/>
                        <w:ind w:left="0" w:hanging="2"/>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43C89E73" w14:textId="77777777" w:rsidR="005F3716" w:rsidRDefault="005F3716">
                      <w:pPr>
                        <w:ind w:left="0" w:hanging="2"/>
                      </w:pPr>
                    </w:p>
                    <w:p w14:paraId="02737AE9" w14:textId="77777777" w:rsidR="005F3716" w:rsidRDefault="005F3716">
                      <w:pPr>
                        <w:ind w:left="0" w:hanging="2"/>
                      </w:pPr>
                    </w:p>
                  </w:txbxContent>
                </v:textbox>
              </v:rect>
            </w:pict>
          </mc:Fallback>
        </mc:AlternateContent>
      </w:r>
      <w:r w:rsidR="008451B5" w:rsidRPr="008451B5">
        <w:rPr>
          <w:rFonts w:ascii="Times New Roman" w:hAnsi="Times New Roman" w:cs="Times New Roman"/>
          <w:sz w:val="24"/>
          <w:szCs w:val="24"/>
        </w:rPr>
        <w:t xml:space="preserve">Pembelajaran inovatif merupakan pembelajaran yang terpusat pada siswa. Kegiatan pembelajaran disusun agar siswa dapat belajar lebih aktif dan menekankan pemahaman konteks bagi siswa itu sendiri. Merancang pembelajaran merupakan hal penting yang harus dilakukan oleh pendidik </w:t>
      </w:r>
      <w:r w:rsidR="008451B5" w:rsidRPr="008451B5">
        <w:rPr>
          <w:rFonts w:ascii="Times New Roman" w:hAnsi="Times New Roman" w:cs="Times New Roman"/>
          <w:sz w:val="24"/>
          <w:szCs w:val="24"/>
        </w:rPr>
        <w:fldChar w:fldCharType="begin" w:fldLock="1"/>
      </w:r>
      <w:r w:rsidR="008451B5" w:rsidRPr="008451B5">
        <w:rPr>
          <w:rFonts w:ascii="Times New Roman" w:hAnsi="Times New Roman" w:cs="Times New Roman"/>
          <w:sz w:val="24"/>
          <w:szCs w:val="24"/>
        </w:rPr>
        <w:instrText>ADDIN CSL_CITATION {"citationItems":[{"id":"ITEM-1","itemData":{"DOI":"10.36312/e-saintika.v3i2.126","abstract":"[Title: The 21st Century Innovative Learning]. The 21st-century education paradigm has experienced a shift marked by differences in learning orientations. The learning of the previous century emphasized literacy in reading, writing, and mathematics, wherein the 21st century they were used as the basis for developing new literacy, namely human, data and technological literacy which is very important to face the current and future globalization era. Innovative learning in the 21st century is oriented towards activities to practice essential skills according to the framework for 21st-century skills, namely life and career skills, innovation and learning skills, and information, media and ICT skills. Learning characteristics to train these essential skills, lead to learning processes that are interactive, holistic, integrative, scientific, contextual, thematic, effective, collaborative, and student-centred so that in their implementation educators can design activities by selecting learning methods/models that can accommodate overall characteristics are comprehensive. Assessment in 21st century learning is compiled and developed to measure student learning achievement which includes knowledge competencies (critical thinking and problem solving, creativity and innovation, collaboration, communication), intrapersonal competencies (work skills in teams, collaboration, communication, cooperation, and coordination), and interpersonal competence (the ability to work with others such as the ability to self-management, cooperation, effective communication, and the ability to maintain relationships with others emotionally). Thus, innovative learning in the 21st century creates human resources that are literate with information, data and technology that are needed to face the competition for life and the labour market in the current and future globalization era.","author":[{"dropping-particle":"","family":"Muhali","given":"Muhali","non-dropping-particle":"","parse-names":false,"suffix":""}],"container-title":"Jurnal Penelitian dan Pengkajian Ilmu Pendidikan: e-Saintika","id":"ITEM-1","issue":"2","issued":{"date-parts":[["2019"]]},"page":"25","title":"Pembelajaran Inovatif Abad Ke-21","type":"article-journal","volume":"3"},"uris":["http://www.mendeley.com/documents/?uuid=4d5b9097-c914-4831-a77a-3e8e69cd075b"]}],"mendeley":{"formattedCitation":"(Muhali, 2019)","plainTextFormattedCitation":"(Muhali, 2019)"},"properties":{"noteIndex":0},"schema":"https://github.com/citation-style-language/schema/raw/master/csl-citation.json"}</w:instrText>
      </w:r>
      <w:r w:rsidR="008451B5" w:rsidRPr="008451B5">
        <w:rPr>
          <w:rFonts w:ascii="Times New Roman" w:hAnsi="Times New Roman" w:cs="Times New Roman"/>
          <w:sz w:val="24"/>
          <w:szCs w:val="24"/>
        </w:rPr>
        <w:fldChar w:fldCharType="separate"/>
      </w:r>
      <w:r w:rsidR="008451B5" w:rsidRPr="008451B5">
        <w:rPr>
          <w:rFonts w:ascii="Times New Roman" w:hAnsi="Times New Roman" w:cs="Times New Roman"/>
          <w:noProof/>
          <w:sz w:val="24"/>
          <w:szCs w:val="24"/>
        </w:rPr>
        <w:t>(Muhali, 2019)</w:t>
      </w:r>
      <w:r w:rsidR="008451B5" w:rsidRPr="008451B5">
        <w:rPr>
          <w:rFonts w:ascii="Times New Roman" w:hAnsi="Times New Roman" w:cs="Times New Roman"/>
          <w:sz w:val="24"/>
          <w:szCs w:val="24"/>
        </w:rPr>
        <w:fldChar w:fldCharType="end"/>
      </w:r>
      <w:r w:rsidR="008451B5" w:rsidRPr="008451B5">
        <w:rPr>
          <w:rFonts w:ascii="Times New Roman" w:hAnsi="Times New Roman" w:cs="Times New Roman"/>
          <w:sz w:val="24"/>
          <w:szCs w:val="24"/>
        </w:rPr>
        <w:t xml:space="preserve">. Perancangan kegiatan pembelajaran agar inovatif harus melihat bagaimana proses pembelajaran berlangsung dengan melihat tahapan-tahapan pembelajaran atau biasa disebut dengan model pembelajaran, bagaimana wujud bahan ajar dan media pembelajaran yang digunakan, dan bagaimana bentuk penilaian yang digunakan. </w:t>
      </w:r>
    </w:p>
    <w:p w14:paraId="706B15B9" w14:textId="77777777" w:rsid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rPr>
      </w:pPr>
      <w:r w:rsidRPr="008451B5">
        <w:rPr>
          <w:rFonts w:ascii="Times New Roman" w:hAnsi="Times New Roman" w:cs="Times New Roman"/>
          <w:sz w:val="24"/>
          <w:szCs w:val="24"/>
        </w:rPr>
        <w:t xml:space="preserve">Pengembangan keterampilan berbahasa meliputi membaca, menulis, menyimak, dan berbicara. Dalam perkembangannya keterampilan tersebut tidak harus berjalan satu persatu, tetapi dapat secara bersamaan. Dalam satu kegiatan pembelajaran di dalamnya dapat mengajarkan beberapa keterampilan, misalnya dalam pembelajaran menulis naskah drama, di dalamnya tidak hanya mengembangkan keterampilan menulis saja, tetapi dapat dikombinasikan dengan pembelajran menyimak dan membaca. Pembelajaran menulis naskah drama, dalam proses menulis tersebut siswa harus melalui tahapan menyimak dan membaca terlebih dahulu. Sajian pembelajaran tersebut dapat dituangkan dalam bentuk bahan ajar. Di dalam bahan ajar tersebut mengintregasikan model pembelajaran </w:t>
      </w:r>
      <w:r w:rsidRPr="008451B5">
        <w:rPr>
          <w:rFonts w:ascii="Times New Roman" w:hAnsi="Times New Roman" w:cs="Times New Roman"/>
          <w:sz w:val="24"/>
          <w:szCs w:val="24"/>
        </w:rPr>
        <w:t xml:space="preserve">yang dapat membuat siswa lebih aktif dan mudah dalam kegiatan pembelajaran. Model pembelajaran kontekstual dapat diterapkan dalam pembelajaran menulis naskah drama yang tertuang dalam sebuah bahan ajar. </w:t>
      </w:r>
    </w:p>
    <w:p w14:paraId="76AD8E0A" w14:textId="77777777" w:rsid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rPr>
      </w:pPr>
      <w:r w:rsidRPr="008451B5">
        <w:rPr>
          <w:rFonts w:ascii="Times New Roman" w:hAnsi="Times New Roman" w:cs="Times New Roman"/>
          <w:sz w:val="24"/>
          <w:szCs w:val="24"/>
        </w:rPr>
        <w:t xml:space="preserve">Pemilihan bahan ajar yang sesuai pada saat pembelajaran merupakan hal yang harus dihadapi seorang guru. Pemilihan bahan ajar harus secara tepat agar pembelajaran bisa berjalan dengan baik. Perangkat pembelajaran lainnya, seperti rencana pelaksanaan pembelajaran juga mempengaruhi pada saat pemilihan bahan ajar. Bahan ajar setidaknya dapat melampaui capaian pembelajaran. Bahan ajar juga disesuaikan dengan indikator pembelajaran agar tidak keluar dari materi yang kan diajarkan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{"citationItems":[{"id":"ITEM-1","itemData":{"abstract":"Abstrak: Penelitian ini bertujuan untuk mengembangkan bahan ajar membaca indah puisi untuk siswa kelas VII SMP. Pengembangan bahan ajar membaca indah tersebut memerhatikan isi, tampilan, dan bahasa. Pelaksanaan penelitian pengembangan ini mengadaptasi rancangan penelitian pengembangan yang merupakan dasar untuk mengembangkan produk yang dihasilkan. Model pengembangan yang digunakan dalam penelitian ini adalah modifikasi model R2D2 (Recursive, Reflective, Design, and Development). Prosedur pengembangannya meliputi penetapan, pengembangan, dan pemantapan produk. Hasil validasi bahan ajar diperoleh rata-rata total nilai 82.5%. Kesimpulan utama penelitian pengembangan ini yaitu pengembangan bahan ajar ini dapat digunakan sebagai alternatif bahan ajar membaca indah puisi dan untuk pembelajaran membaca indah puisi yang lebih bermakna dan menarik bagi siswa. Kata kunci: bahan ajar, siswa SMP, membaca indah puisi Abstract: This study aimed to develop teaching materials for beautiful poetry reading for the 7th grade students of junior high schools. The development of the teaching materials considered the content, performance, and language. This development research adapted R2D2 (Recursive, Reflective, Design, and Development) model. The procedure of the development covered establishment, development, and validation of the product. The result of the validation of the teaching materials was 82.5 %. This means that the developed materials could be used as alternative teaching materials for beautiful poetry reading and for more meaningful and interesting poetry learning for junior high school students.","author":[{"dropping-particle":"","family":"Rahmayantis","given":"Marista Dwi","non-dropping-particle":"","parse-names":false,"suffix":""}],"container-title":"KEMBARA: Jurnal Keilmuan Bahasa, Sastra, dan Pengajarannya","id":"ITEM-1","issue":"1","issued":{"date-parts":[["2016"]]},"page":"47-56","title":"Pengembangan Bahan Ajar Membaca Indah Puisi Untuk Siswa SMP Kelas VII","type":"article-journal","volume":"2"},"uris":["http://www.mendeley.com/documents/?uuid=073fe059-db3e-4269-810c-d1b8629ce0c4"]}],"mendeley":{"formattedCitation":"(Rahmayantis, 2016)","plainTextFormattedCitation":"(Rahmayantis, 2016)","previouslyFormattedCitation":"(Rahmayantis, 2016)"},"properties":{"noteIndex":0},"schema":"https://github.com/citation-style-language/schema/raw/master/csl-citation.json"}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(Rahmayantis, 2016)</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rPr>
        <w:t>.</w:t>
      </w:r>
    </w:p>
    <w:p w14:paraId="1BC84B2E" w14:textId="77777777" w:rsid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lang w:val="id-ID"/>
        </w:rPr>
      </w:pPr>
      <w:r w:rsidRPr="008451B5">
        <w:rPr>
          <w:rFonts w:ascii="Times New Roman" w:hAnsi="Times New Roman" w:cs="Times New Roman"/>
          <w:sz w:val="24"/>
          <w:szCs w:val="24"/>
        </w:rPr>
        <w:t xml:space="preserve">Dalam pembelajaran bahasa dan sastra, ada empat keterampilan yang harus diajarkan dan capaiannya adalah siswa mampu untuk meningkatkan keterampilannya itu. Keterampilan yang dimaksud adalah, keterampian membaca, menulis, menyimak, dan berbicara. Keempat keterampilan itu sangat memengaruhi satu sama lain. Dalam pembelajaran keterampilan itu bisa dikombinasikan agar pencapaian target belajar bisa terpenuhi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{"citationItems":[{"id":"ITEM-1","itemData":{"DOI":"10.53625/jabdi.v1i12.2062","ISSN":"2797-9210","abstract":"Revolusi industri di era 4.0 membuat perkembangan ilmu pengetahuan dan teknologi bergerak cepat dan canggih. Revolusi pembelajaran berbasis digital merupakan proses pembelajaran yang menggunakan media elektronik.  Pembelajaran bahasa Indonesia di era 4.0 perlu digalakkan.  Leterasi digital dalam pembelajaran bahasa Indonesia di era 4.0 banyak kegunaannya serta manfaatnya. Terutama di dalam mendapatkan informasi serta menginformasikan hasil kerja peserta didik di media sosial.  Literasi digital yang digunakan harus berorientasi pada kemampuan seseorang untuk berpikir kritis dan menggunakan bahasa yang komunikatif. Permasalahan yang dihadapi tentang tantangan leterasi digital bagi guru, dosen, siswa dan mahasiswa, dan metode pembelajaran yang cocok dengan pembelajaran berbasis literasi digital. Solusi yang akan diberikan untuk menghadapi permasalahan itu  memberikann sosialisasi tentang leterasi digital di era 4.0.   Untuk harapan yang ingin dicapai dalam pembelajaran bahasa Indonesia berbasis leterasi digital adalah masyarakat khususnya guru  menjadi lebih melek teknologi, mempermudah kerja guru, dan memperluas pengetahuan peserta didik.","author":[{"dropping-particle":"","family":"Ni Wayan Eminda Sari","given":"","non-dropping-particle":"","parse-names":false,"suffix":""},{"dropping-particle":"","family":"Ni Luh Sukanadi","given":"","non-dropping-particle":"","parse-names":false,"suffix":""},{"dropping-particle":"","family":"I Nyoman Suparsa","given":"","non-dropping-particle":"","parse-names":false,"suffix":""},{"dropping-particle":"","family":"I Nyoman Adi Susrawan","given":"","non-dropping-particle":"","parse-names":false,"suffix":""},{"dropping-particle":"","family":"I Gusti Ayu Putu Tuti Indrawati","given":"","non-dropping-particle":"","parse-names":false,"suffix":""}],"container-title":"J-ABDI: Jurnal Pengabdian kepada Masyarakat","id":"ITEM-1","issue":"12","issued":{"date-parts":[["2022"]]},"page":"3351-3356","title":"Pembelajaran Bahasa Indonesia Berbasis Literasi Digital Di Era 4.0","type":"article-journal","volume":"1"},"uris":["http://www.mendeley.com/documents/?uuid=0da06be2-4db8-48af-b383-9292b2f58276"]}],"mendeley":{"formattedCitation":"(Ni Wayan Eminda Sari et al., 2022)","plainTextFormattedCitation":"(Ni Wayan Eminda Sari et al., 2022)","previouslyFormattedCitation":"(Ni Wayan Eminda Sari et al., 2022)"},"properties":{"noteIndex":0},"schema":"https://github.com/citation-style-language/schema/raw/master/csl-citation.json"}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(Ni Wayan Eminda Sari et al., 2022)</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rPr>
        <w:t xml:space="preserve">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{"citationItems":[{"id":"ITEM-1","itemData":{"DOI":"10.22437/pena.v8i1.6565","ISSN":"2089-3973","abstract":"Tujuan penelititian pengembangan ini adalah untuk mengembangkan bahan ajar menulis naskah drama di perguruan tinggi. Alasan penelitian pengembangan karena belum adanya bahan ajar yang digunakan oleh mahasiswa untuk mata kuliah menulis naskah drama. Maka perlu dikembangkan dan dibuat bahan ajar untuk emlengkap perkulaiah menulis naskah drama. Penelitian dan pengembangan yang akan penulis lakukan ini diadopsi dari model ADDIE (Dick &amp; Carey). Berdasarkan validasi ahli, maka penelitian ini disimpulkan pengembangan bahan ajar menulis naskah drama  dari segi materi valid, dari segi media valid, dan dari segi bahasa sangat valid, sehingga bahan ajar dapat digunakan. Hasil dan kesimpulan penelitian yakni: 1) berdasarkan isian kuesioner mahasiswa bahan ajar menulis naskah drama yang dikembangkan tergolong praktis, sehingga bahan ajar dapat digunakan, 2) berdasarkan eksperimen, kelas yang menggunakan bahan ajar yang dikembangkan berdasarkan pendekatan kontekstual lebih efektif dibandingkan kelas kontrol yang menggunakan buku teks secara umum, 3) berdasarkan eksperimen, kelas yang menggunakan bahan ajar yang dikembangkan berdasarkan pendekatan kontekstual lebih efektif dibandingkan kelas kontrol yang menggunakan buku teks secara umum.\r  \r Kata Kunci: Bahan Ajar, Pendekatan Kontekstual, Naskah Drama","author":[{"dropping-particle":"","family":"Suryani","given":"Irma","non-dropping-particle":"","parse-names":false,"suffix":""},{"dropping-particle":"","family":".","given":"Rasdawita","non-dropping-particle":"","parse-names":false,"suffix":""}],"container-title":"Pena : Jurnal Pendidikan Bahasa dan Sastra","id":"ITEM-1","issue":"1","issued":{"date-parts":[["2019"]]},"page":"80-92","title":"Pengembangan Bahan Ajar Menulis Naskah Drama Berbasis Pendekatan Kontekstual di FKIP Universitas Jambi","type":"article-journal","volume":"8"},"uris":["http://www.mendeley.com/documents/?uuid=4e1fa8d0-8ea4-4973-b7b7-47267a364cff"]}],"mendeley":{"formattedCitation":"(Suryani &amp; ., 2019)","plainTextFormattedCitation":"(Suryani &amp; ., 2019)","previouslyFormattedCitation":"(Suryani &amp; ., 2019)"},"properties":{"noteIndex":0},"schema":"https://github.com/citation-style-language/schema/raw/master/csl-citation.json"}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(Suryani &amp; ., 2019)</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lang w:val="id-ID"/>
        </w:rPr>
        <w:t xml:space="preserve">. </w:t>
      </w:r>
    </w:p>
    <w:p w14:paraId="739D87BE" w14:textId="77777777" w:rsid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rPr>
      </w:pPr>
      <w:r w:rsidRPr="008451B5">
        <w:rPr>
          <w:rFonts w:ascii="Times New Roman" w:hAnsi="Times New Roman" w:cs="Times New Roman"/>
          <w:sz w:val="24"/>
          <w:szCs w:val="24"/>
        </w:rPr>
        <w:t xml:space="preserve">Saat ini buku yang digunakan di sekolah tidak hanya buku cetak dan LKS, tetapi juga menggunakan buku sekolah elektronik (BSE). Sumber belajar siswa menjadi lebih bervariatif, untuk itu </w:t>
      </w:r>
      <w:r w:rsidRPr="008451B5">
        <w:rPr>
          <w:rFonts w:ascii="Times New Roman" w:hAnsi="Times New Roman" w:cs="Times New Roman"/>
          <w:sz w:val="24"/>
          <w:szCs w:val="24"/>
        </w:rPr>
        <w:lastRenderedPageBreak/>
        <w:t>pengembangan sebuah sajian pembelajaran juga harus lebih inovatif agar siswa bisa belajar dengan mudah dan pembelajaran lebih menyenangkan. Buku teks yang saat digunakan siswa lebih banyak tidak dapat mencukupi kebutuhan pembelajaran siswa. Buku teks saat ini hanya menyajikan materi dasar secara umum. Peningkatan kompetensi menulis naskah drama tidak cukup hanya dengan buku teks yang menyajikan materi singkat secara umum, memerlukan bahan ajar yang lengkap terkait menulis naskah drama.</w:t>
      </w:r>
    </w:p>
    <w:p w14:paraId="0691C394" w14:textId="77777777" w:rsidR="008451B5" w:rsidRDefault="008451B5" w:rsidP="00E56C89">
      <w:pPr>
        <w:pStyle w:val="ListParagraph"/>
        <w:spacing w:after="0" w:line="240" w:lineRule="auto"/>
        <w:ind w:leftChars="0" w:left="0" w:firstLineChars="0" w:firstLine="567"/>
        <w:jc w:val="both"/>
        <w:rPr>
          <w:rFonts w:ascii="Times New Roman" w:eastAsia="Times New Roman" w:hAnsi="Times New Roman" w:cs="Times New Roman"/>
          <w:bCs/>
          <w:color w:val="000000"/>
          <w:kern w:val="36"/>
          <w:sz w:val="24"/>
          <w:szCs w:val="24"/>
        </w:rPr>
      </w:pPr>
      <w:r w:rsidRPr="008451B5">
        <w:rPr>
          <w:rFonts w:ascii="Times New Roman" w:eastAsia="Times New Roman" w:hAnsi="Times New Roman" w:cs="Times New Roman"/>
          <w:color w:val="000000"/>
          <w:sz w:val="24"/>
          <w:szCs w:val="24"/>
        </w:rPr>
        <w:t>Jenis</w:t>
      </w:r>
      <w:r w:rsidRPr="008451B5">
        <w:rPr>
          <w:rFonts w:ascii="Times New Roman" w:eastAsia="Times New Roman" w:hAnsi="Times New Roman" w:cs="Times New Roman"/>
          <w:bCs/>
          <w:color w:val="000000"/>
          <w:kern w:val="36"/>
          <w:sz w:val="24"/>
          <w:szCs w:val="24"/>
        </w:rPr>
        <w:t xml:space="preserve"> bahan ajar dibedakan atas beberapa kriteria. Berdasarkan subjeknya bahan ajar dibagi menjadi 2: (a) perancangan bahan  ajar yang disengaja, contonya adalah buku, handouts, LKS dan modul; (b) bahan ajar yang memanfaatkan bahan lainnya, misalnya kliping, koran, film, iklan atau berita. Bahan ajar berdasarkan fungsinya yang dirancang terdiri atas tiga kelompok yaitu bahan presentasi, bahan referensi, dan bahan belajar mandiri </w:t>
      </w:r>
      <w:r w:rsidRPr="008451B5">
        <w:rPr>
          <w:rFonts w:ascii="Times New Roman" w:eastAsia="Times New Roman" w:hAnsi="Times New Roman" w:cs="Times New Roman"/>
          <w:bCs/>
          <w:color w:val="000000"/>
          <w:kern w:val="36"/>
          <w:sz w:val="24"/>
          <w:szCs w:val="24"/>
        </w:rPr>
        <w:fldChar w:fldCharType="begin" w:fldLock="1"/>
      </w:r>
      <w:r w:rsidRPr="008451B5">
        <w:rPr>
          <w:rFonts w:ascii="Times New Roman" w:eastAsia="Times New Roman" w:hAnsi="Times New Roman" w:cs="Times New Roman"/>
          <w:bCs/>
          <w:color w:val="000000"/>
          <w:kern w:val="36"/>
          <w:sz w:val="24"/>
          <w:szCs w:val="24"/>
        </w:rPr>
        <w:instrText>ADDIN CSL_CITATION {"citationItems":[{"id":"ITEM-1","itemData":{"DOI":"10.31800/jtp.kw.v8n1.p33--61","ISSN":"2338-9184","abstract":"This research is a development research that is intended to produce innovative ICT-based learning development service models that are in line with the 2013 Curriculum through distance assistance. Based on the preliminary survey, it was obtained that teachers still face many difficulties in applying innovative learning models. This condition is the reason for the importance of this research. The development steps include: needs analysis, design, preparation of materials, making examples of lesson plans, application development, and application trials. From the results of the needs analysis, it was found that (1) in general teachers had tried to apply innovative learning models according to the demands of the 2013 curriculum even though they were still experiencing difficulties, (2) there was still a lack of examples and training in the implementation of innovative learning models caused the teacher's weak understanding of the concept innovative learning, (3) teachers still need additional knowledge and guidance in the application of innovative learning, (4) teachers also declare they are ready to utilize innovative learning assistance applications if available, and (5) teachers of Learning House Ambassadors (DRB) state their readiness to help other teachers overcome the difficulties of developing innovative learning models. In this research development, innovative learning development tutorial materials have been produced, both in the form of text and video media, examples of innovative lesson plans, and application 01 version of innovative learning assistance services that can be accessed via the website; sibatik.kemdikbud.go.id/inovatif. AbstrakPenelitian ini merupakan penelitian pengembangan yang dimaksudkan untuk menghasilkan model layanan pengembangan pembelajaran inovatif berbasis TIK yang sesuai Kurikulum 2013 melalui pendampingan jarak jauh. Berdasarkan survei awal diperoleh informasi bahwa para guru masih banyak menghadapi kesulitan dalam menerapkan model-model pembelajaran inovatif. Kondisi yang demikian inilah yang menyebabkan pentingnya dilaksanakan penelitian ini. Langkah-langkah pengembangan mencakup: analisis kebutuhan, perancangan, penyiapan bahan, pembuatan contoh rencana pelaksanaan pembelajaran (RPP), pengembangan aplikasi, dan uji coba aplikasi. Dari hasil analisis kebutuhan diperoleh informasi bahwa (1) secara umum guru sudah berusaha menerapkan model pembelajaran inovatif sesuai tuntutan Kurikulum 2013 sekalipun  masih mengalami kes…","author":[{"dropping-particle":"","family":"Koesnandar","given":"Ade","non-dropping-particle":"","parse-names":false,"suffix":""}],"container-title":"Kwangsan: Jurnal Teknologi Pendidikan","id":"ITEM-1","issue":"1","issued":{"date-parts":[["2020"]]},"page":"33","title":"Pengembangan Model Pembelajaran Inovatif Berbasis Teknologi Informasi Dan Komunikasi (Tik) Sesuai Kurikulum 2013","type":"article-journal","volume":"8"},"uris":["http://www.mendeley.com/documents/?uuid=c540d6c7-d399-4c5a-b6bd-346649b43e21"]}],"mendeley":{"formattedCitation":"(Koesnandar, 2020)","plainTextFormattedCitation":"(Koesnandar, 2020)","previouslyFormattedCitation":"(Koesnandar, 2020)"},"properties":{"noteIndex":0},"schema":"https://github.com/citation-style-language/schema/raw/master/csl-citation.json"}</w:instrText>
      </w:r>
      <w:r w:rsidRPr="008451B5">
        <w:rPr>
          <w:rFonts w:ascii="Times New Roman" w:eastAsia="Times New Roman" w:hAnsi="Times New Roman" w:cs="Times New Roman"/>
          <w:bCs/>
          <w:color w:val="000000"/>
          <w:kern w:val="36"/>
          <w:sz w:val="24"/>
          <w:szCs w:val="24"/>
        </w:rPr>
        <w:fldChar w:fldCharType="separate"/>
      </w:r>
      <w:r w:rsidRPr="008451B5">
        <w:rPr>
          <w:rFonts w:ascii="Times New Roman" w:eastAsia="Times New Roman" w:hAnsi="Times New Roman" w:cs="Times New Roman"/>
          <w:bCs/>
          <w:noProof/>
          <w:color w:val="000000"/>
          <w:kern w:val="36"/>
          <w:sz w:val="24"/>
          <w:szCs w:val="24"/>
        </w:rPr>
        <w:t>(Koesnandar, 2020)</w:t>
      </w:r>
      <w:r w:rsidRPr="008451B5">
        <w:rPr>
          <w:rFonts w:ascii="Times New Roman" w:eastAsia="Times New Roman" w:hAnsi="Times New Roman" w:cs="Times New Roman"/>
          <w:bCs/>
          <w:color w:val="000000"/>
          <w:kern w:val="36"/>
          <w:sz w:val="24"/>
          <w:szCs w:val="24"/>
        </w:rPr>
        <w:fldChar w:fldCharType="end"/>
      </w:r>
      <w:r w:rsidRPr="008451B5">
        <w:rPr>
          <w:rFonts w:ascii="Times New Roman" w:eastAsia="Times New Roman" w:hAnsi="Times New Roman" w:cs="Times New Roman"/>
          <w:bCs/>
          <w:color w:val="000000"/>
          <w:kern w:val="36"/>
          <w:sz w:val="24"/>
          <w:szCs w:val="24"/>
        </w:rPr>
        <w:t xml:space="preserve">. </w:t>
      </w:r>
    </w:p>
    <w:p w14:paraId="501C4856" w14:textId="77777777" w:rsid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lang w:val="id-ID"/>
        </w:rPr>
      </w:pPr>
      <w:r w:rsidRPr="008451B5">
        <w:rPr>
          <w:rFonts w:ascii="Times New Roman" w:hAnsi="Times New Roman" w:cs="Times New Roman"/>
          <w:sz w:val="24"/>
          <w:szCs w:val="24"/>
        </w:rPr>
        <w:t>Siswa membutuhkan suasana belajar yang dekat dengan siswa. Lingkungan belajar yang diciptakan secara alamiah dapat membantu siswalebih mudah memahami pembelajaran. Ketika seorang siswa mengalami sendiri segala sesuatu yang dipelajari, pembelajaran akan lebih bermakna. Diperlukan sebuah pembelajaran yang pengalaman belajar siswa dimanfaatkan secara maksimal pada saat pembelajran,</w:t>
      </w:r>
      <w:r w:rsidRPr="008451B5">
        <w:rPr>
          <w:rFonts w:ascii="Times New Roman" w:hAnsi="Times New Roman" w:cs="Times New Roman"/>
          <w:sz w:val="24"/>
          <w:szCs w:val="24"/>
          <w:lang w:val="id-ID"/>
        </w:rPr>
        <w:t xml:space="preserve"> </w:t>
      </w:r>
      <w:r w:rsidRPr="008451B5">
        <w:rPr>
          <w:rFonts w:ascii="Times New Roman" w:hAnsi="Times New Roman" w:cs="Times New Roman"/>
          <w:sz w:val="24"/>
          <w:szCs w:val="24"/>
        </w:rPr>
        <w:t xml:space="preserve">pembelajaran tersebut dapat menggunakan pendekatan </w:t>
      </w:r>
      <w:r w:rsidRPr="008451B5">
        <w:rPr>
          <w:rFonts w:ascii="Times New Roman" w:hAnsi="Times New Roman" w:cs="Times New Roman"/>
          <w:sz w:val="24"/>
          <w:szCs w:val="24"/>
          <w:lang w:val="id-ID"/>
        </w:rPr>
        <w:t>kontekstual</w:t>
      </w:r>
      <w:r w:rsidRPr="008451B5">
        <w:rPr>
          <w:rFonts w:ascii="Times New Roman" w:hAnsi="Times New Roman" w:cs="Times New Roman"/>
          <w:sz w:val="24"/>
          <w:szCs w:val="24"/>
        </w:rPr>
        <w:t xml:space="preserve"> atau</w:t>
      </w:r>
      <w:r w:rsidRPr="008451B5">
        <w:rPr>
          <w:rFonts w:ascii="Times New Roman" w:hAnsi="Times New Roman" w:cs="Times New Roman"/>
          <w:sz w:val="24"/>
          <w:szCs w:val="24"/>
          <w:lang w:val="id-ID"/>
        </w:rPr>
        <w:t xml:space="preserve"> </w:t>
      </w:r>
      <w:r w:rsidRPr="008451B5">
        <w:rPr>
          <w:rFonts w:ascii="Times New Roman" w:hAnsi="Times New Roman" w:cs="Times New Roman"/>
          <w:i/>
          <w:iCs/>
          <w:sz w:val="24"/>
          <w:szCs w:val="24"/>
          <w:lang w:val="id-ID"/>
        </w:rPr>
        <w:t>Contextual Teaching and Learning</w:t>
      </w:r>
      <w:r w:rsidRPr="008451B5">
        <w:rPr>
          <w:rFonts w:ascii="Times New Roman" w:hAnsi="Times New Roman" w:cs="Times New Roman"/>
          <w:i/>
          <w:iCs/>
          <w:sz w:val="24"/>
          <w:szCs w:val="24"/>
        </w:rPr>
        <w:t xml:space="preserve"> (CTL) </w:t>
      </w:r>
      <w:r w:rsidRPr="008451B5">
        <w:rPr>
          <w:rFonts w:ascii="Times New Roman" w:hAnsi="Times New Roman" w:cs="Times New Roman"/>
          <w:sz w:val="24"/>
          <w:szCs w:val="24"/>
          <w:lang w:val="id-ID"/>
        </w:rPr>
        <w:t xml:space="preserve">adalah suatu pendekatan </w:t>
      </w:r>
      <w:r w:rsidRPr="008451B5">
        <w:rPr>
          <w:rFonts w:ascii="Times New Roman" w:hAnsi="Times New Roman" w:cs="Times New Roman"/>
          <w:sz w:val="24"/>
          <w:szCs w:val="24"/>
        </w:rPr>
        <w:t xml:space="preserve">pembelajaran yang menjadikan pengalaman belajar siswa lebih diutamakan, pembelajaran yang dalam langkah-langah dan contohnya dikaitkan dengan kehidupan siswa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author":[{"dropping-particle":"","family":"Jurnal","given":"Kembara","non-dropping-particle":"","parse-names":false,"suffix":""},{"dropping-particle":"","family":"Bahasa","given":"Keilmuan","non-dropping-particle":"","parse-names":false,"suffix":""},{"dropping-particle":"","family":"Tanghal","given":"Analiza B","non-dropping-particle":"","parse-names":false,"suffix":""},{"dropping-particle":"","family":"Jr","given":"Alfredo M Esteban","non-dropping-particle":"","parse-names":false,"suffix":""}],"id":"ITEM-1","issue":"1","issued":{"date-parts":[["2023"]]},"page":"223-238","title":"dan Pengajarannya pendekatan kontekstual ( Development and effectiveness of textbook models for learning strategies based on contextual approaches ) Buku teks dalam proses pembelajaran memiliki peran yang sangat penting ( Afandi , 2021 ). terlebih dalam p","type":"article-journal","volume":"9"},"uris":["http://www.mendeley.com/documents/?uuid=a60b85e2-8782-495a-9f63-1d56144c866a"]}],"mendeley":{"formattedCitation":"(Jurnal et al., 2023)","plainTextFormattedCitation":"(Jurnal et al., 2023)","previouslyFormattedCitation":"(Jurnal et al., 2023)"},"properties":{"noteIndex":0},"schema":"https://github.com/citation-style-language/schema/raw/master/csl-citation.json"}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(Jurnal et al., 2023)</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rPr>
        <w:t xml:space="preserve">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{"citationItems":[{"id":"ITEM-1","itemData":{"DOI":"10.22437/pena.v8i1.6565","ISSN":"2089-3973","abstract":"Tujuan penelititian pengembangan ini adalah untuk mengembangkan bahan ajar menulis naskah drama di perguruan tinggi. Alasan penelitian pengembangan karena belum adanya bahan ajar yang digunakan oleh mahasiswa untuk mata kuliah menulis naskah drama. Maka perlu dikembangkan dan dibuat bahan ajar untuk emlengkap perkulaiah menulis naskah drama. Penelitian dan pengembangan yang akan penulis lakukan ini diadopsi dari model ADDIE (Dick &amp; Carey). Berdasarkan validasi ahli, maka penelitian ini disimpulkan pengembangan bahan ajar menulis naskah drama  dari segi materi valid, dari segi media valid, dan dari segi bahasa sangat valid, sehingga bahan ajar dapat digunakan. Hasil dan kesimpulan penelitian yakni: 1) berdasarkan isian kuesioner mahasiswa bahan ajar menulis naskah drama yang dikembangkan tergolong praktis, sehingga bahan ajar dapat digunakan, 2) berdasarkan eksperimen, kelas yang menggunakan bahan ajar yang dikembangkan berdasarkan pendekatan kontekstual lebih efektif dibandingkan kelas kontrol yang menggunakan buku teks secara umum, 3) berdasarkan eksperimen, kelas yang menggunakan bahan ajar yang dikembangkan berdasarkan pendekatan kontekstual lebih efektif dibandingkan kelas kontrol yang menggunakan buku teks secara umum.\r  \r Kata Kunci: Bahan Ajar, Pendekatan Kontekstual, Naskah Drama","author":[{"dropping-particle":"","family":"Suryani","given":"Irma","non-dropping-particle":"","parse-names":false,"suffix":""},{"dropping-particle":"","family":".","given":"Rasdawita","non-dropping-particle":"","parse-names":false,"suffix":""}],"container-title":"Pena : Jurnal Pendidikan Bahasa dan Sastra","id":"ITEM-1","issue":"1","issued":{"date-parts":[["2019"]]},"page":"80-92","title":"Pengembangan Bahan Ajar Menulis Naskah Drama Berbasis Pendekatan Kontekstual di FKIP Universitas Jambi","type":"article-journal","volume":"8"},"uris":["http://www.mendeley.com/documents/?uuid=4e1fa8d0-8ea4-4973-b7b7-47267a364cff"]}],"mendeley":{"formattedCitation":"(Suryani &amp; ., 2019)","plainTextFormattedCitation":"(Suryani &amp; ., 2019)","previouslyFormattedCitation":"(Suryani &amp; ., 2019)"},"properties":{"noteIndex":0},"schema":"https://github.com/citation-style-language/schema/raw/master/csl-citation.json"}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(Suryani &amp; ., 2019)</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rPr>
        <w:t xml:space="preserve">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{"citationItems":[{"id":"ITEM-1","itemData":{"DOI":"10.21831/ltr.v15i2.11824","ISSN":"1412-2596","abstract":"AbstrakPenelitian ini bertujuan mengembangkan perangkat pembelajaran berbicara bahasaIndonesia dengan pendekatan komunikatif-kontekstual bagi mahasiswa asing di IAINTulungagung. Desain pengembangan mengunakan model R2D2 (Recursive Reflective Designand Development) dari Willis. Produk yang telah dikembangkandiujicobakan kepada 20mahasiswa BIPA dari Thailand, 2 instruktur BIPA, dan 1 ahli pembelajaran BIPA. Ujiefektivitasdengan rancangan pra-eksperimen, yakni dengan melakukan tes awal dan tesakhir pada kelompoktunggal tanpa kelompok kontrol. Hasil penelitian menunjukkanbahwa 87% pebelajar merasa antusias dan senang karena contoh ungkapan dan dialogyang disajikan dalam buku ajar membantu mereka mampu berbicara bahasa Indonesiadengan lancar. Hasil uji-t menunjukkanperbedaan yang signifikan antara skor tes awaldan tes akhir. Dengan demikian dapat disimpulkan bahwa perangkat pembelajaran yangdikembangkan berpengaruhsecara signifikanterhadap hasil pembelajaran keterampilanberbicara pada mahasiswa asing di IAIN Tulungagung.Kata kunci: keterampilan berbicara, pendekatan komunikatif-kontekstual, BahasaIndonesia untuk Penutur Asing (BIPA)A MODEL OF A LEARNING PACKAGE FOR THE SPEAKING SKILLUSING THE CONTEXTUAL COMMUNICATIVE APPROACHFOR FOREIGN STUDENTSAbstractThis study aims to develop a learning package for the Indonesian language speakingskill using the contextual communicative approach for foreign students at IAINTulungagung. The developmentdesign used the R2D2 (Recursive Reflective Design andDevelopment) model adopted from Willis’s model (1995). The developed product was triedout to 20 BIPA (Bahasa Indonesia untuk Penutur Asing = Indonesian Language for ForeignSpeakers) students from Thailand, 2 BIPA instructors, and 1 BIPA teaching expert. Theeffectiveness testing employed a pre-experimental design by administering a pretest anda posttest to a single group without a control group. The result of the study showed that87% of the students felt enthusiastic and happy because the examples of expressions anddialogs provided in the textbook helped them to speak the Indonesian language fluently.The result of the t-test analysis showed a significant difference between the pretest scoresand the posttest scores. Therefore, it is concluded that the developed learning packagesignificantly affects the speaking skill of the foreign students at IAIN Tulungagung.Keywords: speaking skill, contextual communicative approach, BIPA","author":[{"dropping-particle":"","family":"Jazeri","given":"Mohamad","non-dropping-particle":"","parse-names":false,"suffix":""}],"container-title":"Litera","id":"ITEM-1","issue":"2","issued":{"date-parts":[["2016"]]},"page":"217-226","title":"Model Perangkat Pembelajaran Keterampilan Berbicara Dengan Pendekatan Komunikatif Kontekstual Bagi Mahasiswa Asing","type":"article-journal","volume":"15"},"uris":["http://www.mendeley.com/documents/?uuid=d466c61f-21d2-4391-abea-dfdab14f5787"]}],"mendeley":{"formattedCitation":"(Jazeri, 2016)","plainTextFormattedCitation":"(Jazeri, 2016)","previouslyFormattedCitation":"(Jazeri, 2016)"},"properties":{"noteIndex":0},"schema":"https://github.com/citation-style-language/schema/raw/master/csl-citation.json"}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(Jazeri, 2016)</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lang w:val="id-ID"/>
        </w:rPr>
        <w:t>.</w:t>
      </w:r>
    </w:p>
    <w:p w14:paraId="7C3D4E3A" w14:textId="77777777" w:rsid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rPr>
      </w:pPr>
      <w:r w:rsidRPr="008451B5">
        <w:rPr>
          <w:rFonts w:ascii="Times New Roman" w:hAnsi="Times New Roman" w:cs="Times New Roman"/>
          <w:sz w:val="24"/>
          <w:szCs w:val="24"/>
        </w:rPr>
        <w:t xml:space="preserve">Pendekatan kontekstual perlu diterapkan agar siswa lebih aktif. Saat ini </w:t>
      </w:r>
      <w:r w:rsidRPr="008451B5">
        <w:rPr>
          <w:rFonts w:ascii="Times New Roman" w:hAnsi="Times New Roman" w:cs="Times New Roman"/>
          <w:sz w:val="24"/>
          <w:szCs w:val="24"/>
        </w:rPr>
        <w:t>banyak pembelajaran yang hanya memfokuskan hafalan daripada pemahaman. Dengan pendekatan kontekstual ini diharapkan siswa bisa belajar lebih mandiri tanpa menghafal dan mengutamakan pemahaman.</w:t>
      </w:r>
    </w:p>
    <w:p w14:paraId="677F11F1" w14:textId="77777777" w:rsid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rPr>
      </w:pPr>
      <w:r w:rsidRPr="008451B5">
        <w:rPr>
          <w:rFonts w:ascii="Times New Roman" w:hAnsi="Times New Roman" w:cs="Times New Roman"/>
          <w:sz w:val="24"/>
          <w:szCs w:val="24"/>
        </w:rPr>
        <w:t>Bahan ajar yang di dalamnya menggunakan model pembelajaran kontekstual dapat digunakan dalam pembelajaran menulis kreatif naskah drama.</w:t>
      </w:r>
      <w:r w:rsidRPr="008451B5">
        <w:rPr>
          <w:rFonts w:ascii="Times New Roman" w:hAnsi="Times New Roman" w:cs="Times New Roman"/>
          <w:sz w:val="24"/>
          <w:szCs w:val="24"/>
          <w:lang w:val="id-ID"/>
        </w:rPr>
        <w:t xml:space="preserve"> </w:t>
      </w:r>
      <w:r w:rsidRPr="008451B5">
        <w:rPr>
          <w:rFonts w:ascii="Times New Roman" w:hAnsi="Times New Roman" w:cs="Times New Roman"/>
          <w:sz w:val="24"/>
          <w:szCs w:val="24"/>
        </w:rPr>
        <w:t>Model pembelajaran kontekstual ini</w:t>
      </w:r>
      <w:r w:rsidRPr="008451B5">
        <w:rPr>
          <w:rFonts w:ascii="Times New Roman" w:hAnsi="Times New Roman" w:cs="Times New Roman"/>
          <w:sz w:val="24"/>
          <w:szCs w:val="24"/>
          <w:lang w:val="id-ID"/>
        </w:rPr>
        <w:t xml:space="preserve"> </w:t>
      </w:r>
      <w:r w:rsidRPr="008451B5">
        <w:rPr>
          <w:rFonts w:ascii="Times New Roman" w:hAnsi="Times New Roman" w:cs="Times New Roman"/>
          <w:sz w:val="24"/>
          <w:szCs w:val="24"/>
        </w:rPr>
        <w:t xml:space="preserve">dapat digunakan dalam pembelajaran dan dapat dituangkan dalam bentuk sajian bahan ajar. Bahan ajar menulis naskah drama dengan menggunakan pendekatan kontekstual diharapkan bisa mempermudah guru dan siswa dalam belajar menulis naskah drama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{"citationItems":[{"id":"ITEM-1","itemData":{"DOI":"10.33503/alfabeta.v6i2.3529","ISSN":"2654-2587","abstract":"Penelitian ini bertujuan menghasilkan bahan ajar teks sastra bahasa Indonesia berbasis moderasi beragama dan melihat efektivitas penggunaan bahan ajar. Penelitian ini menggunakan jenis penelitian pengembangan (R&amp;D) dengan model 4-D. Uji validasi dilakukan oleh empat ahli, masing-masing dua ahli dari segi materi dan dua ahli dari segi media. Beberapa aspek yang menjadi penilaian ahli materi yaitu dari segi isi materi, bahasa, dan penyajian. Sementara itu, ahli media menilai aspek tampilan bahan ajar dan karakteristik bahan ajar. Uji efektivitas bahan ajar juga dilakukan pada siswa kelas I MI Maarif Panjeng, Ponorogo. Hasil uji t menunjukkan bahwa t hitung (8,492) &gt; t tabel (2,01808). Hal itu menunjukkan bahwa bahan ajar yang dikembangkan efektif digunakan oleh siswa kelas I MI Maarif Panjeng, Ponorogo.","author":[{"dropping-particle":"","family":"Rosita","given":"Farida Yufarlina","non-dropping-particle":"","parse-names":false,"suffix":""},{"dropping-particle":"","family":"Puspidalia","given":"Yuentie Sova","non-dropping-particle":"","parse-names":false,"suffix":""},{"dropping-particle":"","family":"Afifah","given":"Neny Nur","non-dropping-particle":"","parse-names":false,"suffix":""}],"container-title":"ALFABETA: Jurnal Bahasa, Sastra, dan Pembelajarannya","id":"ITEM-1","issue":"2","issued":{"date-parts":[["2023"]]},"page":"139-154","title":"Pengembangan Bahan Ajar Teks Sastra Bahasa Indonesia Madrasah Ibtidaiyah Berbasis Moderasi Beragama","type":"article-journal","volume":"6"},"uris":["http://www.mendeley.com/documents/?uuid=7fd006f3-f86a-415a-a350-0d78e844071b"]}],"mendeley":{"formattedCitation":"(Rosita et al., 2023)","plainTextFormattedCitation":"(Rosita et al., 2023)","previouslyFormattedCitation":"(Rosita et al., 2023)"},"properties":{"noteIndex":0},"schema":"https://github.com/citation-style-language/schema/raw/master/csl-citation.json"}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(Rosita et al., 2023)</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lang w:val="id-ID"/>
        </w:rPr>
        <w:t>. Penyajian materi dengan menggunakan pendekatan kontekstual akan mempermudah siswa dalam memahami materi menulis naskah drama karena pengetahuan diperoleh dengan cara mengalami sendiri bukan menghapal. Untuk itulah maka penulis ingin meningkatkan kemampuan siswa tersebut dengan mengembangkan bahan ajar menulis naskah drama dengan pendekatan kontekstual</w:t>
      </w:r>
      <w:r w:rsidRPr="008451B5">
        <w:rPr>
          <w:rFonts w:ascii="Times New Roman" w:hAnsi="Times New Roman" w:cs="Times New Roman"/>
          <w:sz w:val="24"/>
          <w:szCs w:val="24"/>
        </w:rPr>
        <w:t xml:space="preserve">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{"citationItems":[{"id":"ITEM-1","itemData":{"DOI":"10.36294/jkb.v10i2.2321","ISSN":"2252-3480","abstract":"… belum menggunakan model pembelajaran berbasis proyek dengan … mumpuni dan hasil pembelajaran naskah drama belum … menerapkan model pembelajaran berbasis proyek dengan …","author":[{"dropping-particle":"","family":"Simbolon","given":"Hotnauli","non-dropping-particle":"","parse-names":false,"suffix":""},{"dropping-particle":"","family":"Resmi","given":"Resmi","non-dropping-particle":"","parse-names":false,"suffix":""},{"dropping-particle":"","family":"Nasution","given":"Tutiariani","non-dropping-particle":"","parse-names":false,"suffix":""},{"dropping-particle":"","family":"Marini","given":"Netti","non-dropping-particle":"","parse-names":false,"suffix":""}],"container-title":"Jurnal Komunitas Bahasa","id":"ITEM-1","issue":"2","issued":{"date-parts":[["2022"]]},"page":"74-77","title":"Model Pembelajaran Berbasis Proyek Dengan Penggunaan Aplikasi Noveltoon Terhadap Kemampuan Menulis Naskah Drama","type":"article-journal","volume":"10"},"uris":["http://www.mendeley.com/documents/?uuid=130861db-11f2-4a89-a1bb-4e44099ccb00"]}],"mendeley":{"formattedCitation":"(Simbolon et al., 2022)","plainTextFormattedCitation":"(Simbolon et al., 2022)","previouslyFormattedCitation":"(Simbolon et al., 2022)"},"properties":{"noteIndex":0},"schema":"https://github.com/citation-style-language/schema/raw/master/csl-citation.json"}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(Simbolon et al., 2022)</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rPr>
        <w:t>.</w:t>
      </w:r>
    </w:p>
    <w:p w14:paraId="26C27C9F" w14:textId="77777777" w:rsid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rPr>
      </w:pPr>
      <w:r w:rsidRPr="008451B5">
        <w:rPr>
          <w:rFonts w:ascii="Times New Roman" w:hAnsi="Times New Roman" w:cs="Times New Roman"/>
          <w:sz w:val="24"/>
          <w:szCs w:val="24"/>
        </w:rPr>
        <w:t>Tujuan dari penelitian pengembangan ini adalah menghasilkan sebuah produk bahan ajar menulis kreatif naskah drama yang dilihat dari aspek isi, bahasa, dan sajian. Bahan ajar yang disajikan diintegrasikan dengan pembelajaran kontekstual. Penilaian yang disajikan dalam bahan ajar ini adalah penialain otentik yang nantinya akan bertujuan dapat melihat hasil belajar siswa secara proses. Penilaian dilakukan setiap kegiatan yang tertuang dalam bahan ajar karena penilaian yang digunakan dalam bahan ajar ini adalah penilaian proses.</w:t>
      </w:r>
    </w:p>
    <w:p w14:paraId="08CDC2D2" w14:textId="0572F8E1" w:rsidR="008451B5" w:rsidRP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lang w:val="id-ID"/>
        </w:rPr>
      </w:pPr>
      <w:r w:rsidRPr="008451B5">
        <w:rPr>
          <w:rFonts w:ascii="Times New Roman" w:hAnsi="Times New Roman" w:cs="Times New Roman"/>
          <w:sz w:val="24"/>
          <w:szCs w:val="24"/>
        </w:rPr>
        <w:t xml:space="preserve">Manfaat dari penelitian ini secara teoritis mampu dijadikan bahan rujukan dan sumber referensi bagi pembaca. manfaatnya adalah dapat membantu </w:t>
      </w:r>
      <w:r w:rsidRPr="008451B5">
        <w:rPr>
          <w:rFonts w:ascii="Times New Roman" w:hAnsi="Times New Roman" w:cs="Times New Roman"/>
          <w:sz w:val="24"/>
          <w:szCs w:val="24"/>
        </w:rPr>
        <w:lastRenderedPageBreak/>
        <w:t>memperoleh bahan ajar yang sesuai tuntutan kurikulum dan sesuai dengan</w:t>
      </w:r>
      <w:r w:rsidRPr="008451B5">
        <w:rPr>
          <w:rFonts w:ascii="Times New Roman" w:hAnsi="Times New Roman" w:cs="Times New Roman"/>
          <w:sz w:val="24"/>
          <w:szCs w:val="24"/>
          <w:lang w:val="id-ID"/>
        </w:rPr>
        <w:t xml:space="preserve"> </w:t>
      </w:r>
      <w:r w:rsidRPr="008451B5">
        <w:rPr>
          <w:rFonts w:ascii="Times New Roman" w:hAnsi="Times New Roman" w:cs="Times New Roman"/>
          <w:sz w:val="24"/>
          <w:szCs w:val="24"/>
        </w:rPr>
        <w:t>kebutuhan belajar peserta didik.</w:t>
      </w:r>
      <w:r w:rsidRPr="008451B5">
        <w:rPr>
          <w:rFonts w:ascii="Times New Roman" w:hAnsi="Times New Roman" w:cs="Times New Roman"/>
          <w:sz w:val="24"/>
          <w:szCs w:val="24"/>
          <w:lang w:val="id-ID"/>
        </w:rPr>
        <w:t xml:space="preserve"> Dengan bahan ajar ini diharapkan dapat mendorong dan memberikan inspirasi guru untuk lebih kreatif dalam menyampaikan pembelajaran menulis kreatif.</w:t>
      </w:r>
      <w:r w:rsidRPr="008451B5">
        <w:rPr>
          <w:rFonts w:ascii="Times New Roman" w:hAnsi="Times New Roman" w:cs="Times New Roman"/>
          <w:sz w:val="24"/>
          <w:szCs w:val="24"/>
        </w:rPr>
        <w:t xml:space="preserve"> Dengan bahan ajar menulis kreatif naskah drama berbasis kontekstual siswa dapat termotifasi dan merasa di fasilitasi dalam pembelajaran menulis. </w:t>
      </w:r>
      <w:r w:rsidRPr="008451B5">
        <w:rPr>
          <w:rFonts w:ascii="Times New Roman" w:hAnsi="Times New Roman" w:cs="Times New Roman"/>
          <w:sz w:val="24"/>
          <w:szCs w:val="24"/>
          <w:lang w:val="id-ID"/>
        </w:rPr>
        <w:t>Oleh karena itu, siswa akan mudah mendapatkan inspirasi dalam menulis kreatif naskah drama.</w:t>
      </w:r>
      <w:r w:rsidRPr="008451B5">
        <w:rPr>
          <w:rFonts w:ascii="Times New Roman" w:hAnsi="Times New Roman" w:cs="Times New Roman"/>
          <w:sz w:val="24"/>
          <w:szCs w:val="24"/>
        </w:rPr>
        <w:t xml:space="preserve"> Bagi siswa pengembangan bahan ajar </w:t>
      </w:r>
      <w:r w:rsidRPr="008451B5">
        <w:rPr>
          <w:rFonts w:ascii="Times New Roman" w:hAnsi="Times New Roman" w:cs="Times New Roman"/>
          <w:sz w:val="24"/>
          <w:szCs w:val="24"/>
          <w:lang w:val="id-ID"/>
        </w:rPr>
        <w:t>menulis naskah drama</w:t>
      </w:r>
      <w:r w:rsidRPr="008451B5">
        <w:rPr>
          <w:rFonts w:ascii="Times New Roman" w:hAnsi="Times New Roman" w:cs="Times New Roman"/>
          <w:sz w:val="24"/>
          <w:szCs w:val="24"/>
        </w:rPr>
        <w:t xml:space="preserve"> ini dapat melatih siswa siswa dalam pembelajaran </w:t>
      </w:r>
      <w:r w:rsidRPr="008451B5">
        <w:rPr>
          <w:rFonts w:ascii="Times New Roman" w:hAnsi="Times New Roman" w:cs="Times New Roman"/>
          <w:sz w:val="24"/>
          <w:szCs w:val="24"/>
          <w:lang w:val="id-ID"/>
        </w:rPr>
        <w:t>menulis</w:t>
      </w:r>
      <w:r w:rsidRPr="008451B5">
        <w:rPr>
          <w:rFonts w:ascii="Times New Roman" w:hAnsi="Times New Roman" w:cs="Times New Roman"/>
          <w:sz w:val="24"/>
          <w:szCs w:val="24"/>
        </w:rPr>
        <w:t xml:space="preserve"> di kelas maupun di luar kelas. Guru pun dapat memanfaatkan bahan ajar ini sebagai salah satu alat untuuk membantu mengajarkan keterampilan menulis, menyediakan bahan ajar bagi guru dalam melaksanakan kegiatan pembelajaran menulis naskah drama. Sedangkan bagi Dinas Pendidikan dan Kebudayaan hasil penelitian dan pengembangan ini dapat dimanfaatkan untuk meningkatkan kemampuan dan sumberdaya guru dan siswa dalam lingkungan kerja. Dengan adanya penelitian pengembangan bahan ajar ini dapat mendorong peneliti lain untuk menggali bahan ajar yang berkesinambungan dengan materi pembelajaran bahasa Indonesia sehingga dunia pendidikan Indonesia akan lebih berkembang</w:t>
      </w:r>
      <w:r w:rsidRPr="008451B5">
        <w:rPr>
          <w:rFonts w:ascii="Times New Roman" w:hAnsi="Times New Roman" w:cs="Times New Roman"/>
          <w:sz w:val="24"/>
          <w:szCs w:val="24"/>
          <w:lang w:val="id-ID"/>
        </w:rPr>
        <w:t xml:space="preserve">. </w:t>
      </w:r>
      <w:r w:rsidRPr="008451B5">
        <w:rPr>
          <w:rFonts w:ascii="Times New Roman" w:eastAsia="Arial" w:hAnsi="Times New Roman" w:cs="Times New Roman"/>
          <w:sz w:val="24"/>
          <w:szCs w:val="24"/>
        </w:rPr>
        <w:t>S</w:t>
      </w:r>
      <w:r w:rsidRPr="008451B5">
        <w:rPr>
          <w:rFonts w:ascii="Times New Roman" w:eastAsia="Arial" w:hAnsi="Times New Roman" w:cs="Times New Roman"/>
          <w:sz w:val="24"/>
          <w:szCs w:val="24"/>
          <w:lang w:val="id-ID"/>
        </w:rPr>
        <w:t>elain itu juga s</w:t>
      </w:r>
      <w:r w:rsidRPr="008451B5">
        <w:rPr>
          <w:rFonts w:ascii="Times New Roman" w:eastAsia="Arial" w:hAnsi="Times New Roman" w:cs="Times New Roman"/>
          <w:sz w:val="24"/>
          <w:szCs w:val="24"/>
        </w:rPr>
        <w:t>ebagai bahan atau sumber referensi untuk penelitian selanjutnya yang sejenis.</w:t>
      </w:r>
    </w:p>
    <w:p w14:paraId="366607F2" w14:textId="58B7AD68" w:rsidR="005F3716" w:rsidRDefault="005F3716" w:rsidP="00E56C89">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4"/>
          <w:szCs w:val="24"/>
        </w:rPr>
      </w:pPr>
    </w:p>
    <w:p w14:paraId="0FA6584D" w14:textId="77777777" w:rsidR="002A6498" w:rsidRDefault="002A6498" w:rsidP="00E56C89">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4"/>
          <w:szCs w:val="24"/>
        </w:rPr>
      </w:pPr>
    </w:p>
    <w:p w14:paraId="034B8CBC" w14:textId="77777777" w:rsidR="005F3716" w:rsidRDefault="00000000" w:rsidP="00E56C89">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479A5DCB" w14:textId="77777777" w:rsidR="008451B5" w:rsidRDefault="008451B5" w:rsidP="00E56C89">
      <w:pPr>
        <w:pStyle w:val="BodyTextIndent"/>
        <w:ind w:left="-2" w:firstLineChars="236" w:firstLine="566"/>
        <w:jc w:val="both"/>
        <w:rPr>
          <w:lang w:val="en-US"/>
        </w:rPr>
      </w:pPr>
      <w:proofErr w:type="spellStart"/>
      <w:r>
        <w:rPr>
          <w:lang w:val="en-US"/>
        </w:rPr>
        <w:t>Penelitian</w:t>
      </w:r>
      <w:proofErr w:type="spellEnd"/>
      <w:r>
        <w:rPr>
          <w:lang w:val="en-US"/>
        </w:rPr>
        <w:t xml:space="preserve"> dan </w:t>
      </w:r>
      <w:proofErr w:type="spellStart"/>
      <w:r>
        <w:rPr>
          <w:lang w:val="en-US"/>
        </w:rPr>
        <w:t>pengembangan</w:t>
      </w:r>
      <w:proofErr w:type="spellEnd"/>
      <w:r w:rsidRPr="00814BE8">
        <w:t xml:space="preserve"> </w:t>
      </w:r>
      <w:r w:rsidRPr="00814BE8">
        <w:rPr>
          <w:i/>
        </w:rPr>
        <w:t>Research and Development</w:t>
      </w:r>
      <w:r w:rsidRPr="00814BE8">
        <w:t xml:space="preserve"> (R &amp; D) yang dikembangkan oleh Borg dan Gall</w:t>
      </w:r>
      <w:r>
        <w:rPr>
          <w:lang w:val="en-US"/>
        </w:rPr>
        <w:t xml:space="preserve"> </w:t>
      </w:r>
      <w:proofErr w:type="spellStart"/>
      <w:r>
        <w:rPr>
          <w:lang w:val="en-US"/>
        </w:rPr>
        <w:t>adalah</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pengembangan</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sidRPr="00814BE8">
        <w:t xml:space="preserve">. </w:t>
      </w:r>
      <w:r>
        <w:rPr>
          <w:lang w:val="en-US"/>
        </w:rPr>
        <w:t xml:space="preserve">Ada </w:t>
      </w:r>
      <w:r w:rsidRPr="00814BE8">
        <w:t xml:space="preserve">sepuluh langkah </w:t>
      </w:r>
      <w:r>
        <w:rPr>
          <w:lang w:val="en-US"/>
        </w:rPr>
        <w:t xml:space="preserve">R&amp;D </w:t>
      </w:r>
      <w:proofErr w:type="spellStart"/>
      <w:r>
        <w:rPr>
          <w:lang w:val="en-US"/>
        </w:rPr>
        <w:t>ini</w:t>
      </w:r>
      <w:proofErr w:type="spellEnd"/>
      <w:r>
        <w:rPr>
          <w:lang w:val="en-US"/>
        </w:rPr>
        <w:t xml:space="preserve">, </w:t>
      </w:r>
      <w:r w:rsidRPr="00814BE8">
        <w:t xml:space="preserve">yaitu (1) penelitian dan pengumpulan data, (2) perencanaan, (3) </w:t>
      </w:r>
      <w:r w:rsidRPr="00814BE8">
        <w:t>pengembangan draft produk, (4) uji ahli/validasi ahli, (5) revisi hasil uji ahli, (6) uji coba partisipan, (7) revisi produk hasil uji coba partisipan, (8) uji pelaksanaan lapangan, (9) penyempurnaan produk akhir. (10) diseminasi dan implementasi.</w:t>
      </w:r>
      <w:r>
        <w:rPr>
          <w:lang w:val="en-US"/>
        </w:rPr>
        <w:t xml:space="preserve"> Langkah </w:t>
      </w:r>
      <w:proofErr w:type="spellStart"/>
      <w:r>
        <w:rPr>
          <w:lang w:val="en-US"/>
        </w:rPr>
        <w:t>ini</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pengembangan</w:t>
      </w:r>
      <w:proofErr w:type="spellEnd"/>
      <w:r>
        <w:rPr>
          <w:lang w:val="en-US"/>
        </w:rPr>
        <w:t xml:space="preserve"> </w:t>
      </w:r>
      <w:proofErr w:type="spellStart"/>
      <w:r>
        <w:rPr>
          <w:lang w:val="en-US"/>
        </w:rPr>
        <w:t>bahan</w:t>
      </w:r>
      <w:proofErr w:type="spellEnd"/>
      <w:r>
        <w:rPr>
          <w:lang w:val="en-US"/>
        </w:rPr>
        <w:t xml:space="preserve"> ajar </w:t>
      </w:r>
      <w:proofErr w:type="spellStart"/>
      <w:r>
        <w:rPr>
          <w:lang w:val="en-US"/>
        </w:rPr>
        <w:t>menulis</w:t>
      </w:r>
      <w:proofErr w:type="spellEnd"/>
      <w:r>
        <w:rPr>
          <w:lang w:val="en-US"/>
        </w:rPr>
        <w:t xml:space="preserve"> </w:t>
      </w:r>
      <w:proofErr w:type="spellStart"/>
      <w:r>
        <w:rPr>
          <w:lang w:val="en-US"/>
        </w:rPr>
        <w:t>naskah</w:t>
      </w:r>
      <w:proofErr w:type="spellEnd"/>
      <w:r>
        <w:rPr>
          <w:lang w:val="en-US"/>
        </w:rPr>
        <w:t xml:space="preserve"> drama </w:t>
      </w:r>
      <w:proofErr w:type="spellStart"/>
      <w:r>
        <w:rPr>
          <w:lang w:val="en-US"/>
        </w:rPr>
        <w:t>ini.</w:t>
      </w:r>
      <w:proofErr w:type="spellEnd"/>
    </w:p>
    <w:p w14:paraId="3739F456" w14:textId="2E608350" w:rsidR="008451B5" w:rsidRPr="00CE1AE7" w:rsidRDefault="008451B5" w:rsidP="00E56C89">
      <w:pPr>
        <w:pStyle w:val="BodyTextIndent"/>
        <w:ind w:left="-2" w:firstLineChars="236" w:firstLine="566"/>
        <w:jc w:val="both"/>
        <w:rPr>
          <w:lang w:val="en-US"/>
        </w:rPr>
      </w:pPr>
      <w:r>
        <w:rPr>
          <w:lang w:val="en-US"/>
        </w:rPr>
        <w:t xml:space="preserve">Hasil </w:t>
      </w:r>
      <w:proofErr w:type="spellStart"/>
      <w:r>
        <w:rPr>
          <w:lang w:val="en-US"/>
        </w:rPr>
        <w:t>validasi</w:t>
      </w:r>
      <w:proofErr w:type="spellEnd"/>
      <w:r>
        <w:rPr>
          <w:lang w:val="en-US"/>
        </w:rPr>
        <w:t xml:space="preserve"> </w:t>
      </w:r>
      <w:proofErr w:type="spellStart"/>
      <w:r>
        <w:rPr>
          <w:lang w:val="en-US"/>
        </w:rPr>
        <w:t>dari</w:t>
      </w:r>
      <w:proofErr w:type="spellEnd"/>
      <w:r>
        <w:rPr>
          <w:lang w:val="en-US"/>
        </w:rPr>
        <w:t xml:space="preserve"> uji </w:t>
      </w:r>
      <w:proofErr w:type="spellStart"/>
      <w:r>
        <w:rPr>
          <w:lang w:val="en-US"/>
        </w:rPr>
        <w:t>ahli</w:t>
      </w:r>
      <w:proofErr w:type="spellEnd"/>
      <w:r>
        <w:rPr>
          <w:lang w:val="en-US"/>
        </w:rPr>
        <w:t xml:space="preserve"> dan </w:t>
      </w:r>
      <w:proofErr w:type="spellStart"/>
      <w:r>
        <w:rPr>
          <w:lang w:val="en-US"/>
        </w:rPr>
        <w:t>lapangan</w:t>
      </w:r>
      <w:proofErr w:type="spellEnd"/>
      <w:r>
        <w:rPr>
          <w:lang w:val="en-US"/>
        </w:rPr>
        <w:t xml:space="preserve"> yang </w:t>
      </w:r>
      <w:proofErr w:type="spellStart"/>
      <w:r>
        <w:rPr>
          <w:lang w:val="en-US"/>
        </w:rPr>
        <w:t>dihitung</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reratanya</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Teknik </w:t>
      </w:r>
      <w:proofErr w:type="spellStart"/>
      <w:r>
        <w:rPr>
          <w:lang w:val="en-US"/>
        </w:rPr>
        <w:t>analisis</w:t>
      </w:r>
      <w:proofErr w:type="spellEnd"/>
      <w:r>
        <w:rPr>
          <w:lang w:val="en-US"/>
        </w:rPr>
        <w:t xml:space="preserve"> </w:t>
      </w:r>
      <w:proofErr w:type="spellStart"/>
      <w:r>
        <w:rPr>
          <w:lang w:val="en-US"/>
        </w:rPr>
        <w:t>datanya</w:t>
      </w:r>
      <w:proofErr w:type="spellEnd"/>
      <w:r w:rsidRPr="00814BE8">
        <w:t xml:space="preserve">. </w:t>
      </w:r>
      <w:proofErr w:type="spellStart"/>
      <w:r>
        <w:rPr>
          <w:lang w:val="en-US"/>
        </w:rPr>
        <w:t>Berikut</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rumus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menghitung</w:t>
      </w:r>
      <w:proofErr w:type="spellEnd"/>
      <w:r>
        <w:rPr>
          <w:lang w:val="en-US"/>
        </w:rPr>
        <w:t xml:space="preserve"> </w:t>
      </w:r>
      <w:proofErr w:type="spellStart"/>
      <w:r>
        <w:rPr>
          <w:lang w:val="en-US"/>
        </w:rPr>
        <w:t>rerata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validasi</w:t>
      </w:r>
      <w:proofErr w:type="spellEnd"/>
      <w:r>
        <w:rPr>
          <w:lang w:val="en-US"/>
        </w:rPr>
        <w:t xml:space="preserve"> uji </w:t>
      </w:r>
      <w:proofErr w:type="spellStart"/>
      <w:r>
        <w:rPr>
          <w:lang w:val="en-US"/>
        </w:rPr>
        <w:t>ahli</w:t>
      </w:r>
      <w:proofErr w:type="spellEnd"/>
      <w:r>
        <w:rPr>
          <w:lang w:val="en-US"/>
        </w:rPr>
        <w:t xml:space="preserve"> </w:t>
      </w:r>
      <w:proofErr w:type="spellStart"/>
      <w:r>
        <w:rPr>
          <w:lang w:val="en-US"/>
        </w:rPr>
        <w:t>dna</w:t>
      </w:r>
      <w:proofErr w:type="spellEnd"/>
      <w:r>
        <w:rPr>
          <w:lang w:val="en-US"/>
        </w:rPr>
        <w:t xml:space="preserve"> </w:t>
      </w:r>
      <w:proofErr w:type="spellStart"/>
      <w:r>
        <w:rPr>
          <w:lang w:val="en-US"/>
        </w:rPr>
        <w:t>lapangan</w:t>
      </w:r>
      <w:proofErr w:type="spellEnd"/>
    </w:p>
    <w:p w14:paraId="455F5C96" w14:textId="77777777" w:rsidR="008451B5" w:rsidRDefault="008451B5" w:rsidP="00E56C89">
      <w:pPr>
        <w:pStyle w:val="BodyTextIndent"/>
        <w:ind w:left="0" w:hanging="2"/>
        <w:jc w:val="both"/>
      </w:pPr>
      <w:r w:rsidRPr="00814BE8">
        <w:rPr>
          <w:noProof/>
        </w:rPr>
        <mc:AlternateContent>
          <mc:Choice Requires="wps">
            <w:drawing>
              <wp:anchor distT="0" distB="0" distL="114300" distR="114300" simplePos="0" relativeHeight="251660288" behindDoc="0" locked="0" layoutInCell="1" allowOverlap="1" wp14:anchorId="1866BD3F" wp14:editId="3876D528">
                <wp:simplePos x="0" y="0"/>
                <wp:positionH relativeFrom="column">
                  <wp:posOffset>686435</wp:posOffset>
                </wp:positionH>
                <wp:positionV relativeFrom="paragraph">
                  <wp:posOffset>134620</wp:posOffset>
                </wp:positionV>
                <wp:extent cx="1187450" cy="571500"/>
                <wp:effectExtent l="0" t="0" r="12700" b="19050"/>
                <wp:wrapNone/>
                <wp:docPr id="203672160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71500"/>
                        </a:xfrm>
                        <a:prstGeom prst="rect">
                          <a:avLst/>
                        </a:prstGeom>
                        <a:solidFill>
                          <a:srgbClr val="FFFFFF"/>
                        </a:solidFill>
                        <a:ln w="9525">
                          <a:solidFill>
                            <a:srgbClr val="FFFFFF"/>
                          </a:solidFill>
                          <a:miter lim="800000"/>
                          <a:headEnd/>
                          <a:tailEnd/>
                        </a:ln>
                      </wps:spPr>
                      <wps:txbx>
                        <w:txbxContent>
                          <w:p w14:paraId="34B713F0" w14:textId="77777777" w:rsidR="008451B5" w:rsidRDefault="008451B5" w:rsidP="008451B5">
                            <w:pPr>
                              <w:ind w:left="0" w:hanging="2"/>
                            </w:pPr>
                            <w:r w:rsidRPr="00A5297B">
                              <w:rPr>
                                <w:rFonts w:eastAsiaTheme="minorHAnsi"/>
                                <w:position w:val="-4"/>
                              </w:rPr>
                              <w:object w:dxaOrig="279" w:dyaOrig="420" w14:anchorId="1A25A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9.5pt" o:ole="">
                                  <v:imagedata r:id="rId11" o:title=""/>
                                </v:shape>
                                <o:OLEObject Type="Embed" ProgID="Equation.3" ShapeID="_x0000_i1027" DrawAspect="Content" ObjectID="_1765272814" r:id="rId12"/>
                              </w:object>
                            </w:r>
                            <w:r>
                              <w:t xml:space="preserve"> = </w:t>
                            </w:r>
                            <w:r w:rsidRPr="00A5297B">
                              <w:rPr>
                                <w:rFonts w:eastAsiaTheme="minorHAnsi"/>
                                <w:position w:val="-24"/>
                              </w:rPr>
                              <w:object w:dxaOrig="520" w:dyaOrig="680" w14:anchorId="31A8D318">
                                <v:shape id="_x0000_i1028" type="#_x0000_t75" style="width:24.5pt;height:34.5pt" o:ole="">
                                  <v:imagedata r:id="rId13" o:title=""/>
                                </v:shape>
                                <o:OLEObject Type="Embed" ProgID="Equation.3" ShapeID="_x0000_i1028" DrawAspect="Content" ObjectID="_1765272815"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6BD3F" id="_x0000_t202" coordsize="21600,21600" o:spt="202" path="m,l,21600r21600,l21600,xe">
                <v:stroke joinstyle="miter"/>
                <v:path gradientshapeok="t" o:connecttype="rect"/>
              </v:shapetype>
              <v:shape id="Text Box 16" o:spid="_x0000_s1027" type="#_x0000_t202" style="position:absolute;left:0;text-align:left;margin-left:54.05pt;margin-top:10.6pt;width:9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" strokecolor="white">
                <v:textbox>
                  <w:txbxContent>
                    <w:p w14:paraId="34B713F0" w14:textId="77777777" w:rsidR="008451B5" w:rsidRDefault="008451B5" w:rsidP="008451B5">
                      <w:pPr>
                        <w:ind w:left="0" w:hanging="2"/>
                      </w:pPr>
                      <w:r w:rsidRPr="00A5297B">
                        <w:rPr>
                          <w:rFonts w:eastAsiaTheme="minorHAnsi"/>
                          <w:position w:val="-4"/>
                        </w:rPr>
                        <w:object w:dxaOrig="279" w:dyaOrig="420" w14:anchorId="1A25A7F3">
                          <v:shape id="_x0000_i1027" type="#_x0000_t75" style="width:15pt;height:19.5pt" o:ole="">
                            <v:imagedata r:id="rId11" o:title=""/>
                          </v:shape>
                          <o:OLEObject Type="Embed" ProgID="Equation.3" ShapeID="_x0000_i1027" DrawAspect="Content" ObjectID="_1765272814" r:id="rId15"/>
                        </w:object>
                      </w:r>
                      <w:r>
                        <w:t xml:space="preserve"> = </w:t>
                      </w:r>
                      <w:r w:rsidRPr="00A5297B">
                        <w:rPr>
                          <w:rFonts w:eastAsiaTheme="minorHAnsi"/>
                          <w:position w:val="-24"/>
                        </w:rPr>
                        <w:object w:dxaOrig="520" w:dyaOrig="680" w14:anchorId="31A8D318">
                          <v:shape id="_x0000_i1028" type="#_x0000_t75" style="width:24.5pt;height:34.5pt" o:ole="">
                            <v:imagedata r:id="rId13" o:title=""/>
                          </v:shape>
                          <o:OLEObject Type="Embed" ProgID="Equation.3" ShapeID="_x0000_i1028" DrawAspect="Content" ObjectID="_1765272815" r:id="rId16"/>
                        </w:object>
                      </w:r>
                    </w:p>
                  </w:txbxContent>
                </v:textbox>
              </v:shape>
            </w:pict>
          </mc:Fallback>
        </mc:AlternateContent>
      </w:r>
    </w:p>
    <w:p w14:paraId="766FBC0F" w14:textId="77777777" w:rsidR="008451B5" w:rsidRPr="00814BE8" w:rsidRDefault="008451B5" w:rsidP="00E56C89">
      <w:pPr>
        <w:pStyle w:val="BodyTextIndent"/>
        <w:ind w:left="0" w:hanging="2"/>
        <w:jc w:val="both"/>
      </w:pPr>
    </w:p>
    <w:p w14:paraId="378E75EC" w14:textId="77777777" w:rsidR="008451B5" w:rsidRPr="00814BE8" w:rsidRDefault="008451B5" w:rsidP="00E56C89">
      <w:pPr>
        <w:pStyle w:val="BodyTextIndent"/>
        <w:ind w:left="0" w:hanging="2"/>
        <w:jc w:val="both"/>
      </w:pPr>
    </w:p>
    <w:p w14:paraId="6F4EBCEB" w14:textId="77777777" w:rsidR="008451B5" w:rsidRPr="00814BE8" w:rsidRDefault="008451B5" w:rsidP="00E56C89">
      <w:pPr>
        <w:pStyle w:val="BodyTextIndent"/>
        <w:ind w:left="0" w:hanging="2"/>
        <w:jc w:val="both"/>
      </w:pPr>
    </w:p>
    <w:p w14:paraId="3AB26993" w14:textId="77777777" w:rsidR="008451B5" w:rsidRPr="00814BE8" w:rsidRDefault="008451B5" w:rsidP="00E56C89">
      <w:pPr>
        <w:pStyle w:val="BodyTextIndent"/>
        <w:ind w:left="0" w:hanging="2"/>
        <w:jc w:val="both"/>
        <w:rPr>
          <w:b/>
        </w:rPr>
      </w:pPr>
      <w:r w:rsidRPr="00814BE8">
        <w:t>Keterangan:</w:t>
      </w:r>
      <w:r w:rsidRPr="00814BE8">
        <w:tab/>
      </w:r>
      <w:r w:rsidRPr="00814BE8">
        <w:rPr>
          <w:position w:val="-4"/>
        </w:rPr>
        <w:object w:dxaOrig="279" w:dyaOrig="420" w14:anchorId="370F4BD5">
          <v:shape id="_x0000_i1025" type="#_x0000_t75" style="width:15pt;height:19.5pt" o:ole="">
            <v:imagedata r:id="rId11" o:title=""/>
          </v:shape>
          <o:OLEObject Type="Embed" ProgID="Equation.3" ShapeID="_x0000_i1025" DrawAspect="Content" ObjectID="_1765272812" r:id="rId17"/>
        </w:object>
      </w:r>
      <w:r w:rsidRPr="00814BE8">
        <w:t xml:space="preserve">     =  Nilai rata-rata</w:t>
      </w:r>
    </w:p>
    <w:p w14:paraId="6988FCF3" w14:textId="77777777" w:rsidR="008451B5" w:rsidRPr="00814BE8" w:rsidRDefault="008451B5" w:rsidP="00E56C89">
      <w:pPr>
        <w:tabs>
          <w:tab w:val="left" w:pos="1985"/>
        </w:tabs>
        <w:spacing w:after="0" w:line="240" w:lineRule="auto"/>
        <w:ind w:left="0" w:hanging="2"/>
        <w:jc w:val="both"/>
        <w:rPr>
          <w:rFonts w:ascii="Times New Roman" w:hAnsi="Times New Roman" w:cs="Times New Roman"/>
          <w:sz w:val="24"/>
          <w:szCs w:val="24"/>
        </w:rPr>
      </w:pPr>
      <w:r w:rsidRPr="00814BE8">
        <w:rPr>
          <w:rFonts w:ascii="Times New Roman" w:hAnsi="Times New Roman" w:cs="Times New Roman"/>
          <w:position w:val="-8"/>
          <w:sz w:val="24"/>
          <w:szCs w:val="24"/>
        </w:rPr>
        <w:object w:dxaOrig="400" w:dyaOrig="300" w14:anchorId="60DD056A">
          <v:shape id="_x0000_i1026" type="#_x0000_t75" style="width:19.5pt;height:15pt" o:ole="">
            <v:imagedata r:id="rId18" o:title=""/>
          </v:shape>
          <o:OLEObject Type="Embed" ProgID="Equation.3" ShapeID="_x0000_i1026" DrawAspect="Content" ObjectID="_1765272813" r:id="rId19"/>
        </w:object>
      </w:r>
      <w:r w:rsidRPr="00814BE8">
        <w:rPr>
          <w:rFonts w:ascii="Times New Roman" w:hAnsi="Times New Roman" w:cs="Times New Roman"/>
          <w:position w:val="-14"/>
          <w:sz w:val="24"/>
          <w:szCs w:val="24"/>
        </w:rPr>
        <w:t xml:space="preserve"> </w:t>
      </w:r>
      <w:r w:rsidRPr="00814BE8">
        <w:rPr>
          <w:rFonts w:ascii="Times New Roman" w:hAnsi="Times New Roman" w:cs="Times New Roman"/>
          <w:sz w:val="24"/>
          <w:szCs w:val="24"/>
        </w:rPr>
        <w:t xml:space="preserve">  </w:t>
      </w:r>
      <w:proofErr w:type="gramStart"/>
      <w:r w:rsidRPr="00814BE8">
        <w:rPr>
          <w:rFonts w:ascii="Times New Roman" w:hAnsi="Times New Roman" w:cs="Times New Roman"/>
          <w:sz w:val="24"/>
          <w:szCs w:val="24"/>
        </w:rPr>
        <w:t xml:space="preserve">=  </w:t>
      </w:r>
      <w:proofErr w:type="spellStart"/>
      <w:r w:rsidRPr="00814BE8">
        <w:rPr>
          <w:rFonts w:ascii="Times New Roman" w:hAnsi="Times New Roman" w:cs="Times New Roman"/>
          <w:sz w:val="24"/>
          <w:szCs w:val="24"/>
        </w:rPr>
        <w:t>Jumlah</w:t>
      </w:r>
      <w:proofErr w:type="spellEnd"/>
      <w:proofErr w:type="gramEnd"/>
      <w:r w:rsidRPr="00814BE8">
        <w:rPr>
          <w:rFonts w:ascii="Times New Roman" w:hAnsi="Times New Roman" w:cs="Times New Roman"/>
          <w:sz w:val="24"/>
          <w:szCs w:val="24"/>
        </w:rPr>
        <w:t xml:space="preserve"> </w:t>
      </w:r>
      <w:proofErr w:type="spellStart"/>
      <w:r w:rsidRPr="00814BE8">
        <w:rPr>
          <w:rFonts w:ascii="Times New Roman" w:hAnsi="Times New Roman" w:cs="Times New Roman"/>
          <w:sz w:val="24"/>
          <w:szCs w:val="24"/>
        </w:rPr>
        <w:t>skor</w:t>
      </w:r>
      <w:proofErr w:type="spellEnd"/>
      <w:r w:rsidRPr="00814BE8">
        <w:rPr>
          <w:rFonts w:ascii="Times New Roman" w:hAnsi="Times New Roman" w:cs="Times New Roman"/>
          <w:sz w:val="24"/>
          <w:szCs w:val="24"/>
        </w:rPr>
        <w:t xml:space="preserve"> </w:t>
      </w:r>
      <w:proofErr w:type="spellStart"/>
      <w:r w:rsidRPr="00814BE8">
        <w:rPr>
          <w:rFonts w:ascii="Times New Roman" w:hAnsi="Times New Roman" w:cs="Times New Roman"/>
          <w:sz w:val="24"/>
          <w:szCs w:val="24"/>
        </w:rPr>
        <w:t>jawaban</w:t>
      </w:r>
      <w:proofErr w:type="spellEnd"/>
      <w:r w:rsidRPr="00814BE8">
        <w:rPr>
          <w:rFonts w:ascii="Times New Roman" w:hAnsi="Times New Roman" w:cs="Times New Roman"/>
          <w:sz w:val="24"/>
          <w:szCs w:val="24"/>
        </w:rPr>
        <w:t xml:space="preserve"> </w:t>
      </w:r>
      <w:proofErr w:type="spellStart"/>
      <w:r w:rsidRPr="00814BE8">
        <w:rPr>
          <w:rFonts w:ascii="Times New Roman" w:hAnsi="Times New Roman" w:cs="Times New Roman"/>
          <w:sz w:val="24"/>
          <w:szCs w:val="24"/>
        </w:rPr>
        <w:t>penilaian</w:t>
      </w:r>
      <w:proofErr w:type="spellEnd"/>
    </w:p>
    <w:p w14:paraId="475CDA3B" w14:textId="77777777" w:rsidR="008451B5" w:rsidRPr="00814BE8" w:rsidRDefault="008451B5" w:rsidP="00E56C89">
      <w:pPr>
        <w:spacing w:after="0" w:line="240" w:lineRule="auto"/>
        <w:ind w:left="0" w:hanging="2"/>
        <w:jc w:val="both"/>
        <w:rPr>
          <w:rFonts w:ascii="Times New Roman" w:hAnsi="Times New Roman" w:cs="Times New Roman"/>
          <w:sz w:val="24"/>
          <w:szCs w:val="24"/>
        </w:rPr>
      </w:pPr>
      <w:r w:rsidRPr="00814BE8">
        <w:rPr>
          <w:rFonts w:ascii="Times New Roman" w:hAnsi="Times New Roman" w:cs="Times New Roman"/>
          <w:sz w:val="24"/>
          <w:szCs w:val="24"/>
        </w:rPr>
        <w:t xml:space="preserve">n       </w:t>
      </w:r>
      <w:proofErr w:type="gramStart"/>
      <w:r w:rsidRPr="00814BE8">
        <w:rPr>
          <w:rFonts w:ascii="Times New Roman" w:hAnsi="Times New Roman" w:cs="Times New Roman"/>
          <w:sz w:val="24"/>
          <w:szCs w:val="24"/>
        </w:rPr>
        <w:t xml:space="preserve">=  </w:t>
      </w:r>
      <w:proofErr w:type="spellStart"/>
      <w:r w:rsidRPr="00814BE8">
        <w:rPr>
          <w:rFonts w:ascii="Times New Roman" w:hAnsi="Times New Roman" w:cs="Times New Roman"/>
          <w:sz w:val="24"/>
          <w:szCs w:val="24"/>
        </w:rPr>
        <w:t>Jumlah</w:t>
      </w:r>
      <w:proofErr w:type="spellEnd"/>
      <w:proofErr w:type="gramEnd"/>
      <w:r w:rsidRPr="00814BE8">
        <w:rPr>
          <w:rFonts w:ascii="Times New Roman" w:hAnsi="Times New Roman" w:cs="Times New Roman"/>
          <w:sz w:val="24"/>
          <w:szCs w:val="24"/>
        </w:rPr>
        <w:t xml:space="preserve"> validator</w:t>
      </w:r>
    </w:p>
    <w:p w14:paraId="502CEF1C" w14:textId="77777777" w:rsidR="008451B5" w:rsidRPr="00814BE8" w:rsidRDefault="008451B5" w:rsidP="00E56C89">
      <w:pPr>
        <w:spacing w:after="0" w:line="240" w:lineRule="auto"/>
        <w:ind w:left="0" w:hanging="2"/>
        <w:jc w:val="both"/>
        <w:rPr>
          <w:rFonts w:ascii="Times New Roman" w:hAnsi="Times New Roman" w:cs="Times New Roman"/>
          <w:sz w:val="24"/>
          <w:szCs w:val="24"/>
        </w:rPr>
      </w:pPr>
    </w:p>
    <w:p w14:paraId="66DDF1AA" w14:textId="77777777" w:rsidR="008451B5" w:rsidRDefault="008451B5" w:rsidP="00E56C89">
      <w:pPr>
        <w:pStyle w:val="BodyTextIndent"/>
        <w:ind w:left="-2" w:firstLineChars="236" w:firstLine="566"/>
        <w:jc w:val="both"/>
        <w:rPr>
          <w:lang w:val="en-US"/>
        </w:rPr>
      </w:pPr>
      <w:proofErr w:type="spellStart"/>
      <w:r>
        <w:rPr>
          <w:lang w:val="en-US"/>
        </w:rPr>
        <w:t>Untuk</w:t>
      </w:r>
      <w:proofErr w:type="spellEnd"/>
      <w:r>
        <w:rPr>
          <w:lang w:val="en-US"/>
        </w:rPr>
        <w:t xml:space="preserve"> </w:t>
      </w:r>
      <w:proofErr w:type="spellStart"/>
      <w:r>
        <w:rPr>
          <w:lang w:val="en-US"/>
        </w:rPr>
        <w:t>menentukan</w:t>
      </w:r>
      <w:proofErr w:type="spellEnd"/>
      <w:r>
        <w:rPr>
          <w:lang w:val="en-US"/>
        </w:rPr>
        <w:t xml:space="preserve"> </w:t>
      </w:r>
      <w:proofErr w:type="spellStart"/>
      <w:r>
        <w:rPr>
          <w:lang w:val="en-US"/>
        </w:rPr>
        <w:t>layak</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tidaknya</w:t>
      </w:r>
      <w:proofErr w:type="spellEnd"/>
      <w:r>
        <w:rPr>
          <w:lang w:val="en-US"/>
        </w:rPr>
        <w:t xml:space="preserve"> </w:t>
      </w:r>
      <w:proofErr w:type="spellStart"/>
      <w:r>
        <w:rPr>
          <w:lang w:val="en-US"/>
        </w:rPr>
        <w:t>bahan</w:t>
      </w:r>
      <w:proofErr w:type="spellEnd"/>
      <w:r>
        <w:rPr>
          <w:lang w:val="en-US"/>
        </w:rPr>
        <w:t xml:space="preserve"> ajar </w:t>
      </w:r>
      <w:proofErr w:type="spellStart"/>
      <w:r>
        <w:rPr>
          <w:lang w:val="en-US"/>
        </w:rPr>
        <w:t>itu</w:t>
      </w:r>
      <w:proofErr w:type="spellEnd"/>
      <w:r>
        <w:rPr>
          <w:lang w:val="en-US"/>
        </w:rPr>
        <w:t xml:space="preserve"> </w:t>
      </w:r>
      <w:proofErr w:type="spellStart"/>
      <w:r>
        <w:rPr>
          <w:lang w:val="en-US"/>
        </w:rPr>
        <w:t>diimplementasikan</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kualifikasinya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skala</w:t>
      </w:r>
      <w:proofErr w:type="spellEnd"/>
      <w:r>
        <w:rPr>
          <w:lang w:val="en-US"/>
        </w:rPr>
        <w:t xml:space="preserve"> </w:t>
      </w:r>
      <w:proofErr w:type="spellStart"/>
      <w:r>
        <w:rPr>
          <w:lang w:val="en-US"/>
        </w:rPr>
        <w:t>penilaian</w:t>
      </w:r>
      <w:proofErr w:type="spellEnd"/>
      <w:r>
        <w:rPr>
          <w:lang w:val="en-US"/>
        </w:rPr>
        <w:t xml:space="preserve">. </w:t>
      </w:r>
      <w:proofErr w:type="spellStart"/>
      <w:r>
        <w:rPr>
          <w:lang w:val="en-US"/>
        </w:rPr>
        <w:t>Rentang</w:t>
      </w:r>
      <w:proofErr w:type="spellEnd"/>
      <w:r>
        <w:rPr>
          <w:lang w:val="en-US"/>
        </w:rPr>
        <w:t xml:space="preserve"> </w:t>
      </w:r>
      <w:proofErr w:type="spellStart"/>
      <w:r>
        <w:rPr>
          <w:lang w:val="en-US"/>
        </w:rPr>
        <w:t>skala</w:t>
      </w:r>
      <w:proofErr w:type="spellEnd"/>
      <w:r>
        <w:rPr>
          <w:lang w:val="en-US"/>
        </w:rPr>
        <w:t xml:space="preserve"> </w:t>
      </w:r>
      <w:proofErr w:type="spellStart"/>
      <w:r>
        <w:rPr>
          <w:lang w:val="en-US"/>
        </w:rPr>
        <w:t>penilaian</w:t>
      </w:r>
      <w:proofErr w:type="spellEnd"/>
      <w:r>
        <w:rPr>
          <w:lang w:val="en-US"/>
        </w:rPr>
        <w:t xml:space="preserve"> </w:t>
      </w:r>
      <w:proofErr w:type="spellStart"/>
      <w:r>
        <w:rPr>
          <w:lang w:val="en-US"/>
        </w:rPr>
        <w:t>kelayakan</w:t>
      </w:r>
      <w:proofErr w:type="spellEnd"/>
      <w:r>
        <w:rPr>
          <w:lang w:val="en-US"/>
        </w:rPr>
        <w:t xml:space="preserve"> </w:t>
      </w:r>
      <w:proofErr w:type="spellStart"/>
      <w:r>
        <w:rPr>
          <w:lang w:val="en-US"/>
        </w:rPr>
        <w:t>dimulai</w:t>
      </w:r>
      <w:proofErr w:type="spellEnd"/>
      <w:r>
        <w:rPr>
          <w:lang w:val="en-US"/>
        </w:rPr>
        <w:t xml:space="preserve"> </w:t>
      </w:r>
      <w:proofErr w:type="spellStart"/>
      <w:r>
        <w:rPr>
          <w:lang w:val="en-US"/>
        </w:rPr>
        <w:t>dari</w:t>
      </w:r>
      <w:proofErr w:type="spellEnd"/>
      <w:r>
        <w:rPr>
          <w:lang w:val="en-US"/>
        </w:rPr>
        <w:t xml:space="preserve"> 1 </w:t>
      </w:r>
      <w:proofErr w:type="spellStart"/>
      <w:r>
        <w:rPr>
          <w:lang w:val="en-US"/>
        </w:rPr>
        <w:t>sampai</w:t>
      </w:r>
      <w:proofErr w:type="spellEnd"/>
      <w:r>
        <w:rPr>
          <w:lang w:val="en-US"/>
        </w:rPr>
        <w:t xml:space="preserve"> 4. </w:t>
      </w:r>
      <w:proofErr w:type="spellStart"/>
      <w:r>
        <w:rPr>
          <w:lang w:val="en-US"/>
        </w:rPr>
        <w:t>Penentuan</w:t>
      </w:r>
      <w:proofErr w:type="spellEnd"/>
      <w:r>
        <w:rPr>
          <w:lang w:val="en-US"/>
        </w:rPr>
        <w:t xml:space="preserve"> </w:t>
      </w:r>
      <w:proofErr w:type="spellStart"/>
      <w:r>
        <w:rPr>
          <w:lang w:val="en-US"/>
        </w:rPr>
        <w:t>rentang</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diketahuai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skor</w:t>
      </w:r>
      <w:proofErr w:type="spellEnd"/>
      <w:r>
        <w:rPr>
          <w:lang w:val="en-US"/>
        </w:rPr>
        <w:t xml:space="preserve"> </w:t>
      </w:r>
      <w:proofErr w:type="spellStart"/>
      <w:r>
        <w:rPr>
          <w:lang w:val="en-US"/>
        </w:rPr>
        <w:t>terendah</w:t>
      </w:r>
      <w:proofErr w:type="spellEnd"/>
      <w:r>
        <w:rPr>
          <w:lang w:val="en-US"/>
        </w:rPr>
        <w:t xml:space="preserve"> dan </w:t>
      </w:r>
      <w:proofErr w:type="spellStart"/>
      <w:r>
        <w:rPr>
          <w:lang w:val="en-US"/>
        </w:rPr>
        <w:t>skor</w:t>
      </w:r>
      <w:proofErr w:type="spellEnd"/>
      <w:r>
        <w:rPr>
          <w:lang w:val="en-US"/>
        </w:rPr>
        <w:t xml:space="preserve"> </w:t>
      </w:r>
      <w:proofErr w:type="spellStart"/>
      <w:r>
        <w:rPr>
          <w:lang w:val="en-US"/>
        </w:rPr>
        <w:t>tertinggi</w:t>
      </w:r>
      <w:proofErr w:type="spellEnd"/>
      <w:r>
        <w:rPr>
          <w:lang w:val="en-US"/>
        </w:rPr>
        <w:t xml:space="preserve"> </w:t>
      </w:r>
      <w:proofErr w:type="spellStart"/>
      <w:r>
        <w:rPr>
          <w:lang w:val="en-US"/>
        </w:rPr>
        <w:t>dibagi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skor</w:t>
      </w:r>
      <w:proofErr w:type="spellEnd"/>
      <w:r>
        <w:rPr>
          <w:lang w:val="en-US"/>
        </w:rPr>
        <w:t xml:space="preserve"> </w:t>
      </w:r>
      <w:proofErr w:type="spellStart"/>
      <w:r>
        <w:rPr>
          <w:lang w:val="en-US"/>
        </w:rPr>
        <w:t>tertinggi</w:t>
      </w:r>
      <w:proofErr w:type="spellEnd"/>
      <w:r>
        <w:rPr>
          <w:lang w:val="en-US"/>
        </w:rPr>
        <w:t xml:space="preserve">. </w:t>
      </w:r>
      <w:proofErr w:type="spellStart"/>
      <w:r>
        <w:rPr>
          <w:lang w:val="en-US"/>
        </w:rPr>
        <w:t>Berikut</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tabel</w:t>
      </w:r>
      <w:proofErr w:type="spellEnd"/>
      <w:r>
        <w:rPr>
          <w:lang w:val="en-US"/>
        </w:rPr>
        <w:t xml:space="preserve"> </w:t>
      </w:r>
      <w:proofErr w:type="spellStart"/>
      <w:r>
        <w:rPr>
          <w:lang w:val="en-US"/>
        </w:rPr>
        <w:t>kelayakan</w:t>
      </w:r>
      <w:proofErr w:type="spellEnd"/>
      <w:r>
        <w:rPr>
          <w:lang w:val="en-US"/>
        </w:rPr>
        <w:t xml:space="preserve"> </w:t>
      </w:r>
      <w:proofErr w:type="spellStart"/>
      <w:r>
        <w:rPr>
          <w:lang w:val="en-US"/>
        </w:rPr>
        <w:t>analisis</w:t>
      </w:r>
      <w:proofErr w:type="spellEnd"/>
      <w:r>
        <w:rPr>
          <w:lang w:val="en-US"/>
        </w:rPr>
        <w:t xml:space="preserve"> data.</w:t>
      </w:r>
    </w:p>
    <w:p w14:paraId="6B8D078F" w14:textId="77777777" w:rsidR="008451B5" w:rsidRDefault="008451B5" w:rsidP="00E56C89">
      <w:pPr>
        <w:pStyle w:val="BodyTextIndent"/>
        <w:ind w:left="0" w:hanging="2"/>
        <w:jc w:val="both"/>
        <w:rPr>
          <w:lang w:val="en-US"/>
        </w:rPr>
      </w:pPr>
    </w:p>
    <w:p w14:paraId="1C67DC02" w14:textId="77777777" w:rsidR="008451B5" w:rsidRDefault="008451B5" w:rsidP="00E56C89">
      <w:pPr>
        <w:pStyle w:val="BodyTextIndent"/>
        <w:ind w:left="0" w:hanging="2"/>
        <w:jc w:val="both"/>
        <w:rPr>
          <w:lang w:val="en-US"/>
        </w:rPr>
      </w:pPr>
    </w:p>
    <w:p w14:paraId="576FF14C" w14:textId="77777777" w:rsidR="008451B5" w:rsidRPr="00814BE8" w:rsidRDefault="008451B5" w:rsidP="00E56C89">
      <w:pPr>
        <w:pStyle w:val="BodyTextIndent"/>
        <w:ind w:left="0" w:hanging="2"/>
        <w:jc w:val="both"/>
      </w:pPr>
      <w:r w:rsidRPr="00814BE8">
        <w:rPr>
          <w:b/>
        </w:rPr>
        <w:t xml:space="preserve">Tabel </w:t>
      </w:r>
      <w:r>
        <w:rPr>
          <w:b/>
          <w:lang w:val="en-US"/>
        </w:rPr>
        <w:t>1</w:t>
      </w:r>
      <w:r w:rsidRPr="00814BE8">
        <w:rPr>
          <w:b/>
        </w:rPr>
        <w:t xml:space="preserve"> Kriteria Kelayakan Analisis Nilai Rata-rata</w:t>
      </w:r>
    </w:p>
    <w:tbl>
      <w:tblPr>
        <w:tblW w:w="4144" w:type="dxa"/>
        <w:tblInd w:w="108" w:type="dxa"/>
        <w:tblBorders>
          <w:top w:val="single" w:sz="12" w:space="0" w:color="auto"/>
          <w:bottom w:val="single" w:sz="12" w:space="0" w:color="auto"/>
          <w:insideH w:val="single" w:sz="8" w:space="0" w:color="auto"/>
        </w:tblBorders>
        <w:tblLook w:val="01E0" w:firstRow="1" w:lastRow="1" w:firstColumn="1" w:lastColumn="1" w:noHBand="0" w:noVBand="0"/>
      </w:tblPr>
      <w:tblGrid>
        <w:gridCol w:w="1593"/>
        <w:gridCol w:w="2551"/>
      </w:tblGrid>
      <w:tr w:rsidR="008451B5" w:rsidRPr="00342A93" w14:paraId="7B06C67A" w14:textId="77777777" w:rsidTr="008451B5">
        <w:tc>
          <w:tcPr>
            <w:tcW w:w="1593" w:type="dxa"/>
          </w:tcPr>
          <w:p w14:paraId="7C88CFC4" w14:textId="77777777" w:rsidR="008451B5" w:rsidRPr="0002747A" w:rsidRDefault="008451B5" w:rsidP="00E56C89">
            <w:pPr>
              <w:tabs>
                <w:tab w:val="left" w:pos="4253"/>
                <w:tab w:val="left" w:pos="4678"/>
              </w:tabs>
              <w:spacing w:after="0" w:line="240" w:lineRule="auto"/>
              <w:ind w:left="0" w:hanging="2"/>
              <w:jc w:val="center"/>
              <w:rPr>
                <w:rFonts w:ascii="Times New Roman" w:hAnsi="Times New Roman" w:cs="Times New Roman"/>
                <w:sz w:val="24"/>
                <w:szCs w:val="24"/>
              </w:rPr>
            </w:pPr>
            <w:r w:rsidRPr="0002747A">
              <w:rPr>
                <w:rFonts w:ascii="Times New Roman" w:hAnsi="Times New Roman" w:cs="Times New Roman"/>
                <w:b/>
                <w:sz w:val="24"/>
                <w:szCs w:val="24"/>
              </w:rPr>
              <w:t>Rata-rata</w:t>
            </w:r>
          </w:p>
        </w:tc>
        <w:tc>
          <w:tcPr>
            <w:tcW w:w="2551" w:type="dxa"/>
          </w:tcPr>
          <w:p w14:paraId="27978645" w14:textId="77777777" w:rsidR="008451B5" w:rsidRPr="0002747A" w:rsidRDefault="008451B5" w:rsidP="00E56C89">
            <w:pPr>
              <w:tabs>
                <w:tab w:val="left" w:pos="4253"/>
                <w:tab w:val="left" w:pos="4678"/>
              </w:tabs>
              <w:spacing w:after="0" w:line="240" w:lineRule="auto"/>
              <w:ind w:left="0" w:hanging="2"/>
              <w:jc w:val="center"/>
              <w:rPr>
                <w:rFonts w:ascii="Times New Roman" w:hAnsi="Times New Roman" w:cs="Times New Roman"/>
                <w:sz w:val="24"/>
                <w:szCs w:val="24"/>
              </w:rPr>
            </w:pPr>
            <w:proofErr w:type="spellStart"/>
            <w:r w:rsidRPr="0002747A">
              <w:rPr>
                <w:rFonts w:ascii="Times New Roman" w:hAnsi="Times New Roman" w:cs="Times New Roman"/>
                <w:b/>
                <w:sz w:val="24"/>
                <w:szCs w:val="24"/>
              </w:rPr>
              <w:t>Kriteria</w:t>
            </w:r>
            <w:proofErr w:type="spellEnd"/>
            <w:r w:rsidRPr="0002747A">
              <w:rPr>
                <w:rFonts w:ascii="Times New Roman" w:hAnsi="Times New Roman" w:cs="Times New Roman"/>
                <w:b/>
                <w:sz w:val="24"/>
                <w:szCs w:val="24"/>
              </w:rPr>
              <w:t xml:space="preserve"> </w:t>
            </w:r>
            <w:proofErr w:type="spellStart"/>
            <w:r w:rsidRPr="0002747A">
              <w:rPr>
                <w:rFonts w:ascii="Times New Roman" w:hAnsi="Times New Roman" w:cs="Times New Roman"/>
                <w:b/>
                <w:sz w:val="24"/>
                <w:szCs w:val="24"/>
              </w:rPr>
              <w:t>Kelayakan</w:t>
            </w:r>
            <w:proofErr w:type="spellEnd"/>
          </w:p>
        </w:tc>
      </w:tr>
      <w:tr w:rsidR="008451B5" w:rsidRPr="00342A93" w14:paraId="1B2926D2" w14:textId="77777777" w:rsidTr="008451B5">
        <w:tc>
          <w:tcPr>
            <w:tcW w:w="1593" w:type="dxa"/>
          </w:tcPr>
          <w:p w14:paraId="4DF9261D" w14:textId="77777777" w:rsidR="008451B5" w:rsidRPr="0002747A" w:rsidRDefault="008451B5" w:rsidP="00E56C89">
            <w:pPr>
              <w:tabs>
                <w:tab w:val="left" w:pos="1134"/>
                <w:tab w:val="left" w:pos="4253"/>
                <w:tab w:val="left" w:pos="4678"/>
              </w:tabs>
              <w:spacing w:after="0" w:line="240" w:lineRule="auto"/>
              <w:ind w:left="0" w:hanging="2"/>
              <w:jc w:val="center"/>
              <w:rPr>
                <w:rFonts w:ascii="Times New Roman" w:hAnsi="Times New Roman" w:cs="Times New Roman"/>
                <w:sz w:val="24"/>
                <w:szCs w:val="24"/>
              </w:rPr>
            </w:pPr>
            <w:r w:rsidRPr="0002747A">
              <w:rPr>
                <w:rFonts w:ascii="Times New Roman" w:hAnsi="Times New Roman" w:cs="Times New Roman"/>
                <w:sz w:val="24"/>
                <w:szCs w:val="24"/>
              </w:rPr>
              <w:t>3,26 – 4,00</w:t>
            </w:r>
          </w:p>
          <w:p w14:paraId="6A3800AC" w14:textId="77777777" w:rsidR="008451B5" w:rsidRDefault="008451B5" w:rsidP="00E56C89">
            <w:pPr>
              <w:tabs>
                <w:tab w:val="left" w:pos="1134"/>
                <w:tab w:val="left" w:pos="4253"/>
                <w:tab w:val="left" w:pos="4678"/>
              </w:tabs>
              <w:spacing w:after="0" w:line="240" w:lineRule="auto"/>
              <w:ind w:left="0" w:hanging="2"/>
              <w:jc w:val="center"/>
              <w:rPr>
                <w:rFonts w:ascii="Times New Roman" w:hAnsi="Times New Roman" w:cs="Times New Roman"/>
                <w:sz w:val="24"/>
                <w:szCs w:val="24"/>
              </w:rPr>
            </w:pPr>
            <w:r w:rsidRPr="0002747A">
              <w:rPr>
                <w:rFonts w:ascii="Times New Roman" w:hAnsi="Times New Roman" w:cs="Times New Roman"/>
                <w:sz w:val="24"/>
                <w:szCs w:val="24"/>
              </w:rPr>
              <w:t>2,51 – 3,25</w:t>
            </w:r>
          </w:p>
          <w:p w14:paraId="42892108" w14:textId="77777777" w:rsidR="008451B5" w:rsidRDefault="008451B5" w:rsidP="00E56C89">
            <w:pPr>
              <w:tabs>
                <w:tab w:val="left" w:pos="1134"/>
                <w:tab w:val="left" w:pos="4253"/>
                <w:tab w:val="left" w:pos="4678"/>
              </w:tabs>
              <w:spacing w:after="0" w:line="240" w:lineRule="auto"/>
              <w:ind w:left="0" w:hanging="2"/>
              <w:jc w:val="center"/>
              <w:rPr>
                <w:rFonts w:ascii="Times New Roman" w:hAnsi="Times New Roman" w:cs="Times New Roman"/>
                <w:sz w:val="24"/>
                <w:szCs w:val="24"/>
              </w:rPr>
            </w:pPr>
          </w:p>
          <w:p w14:paraId="017EB409" w14:textId="1D427293" w:rsidR="008451B5" w:rsidRDefault="008451B5" w:rsidP="00E56C89">
            <w:pPr>
              <w:tabs>
                <w:tab w:val="left" w:pos="1134"/>
                <w:tab w:val="left" w:pos="4253"/>
                <w:tab w:val="left" w:pos="4678"/>
              </w:tabs>
              <w:spacing w:after="0" w:line="240" w:lineRule="auto"/>
              <w:ind w:left="0" w:hanging="2"/>
              <w:jc w:val="cente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76 </w:t>
            </w:r>
            <w:r w:rsidRPr="0002747A">
              <w:rPr>
                <w:rFonts w:ascii="Times New Roman" w:hAnsi="Times New Roman" w:cs="Times New Roman"/>
                <w:sz w:val="24"/>
                <w:szCs w:val="24"/>
              </w:rPr>
              <w:t xml:space="preserve"> –</w:t>
            </w:r>
            <w:proofErr w:type="gramEnd"/>
            <w:r>
              <w:rPr>
                <w:rFonts w:ascii="Times New Roman" w:hAnsi="Times New Roman" w:cs="Times New Roman"/>
                <w:sz w:val="24"/>
                <w:szCs w:val="24"/>
              </w:rPr>
              <w:t>2,50</w:t>
            </w:r>
          </w:p>
          <w:p w14:paraId="35A087AF" w14:textId="77777777" w:rsidR="008451B5" w:rsidRDefault="008451B5" w:rsidP="00E56C89">
            <w:pPr>
              <w:tabs>
                <w:tab w:val="left" w:pos="1106"/>
                <w:tab w:val="left" w:pos="1340"/>
                <w:tab w:val="left" w:pos="1570"/>
                <w:tab w:val="left" w:pos="4678"/>
              </w:tabs>
              <w:spacing w:after="0" w:line="240" w:lineRule="auto"/>
              <w:ind w:leftChars="0" w:left="0" w:firstLineChars="0" w:firstLine="0"/>
              <w:rPr>
                <w:rFonts w:ascii="Times New Roman" w:hAnsi="Times New Roman" w:cs="Times New Roman"/>
                <w:sz w:val="24"/>
                <w:szCs w:val="24"/>
              </w:rPr>
            </w:pPr>
          </w:p>
          <w:p w14:paraId="1C7F5E10" w14:textId="77777777" w:rsidR="008451B5" w:rsidRDefault="008451B5" w:rsidP="00E56C89">
            <w:pPr>
              <w:tabs>
                <w:tab w:val="left" w:pos="1106"/>
                <w:tab w:val="left" w:pos="1340"/>
                <w:tab w:val="left" w:pos="1570"/>
                <w:tab w:val="left" w:pos="4678"/>
              </w:tabs>
              <w:spacing w:after="0" w:line="240" w:lineRule="auto"/>
              <w:ind w:leftChars="0" w:left="0" w:firstLineChars="0" w:firstLine="0"/>
              <w:rPr>
                <w:rFonts w:ascii="Times New Roman" w:hAnsi="Times New Roman" w:cs="Times New Roman"/>
                <w:sz w:val="24"/>
                <w:szCs w:val="24"/>
              </w:rPr>
            </w:pPr>
          </w:p>
          <w:p w14:paraId="05E17E4B" w14:textId="20381DF2" w:rsidR="008451B5" w:rsidRPr="0002747A" w:rsidRDefault="008451B5" w:rsidP="00E56C89">
            <w:pPr>
              <w:tabs>
                <w:tab w:val="left" w:pos="1106"/>
                <w:tab w:val="left" w:pos="1340"/>
                <w:tab w:val="left" w:pos="1570"/>
                <w:tab w:val="left" w:pos="4678"/>
              </w:tabs>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 xml:space="preserve">  </w:t>
            </w:r>
            <w:r w:rsidRPr="0002747A">
              <w:rPr>
                <w:rFonts w:ascii="Times New Roman" w:hAnsi="Times New Roman" w:cs="Times New Roman"/>
                <w:sz w:val="24"/>
                <w:szCs w:val="24"/>
              </w:rPr>
              <w:t>1,00 – 1,75</w:t>
            </w:r>
            <w:r w:rsidRPr="0002747A">
              <w:rPr>
                <w:rFonts w:ascii="Times New Roman" w:hAnsi="Times New Roman" w:cs="Times New Roman"/>
                <w:sz w:val="24"/>
                <w:szCs w:val="24"/>
              </w:rPr>
              <w:tab/>
            </w:r>
            <w:r w:rsidRPr="0002747A">
              <w:rPr>
                <w:rFonts w:ascii="Times New Roman" w:hAnsi="Times New Roman" w:cs="Times New Roman"/>
                <w:sz w:val="24"/>
                <w:szCs w:val="24"/>
              </w:rPr>
              <w:tab/>
            </w:r>
          </w:p>
        </w:tc>
        <w:tc>
          <w:tcPr>
            <w:tcW w:w="2551" w:type="dxa"/>
          </w:tcPr>
          <w:p w14:paraId="36B6A617" w14:textId="77777777" w:rsidR="008451B5" w:rsidRPr="0002747A" w:rsidRDefault="008451B5" w:rsidP="00E56C89">
            <w:pPr>
              <w:tabs>
                <w:tab w:val="left" w:pos="1134"/>
                <w:tab w:val="left" w:pos="4253"/>
                <w:tab w:val="left" w:pos="4678"/>
              </w:tabs>
              <w:spacing w:after="0" w:line="240" w:lineRule="auto"/>
              <w:ind w:left="0" w:hanging="2"/>
              <w:jc w:val="both"/>
              <w:rPr>
                <w:rFonts w:ascii="Times New Roman" w:hAnsi="Times New Roman" w:cs="Times New Roman"/>
                <w:sz w:val="24"/>
                <w:szCs w:val="24"/>
              </w:rPr>
            </w:pPr>
            <w:r w:rsidRPr="0002747A">
              <w:rPr>
                <w:rFonts w:ascii="Times New Roman" w:hAnsi="Times New Roman" w:cs="Times New Roman"/>
                <w:sz w:val="24"/>
                <w:szCs w:val="24"/>
              </w:rPr>
              <w:t>Layak/</w:t>
            </w:r>
            <w:proofErr w:type="spellStart"/>
            <w:r w:rsidRPr="0002747A">
              <w:rPr>
                <w:rFonts w:ascii="Times New Roman" w:hAnsi="Times New Roman" w:cs="Times New Roman"/>
                <w:sz w:val="24"/>
                <w:szCs w:val="24"/>
              </w:rPr>
              <w:t>tidak</w:t>
            </w:r>
            <w:proofErr w:type="spellEnd"/>
            <w:r w:rsidRPr="0002747A">
              <w:rPr>
                <w:rFonts w:ascii="Times New Roman" w:hAnsi="Times New Roman" w:cs="Times New Roman"/>
                <w:sz w:val="24"/>
                <w:szCs w:val="24"/>
              </w:rPr>
              <w:t xml:space="preserve"> </w:t>
            </w:r>
            <w:proofErr w:type="spellStart"/>
            <w:r w:rsidRPr="0002747A">
              <w:rPr>
                <w:rFonts w:ascii="Times New Roman" w:hAnsi="Times New Roman" w:cs="Times New Roman"/>
                <w:sz w:val="24"/>
                <w:szCs w:val="24"/>
              </w:rPr>
              <w:t>revisi</w:t>
            </w:r>
            <w:proofErr w:type="spellEnd"/>
          </w:p>
          <w:p w14:paraId="180E8598" w14:textId="77777777" w:rsidR="008451B5" w:rsidRPr="0002747A" w:rsidRDefault="008451B5" w:rsidP="00E56C89">
            <w:pPr>
              <w:tabs>
                <w:tab w:val="left" w:pos="1148"/>
                <w:tab w:val="left" w:pos="4678"/>
              </w:tabs>
              <w:spacing w:after="0" w:line="240" w:lineRule="auto"/>
              <w:ind w:left="0" w:hanging="2"/>
              <w:jc w:val="both"/>
              <w:rPr>
                <w:rFonts w:ascii="Times New Roman" w:hAnsi="Times New Roman" w:cs="Times New Roman"/>
                <w:sz w:val="24"/>
                <w:szCs w:val="24"/>
              </w:rPr>
            </w:pPr>
            <w:proofErr w:type="spellStart"/>
            <w:r w:rsidRPr="0002747A">
              <w:rPr>
                <w:rFonts w:ascii="Times New Roman" w:hAnsi="Times New Roman" w:cs="Times New Roman"/>
                <w:sz w:val="24"/>
                <w:szCs w:val="24"/>
              </w:rPr>
              <w:t>Cukup</w:t>
            </w:r>
            <w:proofErr w:type="spellEnd"/>
            <w:r w:rsidRPr="0002747A">
              <w:rPr>
                <w:rFonts w:ascii="Times New Roman" w:hAnsi="Times New Roman" w:cs="Times New Roman"/>
                <w:sz w:val="24"/>
                <w:szCs w:val="24"/>
              </w:rPr>
              <w:t xml:space="preserve"> </w:t>
            </w:r>
            <w:proofErr w:type="spellStart"/>
            <w:r w:rsidRPr="0002747A">
              <w:rPr>
                <w:rFonts w:ascii="Times New Roman" w:hAnsi="Times New Roman" w:cs="Times New Roman"/>
                <w:sz w:val="24"/>
                <w:szCs w:val="24"/>
              </w:rPr>
              <w:t>layak</w:t>
            </w:r>
            <w:proofErr w:type="spellEnd"/>
            <w:r w:rsidRPr="0002747A">
              <w:rPr>
                <w:rFonts w:ascii="Times New Roman" w:hAnsi="Times New Roman" w:cs="Times New Roman"/>
                <w:sz w:val="24"/>
                <w:szCs w:val="24"/>
              </w:rPr>
              <w:t xml:space="preserve">/ </w:t>
            </w:r>
            <w:proofErr w:type="spellStart"/>
            <w:r w:rsidRPr="0002747A">
              <w:rPr>
                <w:rFonts w:ascii="Times New Roman" w:hAnsi="Times New Roman" w:cs="Times New Roman"/>
                <w:sz w:val="24"/>
                <w:szCs w:val="24"/>
              </w:rPr>
              <w:t>revisi</w:t>
            </w:r>
            <w:proofErr w:type="spellEnd"/>
            <w:r w:rsidRPr="0002747A">
              <w:rPr>
                <w:rFonts w:ascii="Times New Roman" w:hAnsi="Times New Roman" w:cs="Times New Roman"/>
                <w:sz w:val="24"/>
                <w:szCs w:val="24"/>
              </w:rPr>
              <w:t xml:space="preserve"> </w:t>
            </w:r>
            <w:proofErr w:type="spellStart"/>
            <w:r w:rsidRPr="0002747A">
              <w:rPr>
                <w:rFonts w:ascii="Times New Roman" w:hAnsi="Times New Roman" w:cs="Times New Roman"/>
                <w:sz w:val="24"/>
                <w:szCs w:val="24"/>
              </w:rPr>
              <w:t>sebagian</w:t>
            </w:r>
            <w:proofErr w:type="spellEnd"/>
            <w:r w:rsidRPr="0002747A">
              <w:rPr>
                <w:rFonts w:ascii="Times New Roman" w:hAnsi="Times New Roman" w:cs="Times New Roman"/>
                <w:sz w:val="24"/>
                <w:szCs w:val="24"/>
              </w:rPr>
              <w:t xml:space="preserve"> </w:t>
            </w:r>
          </w:p>
          <w:p w14:paraId="0027C568" w14:textId="77777777" w:rsidR="008451B5" w:rsidRPr="0002747A" w:rsidRDefault="008451B5" w:rsidP="00E56C89">
            <w:pPr>
              <w:tabs>
                <w:tab w:val="left" w:pos="4253"/>
                <w:tab w:val="left" w:pos="4678"/>
              </w:tabs>
              <w:spacing w:after="0" w:line="240" w:lineRule="auto"/>
              <w:ind w:left="0" w:hanging="2"/>
              <w:jc w:val="both"/>
              <w:rPr>
                <w:rFonts w:ascii="Times New Roman" w:hAnsi="Times New Roman" w:cs="Times New Roman"/>
                <w:sz w:val="24"/>
                <w:szCs w:val="24"/>
              </w:rPr>
            </w:pPr>
            <w:r w:rsidRPr="0002747A">
              <w:rPr>
                <w:rFonts w:ascii="Times New Roman" w:hAnsi="Times New Roman" w:cs="Times New Roman"/>
                <w:sz w:val="24"/>
                <w:szCs w:val="24"/>
              </w:rPr>
              <w:t xml:space="preserve">Kurang </w:t>
            </w:r>
            <w:proofErr w:type="spellStart"/>
            <w:r w:rsidRPr="0002747A">
              <w:rPr>
                <w:rFonts w:ascii="Times New Roman" w:hAnsi="Times New Roman" w:cs="Times New Roman"/>
                <w:sz w:val="24"/>
                <w:szCs w:val="24"/>
              </w:rPr>
              <w:t>layak</w:t>
            </w:r>
            <w:proofErr w:type="spellEnd"/>
            <w:r w:rsidRPr="0002747A">
              <w:rPr>
                <w:rFonts w:ascii="Times New Roman" w:hAnsi="Times New Roman" w:cs="Times New Roman"/>
                <w:sz w:val="24"/>
                <w:szCs w:val="24"/>
              </w:rPr>
              <w:t>/</w:t>
            </w:r>
            <w:proofErr w:type="spellStart"/>
            <w:r w:rsidRPr="0002747A">
              <w:rPr>
                <w:rFonts w:ascii="Times New Roman" w:hAnsi="Times New Roman" w:cs="Times New Roman"/>
                <w:sz w:val="24"/>
                <w:szCs w:val="24"/>
              </w:rPr>
              <w:t>revisi</w:t>
            </w:r>
            <w:proofErr w:type="spellEnd"/>
            <w:r w:rsidRPr="0002747A">
              <w:rPr>
                <w:rFonts w:ascii="Times New Roman" w:hAnsi="Times New Roman" w:cs="Times New Roman"/>
                <w:sz w:val="24"/>
                <w:szCs w:val="24"/>
              </w:rPr>
              <w:t xml:space="preserve"> </w:t>
            </w:r>
            <w:proofErr w:type="spellStart"/>
            <w:r w:rsidRPr="0002747A">
              <w:rPr>
                <w:rFonts w:ascii="Times New Roman" w:hAnsi="Times New Roman" w:cs="Times New Roman"/>
                <w:sz w:val="24"/>
                <w:szCs w:val="24"/>
              </w:rPr>
              <w:t>sebagian</w:t>
            </w:r>
            <w:proofErr w:type="spellEnd"/>
            <w:r w:rsidRPr="0002747A">
              <w:rPr>
                <w:rFonts w:ascii="Times New Roman" w:hAnsi="Times New Roman" w:cs="Times New Roman"/>
                <w:sz w:val="24"/>
                <w:szCs w:val="24"/>
              </w:rPr>
              <w:t xml:space="preserve"> dan </w:t>
            </w:r>
            <w:proofErr w:type="spellStart"/>
            <w:r w:rsidRPr="0002747A">
              <w:rPr>
                <w:rFonts w:ascii="Times New Roman" w:hAnsi="Times New Roman" w:cs="Times New Roman"/>
                <w:sz w:val="24"/>
                <w:szCs w:val="24"/>
              </w:rPr>
              <w:t>pengkajian</w:t>
            </w:r>
            <w:proofErr w:type="spellEnd"/>
            <w:r w:rsidRPr="0002747A">
              <w:rPr>
                <w:rFonts w:ascii="Times New Roman" w:hAnsi="Times New Roman" w:cs="Times New Roman"/>
                <w:sz w:val="24"/>
                <w:szCs w:val="24"/>
              </w:rPr>
              <w:t xml:space="preserve"> </w:t>
            </w:r>
            <w:proofErr w:type="spellStart"/>
            <w:r w:rsidRPr="0002747A">
              <w:rPr>
                <w:rFonts w:ascii="Times New Roman" w:hAnsi="Times New Roman" w:cs="Times New Roman"/>
                <w:sz w:val="24"/>
                <w:szCs w:val="24"/>
              </w:rPr>
              <w:t>ulang</w:t>
            </w:r>
            <w:proofErr w:type="spellEnd"/>
            <w:r w:rsidRPr="0002747A">
              <w:rPr>
                <w:rFonts w:ascii="Times New Roman" w:hAnsi="Times New Roman" w:cs="Times New Roman"/>
                <w:sz w:val="24"/>
                <w:szCs w:val="24"/>
              </w:rPr>
              <w:t xml:space="preserve"> </w:t>
            </w:r>
            <w:proofErr w:type="spellStart"/>
            <w:r w:rsidRPr="0002747A">
              <w:rPr>
                <w:rFonts w:ascii="Times New Roman" w:hAnsi="Times New Roman" w:cs="Times New Roman"/>
                <w:sz w:val="24"/>
                <w:szCs w:val="24"/>
              </w:rPr>
              <w:t>materi</w:t>
            </w:r>
            <w:proofErr w:type="spellEnd"/>
          </w:p>
          <w:p w14:paraId="10CCC834" w14:textId="77777777" w:rsidR="008451B5" w:rsidRPr="0002747A" w:rsidRDefault="008451B5" w:rsidP="00E56C89">
            <w:pPr>
              <w:tabs>
                <w:tab w:val="left" w:pos="4253"/>
                <w:tab w:val="left" w:pos="4678"/>
              </w:tabs>
              <w:spacing w:after="0" w:line="240" w:lineRule="auto"/>
              <w:ind w:left="0" w:hanging="2"/>
              <w:jc w:val="both"/>
              <w:rPr>
                <w:rFonts w:ascii="Times New Roman" w:hAnsi="Times New Roman" w:cs="Times New Roman"/>
                <w:sz w:val="24"/>
                <w:szCs w:val="24"/>
              </w:rPr>
            </w:pPr>
            <w:r w:rsidRPr="0002747A">
              <w:rPr>
                <w:rFonts w:ascii="Times New Roman" w:hAnsi="Times New Roman" w:cs="Times New Roman"/>
                <w:sz w:val="24"/>
                <w:szCs w:val="24"/>
              </w:rPr>
              <w:t xml:space="preserve">Tidak </w:t>
            </w:r>
            <w:proofErr w:type="spellStart"/>
            <w:r w:rsidRPr="0002747A">
              <w:rPr>
                <w:rFonts w:ascii="Times New Roman" w:hAnsi="Times New Roman" w:cs="Times New Roman"/>
                <w:sz w:val="24"/>
                <w:szCs w:val="24"/>
              </w:rPr>
              <w:t>layak</w:t>
            </w:r>
            <w:proofErr w:type="spellEnd"/>
            <w:r w:rsidRPr="0002747A">
              <w:rPr>
                <w:rFonts w:ascii="Times New Roman" w:hAnsi="Times New Roman" w:cs="Times New Roman"/>
                <w:sz w:val="24"/>
                <w:szCs w:val="24"/>
              </w:rPr>
              <w:t>/</w:t>
            </w:r>
            <w:proofErr w:type="spellStart"/>
            <w:r w:rsidRPr="0002747A">
              <w:rPr>
                <w:rFonts w:ascii="Times New Roman" w:hAnsi="Times New Roman" w:cs="Times New Roman"/>
                <w:sz w:val="24"/>
                <w:szCs w:val="24"/>
              </w:rPr>
              <w:t>revisi</w:t>
            </w:r>
            <w:proofErr w:type="spellEnd"/>
            <w:r w:rsidRPr="0002747A">
              <w:rPr>
                <w:rFonts w:ascii="Times New Roman" w:hAnsi="Times New Roman" w:cs="Times New Roman"/>
                <w:sz w:val="24"/>
                <w:szCs w:val="24"/>
              </w:rPr>
              <w:t xml:space="preserve"> total</w:t>
            </w:r>
          </w:p>
        </w:tc>
      </w:tr>
    </w:tbl>
    <w:p w14:paraId="14C3036A" w14:textId="77777777" w:rsidR="008451B5" w:rsidRPr="00814BE8" w:rsidRDefault="008451B5" w:rsidP="00E56C89">
      <w:pPr>
        <w:tabs>
          <w:tab w:val="left" w:pos="4253"/>
          <w:tab w:val="left" w:pos="4678"/>
        </w:tabs>
        <w:spacing w:after="0" w:line="240" w:lineRule="auto"/>
        <w:ind w:left="0" w:hanging="2"/>
        <w:jc w:val="both"/>
        <w:rPr>
          <w:rFonts w:ascii="Times New Roman" w:hAnsi="Times New Roman" w:cs="Times New Roman"/>
          <w:sz w:val="24"/>
          <w:szCs w:val="24"/>
        </w:rPr>
      </w:pPr>
      <w:r w:rsidRPr="00814BE8">
        <w:rPr>
          <w:rFonts w:ascii="Times New Roman" w:hAnsi="Times New Roman" w:cs="Times New Roman"/>
          <w:sz w:val="24"/>
          <w:szCs w:val="24"/>
        </w:rPr>
        <w:lastRenderedPageBreak/>
        <w:t xml:space="preserve"> (</w:t>
      </w:r>
      <w:proofErr w:type="spellStart"/>
      <w:r w:rsidRPr="00814BE8">
        <w:rPr>
          <w:rFonts w:ascii="Times New Roman" w:hAnsi="Times New Roman" w:cs="Times New Roman"/>
          <w:sz w:val="24"/>
          <w:szCs w:val="24"/>
        </w:rPr>
        <w:t>Diadaptasi</w:t>
      </w:r>
      <w:proofErr w:type="spellEnd"/>
      <w:r w:rsidRPr="00814BE8">
        <w:rPr>
          <w:rFonts w:ascii="Times New Roman" w:hAnsi="Times New Roman" w:cs="Times New Roman"/>
          <w:sz w:val="24"/>
          <w:szCs w:val="24"/>
        </w:rPr>
        <w:t xml:space="preserve"> </w:t>
      </w:r>
      <w:proofErr w:type="spellStart"/>
      <w:r w:rsidRPr="00814BE8">
        <w:rPr>
          <w:rFonts w:ascii="Times New Roman" w:hAnsi="Times New Roman" w:cs="Times New Roman"/>
          <w:sz w:val="24"/>
          <w:szCs w:val="24"/>
        </w:rPr>
        <w:t>dari</w:t>
      </w:r>
      <w:proofErr w:type="spellEnd"/>
      <w:r w:rsidRPr="00814BE8">
        <w:rPr>
          <w:rFonts w:ascii="Times New Roman" w:hAnsi="Times New Roman" w:cs="Times New Roman"/>
          <w:sz w:val="24"/>
          <w:szCs w:val="24"/>
        </w:rPr>
        <w:t xml:space="preserve"> </w:t>
      </w:r>
      <w:proofErr w:type="spellStart"/>
      <w:r w:rsidRPr="00814BE8">
        <w:rPr>
          <w:rFonts w:ascii="Times New Roman" w:hAnsi="Times New Roman" w:cs="Times New Roman"/>
          <w:sz w:val="24"/>
          <w:szCs w:val="24"/>
        </w:rPr>
        <w:t>Arikunto</w:t>
      </w:r>
      <w:proofErr w:type="spellEnd"/>
      <w:r w:rsidRPr="00814BE8">
        <w:rPr>
          <w:rFonts w:ascii="Times New Roman" w:hAnsi="Times New Roman" w:cs="Times New Roman"/>
          <w:sz w:val="24"/>
          <w:szCs w:val="24"/>
        </w:rPr>
        <w:t>, 2006)</w:t>
      </w:r>
    </w:p>
    <w:p w14:paraId="7041C7AD" w14:textId="77777777" w:rsidR="008451B5" w:rsidRDefault="008451B5" w:rsidP="00E56C89">
      <w:pPr>
        <w:spacing w:after="0" w:line="240" w:lineRule="auto"/>
        <w:ind w:left="0" w:hanging="2"/>
        <w:jc w:val="both"/>
        <w:rPr>
          <w:rFonts w:ascii="Times New Roman" w:eastAsia="Times New Roman" w:hAnsi="Times New Roman" w:cs="Times New Roman"/>
          <w:sz w:val="24"/>
          <w:szCs w:val="24"/>
        </w:rPr>
      </w:pPr>
    </w:p>
    <w:p w14:paraId="54143A87" w14:textId="77777777" w:rsidR="005F3716" w:rsidRDefault="00000000" w:rsidP="00E56C89">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5221A8B9" w14:textId="77777777" w:rsidR="008451B5" w:rsidRPr="008451B5" w:rsidRDefault="008451B5" w:rsidP="00E56C89">
      <w:pPr>
        <w:pStyle w:val="Heading2"/>
        <w:spacing w:before="0" w:after="0" w:line="240" w:lineRule="auto"/>
        <w:ind w:leftChars="0" w:left="0" w:firstLineChars="0" w:firstLine="0"/>
        <w:rPr>
          <w:rFonts w:ascii="Times New Roman" w:hAnsi="Times New Roman" w:cs="Times New Roman"/>
          <w:sz w:val="24"/>
          <w:szCs w:val="24"/>
          <w:lang w:val="id-ID"/>
        </w:rPr>
      </w:pPr>
      <w:bookmarkStart w:id="0" w:name="_Toc470529479"/>
      <w:r w:rsidRPr="008451B5">
        <w:rPr>
          <w:rFonts w:ascii="Times New Roman" w:hAnsi="Times New Roman" w:cs="Times New Roman"/>
          <w:sz w:val="24"/>
          <w:szCs w:val="24"/>
          <w:lang w:val="id-ID"/>
        </w:rPr>
        <w:t xml:space="preserve">Deskripsi </w:t>
      </w:r>
      <w:proofErr w:type="spellStart"/>
      <w:r w:rsidRPr="008451B5">
        <w:rPr>
          <w:rFonts w:ascii="Times New Roman" w:hAnsi="Times New Roman" w:cs="Times New Roman"/>
          <w:sz w:val="24"/>
          <w:szCs w:val="24"/>
        </w:rPr>
        <w:t>Spesifikasi</w:t>
      </w:r>
      <w:proofErr w:type="spellEnd"/>
      <w:r w:rsidRPr="008451B5">
        <w:rPr>
          <w:rFonts w:ascii="Times New Roman" w:hAnsi="Times New Roman" w:cs="Times New Roman"/>
          <w:sz w:val="24"/>
          <w:szCs w:val="24"/>
        </w:rPr>
        <w:t xml:space="preserve"> </w:t>
      </w:r>
      <w:r w:rsidRPr="008451B5">
        <w:rPr>
          <w:rFonts w:ascii="Times New Roman" w:hAnsi="Times New Roman" w:cs="Times New Roman"/>
          <w:sz w:val="24"/>
          <w:szCs w:val="24"/>
          <w:lang w:val="id-ID"/>
        </w:rPr>
        <w:t>Produk</w:t>
      </w:r>
      <w:bookmarkEnd w:id="0"/>
    </w:p>
    <w:p w14:paraId="2C0A4D6C" w14:textId="5E7A2F6F" w:rsidR="008451B5" w:rsidRPr="008451B5" w:rsidRDefault="008451B5" w:rsidP="00E56C89">
      <w:pPr>
        <w:pStyle w:val="ListParagraph"/>
        <w:spacing w:after="0" w:line="240" w:lineRule="auto"/>
        <w:ind w:left="-2" w:firstLineChars="236" w:firstLine="566"/>
        <w:jc w:val="both"/>
        <w:rPr>
          <w:rFonts w:ascii="Times New Roman" w:hAnsi="Times New Roman" w:cs="Times New Roman"/>
          <w:b/>
          <w:sz w:val="24"/>
          <w:szCs w:val="24"/>
        </w:rPr>
      </w:pPr>
      <w:r w:rsidRPr="008451B5">
        <w:rPr>
          <w:rFonts w:ascii="Times New Roman" w:hAnsi="Times New Roman" w:cs="Times New Roman"/>
          <w:sz w:val="24"/>
          <w:szCs w:val="24"/>
        </w:rPr>
        <w:t>Penelitian ini menghasilkan produk bahan ajar menulis kreatif naskah drama berbasis pendekatan kontekstual. Bahan ajar ini disajikan dengan dalam bentuk cetak dan e-book. Dalam penyajiannya bahan ajar ini penuh dengan gambar dan warna, jenis huruf yang digunakan adalah comic sans. Disajikan dalam bentuk kemampuan awal, sajian materi, pernak Pernik unjuk diri, dan evaluasi yang dibagi menjadi 3 bagian besar yaitu bagian utama (menggali pengetahuan awal siswa dan materi), pernak Pernik unjuk diri (evaluasi), dan bagian motivasi.</w:t>
      </w:r>
    </w:p>
    <w:p w14:paraId="2248E7B3" w14:textId="77777777" w:rsidR="008451B5" w:rsidRPr="008451B5" w:rsidRDefault="008451B5" w:rsidP="00E56C89">
      <w:pPr>
        <w:pStyle w:val="Heading3"/>
        <w:spacing w:before="0" w:after="0" w:line="240" w:lineRule="auto"/>
        <w:ind w:leftChars="0" w:left="284" w:firstLineChars="0"/>
        <w:rPr>
          <w:rFonts w:ascii="Times New Roman" w:hAnsi="Times New Roman" w:cs="Times New Roman"/>
          <w:sz w:val="24"/>
          <w:szCs w:val="24"/>
          <w:lang w:val="id-ID"/>
        </w:rPr>
      </w:pPr>
      <w:bookmarkStart w:id="1" w:name="_Toc470529480"/>
      <w:r w:rsidRPr="008451B5">
        <w:rPr>
          <w:rFonts w:ascii="Times New Roman" w:hAnsi="Times New Roman" w:cs="Times New Roman"/>
          <w:sz w:val="24"/>
          <w:szCs w:val="24"/>
          <w:lang w:val="id-ID"/>
        </w:rPr>
        <w:t>Bahasan Utama</w:t>
      </w:r>
      <w:bookmarkEnd w:id="1"/>
    </w:p>
    <w:p w14:paraId="19AF99A4" w14:textId="77777777" w:rsidR="008451B5" w:rsidRDefault="008451B5" w:rsidP="00E56C89">
      <w:pPr>
        <w:pStyle w:val="ListParagraph"/>
        <w:spacing w:after="0" w:line="240" w:lineRule="auto"/>
        <w:ind w:left="-2" w:firstLineChars="236" w:firstLine="566"/>
        <w:jc w:val="both"/>
        <w:rPr>
          <w:rFonts w:ascii="Times New Roman" w:hAnsi="Times New Roman" w:cs="Times New Roman"/>
          <w:sz w:val="24"/>
          <w:szCs w:val="24"/>
          <w:lang w:val="id-ID"/>
        </w:rPr>
      </w:pPr>
      <w:r w:rsidRPr="008451B5">
        <w:rPr>
          <w:rFonts w:ascii="Times New Roman" w:hAnsi="Times New Roman" w:cs="Times New Roman"/>
          <w:sz w:val="24"/>
          <w:szCs w:val="24"/>
          <w:lang w:val="id-ID"/>
        </w:rPr>
        <w:t xml:space="preserve">Bagian “bahasan utama” menampilkan bagian isi/inti dari bahan ajar yang disajikan dalam buku. Buku terdiri dari 5 bab/ 5 kegiatan pembelajaran mulai dari cara membangkitkan kegemaran menulis drama, mengenal naskah drama, mencari ide menulis kreatif naskah drama, penyusunan naskah drama dan menyunting naskah drama karangan sendiri. Dalam membangkitkan kegemaran menulis drama, disajikan pengantar mengenai manfaat menulis secara umum dan aktivitas menulis naskah drama secara khusus. Siswa dapat mencoba berani/ berlatih menulis kreatif mengungkapkan pikirannya tentang kisah hidupnya, orang lain atau imajinasinya dalam bentuk naskah drama. </w:t>
      </w:r>
      <w:r w:rsidRPr="008451B5">
        <w:rPr>
          <w:rFonts w:ascii="Times New Roman" w:hAnsi="Times New Roman" w:cs="Times New Roman"/>
          <w:sz w:val="24"/>
          <w:szCs w:val="24"/>
          <w:lang w:val="id-ID"/>
        </w:rPr>
        <w:fldChar w:fldCharType="begin" w:fldLock="1"/>
      </w:r>
      <w:r w:rsidRPr="008451B5">
        <w:rPr>
          <w:rFonts w:ascii="Times New Roman" w:hAnsi="Times New Roman" w:cs="Times New Roman"/>
          <w:sz w:val="24"/>
          <w:szCs w:val="24"/>
          <w:lang w:val="id-ID"/>
        </w:rPr>
        <w:instrText>ADDIN CSL_CITATION {"citationItems":[{"id":"ITEM-1","itemData":{"DOI":"10.21067/jibs.v4i1.1946","ISSN":"2355-8083","abstract":"ABSTRAK: Pengembangan ini bertujuan untuk menghasilkan multimedia interaktif untuk pembelajaran menulis teks cerpen serta mendeskripsikan tingkat kelayakan media. Pengembangan dilakukan dengan model pengembangan prosedural yang meliputi tahap prapengembangan, pengembangan, validasi, dan revisi. Produk dikembangkan berdasarkan tiga aspek, yaitu isi media, tampilan media, dan bahasa. Validasi dilakukan kepada ahli materi dan ahli media. Hasil validasi menunjukkan bahwa produk telah layak dan dapat diimplementasikan dalam pembelajaran menulis cerpen di sekolah. \r \r Kata Kunci: media pembelajaran, menulis teks cerpen, multimedia interaktif","author":[{"dropping-particle":"","family":"Ulfah","given":"Anisa","non-dropping-particle":"","parse-names":false,"suffix":""}],"container-title":"Jurnal Ilmiah Bahasa Dan Sastra","id":"ITEM-1","issue":"1","issued":{"date-parts":[["2017"]]},"page":"1-18","title":"Pengembangan Multimedia Interaktif Untuk Pembelajaran Menulis Teks Cerpen","type":"article-journal","volume":"4"},"uris":["http://www.mendeley.com/documents/?uuid=3c9ac3fd-0a15-470d-8f07-201aa7a5d29a"]}],"mendeley":{"formattedCitation":"(Ulfah, 2017)","plainTextFormattedCitation":"(Ulfah, 2017)","previouslyFormattedCitation":"(Ulfah, 2017)"},"properties":{"noteIndex":0},"schema":"https://github.com/citation-style-language/schema/raw/master/csl-citation.json"}</w:instrText>
      </w:r>
      <w:r w:rsidRPr="008451B5">
        <w:rPr>
          <w:rFonts w:ascii="Times New Roman" w:hAnsi="Times New Roman" w:cs="Times New Roman"/>
          <w:sz w:val="24"/>
          <w:szCs w:val="24"/>
          <w:lang w:val="id-ID"/>
        </w:rPr>
        <w:fldChar w:fldCharType="separate"/>
      </w:r>
      <w:r w:rsidRPr="008451B5">
        <w:rPr>
          <w:rFonts w:ascii="Times New Roman" w:hAnsi="Times New Roman" w:cs="Times New Roman"/>
          <w:noProof/>
          <w:sz w:val="24"/>
          <w:szCs w:val="24"/>
          <w:lang w:val="id-ID"/>
        </w:rPr>
        <w:t>(Ulfah, 2017)</w:t>
      </w:r>
      <w:r w:rsidRPr="008451B5">
        <w:rPr>
          <w:rFonts w:ascii="Times New Roman" w:hAnsi="Times New Roman" w:cs="Times New Roman"/>
          <w:sz w:val="24"/>
          <w:szCs w:val="24"/>
          <w:lang w:val="id-ID"/>
        </w:rPr>
        <w:fldChar w:fldCharType="end"/>
      </w:r>
      <w:r w:rsidRPr="008451B5">
        <w:rPr>
          <w:rFonts w:ascii="Times New Roman" w:hAnsi="Times New Roman" w:cs="Times New Roman"/>
          <w:sz w:val="24"/>
          <w:szCs w:val="24"/>
        </w:rPr>
        <w:t xml:space="preserve"> menyatakan bahwa k</w:t>
      </w:r>
      <w:r w:rsidRPr="008451B5">
        <w:rPr>
          <w:rFonts w:ascii="Times New Roman" w:hAnsi="Times New Roman" w:cs="Times New Roman"/>
          <w:sz w:val="24"/>
          <w:szCs w:val="24"/>
          <w:lang w:val="id-ID"/>
        </w:rPr>
        <w:t>einginan atau kemauan modal pertama dalam membangkitkan kegemaran menulis, terutama naskah drama.</w:t>
      </w:r>
    </w:p>
    <w:p w14:paraId="720A9B47" w14:textId="5A841F3F" w:rsidR="008451B5" w:rsidRPr="008451B5" w:rsidRDefault="008451B5" w:rsidP="00E56C89">
      <w:pPr>
        <w:pStyle w:val="ListParagraph"/>
        <w:spacing w:after="0" w:line="240" w:lineRule="auto"/>
        <w:ind w:left="-2" w:firstLineChars="236" w:firstLine="566"/>
        <w:jc w:val="both"/>
        <w:rPr>
          <w:rFonts w:ascii="Times New Roman" w:hAnsi="Times New Roman" w:cs="Times New Roman"/>
          <w:sz w:val="24"/>
          <w:szCs w:val="24"/>
          <w:lang w:val="id-ID"/>
        </w:rPr>
      </w:pPr>
      <w:r w:rsidRPr="008451B5">
        <w:rPr>
          <w:rFonts w:ascii="Times New Roman" w:hAnsi="Times New Roman" w:cs="Times New Roman"/>
          <w:sz w:val="24"/>
          <w:szCs w:val="24"/>
          <w:lang w:val="id-ID"/>
        </w:rPr>
        <w:t xml:space="preserve">Pembelajaran berikutnya adalah mengenal naskah drama, dalam mengenal naskah drama disajikan hakikat naskah drama, ciri, bentuk, dan contoh naskah drama. Jenis-jenis drama disajikan dengan gambar  agar siswa lebih mudah dalam memahami konsep atau teori tentang </w:t>
      </w:r>
      <w:r w:rsidRPr="008451B5">
        <w:rPr>
          <w:rFonts w:ascii="Times New Roman" w:hAnsi="Times New Roman" w:cs="Times New Roman"/>
          <w:sz w:val="24"/>
          <w:szCs w:val="24"/>
          <w:lang w:val="id-ID"/>
        </w:rPr>
        <w:t>seputar naskah drama.</w:t>
      </w:r>
      <w:r w:rsidRPr="008451B5">
        <w:rPr>
          <w:rFonts w:ascii="Times New Roman" w:hAnsi="Times New Roman" w:cs="Times New Roman"/>
          <w:sz w:val="24"/>
          <w:szCs w:val="24"/>
        </w:rPr>
        <w:t xml:space="preserve"> </w:t>
      </w:r>
      <w:r w:rsidRPr="008451B5">
        <w:rPr>
          <w:rFonts w:ascii="Times New Roman" w:hAnsi="Times New Roman" w:cs="Times New Roman"/>
          <w:sz w:val="24"/>
          <w:szCs w:val="24"/>
          <w:lang w:val="id-ID"/>
        </w:rPr>
        <w:t>Materi yang disajikan dalam bab 3 adalah cara mencari ide dengan proses kreatif. Bab ini menyajikan hal-hal yang berkaitan dengan ide menulis naskah drama. Materi penyusunan naskah drama, ada dalam kegiatan belajar IV disertai dengan contoh sederhana. Hal tersebut bertujuan agar siswa bisa mengikuti langkah-langkah menulis naskah drama dengan mudah.</w:t>
      </w:r>
      <w:r w:rsidRPr="008451B5">
        <w:rPr>
          <w:rFonts w:ascii="Times New Roman" w:hAnsi="Times New Roman" w:cs="Times New Roman"/>
          <w:sz w:val="24"/>
          <w:szCs w:val="24"/>
        </w:rPr>
        <w:t xml:space="preserve"> </w:t>
      </w:r>
      <w:r w:rsidRPr="008451B5">
        <w:rPr>
          <w:rFonts w:ascii="Times New Roman" w:hAnsi="Times New Roman" w:cs="Times New Roman"/>
          <w:sz w:val="24"/>
          <w:szCs w:val="24"/>
          <w:lang w:val="id-ID"/>
        </w:rPr>
        <w:t>Materi yang disajikan dalam bab 5 adalah menyunting naskah drama. Dalam menyunting naskah drama ini, lebih bersifat aplikatif karena ada beberapa contoh dengan latihan-latihan memperbaiki penulisan naskah drama. Contoh latihan tersebut untuk mempermudah siswa memelajari menyunting naskah drama karangan sendiri. Latiahan tersebut dimulai dari memperbaiki kesalahan latar/setting, memperbaiki kesalahan petunjuk laku, dan memperbaiki kesalahan teknik penulisan.</w:t>
      </w:r>
    </w:p>
    <w:p w14:paraId="1BF3D69A" w14:textId="77777777" w:rsidR="008451B5" w:rsidRPr="008451B5" w:rsidRDefault="008451B5" w:rsidP="00E56C89">
      <w:pPr>
        <w:pStyle w:val="Heading3"/>
        <w:spacing w:before="0" w:after="0" w:line="240" w:lineRule="auto"/>
        <w:ind w:leftChars="0" w:left="0" w:firstLineChars="0" w:firstLine="0"/>
        <w:rPr>
          <w:rFonts w:ascii="Times New Roman" w:hAnsi="Times New Roman" w:cs="Times New Roman"/>
          <w:sz w:val="24"/>
          <w:szCs w:val="24"/>
          <w:lang w:val="id-ID"/>
        </w:rPr>
      </w:pPr>
      <w:bookmarkStart w:id="2" w:name="_Toc470529481"/>
      <w:r w:rsidRPr="008451B5">
        <w:rPr>
          <w:rFonts w:ascii="Times New Roman" w:hAnsi="Times New Roman" w:cs="Times New Roman"/>
          <w:sz w:val="24"/>
          <w:szCs w:val="24"/>
          <w:lang w:val="id-ID"/>
        </w:rPr>
        <w:t>Pernak-pernik Unjuk Diri</w:t>
      </w:r>
      <w:bookmarkEnd w:id="2"/>
    </w:p>
    <w:p w14:paraId="2874C76A" w14:textId="77777777" w:rsidR="008451B5" w:rsidRDefault="008451B5" w:rsidP="00E56C89">
      <w:pPr>
        <w:pStyle w:val="ListParagraph"/>
        <w:spacing w:after="0" w:line="240" w:lineRule="auto"/>
        <w:ind w:left="-2" w:firstLineChars="236" w:firstLine="566"/>
        <w:jc w:val="both"/>
        <w:rPr>
          <w:rFonts w:ascii="Times New Roman" w:hAnsi="Times New Roman" w:cs="Times New Roman"/>
          <w:sz w:val="24"/>
          <w:szCs w:val="24"/>
          <w:lang w:val="id-ID"/>
        </w:rPr>
      </w:pPr>
      <w:r w:rsidRPr="008451B5">
        <w:rPr>
          <w:rFonts w:ascii="Times New Roman" w:hAnsi="Times New Roman" w:cs="Times New Roman"/>
          <w:sz w:val="24"/>
          <w:szCs w:val="24"/>
          <w:lang w:val="id-ID"/>
        </w:rPr>
        <w:t>Pernak-pernik unjuk diri adalah penilaian atau evaluasi hasil belajar siswa setelah materi bahasan utama sesuai dengan karakteristik kompetensi yang ingin dicapai dalam setiap kegiatan belajar. Dalam hal ini pernak-pernik unjuk diri disesuaikan dengan tingkat perkembangan siswa. Keberhasilan belajar siswa akan diperoleh, ketika informasi materi yang disajikan membuat siswa dapat menjawab dengan baik dan benar pertanyaan yang diajukan.</w:t>
      </w:r>
    </w:p>
    <w:p w14:paraId="4EB9C805" w14:textId="77777777" w:rsidR="008451B5" w:rsidRDefault="008451B5" w:rsidP="00E56C89">
      <w:pPr>
        <w:pStyle w:val="ListParagraph"/>
        <w:spacing w:after="0" w:line="240" w:lineRule="auto"/>
        <w:ind w:left="-2" w:firstLineChars="236" w:firstLine="566"/>
        <w:jc w:val="both"/>
        <w:rPr>
          <w:rFonts w:ascii="Times New Roman" w:hAnsi="Times New Roman" w:cs="Times New Roman"/>
          <w:sz w:val="24"/>
          <w:szCs w:val="24"/>
          <w:lang w:val="id-ID"/>
        </w:rPr>
      </w:pPr>
      <w:r w:rsidRPr="008451B5">
        <w:rPr>
          <w:rFonts w:ascii="Times New Roman" w:hAnsi="Times New Roman" w:cs="Times New Roman"/>
          <w:sz w:val="24"/>
          <w:szCs w:val="24"/>
          <w:lang w:val="id-ID"/>
        </w:rPr>
        <w:t>Pernak-pernik unjuk diri dikembangkan sesuai dengan materi di dalam bahan ajar menulis kreatif naskah drama. Penyajian aktivitas pernak-pernik unjuk diri pada bagian setelah bahasan utama atau materi. Hal ini dimaksudkan untuk menjawab pertanyaan yang disajikan dan membantu siswa mengkonstruksi pengetahuan siswa.</w:t>
      </w:r>
    </w:p>
    <w:p w14:paraId="517CEB22" w14:textId="77777777" w:rsidR="008451B5" w:rsidRDefault="008451B5" w:rsidP="00E56C89">
      <w:pPr>
        <w:pStyle w:val="ListParagraph"/>
        <w:spacing w:after="0" w:line="240" w:lineRule="auto"/>
        <w:ind w:left="-2" w:firstLineChars="236" w:firstLine="566"/>
        <w:jc w:val="both"/>
        <w:rPr>
          <w:rFonts w:ascii="Times New Roman" w:hAnsi="Times New Roman" w:cs="Times New Roman"/>
          <w:sz w:val="24"/>
          <w:szCs w:val="24"/>
          <w:lang w:val="id-ID"/>
        </w:rPr>
      </w:pPr>
      <w:r w:rsidRPr="008451B5">
        <w:rPr>
          <w:rFonts w:ascii="Times New Roman" w:hAnsi="Times New Roman" w:cs="Times New Roman"/>
          <w:sz w:val="24"/>
          <w:szCs w:val="24"/>
          <w:lang w:val="id-ID"/>
        </w:rPr>
        <w:t xml:space="preserve">Partisipasi siswa dalam pelaksanaan menggunakan bahan ajar menulis kreatif </w:t>
      </w:r>
      <w:r w:rsidRPr="008451B5">
        <w:rPr>
          <w:rFonts w:ascii="Times New Roman" w:hAnsi="Times New Roman" w:cs="Times New Roman"/>
          <w:sz w:val="24"/>
          <w:szCs w:val="24"/>
          <w:lang w:val="id-ID"/>
        </w:rPr>
        <w:lastRenderedPageBreak/>
        <w:t>naskah drama adalah siswa tidak hanya sekedar membaca materi bahasan utama. Pernak-pernik unjuk diri ini bisa menstimulus keterampilan menulis naskah drama. Siswa mempraktikkan kegiatan menulis naskah drama berdasarkan tahapan dalam setiap babnya.</w:t>
      </w:r>
    </w:p>
    <w:p w14:paraId="108930C7" w14:textId="2255D299" w:rsidR="008451B5" w:rsidRPr="008451B5" w:rsidRDefault="008451B5" w:rsidP="00E56C89">
      <w:pPr>
        <w:pStyle w:val="ListParagraph"/>
        <w:spacing w:after="0" w:line="240" w:lineRule="auto"/>
        <w:ind w:left="-2" w:firstLineChars="236" w:firstLine="566"/>
        <w:jc w:val="both"/>
        <w:rPr>
          <w:rFonts w:ascii="Times New Roman" w:hAnsi="Times New Roman" w:cs="Times New Roman"/>
          <w:sz w:val="24"/>
          <w:szCs w:val="24"/>
          <w:lang w:val="id-ID"/>
        </w:rPr>
      </w:pPr>
      <w:r w:rsidRPr="008451B5">
        <w:rPr>
          <w:rFonts w:ascii="Times New Roman" w:hAnsi="Times New Roman" w:cs="Times New Roman"/>
          <w:sz w:val="24"/>
          <w:szCs w:val="24"/>
          <w:lang w:val="id-ID"/>
        </w:rPr>
        <w:t>Adanya  pernak-pernik unjuk diri disajikan dalam bahan ajar ini agar ketika pertanyaan yang ada di dalamnya dapat dijawab oleh siswa sebagai bentuk reviu. Langkah ini (bagian ini) dilakukan dengan mereviu hasil menulis naskah drama siswa setelah melakukan pembelajaran menggunakan bahan ajar ini.</w:t>
      </w:r>
    </w:p>
    <w:p w14:paraId="7A20F551" w14:textId="77777777" w:rsidR="008451B5" w:rsidRPr="008451B5" w:rsidRDefault="008451B5" w:rsidP="00E56C89">
      <w:pPr>
        <w:pStyle w:val="Heading3"/>
        <w:spacing w:before="0" w:after="0" w:line="240" w:lineRule="auto"/>
        <w:ind w:leftChars="0" w:left="0" w:firstLineChars="0" w:firstLine="0"/>
        <w:rPr>
          <w:rFonts w:ascii="Times New Roman" w:hAnsi="Times New Roman" w:cs="Times New Roman"/>
          <w:sz w:val="24"/>
          <w:szCs w:val="24"/>
          <w:lang w:val="id-ID"/>
        </w:rPr>
      </w:pPr>
      <w:bookmarkStart w:id="3" w:name="_Toc470529482"/>
      <w:r w:rsidRPr="008451B5">
        <w:rPr>
          <w:rFonts w:ascii="Times New Roman" w:hAnsi="Times New Roman" w:cs="Times New Roman"/>
          <w:sz w:val="24"/>
          <w:szCs w:val="24"/>
          <w:lang w:val="id-ID"/>
        </w:rPr>
        <w:t>Motivasi</w:t>
      </w:r>
      <w:bookmarkEnd w:id="3"/>
      <w:r w:rsidRPr="008451B5">
        <w:rPr>
          <w:rFonts w:ascii="Times New Roman" w:hAnsi="Times New Roman" w:cs="Times New Roman"/>
          <w:sz w:val="24"/>
          <w:szCs w:val="24"/>
          <w:lang w:val="id-ID"/>
        </w:rPr>
        <w:t xml:space="preserve">   </w:t>
      </w:r>
    </w:p>
    <w:p w14:paraId="5D701903" w14:textId="77777777" w:rsidR="008451B5" w:rsidRPr="008451B5" w:rsidRDefault="008451B5" w:rsidP="00E56C89">
      <w:pPr>
        <w:pStyle w:val="ListParagraph"/>
        <w:spacing w:after="0" w:line="240" w:lineRule="auto"/>
        <w:ind w:left="-2" w:firstLineChars="236" w:firstLine="566"/>
        <w:jc w:val="both"/>
        <w:rPr>
          <w:rFonts w:ascii="Times New Roman" w:hAnsi="Times New Roman" w:cs="Times New Roman"/>
          <w:sz w:val="24"/>
          <w:szCs w:val="24"/>
          <w:lang w:val="id-ID"/>
        </w:rPr>
      </w:pPr>
      <w:r w:rsidRPr="008451B5">
        <w:rPr>
          <w:rFonts w:ascii="Times New Roman" w:hAnsi="Times New Roman" w:cs="Times New Roman"/>
          <w:sz w:val="24"/>
          <w:szCs w:val="24"/>
          <w:lang w:val="id-ID"/>
        </w:rPr>
        <w:t xml:space="preserve">Bagian akhir dari menulis naskah drama adalah disajikan “motivasi”  yang </w:t>
      </w:r>
      <w:r w:rsidRPr="008451B5">
        <w:rPr>
          <w:rFonts w:ascii="Times New Roman" w:hAnsi="Times New Roman" w:cs="Times New Roman"/>
          <w:sz w:val="24"/>
          <w:szCs w:val="24"/>
        </w:rPr>
        <w:t>bertujuan</w:t>
      </w:r>
      <w:r w:rsidRPr="008451B5">
        <w:rPr>
          <w:rFonts w:ascii="Times New Roman" w:hAnsi="Times New Roman" w:cs="Times New Roman"/>
          <w:sz w:val="24"/>
          <w:szCs w:val="24"/>
          <w:lang w:val="id-ID"/>
        </w:rPr>
        <w:t xml:space="preserve"> untuk me</w:t>
      </w:r>
      <w:r w:rsidRPr="008451B5">
        <w:rPr>
          <w:rFonts w:ascii="Times New Roman" w:hAnsi="Times New Roman" w:cs="Times New Roman"/>
          <w:sz w:val="24"/>
          <w:szCs w:val="24"/>
        </w:rPr>
        <w:t>nambah informasi dan pengetahuan siswa</w:t>
      </w:r>
      <w:r w:rsidRPr="008451B5">
        <w:rPr>
          <w:rFonts w:ascii="Times New Roman" w:hAnsi="Times New Roman" w:cs="Times New Roman"/>
          <w:sz w:val="24"/>
          <w:szCs w:val="24"/>
          <w:lang w:val="id-ID"/>
        </w:rPr>
        <w:t xml:space="preserve"> sekaligus motivasi kepada siswa. “Motivasi” </w:t>
      </w:r>
      <w:r w:rsidRPr="008451B5">
        <w:rPr>
          <w:rFonts w:ascii="Times New Roman" w:hAnsi="Times New Roman" w:cs="Times New Roman"/>
          <w:sz w:val="24"/>
          <w:szCs w:val="24"/>
        </w:rPr>
        <w:t>ini diberikan agar ada kesan lain dan ttidak monoton pada tampilan bahan ajar. Unsur bahan ajar salah satunya menarik, dangan adanya motivasi yang tidak ada pada bahan ajar lain diharapkan bisa menarik siswa untuk belajar mendalam tentang menulis naskah drama</w:t>
      </w:r>
      <w:r w:rsidRPr="008451B5">
        <w:rPr>
          <w:rFonts w:ascii="Times New Roman" w:hAnsi="Times New Roman" w:cs="Times New Roman"/>
          <w:sz w:val="24"/>
          <w:szCs w:val="24"/>
          <w:lang w:val="id-ID"/>
        </w:rPr>
        <w:t>.</w:t>
      </w:r>
      <w:r w:rsidRPr="008451B5">
        <w:rPr>
          <w:rFonts w:ascii="Times New Roman" w:hAnsi="Times New Roman" w:cs="Times New Roman"/>
          <w:sz w:val="24"/>
          <w:szCs w:val="24"/>
        </w:rPr>
        <w:t xml:space="preserve"> </w:t>
      </w:r>
      <w:r w:rsidRPr="008451B5">
        <w:rPr>
          <w:rFonts w:ascii="Times New Roman" w:hAnsi="Times New Roman" w:cs="Times New Roman"/>
          <w:sz w:val="24"/>
          <w:szCs w:val="24"/>
          <w:lang w:val="id-ID"/>
        </w:rPr>
        <w:t>“Motivasi” yang dibuat berisi poin-poin dan uraian singkat yang brkaitan dengan konsep-konsep kunci bahan ajar menulis kreatif naskah drama. Uraian singkat materi pada “motivasi disesuaikan dengan urutan materi dalam bahan ajar menulis kreatif naskah drama.</w:t>
      </w:r>
    </w:p>
    <w:p w14:paraId="307C7A35" w14:textId="77777777" w:rsidR="008451B5" w:rsidRPr="008451B5" w:rsidRDefault="008451B5" w:rsidP="00E56C89">
      <w:pPr>
        <w:pStyle w:val="ListParagraph"/>
        <w:spacing w:after="0" w:line="240" w:lineRule="auto"/>
        <w:ind w:left="0" w:hanging="2"/>
        <w:jc w:val="both"/>
        <w:rPr>
          <w:rFonts w:ascii="Times New Roman" w:hAnsi="Times New Roman" w:cs="Times New Roman"/>
          <w:sz w:val="24"/>
          <w:szCs w:val="24"/>
          <w:lang w:val="id-ID"/>
        </w:rPr>
      </w:pPr>
    </w:p>
    <w:p w14:paraId="32690F3B" w14:textId="77777777" w:rsidR="008451B5" w:rsidRPr="008451B5" w:rsidRDefault="008451B5" w:rsidP="00E56C89">
      <w:pPr>
        <w:pStyle w:val="Heading2"/>
        <w:spacing w:before="0" w:after="0" w:line="240" w:lineRule="auto"/>
        <w:ind w:leftChars="0" w:left="360" w:firstLineChars="0"/>
        <w:rPr>
          <w:rFonts w:ascii="Times New Roman" w:hAnsi="Times New Roman" w:cs="Times New Roman"/>
          <w:sz w:val="24"/>
          <w:szCs w:val="24"/>
          <w:lang w:val="id-ID"/>
        </w:rPr>
      </w:pPr>
      <w:bookmarkStart w:id="4" w:name="_Toc470529483"/>
      <w:r w:rsidRPr="008451B5">
        <w:rPr>
          <w:rFonts w:ascii="Times New Roman" w:hAnsi="Times New Roman" w:cs="Times New Roman"/>
          <w:sz w:val="24"/>
          <w:szCs w:val="24"/>
          <w:lang w:val="id-ID"/>
        </w:rPr>
        <w:t>Hasil Pengembangan Bahan Ajar</w:t>
      </w:r>
      <w:bookmarkEnd w:id="4"/>
    </w:p>
    <w:p w14:paraId="037A2B52" w14:textId="77777777" w:rsidR="008451B5" w:rsidRPr="008451B5" w:rsidRDefault="008451B5" w:rsidP="00E56C89">
      <w:pPr>
        <w:pStyle w:val="ListParagraph"/>
        <w:spacing w:after="0" w:line="240" w:lineRule="auto"/>
        <w:ind w:leftChars="0" w:left="0" w:firstLineChars="0" w:firstLine="567"/>
        <w:jc w:val="both"/>
        <w:rPr>
          <w:rFonts w:ascii="Times New Roman" w:hAnsi="Times New Roman" w:cs="Times New Roman"/>
          <w:sz w:val="24"/>
          <w:szCs w:val="24"/>
        </w:rPr>
      </w:pPr>
      <w:r w:rsidRPr="008451B5">
        <w:rPr>
          <w:rFonts w:ascii="Times New Roman" w:hAnsi="Times New Roman" w:cs="Times New Roman"/>
          <w:sz w:val="24"/>
          <w:szCs w:val="24"/>
        </w:rPr>
        <w:t>Hasil pengembangan bahan ajar menulis naskah drama ini dipaparkan menjadi 3, (1) sajian data uji coba, yang di dalamnya ada uji coba produk terhadap, ahli, praktisi, dan pengguna, (2) analisis data hasil uji coba, (3) revisi produk.</w:t>
      </w:r>
    </w:p>
    <w:p w14:paraId="00DC96F3" w14:textId="77777777" w:rsidR="008451B5" w:rsidRPr="008451B5" w:rsidRDefault="008451B5" w:rsidP="00E56C89">
      <w:pPr>
        <w:spacing w:after="0" w:line="240" w:lineRule="auto"/>
        <w:ind w:left="0" w:hanging="2"/>
        <w:jc w:val="both"/>
        <w:rPr>
          <w:rFonts w:ascii="Times New Roman" w:hAnsi="Times New Roman" w:cs="Times New Roman"/>
          <w:b/>
          <w:sz w:val="24"/>
          <w:szCs w:val="24"/>
        </w:rPr>
      </w:pPr>
      <w:proofErr w:type="spellStart"/>
      <w:r w:rsidRPr="008451B5">
        <w:rPr>
          <w:rFonts w:ascii="Times New Roman" w:hAnsi="Times New Roman" w:cs="Times New Roman"/>
          <w:b/>
          <w:sz w:val="24"/>
          <w:szCs w:val="24"/>
        </w:rPr>
        <w:t>Penyajian</w:t>
      </w:r>
      <w:proofErr w:type="spellEnd"/>
      <w:r w:rsidRPr="008451B5">
        <w:rPr>
          <w:rFonts w:ascii="Times New Roman" w:hAnsi="Times New Roman" w:cs="Times New Roman"/>
          <w:b/>
          <w:sz w:val="24"/>
          <w:szCs w:val="24"/>
        </w:rPr>
        <w:t xml:space="preserve"> Data </w:t>
      </w:r>
      <w:proofErr w:type="spellStart"/>
      <w:r w:rsidRPr="008451B5">
        <w:rPr>
          <w:rFonts w:ascii="Times New Roman" w:hAnsi="Times New Roman" w:cs="Times New Roman"/>
          <w:b/>
          <w:sz w:val="24"/>
          <w:szCs w:val="24"/>
        </w:rPr>
        <w:t>dari</w:t>
      </w:r>
      <w:proofErr w:type="spellEnd"/>
      <w:r w:rsidRPr="008451B5">
        <w:rPr>
          <w:rFonts w:ascii="Times New Roman" w:hAnsi="Times New Roman" w:cs="Times New Roman"/>
          <w:b/>
          <w:sz w:val="24"/>
          <w:szCs w:val="24"/>
        </w:rPr>
        <w:t xml:space="preserve"> Segi Isi Bahan Ajar</w:t>
      </w:r>
    </w:p>
    <w:p w14:paraId="2997978F" w14:textId="77777777" w:rsidR="008451B5" w:rsidRPr="008451B5" w:rsidRDefault="008451B5" w:rsidP="00E56C89">
      <w:pPr>
        <w:pStyle w:val="ListParagraph"/>
        <w:spacing w:after="0" w:line="240" w:lineRule="auto"/>
        <w:ind w:left="-2" w:firstLineChars="236" w:firstLine="566"/>
        <w:jc w:val="both"/>
        <w:rPr>
          <w:rFonts w:ascii="Times New Roman" w:hAnsi="Times New Roman" w:cs="Times New Roman"/>
          <w:b/>
          <w:sz w:val="24"/>
          <w:szCs w:val="24"/>
          <w:lang w:val="id-ID"/>
        </w:rPr>
      </w:pPr>
      <w:r w:rsidRPr="008451B5">
        <w:rPr>
          <w:rFonts w:ascii="Times New Roman" w:hAnsi="Times New Roman" w:cs="Times New Roman"/>
          <w:sz w:val="24"/>
          <w:szCs w:val="24"/>
        </w:rPr>
        <w:t>Pengembangan bahan ajar menulis naskah drama ini</w:t>
      </w:r>
      <w:r w:rsidRPr="008451B5">
        <w:rPr>
          <w:rFonts w:ascii="Times New Roman" w:hAnsi="Times New Roman" w:cs="Times New Roman"/>
          <w:sz w:val="24"/>
          <w:szCs w:val="24"/>
          <w:lang w:val="id-ID"/>
        </w:rPr>
        <w:t xml:space="preserve"> telah </w:t>
      </w:r>
      <w:r w:rsidRPr="008451B5">
        <w:rPr>
          <w:rFonts w:ascii="Times New Roman" w:hAnsi="Times New Roman" w:cs="Times New Roman"/>
          <w:sz w:val="24"/>
          <w:szCs w:val="24"/>
        </w:rPr>
        <w:t>melalui proses validasi</w:t>
      </w:r>
      <w:r w:rsidRPr="008451B5">
        <w:rPr>
          <w:rFonts w:ascii="Times New Roman" w:hAnsi="Times New Roman" w:cs="Times New Roman"/>
          <w:sz w:val="24"/>
          <w:szCs w:val="24"/>
          <w:lang w:val="id-ID"/>
        </w:rPr>
        <w:t xml:space="preserve"> dan </w:t>
      </w:r>
      <w:r w:rsidRPr="008451B5">
        <w:rPr>
          <w:rFonts w:ascii="Times New Roman" w:hAnsi="Times New Roman" w:cs="Times New Roman"/>
          <w:sz w:val="24"/>
          <w:szCs w:val="24"/>
        </w:rPr>
        <w:t>disajikan dari masalah yang sederhana ke yang kompleks</w:t>
      </w:r>
      <w:r w:rsidRPr="008451B5">
        <w:rPr>
          <w:rFonts w:ascii="Times New Roman" w:hAnsi="Times New Roman" w:cs="Times New Roman"/>
          <w:sz w:val="24"/>
          <w:szCs w:val="24"/>
          <w:lang w:val="id-ID"/>
        </w:rPr>
        <w:t xml:space="preserve"> untuk </w:t>
      </w:r>
      <w:r w:rsidRPr="008451B5">
        <w:rPr>
          <w:rFonts w:ascii="Times New Roman" w:hAnsi="Times New Roman" w:cs="Times New Roman"/>
          <w:sz w:val="24"/>
          <w:szCs w:val="24"/>
          <w:lang w:val="id-ID"/>
        </w:rPr>
        <w:t>memudahkan siswa</w:t>
      </w:r>
      <w:r w:rsidRPr="008451B5">
        <w:rPr>
          <w:rFonts w:ascii="Times New Roman" w:hAnsi="Times New Roman" w:cs="Times New Roman"/>
          <w:sz w:val="24"/>
          <w:szCs w:val="24"/>
        </w:rPr>
        <w:t xml:space="preserve"> dalam belajar</w:t>
      </w:r>
      <w:r w:rsidRPr="008451B5">
        <w:rPr>
          <w:rFonts w:ascii="Times New Roman" w:hAnsi="Times New Roman" w:cs="Times New Roman"/>
          <w:sz w:val="24"/>
          <w:szCs w:val="24"/>
          <w:lang w:val="id-ID"/>
        </w:rPr>
        <w:t>. Pengembangan materi yang terdapat dalam bahan ajar ini adalah sebagai berikut.</w:t>
      </w:r>
    </w:p>
    <w:p w14:paraId="3300FE15" w14:textId="77777777" w:rsidR="00E56C89" w:rsidRDefault="00E56C89" w:rsidP="00E56C89">
      <w:pPr>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rPr>
        <w:t>K</w:t>
      </w:r>
      <w:r w:rsidR="008451B5" w:rsidRPr="00E56C89">
        <w:rPr>
          <w:rFonts w:ascii="Times New Roman" w:hAnsi="Times New Roman" w:cs="Times New Roman"/>
          <w:sz w:val="24"/>
          <w:szCs w:val="24"/>
          <w:lang w:val="id-ID"/>
        </w:rPr>
        <w:t xml:space="preserve">egiatan Belajar 1, </w:t>
      </w:r>
    </w:p>
    <w:p w14:paraId="379E1408" w14:textId="4EBC9084" w:rsidR="008451B5" w:rsidRPr="00E56C89" w:rsidRDefault="008451B5" w:rsidP="00E56C89">
      <w:pPr>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i/>
          <w:sz w:val="24"/>
          <w:szCs w:val="24"/>
          <w:lang w:val="id-ID"/>
        </w:rPr>
        <w:t>Membangkitkan Kegemaran Menulis Naskah Drama</w:t>
      </w:r>
      <w:r w:rsidRPr="00E56C89">
        <w:rPr>
          <w:rFonts w:ascii="Times New Roman" w:hAnsi="Times New Roman" w:cs="Times New Roman"/>
          <w:sz w:val="24"/>
          <w:szCs w:val="24"/>
          <w:lang w:val="id-ID"/>
        </w:rPr>
        <w:t>, adalah sebagai berikut.</w:t>
      </w:r>
    </w:p>
    <w:p w14:paraId="3D76F9C0" w14:textId="77777777" w:rsidR="00E56C89" w:rsidRDefault="008451B5" w:rsidP="00E56C89">
      <w:pPr>
        <w:pStyle w:val="ListParagraph"/>
        <w:numPr>
          <w:ilvl w:val="0"/>
          <w:numId w:val="9"/>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sz w:val="24"/>
          <w:szCs w:val="24"/>
          <w:lang w:val="id-ID"/>
        </w:rPr>
        <w:t>Cara Membangkitkan Kegemaran Menulis Drama,</w:t>
      </w:r>
    </w:p>
    <w:p w14:paraId="63B83780" w14:textId="77777777" w:rsidR="00E56C89" w:rsidRDefault="008451B5" w:rsidP="00E56C89">
      <w:pPr>
        <w:pStyle w:val="ListParagraph"/>
        <w:numPr>
          <w:ilvl w:val="0"/>
          <w:numId w:val="9"/>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Pernak-Pernik Unjuk Diri, dan</w:t>
      </w:r>
    </w:p>
    <w:p w14:paraId="316FEFC1" w14:textId="6B02C122" w:rsidR="008451B5" w:rsidRPr="00E56C89" w:rsidRDefault="008451B5" w:rsidP="00E56C89">
      <w:pPr>
        <w:pStyle w:val="ListParagraph"/>
        <w:numPr>
          <w:ilvl w:val="0"/>
          <w:numId w:val="9"/>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Menu Motivasi</w:t>
      </w:r>
    </w:p>
    <w:p w14:paraId="0F1C1066" w14:textId="77777777" w:rsidR="00E56C89" w:rsidRDefault="008451B5" w:rsidP="00E56C89">
      <w:pPr>
        <w:pStyle w:val="ListParagraph"/>
        <w:suppressAutoHyphens w:val="0"/>
        <w:spacing w:after="0" w:line="240" w:lineRule="auto"/>
        <w:ind w:leftChars="0" w:left="0"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sz w:val="24"/>
          <w:szCs w:val="24"/>
          <w:lang w:val="id-ID"/>
        </w:rPr>
        <w:t xml:space="preserve">Kegiatan Belajar 2,  </w:t>
      </w:r>
    </w:p>
    <w:p w14:paraId="2E4D8BFE" w14:textId="2D3616F9" w:rsidR="008451B5" w:rsidRPr="008451B5" w:rsidRDefault="008451B5" w:rsidP="00E56C89">
      <w:pPr>
        <w:pStyle w:val="ListParagraph"/>
        <w:suppressAutoHyphens w:val="0"/>
        <w:spacing w:after="0" w:line="240" w:lineRule="auto"/>
        <w:ind w:leftChars="0" w:left="0"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i/>
          <w:sz w:val="24"/>
          <w:szCs w:val="24"/>
          <w:lang w:val="id-ID"/>
        </w:rPr>
        <w:t>Mengenal Naskah Drama</w:t>
      </w:r>
      <w:r w:rsidRPr="008451B5">
        <w:rPr>
          <w:rFonts w:ascii="Times New Roman" w:hAnsi="Times New Roman" w:cs="Times New Roman"/>
          <w:sz w:val="24"/>
          <w:szCs w:val="24"/>
          <w:lang w:val="id-ID"/>
        </w:rPr>
        <w:t>, adalah sebagai berikut.</w:t>
      </w:r>
    </w:p>
    <w:p w14:paraId="7EC789A1" w14:textId="77777777" w:rsidR="00E56C89" w:rsidRDefault="008451B5" w:rsidP="00E56C89">
      <w:pPr>
        <w:pStyle w:val="ListParagraph"/>
        <w:numPr>
          <w:ilvl w:val="0"/>
          <w:numId w:val="10"/>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sz w:val="24"/>
          <w:szCs w:val="24"/>
          <w:lang w:val="id-ID"/>
        </w:rPr>
        <w:t>Mengenal Drama,</w:t>
      </w:r>
    </w:p>
    <w:p w14:paraId="70E2A1D2" w14:textId="77777777" w:rsidR="00E56C89" w:rsidRDefault="008451B5" w:rsidP="00E56C89">
      <w:pPr>
        <w:pStyle w:val="ListParagraph"/>
        <w:numPr>
          <w:ilvl w:val="0"/>
          <w:numId w:val="10"/>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Pernak-Pernik Unjuk Diri, dan</w:t>
      </w:r>
    </w:p>
    <w:p w14:paraId="23B9A54A" w14:textId="5D4310A6" w:rsidR="008451B5" w:rsidRPr="00E56C89" w:rsidRDefault="008451B5" w:rsidP="00E56C89">
      <w:pPr>
        <w:pStyle w:val="ListParagraph"/>
        <w:numPr>
          <w:ilvl w:val="0"/>
          <w:numId w:val="10"/>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Tips Mengidentifikasi Naskah Drama</w:t>
      </w:r>
    </w:p>
    <w:p w14:paraId="21360A87" w14:textId="77777777" w:rsidR="00E56C89" w:rsidRDefault="008451B5" w:rsidP="00E56C89">
      <w:pPr>
        <w:pStyle w:val="ListParagraph"/>
        <w:tabs>
          <w:tab w:val="num" w:pos="3912"/>
        </w:tabs>
        <w:suppressAutoHyphens w:val="0"/>
        <w:spacing w:after="0" w:line="240" w:lineRule="auto"/>
        <w:ind w:leftChars="0" w:left="0"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sz w:val="24"/>
          <w:szCs w:val="24"/>
          <w:lang w:val="id-ID"/>
        </w:rPr>
        <w:t>Kegiatan Belajar 3,</w:t>
      </w:r>
    </w:p>
    <w:p w14:paraId="2406CF11" w14:textId="4166D63F" w:rsidR="008451B5" w:rsidRPr="008451B5" w:rsidRDefault="008451B5" w:rsidP="00E56C89">
      <w:pPr>
        <w:pStyle w:val="ListParagraph"/>
        <w:tabs>
          <w:tab w:val="num" w:pos="3912"/>
        </w:tabs>
        <w:suppressAutoHyphens w:val="0"/>
        <w:spacing w:after="0" w:line="240" w:lineRule="auto"/>
        <w:ind w:leftChars="0" w:left="0"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i/>
          <w:sz w:val="24"/>
          <w:szCs w:val="24"/>
          <w:lang w:val="id-ID"/>
        </w:rPr>
        <w:t xml:space="preserve"> Mencari Ide Menulis Kreatif Naskah Drama</w:t>
      </w:r>
      <w:r w:rsidRPr="008451B5">
        <w:rPr>
          <w:rFonts w:ascii="Times New Roman" w:hAnsi="Times New Roman" w:cs="Times New Roman"/>
          <w:sz w:val="24"/>
          <w:szCs w:val="24"/>
          <w:lang w:val="id-ID"/>
        </w:rPr>
        <w:t>, adalah sebagai berikut.</w:t>
      </w:r>
    </w:p>
    <w:p w14:paraId="622EC352" w14:textId="77777777" w:rsidR="00E56C89" w:rsidRDefault="008451B5" w:rsidP="00E56C89">
      <w:pPr>
        <w:pStyle w:val="ListParagraph"/>
        <w:numPr>
          <w:ilvl w:val="0"/>
          <w:numId w:val="11"/>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sz w:val="24"/>
          <w:szCs w:val="24"/>
          <w:lang w:val="id-ID"/>
        </w:rPr>
        <w:t>Mencari Ide Menulis Naskah Drama,</w:t>
      </w:r>
    </w:p>
    <w:p w14:paraId="4DB3F2E0" w14:textId="77777777" w:rsidR="00E56C89" w:rsidRDefault="008451B5" w:rsidP="00E56C89">
      <w:pPr>
        <w:pStyle w:val="ListParagraph"/>
        <w:numPr>
          <w:ilvl w:val="0"/>
          <w:numId w:val="11"/>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Pernak-Pernik Unjuk Diri, dan</w:t>
      </w:r>
    </w:p>
    <w:p w14:paraId="6CE929B9" w14:textId="1275D689" w:rsidR="008451B5" w:rsidRPr="00E56C89" w:rsidRDefault="008451B5" w:rsidP="00E56C89">
      <w:pPr>
        <w:pStyle w:val="ListParagraph"/>
        <w:numPr>
          <w:ilvl w:val="0"/>
          <w:numId w:val="11"/>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Tips Menemukan Ide Menulis Naskah Drama</w:t>
      </w:r>
    </w:p>
    <w:p w14:paraId="4AC699A2" w14:textId="77777777" w:rsidR="00E56C89" w:rsidRDefault="008451B5" w:rsidP="00E56C89">
      <w:pPr>
        <w:pStyle w:val="ListParagraph"/>
        <w:suppressAutoHyphens w:val="0"/>
        <w:spacing w:after="0" w:line="240" w:lineRule="auto"/>
        <w:ind w:leftChars="0" w:left="0"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sz w:val="24"/>
          <w:szCs w:val="24"/>
          <w:lang w:val="id-ID"/>
        </w:rPr>
        <w:t xml:space="preserve">Kegiatan Belajar 4, </w:t>
      </w:r>
    </w:p>
    <w:p w14:paraId="47F28AEE" w14:textId="0B79628E" w:rsidR="008451B5" w:rsidRPr="008451B5" w:rsidRDefault="008451B5" w:rsidP="00E56C89">
      <w:pPr>
        <w:pStyle w:val="ListParagraph"/>
        <w:suppressAutoHyphens w:val="0"/>
        <w:spacing w:after="0" w:line="240" w:lineRule="auto"/>
        <w:ind w:leftChars="0" w:left="0"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i/>
          <w:sz w:val="24"/>
          <w:szCs w:val="24"/>
          <w:lang w:val="id-ID"/>
        </w:rPr>
        <w:t xml:space="preserve">Menulis Kreatif Naskah Drama, </w:t>
      </w:r>
      <w:r w:rsidRPr="008451B5">
        <w:rPr>
          <w:rFonts w:ascii="Times New Roman" w:hAnsi="Times New Roman" w:cs="Times New Roman"/>
          <w:sz w:val="24"/>
          <w:szCs w:val="24"/>
          <w:lang w:val="id-ID"/>
        </w:rPr>
        <w:t>adalah sebagai berikut.</w:t>
      </w:r>
    </w:p>
    <w:p w14:paraId="4AFAEFB9" w14:textId="77777777" w:rsidR="00E56C89" w:rsidRDefault="008451B5" w:rsidP="00E56C89">
      <w:pPr>
        <w:pStyle w:val="ListParagraph"/>
        <w:numPr>
          <w:ilvl w:val="0"/>
          <w:numId w:val="12"/>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sz w:val="24"/>
          <w:szCs w:val="24"/>
          <w:lang w:val="id-ID"/>
        </w:rPr>
        <w:t>Penyusunan Naskah Drama,</w:t>
      </w:r>
    </w:p>
    <w:p w14:paraId="46088626" w14:textId="77777777" w:rsidR="00E56C89" w:rsidRDefault="008451B5" w:rsidP="00E56C89">
      <w:pPr>
        <w:pStyle w:val="ListParagraph"/>
        <w:numPr>
          <w:ilvl w:val="0"/>
          <w:numId w:val="12"/>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Pernak-Pernik Unjuk Diri, dan</w:t>
      </w:r>
    </w:p>
    <w:p w14:paraId="5AFC50D2" w14:textId="233BBE84" w:rsidR="008451B5" w:rsidRPr="00E56C89" w:rsidRDefault="008451B5" w:rsidP="00E56C89">
      <w:pPr>
        <w:pStyle w:val="ListParagraph"/>
        <w:numPr>
          <w:ilvl w:val="0"/>
          <w:numId w:val="12"/>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Tips Menemukan Bagian Teks yang Kurang Tepat</w:t>
      </w:r>
    </w:p>
    <w:p w14:paraId="31CF2D2C" w14:textId="77777777" w:rsidR="00E56C89" w:rsidRDefault="008451B5" w:rsidP="00E56C89">
      <w:pPr>
        <w:pStyle w:val="ListParagraph"/>
        <w:suppressAutoHyphens w:val="0"/>
        <w:spacing w:after="0" w:line="240" w:lineRule="auto"/>
        <w:ind w:leftChars="0" w:left="0"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sz w:val="24"/>
          <w:szCs w:val="24"/>
          <w:lang w:val="id-ID"/>
        </w:rPr>
        <w:t xml:space="preserve">Kegiatan Belajar 5, </w:t>
      </w:r>
    </w:p>
    <w:p w14:paraId="1CB575B0" w14:textId="05448C83" w:rsidR="008451B5" w:rsidRPr="008451B5" w:rsidRDefault="008451B5" w:rsidP="00E56C89">
      <w:pPr>
        <w:pStyle w:val="ListParagraph"/>
        <w:suppressAutoHyphens w:val="0"/>
        <w:spacing w:after="0" w:line="240" w:lineRule="auto"/>
        <w:ind w:leftChars="0" w:left="0"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i/>
          <w:iCs/>
          <w:sz w:val="24"/>
          <w:szCs w:val="24"/>
          <w:lang w:val="id-ID"/>
        </w:rPr>
        <w:t>Menyunting Naskah Drama</w:t>
      </w:r>
      <w:r w:rsidRPr="008451B5">
        <w:rPr>
          <w:rFonts w:ascii="Times New Roman" w:hAnsi="Times New Roman" w:cs="Times New Roman"/>
          <w:sz w:val="24"/>
          <w:szCs w:val="24"/>
          <w:lang w:val="id-ID"/>
        </w:rPr>
        <w:t>, materi yang disajikan adalah sebagai berikut.</w:t>
      </w:r>
    </w:p>
    <w:p w14:paraId="21285233" w14:textId="77777777" w:rsidR="00E56C89" w:rsidRDefault="008451B5" w:rsidP="00E56C89">
      <w:pPr>
        <w:pStyle w:val="ListParagraph"/>
        <w:numPr>
          <w:ilvl w:val="0"/>
          <w:numId w:val="13"/>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8451B5">
        <w:rPr>
          <w:rFonts w:ascii="Times New Roman" w:hAnsi="Times New Roman" w:cs="Times New Roman"/>
          <w:sz w:val="24"/>
          <w:szCs w:val="24"/>
          <w:lang w:val="id-ID"/>
        </w:rPr>
        <w:t>Menyunting nakah Drama Karangan Sendiri,</w:t>
      </w:r>
    </w:p>
    <w:p w14:paraId="72C62CEF" w14:textId="77777777" w:rsidR="00E56C89" w:rsidRDefault="008451B5" w:rsidP="00E56C89">
      <w:pPr>
        <w:pStyle w:val="ListParagraph"/>
        <w:numPr>
          <w:ilvl w:val="0"/>
          <w:numId w:val="13"/>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Pernak-pernik Unjuk Diri</w:t>
      </w:r>
    </w:p>
    <w:p w14:paraId="6462B351" w14:textId="65867868" w:rsidR="008451B5" w:rsidRPr="00E56C89" w:rsidRDefault="008451B5" w:rsidP="00E56C89">
      <w:pPr>
        <w:pStyle w:val="ListParagraph"/>
        <w:numPr>
          <w:ilvl w:val="0"/>
          <w:numId w:val="13"/>
        </w:numPr>
        <w:suppressAutoHyphens w:val="0"/>
        <w:spacing w:after="0" w:line="240" w:lineRule="auto"/>
        <w:ind w:leftChars="0" w:left="426" w:firstLineChars="0"/>
        <w:jc w:val="both"/>
        <w:textDirection w:val="lrTb"/>
        <w:textAlignment w:val="auto"/>
        <w:outlineLvl w:val="9"/>
        <w:rPr>
          <w:rFonts w:ascii="Times New Roman" w:hAnsi="Times New Roman" w:cs="Times New Roman"/>
          <w:sz w:val="24"/>
          <w:szCs w:val="24"/>
          <w:lang w:val="id-ID"/>
        </w:rPr>
      </w:pPr>
      <w:r w:rsidRPr="00E56C89">
        <w:rPr>
          <w:rFonts w:ascii="Times New Roman" w:hAnsi="Times New Roman" w:cs="Times New Roman"/>
          <w:sz w:val="24"/>
          <w:szCs w:val="24"/>
          <w:lang w:val="id-ID"/>
        </w:rPr>
        <w:t>Tips Menemukan Bagian Teks yang Kurang tepat</w:t>
      </w:r>
    </w:p>
    <w:p w14:paraId="398605B0" w14:textId="77777777" w:rsidR="008451B5" w:rsidRPr="008451B5"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 xml:space="preserve">Bahan ajar ini menyajikan materi yang dilengkapi ilustrasi, contoh, dan gambar yang disesuaikan dengan materi pembelajaran. Penggunaan warna yang menarik dengan tujuan agar siswa lebih tertarik dengan bahan ajar tersebut dan tidak mudah bosan dengan tulisan-tulisan yang berjajar. Siswa diharapkan lebih antusias dan semangat dalam pembelajaran </w:t>
      </w:r>
      <w:r w:rsidRPr="008451B5">
        <w:rPr>
          <w:rFonts w:ascii="Times New Roman" w:hAnsi="Times New Roman" w:cs="Times New Roman"/>
          <w:sz w:val="24"/>
          <w:szCs w:val="24"/>
        </w:rPr>
        <w:lastRenderedPageBreak/>
        <w:t>dan dapat merespon secara aktif pembelajaran menulis kreatif naskah drama berbasis kontekstual yang telah dikembangkan ini.</w:t>
      </w:r>
    </w:p>
    <w:p w14:paraId="659513EA" w14:textId="77777777" w:rsidR="008451B5" w:rsidRPr="008451B5" w:rsidRDefault="008451B5" w:rsidP="00E56C89">
      <w:pPr>
        <w:pStyle w:val="ListParagraph"/>
        <w:spacing w:after="0" w:line="240" w:lineRule="auto"/>
        <w:ind w:left="0" w:hanging="2"/>
        <w:jc w:val="both"/>
        <w:rPr>
          <w:rFonts w:ascii="Times New Roman" w:hAnsi="Times New Roman" w:cs="Times New Roman"/>
          <w:sz w:val="24"/>
          <w:szCs w:val="24"/>
          <w:lang w:val="id-ID"/>
        </w:rPr>
      </w:pPr>
    </w:p>
    <w:p w14:paraId="2329F630" w14:textId="77777777" w:rsidR="008451B5" w:rsidRPr="008451B5" w:rsidRDefault="008451B5" w:rsidP="00E56C89">
      <w:pPr>
        <w:spacing w:after="0" w:line="240" w:lineRule="auto"/>
        <w:ind w:left="0" w:hanging="2"/>
        <w:jc w:val="both"/>
        <w:rPr>
          <w:rFonts w:ascii="Times New Roman" w:hAnsi="Times New Roman" w:cs="Times New Roman"/>
          <w:b/>
          <w:sz w:val="24"/>
          <w:szCs w:val="24"/>
        </w:rPr>
      </w:pPr>
      <w:proofErr w:type="spellStart"/>
      <w:r w:rsidRPr="008451B5">
        <w:rPr>
          <w:rFonts w:ascii="Times New Roman" w:hAnsi="Times New Roman" w:cs="Times New Roman"/>
          <w:b/>
          <w:sz w:val="24"/>
          <w:szCs w:val="24"/>
        </w:rPr>
        <w:t>Penyajian</w:t>
      </w:r>
      <w:proofErr w:type="spellEnd"/>
      <w:r w:rsidRPr="008451B5">
        <w:rPr>
          <w:rFonts w:ascii="Times New Roman" w:hAnsi="Times New Roman" w:cs="Times New Roman"/>
          <w:b/>
          <w:sz w:val="24"/>
          <w:szCs w:val="24"/>
        </w:rPr>
        <w:t xml:space="preserve"> Data </w:t>
      </w:r>
      <w:proofErr w:type="spellStart"/>
      <w:r w:rsidRPr="008451B5">
        <w:rPr>
          <w:rFonts w:ascii="Times New Roman" w:hAnsi="Times New Roman" w:cs="Times New Roman"/>
          <w:b/>
          <w:sz w:val="24"/>
          <w:szCs w:val="24"/>
        </w:rPr>
        <w:t>dari</w:t>
      </w:r>
      <w:proofErr w:type="spellEnd"/>
      <w:r w:rsidRPr="008451B5">
        <w:rPr>
          <w:rFonts w:ascii="Times New Roman" w:hAnsi="Times New Roman" w:cs="Times New Roman"/>
          <w:b/>
          <w:sz w:val="24"/>
          <w:szCs w:val="24"/>
        </w:rPr>
        <w:t xml:space="preserve"> Segi Bahasa</w:t>
      </w:r>
    </w:p>
    <w:p w14:paraId="528EF49D" w14:textId="77777777" w:rsidR="00E56C89"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 xml:space="preserve">Bahasa dalam bahan ajar ini dikembangkan sesuai dengan tingkat perkembangan kognitif siswa </w:t>
      </w:r>
      <w:r w:rsidRPr="008451B5">
        <w:rPr>
          <w:rFonts w:ascii="Times New Roman" w:hAnsi="Times New Roman" w:cs="Times New Roman"/>
          <w:sz w:val="24"/>
          <w:szCs w:val="24"/>
          <w:lang w:val="id-ID"/>
        </w:rPr>
        <w:t>SMP/MTs</w:t>
      </w:r>
      <w:r w:rsidRPr="008451B5">
        <w:rPr>
          <w:rFonts w:ascii="Times New Roman" w:hAnsi="Times New Roman" w:cs="Times New Roman"/>
          <w:sz w:val="24"/>
          <w:szCs w:val="24"/>
        </w:rPr>
        <w:t xml:space="preserve">. Penggunaan bahasa yang disesuaikan dengan Tingkat berpikir siswa diharapkan pada saat pembelajaran siswa dengan mudah memahamis setiap langkah kegiatan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{"citationItems":[{"id":"ITEM-1","itemData":{"DOI":"10.22219/kembara.v6i2.14025","ISSN":"2442-7632","abstract":"Keterampilan menulis puisi siswa SMP masih sangat rendah serta belum ada bahan ajar yang dapat digunakan oleh guru dalam pembelajaran. Kondisi tersebut mendorong peneliti untuk mengembangkan materi bahan ajar menulis puisi dengan menggunakan teknik pemodelan yang dapat digunakan oleh guru dalam proses pembelajaran. Penelitian ini bertujuan untuk mengembangkan isi, bahasa, dan sajian bahan ajar menulis puisi dengan menggunakan teknik pemodelan yang dilakukan di SMPN I Tulungagung. Rancangan penelitian yang digunakan adalah adaptasi dari model pengembangan Dick and Carey. Prosedur pengembangannya meliputi (1) tahap prapengembangan, (2) tahap pengembangan dan uji coba produk, serta (3) tahap revisi produk. Bahan ajar yang telah dikembangkan memiliki tujuh unit yang terdiri dari materi, contoh, latihan, dan evaluasi. Hasil penelitian menunjukkan rerata (1) uji coba tim ahli sebesar 90%, (2) uji coba praktisi sebesar 91%, serta (3) uji lapangan sebesar 89%, sehingga produk layak untuk diimplementasikan dalam proses pembelajaran. Oleh karena itu, proses pembelajaran menulis puisi direkomendasikan menggunakan bahan ajar menulis puisi dengan menggunakan teknik pemodelan yang dapat memudahkan siswa dalam menulis puisi.","author":[{"dropping-particle":"","family":"Rahmayantis","given":"Marista Dwi","non-dropping-particle":"","parse-names":false,"suffix":""},{"dropping-particle":"","family":"Nurlailiyah","given":"Nurlailiyah","non-dropping-particle":"","parse-names":false,"suffix":""}],"container-title":"KEMBARA Journal of Scientific Language Literature and Teaching","id":"ITEM-1","issue":"2","issued":{"date-parts":[["2021"]]},"page":"243-254","title":"Pengembangan materi bahan ajar menulis puisi dengan menggunakan teknik pemodelan di SMPN 1 Tulungagung","type":"article-journal","volume":"6"},"uris":["http://www.mendeley.com/documents/?uuid=3a1a041a-aef5-4dbc-bad1-17f01d73005c"]}],"mendeley":{"formattedCitation":"(Rahmayantis &amp; Nurlailiyah, 2021)","plainTextFormattedCitation":"(Rahmayantis &amp; Nurlailiyah, 2021)","previouslyFormattedCitation":"(Rahmayantis &amp; Nurlailiyah, 2021)"},"properties":{"noteIndex":0},"schema":"https://github.com/citation-style-language/schema/raw/master/csl-citation.json"}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(Rahmayantis &amp; Nurlailiyah, 2021)</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rPr>
        <w:t>. Disajikan pula pesan-pesan dengan mungganakan pilihan kata yang menarik, gaya bahasa yang bisa dimengerti siswa, jelas, tidak menimbulkan keambiguan, sehingga pesan yang ingin disampaikan bisa dipahami oleh siswa.</w:t>
      </w:r>
    </w:p>
    <w:p w14:paraId="0AE5223A" w14:textId="09EC8AA1" w:rsidR="008451B5" w:rsidRPr="008451B5"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 xml:space="preserve">Penggunaan kaidah kebahasaindonesian yang sesuai dengan kaidah bahasa digunakan dalam pengembangan bahan ajar ini. Dengan berpedoman pada Ejaan Yang Disempurnakan (EYD) bahasa-bahasa di dalam bahan ajar ini disusun sesuai kaidah. Kalimat yang digunakan merupakan kalimat efektif dan bahasa yang digunakan selain mengacu pada kebakuan bahasa, juga mengacu pada kekomunikatifan bahasa. Bahasa yang digunakan tidak bertele-tele, agar siswa termotivasi untuk memepelajari bahan ajar menulis kreatif naskah drama ini. </w:t>
      </w:r>
    </w:p>
    <w:p w14:paraId="135ECF2F" w14:textId="77777777" w:rsidR="008451B5" w:rsidRPr="008451B5" w:rsidRDefault="008451B5" w:rsidP="00E56C89">
      <w:pPr>
        <w:pStyle w:val="ListParagraph"/>
        <w:spacing w:after="0" w:line="240" w:lineRule="auto"/>
        <w:ind w:left="0" w:hanging="2"/>
        <w:jc w:val="both"/>
        <w:rPr>
          <w:rFonts w:ascii="Times New Roman" w:hAnsi="Times New Roman" w:cs="Times New Roman"/>
          <w:b/>
          <w:sz w:val="24"/>
          <w:szCs w:val="24"/>
          <w:lang w:val="id-ID"/>
        </w:rPr>
      </w:pPr>
    </w:p>
    <w:p w14:paraId="373EF5D2" w14:textId="77777777" w:rsidR="008451B5" w:rsidRPr="008451B5" w:rsidRDefault="008451B5" w:rsidP="00E56C89">
      <w:pPr>
        <w:spacing w:after="0" w:line="240" w:lineRule="auto"/>
        <w:ind w:left="0" w:hanging="2"/>
        <w:jc w:val="both"/>
        <w:rPr>
          <w:rFonts w:ascii="Times New Roman" w:hAnsi="Times New Roman" w:cs="Times New Roman"/>
          <w:b/>
          <w:bCs/>
          <w:sz w:val="24"/>
          <w:szCs w:val="24"/>
        </w:rPr>
      </w:pPr>
      <w:proofErr w:type="spellStart"/>
      <w:r w:rsidRPr="008451B5">
        <w:rPr>
          <w:rFonts w:ascii="Times New Roman" w:hAnsi="Times New Roman" w:cs="Times New Roman"/>
          <w:b/>
          <w:bCs/>
          <w:sz w:val="24"/>
          <w:szCs w:val="24"/>
        </w:rPr>
        <w:t>Penyajian</w:t>
      </w:r>
      <w:proofErr w:type="spellEnd"/>
      <w:r w:rsidRPr="008451B5">
        <w:rPr>
          <w:rFonts w:ascii="Times New Roman" w:hAnsi="Times New Roman" w:cs="Times New Roman"/>
          <w:b/>
          <w:bCs/>
          <w:sz w:val="24"/>
          <w:szCs w:val="24"/>
        </w:rPr>
        <w:t xml:space="preserve"> Data </w:t>
      </w:r>
      <w:proofErr w:type="spellStart"/>
      <w:r w:rsidRPr="008451B5">
        <w:rPr>
          <w:rFonts w:ascii="Times New Roman" w:hAnsi="Times New Roman" w:cs="Times New Roman"/>
          <w:b/>
          <w:bCs/>
          <w:sz w:val="24"/>
          <w:szCs w:val="24"/>
        </w:rPr>
        <w:t>dari</w:t>
      </w:r>
      <w:proofErr w:type="spellEnd"/>
      <w:r w:rsidRPr="008451B5">
        <w:rPr>
          <w:rFonts w:ascii="Times New Roman" w:hAnsi="Times New Roman" w:cs="Times New Roman"/>
          <w:b/>
          <w:bCs/>
          <w:sz w:val="24"/>
          <w:szCs w:val="24"/>
        </w:rPr>
        <w:t xml:space="preserve"> Segi </w:t>
      </w:r>
      <w:proofErr w:type="spellStart"/>
      <w:r w:rsidRPr="008451B5">
        <w:rPr>
          <w:rFonts w:ascii="Times New Roman" w:hAnsi="Times New Roman" w:cs="Times New Roman"/>
          <w:b/>
          <w:bCs/>
          <w:sz w:val="24"/>
          <w:szCs w:val="24"/>
        </w:rPr>
        <w:t>Tampilan</w:t>
      </w:r>
      <w:proofErr w:type="spellEnd"/>
      <w:r w:rsidRPr="008451B5">
        <w:rPr>
          <w:rFonts w:ascii="Times New Roman" w:hAnsi="Times New Roman" w:cs="Times New Roman"/>
          <w:b/>
          <w:bCs/>
          <w:sz w:val="24"/>
          <w:szCs w:val="24"/>
        </w:rPr>
        <w:t xml:space="preserve"> </w:t>
      </w:r>
    </w:p>
    <w:p w14:paraId="5DB2401D" w14:textId="77777777" w:rsidR="00E56C89"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 xml:space="preserve">Materi dalam bahan ajar disajikan secara bervariasi dan tidak monoton. Desain yang digunakan adalah desain yang banyak disuaki siswa SMP. Pemilihan warna yang tidak hanya satu agar siswa tidak mudah bosan. Sajian pembelajaran membaca dalam bahan ajar ini divariasikan dalam bentuk Latihan individu ataupun berkelompok. Pembangkit motivasi dalam bahan ajar ini berupa gambar, ilustrasi, dan </w:t>
      </w:r>
      <w:r w:rsidRPr="008451B5">
        <w:rPr>
          <w:rFonts w:ascii="Times New Roman" w:hAnsi="Times New Roman" w:cs="Times New Roman"/>
          <w:sz w:val="24"/>
          <w:szCs w:val="24"/>
        </w:rPr>
        <w:t xml:space="preserve">variasi berbagai warna agar siswa lebih tertarik dan berminat dalam mengunakan bahan ajar </w:t>
      </w:r>
      <w:r w:rsidRPr="008451B5">
        <w:rPr>
          <w:rFonts w:ascii="Times New Roman" w:hAnsi="Times New Roman" w:cs="Times New Roman"/>
          <w:sz w:val="24"/>
          <w:szCs w:val="24"/>
        </w:rPr>
        <w:fldChar w:fldCharType="begin" w:fldLock="1"/>
      </w:r>
      <w:r w:rsidRPr="008451B5">
        <w:rPr>
          <w:rFonts w:ascii="Times New Roman" w:hAnsi="Times New Roman" w:cs="Times New Roman"/>
          <w:sz w:val="24"/>
          <w:szCs w:val="24"/>
        </w:rPr>
        <w:instrText>ADDIN CSL_CITATION {"citationItems":[{"id":"ITEM-1","itemData":{"DOI":"10.22219/kembara.v7i1.16202","ISSN":"2442-7632","abstract":"Kebutuhan pembelajaran keterampilan menyimak di kelas umumnya mengarah pada kebutuhan akan buku ajar yang mengakomodasi materi, tugas dan penilaian. Situasi ini memungkinkan peneliti untuk mengembangkan buku ajar menyimak dengan pendekatan autentik. Penelitian ini bertujuan untuk menghasilkan model buku ajar keterampilan menyimak berdasarkan pendekatan autentik. Penelitian ini termasuk dalam desain penelitian pengembangan. Adapun langkah-langkah pengembangan terdiri dari (1) analisis kebutuhan pembelajaran, (2) desain produk, (3) penilaian ahli, (4) revisi berdasarkan hasil penilaian ahli, (5) uji coba lapangan, (6) revisi produk final. Teknik pengumpulan data yang digunakan peneliti terdiri dari observasi, studi dokumen, wawancara dan angket. Hasil penelitian menunjukan bahwa (1) Pembelajaran Keterampilan Menyimak membutuhkan buku ajar yang mengakomodasi tujuan pembelajaran, materi ajar, tugas, penilaian dan media yang dapat digunakan secara mandiri; (2) desain produk yang dikembangkan mengacu anatomi buku ajar, dan pendekatan autentik serta menggunakan bantuan aplikasi flipbook maker; (3) hasil penilaian ahli isi dan ahli media terhadap produk yang dikembangkan masuk dalam kategori “sangat baik” dengan rerata 3,62 dari penilaian ahli isi, dan rerata 3,83 dari penilaian ahli media (4) revisi produk dari penilaian ahli isi mengarah pada kesalahan penggunaan ejaan, sedangkan revisi produk dari penilaian ahli media mengarah pada pengaturan kontrol audio; (5) hasil uji coba lapangan pada mahasiswa berada dalam kategori “sangat baik”, dengan perolehan nilai rata-rata sebesar 3,4; (6) revisi produk berdasarkan uji coba lapangan mengarah pada penggunaan gambar sampul dan variasi warna dalam buku ajar. Berdasarkan hasil yang diperoleh, peneliti menyimpulkan bahwa produk penelitian ini layak dan dapat digunakan sebagai alternatif buku ajar dalam pembelajaran keterampilan menyimak.","author":[{"dropping-particle":"","family":"Momang","given":"Handrianus Dwianot","non-dropping-particle":"","parse-names":false,"suffix":""}],"container-title":"KEMBARA Journal of Scientific Language Literature and Teaching","id":"ITEM-1","issue":"1","issued":{"date-parts":[["2021"]]},"page":"71-93","title":"Pengembangan model buku ajar digital keterampilan menyimak berdasarkan pendekatan autentik","type":"article-journal","volume":"7"},"uris":["http://www.mendeley.com/documents/?uuid=47e277e2-d63e-4a32-9e89-52eeaec3948d"]}],"mendeley":{"formattedCitation":"(Momang, 2021)","plainTextFormattedCitation":"(Momang, 2021)","previouslyFormattedCitation":"(Momang, 2021)"},"properties":{"noteIndex":0},"schema":"https://github.com/citation-style-language/schema/raw/master/csl-citation.json"}</w:instrText>
      </w:r>
      <w:r w:rsidRPr="008451B5">
        <w:rPr>
          <w:rFonts w:ascii="Times New Roman" w:hAnsi="Times New Roman" w:cs="Times New Roman"/>
          <w:sz w:val="24"/>
          <w:szCs w:val="24"/>
        </w:rPr>
        <w:fldChar w:fldCharType="separate"/>
      </w:r>
      <w:r w:rsidRPr="008451B5">
        <w:rPr>
          <w:rFonts w:ascii="Times New Roman" w:hAnsi="Times New Roman" w:cs="Times New Roman"/>
          <w:noProof/>
          <w:sz w:val="24"/>
          <w:szCs w:val="24"/>
        </w:rPr>
        <w:t>(Momang, 2021)</w:t>
      </w:r>
      <w:r w:rsidRPr="008451B5">
        <w:rPr>
          <w:rFonts w:ascii="Times New Roman" w:hAnsi="Times New Roman" w:cs="Times New Roman"/>
          <w:sz w:val="24"/>
          <w:szCs w:val="24"/>
        </w:rPr>
        <w:fldChar w:fldCharType="end"/>
      </w:r>
      <w:r w:rsidRPr="008451B5">
        <w:rPr>
          <w:rFonts w:ascii="Times New Roman" w:hAnsi="Times New Roman" w:cs="Times New Roman"/>
          <w:sz w:val="24"/>
          <w:szCs w:val="24"/>
        </w:rPr>
        <w:t xml:space="preserve">. </w:t>
      </w:r>
    </w:p>
    <w:p w14:paraId="4EE7173C" w14:textId="77777777" w:rsidR="00E56C89"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Materi yang disajikan merupakan materi yang otentik. Contoh-contoh yang disajikan bahan ajar ini merupakan hal-hal yang konkret, nyata, dan actual dan konteks-konteks yang dekat dengan siswa. Bahan ajar ini juga disusun secara konsisten dan runtut. Urutan kegiatan dan komponen sajian disusun secara konsisten pada setiap unit. Hal ini berhubungan dengan kesesuaian sajian bahan ajar dengan alur berpikir induktif, sehingga siswa melaksanakan kegiatan me</w:t>
      </w:r>
      <w:r w:rsidRPr="008451B5">
        <w:rPr>
          <w:rFonts w:ascii="Times New Roman" w:hAnsi="Times New Roman" w:cs="Times New Roman"/>
          <w:sz w:val="24"/>
          <w:szCs w:val="24"/>
          <w:lang w:val="id-ID"/>
        </w:rPr>
        <w:t>nulis</w:t>
      </w:r>
      <w:r w:rsidRPr="008451B5">
        <w:rPr>
          <w:rFonts w:ascii="Times New Roman" w:hAnsi="Times New Roman" w:cs="Times New Roman"/>
          <w:sz w:val="24"/>
          <w:szCs w:val="24"/>
        </w:rPr>
        <w:t xml:space="preserve"> mulai dari hal yang mudah ke sukar, dari yang sederhana ke hal yang lebih rumit.</w:t>
      </w:r>
    </w:p>
    <w:p w14:paraId="0652F6EA" w14:textId="6CCEA6EF" w:rsidR="008451B5" w:rsidRPr="008451B5" w:rsidRDefault="008451B5" w:rsidP="00E56C89">
      <w:pPr>
        <w:pStyle w:val="ListParagraph"/>
        <w:spacing w:after="0" w:line="240" w:lineRule="auto"/>
        <w:ind w:left="-2" w:firstLineChars="236" w:firstLine="566"/>
        <w:jc w:val="both"/>
        <w:rPr>
          <w:rFonts w:ascii="Times New Roman" w:hAnsi="Times New Roman" w:cs="Times New Roman"/>
          <w:b/>
          <w:bCs/>
          <w:sz w:val="24"/>
          <w:szCs w:val="24"/>
          <w:lang w:val="id-ID"/>
        </w:rPr>
      </w:pPr>
      <w:r w:rsidRPr="008451B5">
        <w:rPr>
          <w:rFonts w:ascii="Times New Roman" w:hAnsi="Times New Roman" w:cs="Times New Roman"/>
          <w:sz w:val="24"/>
          <w:szCs w:val="24"/>
        </w:rPr>
        <w:t xml:space="preserve">Pola urutan dan komponen sajian kegiatan belajar dalam bahan ajar ini di-desain secara konsisten, misalnya dalam </w:t>
      </w:r>
      <w:r w:rsidRPr="008451B5">
        <w:rPr>
          <w:rFonts w:ascii="Times New Roman" w:hAnsi="Times New Roman" w:cs="Times New Roman"/>
          <w:sz w:val="24"/>
          <w:szCs w:val="24"/>
          <w:lang w:val="id-ID"/>
        </w:rPr>
        <w:t>kegiatan belajar 1</w:t>
      </w:r>
      <w:r w:rsidRPr="008451B5">
        <w:rPr>
          <w:rFonts w:ascii="Times New Roman" w:hAnsi="Times New Roman" w:cs="Times New Roman"/>
          <w:sz w:val="24"/>
          <w:szCs w:val="24"/>
        </w:rPr>
        <w:t xml:space="preserve"> diawali dengan </w:t>
      </w:r>
      <w:r w:rsidRPr="008451B5">
        <w:rPr>
          <w:rFonts w:ascii="Times New Roman" w:hAnsi="Times New Roman" w:cs="Times New Roman"/>
          <w:i/>
          <w:sz w:val="24"/>
          <w:szCs w:val="24"/>
          <w:lang w:val="id-ID"/>
        </w:rPr>
        <w:t>cara membangkitkan kegemaran menulis naskah drama</w:t>
      </w:r>
      <w:r w:rsidRPr="008451B5">
        <w:rPr>
          <w:rFonts w:ascii="Times New Roman" w:hAnsi="Times New Roman" w:cs="Times New Roman"/>
          <w:sz w:val="24"/>
          <w:szCs w:val="24"/>
        </w:rPr>
        <w:t>, subunit</w:t>
      </w:r>
      <w:r w:rsidRPr="008451B5">
        <w:rPr>
          <w:rFonts w:ascii="Times New Roman" w:hAnsi="Times New Roman" w:cs="Times New Roman"/>
          <w:sz w:val="24"/>
          <w:szCs w:val="24"/>
          <w:lang w:val="id-ID"/>
        </w:rPr>
        <w:t>/</w:t>
      </w:r>
      <w:r w:rsidRPr="008451B5">
        <w:rPr>
          <w:rFonts w:ascii="Times New Roman" w:hAnsi="Times New Roman" w:cs="Times New Roman"/>
          <w:sz w:val="24"/>
          <w:szCs w:val="24"/>
        </w:rPr>
        <w:t xml:space="preserve"> materi, kegiatan dalam </w:t>
      </w:r>
      <w:r w:rsidRPr="008451B5">
        <w:rPr>
          <w:rFonts w:ascii="Times New Roman" w:hAnsi="Times New Roman" w:cs="Times New Roman"/>
          <w:iCs/>
          <w:sz w:val="24"/>
          <w:szCs w:val="24"/>
          <w:lang w:val="id-ID"/>
        </w:rPr>
        <w:t>l</w:t>
      </w:r>
      <w:r w:rsidRPr="008451B5">
        <w:rPr>
          <w:rFonts w:ascii="Times New Roman" w:hAnsi="Times New Roman" w:cs="Times New Roman"/>
          <w:iCs/>
          <w:sz w:val="24"/>
          <w:szCs w:val="24"/>
        </w:rPr>
        <w:t>atihan</w:t>
      </w:r>
      <w:r w:rsidRPr="008451B5">
        <w:rPr>
          <w:rFonts w:ascii="Times New Roman" w:hAnsi="Times New Roman" w:cs="Times New Roman"/>
          <w:i/>
          <w:iCs/>
          <w:sz w:val="24"/>
          <w:szCs w:val="24"/>
        </w:rPr>
        <w:t xml:space="preserve"> </w:t>
      </w:r>
      <w:r w:rsidRPr="008451B5">
        <w:rPr>
          <w:rFonts w:ascii="Times New Roman" w:hAnsi="Times New Roman" w:cs="Times New Roman"/>
          <w:sz w:val="24"/>
          <w:szCs w:val="24"/>
        </w:rPr>
        <w:t>sebagai latihan awal dengan</w:t>
      </w:r>
      <w:r w:rsidRPr="008451B5">
        <w:rPr>
          <w:rFonts w:ascii="Times New Roman" w:hAnsi="Times New Roman" w:cs="Times New Roman"/>
          <w:sz w:val="24"/>
          <w:szCs w:val="24"/>
          <w:lang w:val="id-ID"/>
        </w:rPr>
        <w:t xml:space="preserve"> nama </w:t>
      </w:r>
      <w:r w:rsidRPr="008451B5">
        <w:rPr>
          <w:rFonts w:ascii="Times New Roman" w:hAnsi="Times New Roman" w:cs="Times New Roman"/>
          <w:i/>
          <w:sz w:val="24"/>
          <w:szCs w:val="24"/>
          <w:lang w:val="id-ID"/>
        </w:rPr>
        <w:t>pernak-pernik unjuk diri</w:t>
      </w:r>
      <w:r w:rsidRPr="008451B5">
        <w:rPr>
          <w:rFonts w:ascii="Times New Roman" w:hAnsi="Times New Roman" w:cs="Times New Roman"/>
          <w:sz w:val="24"/>
          <w:szCs w:val="24"/>
        </w:rPr>
        <w:t xml:space="preserve">. Pada tahap akhir, disajikan </w:t>
      </w:r>
      <w:r w:rsidRPr="008451B5">
        <w:rPr>
          <w:rFonts w:ascii="Times New Roman" w:hAnsi="Times New Roman" w:cs="Times New Roman"/>
          <w:i/>
          <w:iCs/>
          <w:sz w:val="24"/>
          <w:szCs w:val="24"/>
          <w:lang w:val="id-ID"/>
        </w:rPr>
        <w:t>motivasi</w:t>
      </w:r>
      <w:r w:rsidRPr="008451B5">
        <w:rPr>
          <w:rFonts w:ascii="Times New Roman" w:hAnsi="Times New Roman" w:cs="Times New Roman"/>
          <w:i/>
          <w:iCs/>
          <w:sz w:val="24"/>
          <w:szCs w:val="24"/>
        </w:rPr>
        <w:t xml:space="preserve"> </w:t>
      </w:r>
      <w:r w:rsidRPr="008451B5">
        <w:rPr>
          <w:rFonts w:ascii="Times New Roman" w:hAnsi="Times New Roman" w:cs="Times New Roman"/>
          <w:sz w:val="24"/>
          <w:szCs w:val="24"/>
        </w:rPr>
        <w:t>untuk me</w:t>
      </w:r>
      <w:r w:rsidRPr="008451B5">
        <w:rPr>
          <w:rFonts w:ascii="Times New Roman" w:hAnsi="Times New Roman" w:cs="Times New Roman"/>
          <w:sz w:val="24"/>
          <w:szCs w:val="24"/>
          <w:lang w:val="id-ID"/>
        </w:rPr>
        <w:t>macu</w:t>
      </w:r>
      <w:r w:rsidRPr="008451B5">
        <w:rPr>
          <w:rFonts w:ascii="Times New Roman" w:hAnsi="Times New Roman" w:cs="Times New Roman"/>
          <w:sz w:val="24"/>
          <w:szCs w:val="24"/>
        </w:rPr>
        <w:t xml:space="preserve"> belajar dan praktik keterampilan men</w:t>
      </w:r>
      <w:r w:rsidRPr="008451B5">
        <w:rPr>
          <w:rFonts w:ascii="Times New Roman" w:hAnsi="Times New Roman" w:cs="Times New Roman"/>
          <w:sz w:val="24"/>
          <w:szCs w:val="24"/>
          <w:lang w:val="id-ID"/>
        </w:rPr>
        <w:t xml:space="preserve">ulis </w:t>
      </w:r>
      <w:r w:rsidRPr="008451B5">
        <w:rPr>
          <w:rFonts w:ascii="Times New Roman" w:hAnsi="Times New Roman" w:cs="Times New Roman"/>
          <w:sz w:val="24"/>
          <w:szCs w:val="24"/>
        </w:rPr>
        <w:t>n</w:t>
      </w:r>
      <w:r w:rsidRPr="008451B5">
        <w:rPr>
          <w:rFonts w:ascii="Times New Roman" w:hAnsi="Times New Roman" w:cs="Times New Roman"/>
          <w:sz w:val="24"/>
          <w:szCs w:val="24"/>
          <w:lang w:val="id-ID"/>
        </w:rPr>
        <w:t>askah drama</w:t>
      </w:r>
      <w:r w:rsidRPr="008451B5">
        <w:rPr>
          <w:rFonts w:ascii="Times New Roman" w:hAnsi="Times New Roman" w:cs="Times New Roman"/>
          <w:sz w:val="24"/>
          <w:szCs w:val="24"/>
        </w:rPr>
        <w:t xml:space="preserve"> oleh siswa.</w:t>
      </w:r>
    </w:p>
    <w:p w14:paraId="37D731D8" w14:textId="77777777" w:rsidR="008451B5" w:rsidRPr="008451B5" w:rsidRDefault="008451B5" w:rsidP="00E56C89">
      <w:pPr>
        <w:pStyle w:val="Heading3"/>
        <w:spacing w:before="0" w:after="0" w:line="240" w:lineRule="auto"/>
        <w:ind w:leftChars="0" w:left="0" w:firstLineChars="0" w:firstLine="0"/>
        <w:rPr>
          <w:rFonts w:ascii="Times New Roman" w:hAnsi="Times New Roman" w:cs="Times New Roman"/>
          <w:sz w:val="24"/>
          <w:szCs w:val="24"/>
        </w:rPr>
      </w:pPr>
    </w:p>
    <w:p w14:paraId="55A00635" w14:textId="77777777" w:rsidR="008451B5" w:rsidRPr="008451B5" w:rsidRDefault="008451B5" w:rsidP="00E56C89">
      <w:pPr>
        <w:pStyle w:val="ListParagraph"/>
        <w:spacing w:after="0" w:line="240" w:lineRule="auto"/>
        <w:ind w:left="0" w:hanging="2"/>
        <w:jc w:val="both"/>
        <w:rPr>
          <w:rFonts w:ascii="Times New Roman" w:hAnsi="Times New Roman" w:cs="Times New Roman"/>
          <w:b/>
          <w:bCs/>
          <w:sz w:val="24"/>
          <w:szCs w:val="24"/>
        </w:rPr>
      </w:pPr>
      <w:r w:rsidRPr="008451B5">
        <w:rPr>
          <w:rFonts w:ascii="Times New Roman" w:hAnsi="Times New Roman" w:cs="Times New Roman"/>
          <w:b/>
          <w:bCs/>
          <w:sz w:val="24"/>
          <w:szCs w:val="24"/>
        </w:rPr>
        <w:t xml:space="preserve">Analisis Data dari Segi Isi </w:t>
      </w:r>
    </w:p>
    <w:p w14:paraId="55AE48A8" w14:textId="77777777" w:rsidR="00E56C89"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Dari kegiatan validasi ke ahli, praktisi, dan pengguna data disajikan dalam bentuk tabel. Data tersebut digunakan sebagai dasar analisis. Hasil analisis tersebut digunakan sebagai dasar untuk merevisi produk.</w:t>
      </w:r>
    </w:p>
    <w:p w14:paraId="2C9E3AA3" w14:textId="77777777" w:rsidR="00E56C89"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 xml:space="preserve">Validasi dilakukan oleh ahli materi dan pembelajaran bahasa Indonesia, serta praktisi atau guru. </w:t>
      </w:r>
      <w:r w:rsidRPr="008451B5">
        <w:rPr>
          <w:rFonts w:ascii="Times New Roman" w:hAnsi="Times New Roman" w:cs="Times New Roman"/>
          <w:b/>
          <w:bCs/>
          <w:sz w:val="24"/>
          <w:szCs w:val="24"/>
        </w:rPr>
        <w:t xml:space="preserve"> </w:t>
      </w:r>
      <w:r w:rsidRPr="008451B5">
        <w:rPr>
          <w:rFonts w:ascii="Times New Roman" w:hAnsi="Times New Roman" w:cs="Times New Roman"/>
          <w:sz w:val="24"/>
          <w:szCs w:val="24"/>
        </w:rPr>
        <w:t xml:space="preserve">Indikator uji materi bahan ajar menulis kreatif naskah drama meliputi (1) keakuratan materi, (2) kedalaman materi, (3) struktur sajian materi, dan (4) kelengkapan materi. Indikator uji tampilan atau sajian dan pembelajaran materi bahan ajar tersebut adalah (1) kesesuaian bahan ajar dengan materi, (2) kemudahan isi bahan ajar, (3) </w:t>
      </w:r>
      <w:r w:rsidRPr="008451B5">
        <w:rPr>
          <w:rFonts w:ascii="Times New Roman" w:hAnsi="Times New Roman" w:cs="Times New Roman"/>
          <w:sz w:val="24"/>
          <w:szCs w:val="24"/>
        </w:rPr>
        <w:lastRenderedPageBreak/>
        <w:t>kesesuaian isi bahan ajar men</w:t>
      </w:r>
      <w:r w:rsidRPr="008451B5">
        <w:rPr>
          <w:rFonts w:ascii="Times New Roman" w:hAnsi="Times New Roman" w:cs="Times New Roman"/>
          <w:sz w:val="24"/>
          <w:szCs w:val="24"/>
          <w:lang w:val="id-ID"/>
        </w:rPr>
        <w:t>ulis</w:t>
      </w:r>
      <w:r w:rsidRPr="008451B5">
        <w:rPr>
          <w:rFonts w:ascii="Times New Roman" w:hAnsi="Times New Roman" w:cs="Times New Roman"/>
          <w:sz w:val="24"/>
          <w:szCs w:val="24"/>
        </w:rPr>
        <w:t xml:space="preserve"> n</w:t>
      </w:r>
      <w:r w:rsidRPr="008451B5">
        <w:rPr>
          <w:rFonts w:ascii="Times New Roman" w:hAnsi="Times New Roman" w:cs="Times New Roman"/>
          <w:sz w:val="24"/>
          <w:szCs w:val="24"/>
          <w:lang w:val="id-ID"/>
        </w:rPr>
        <w:t>askah drama</w:t>
      </w:r>
      <w:r w:rsidRPr="008451B5">
        <w:rPr>
          <w:rFonts w:ascii="Times New Roman" w:hAnsi="Times New Roman" w:cs="Times New Roman"/>
          <w:sz w:val="24"/>
          <w:szCs w:val="24"/>
        </w:rPr>
        <w:t xml:space="preserve"> dengan kompetensi dasar dan kompetensi inti, (4) kesesuaian isi bahan ajar men</w:t>
      </w:r>
      <w:r w:rsidRPr="008451B5">
        <w:rPr>
          <w:rFonts w:ascii="Times New Roman" w:hAnsi="Times New Roman" w:cs="Times New Roman"/>
          <w:sz w:val="24"/>
          <w:szCs w:val="24"/>
          <w:lang w:val="id-ID"/>
        </w:rPr>
        <w:t>ulis</w:t>
      </w:r>
      <w:r w:rsidRPr="008451B5">
        <w:rPr>
          <w:rFonts w:ascii="Times New Roman" w:hAnsi="Times New Roman" w:cs="Times New Roman"/>
          <w:sz w:val="24"/>
          <w:szCs w:val="24"/>
        </w:rPr>
        <w:t xml:space="preserve"> n</w:t>
      </w:r>
      <w:r w:rsidRPr="008451B5">
        <w:rPr>
          <w:rFonts w:ascii="Times New Roman" w:hAnsi="Times New Roman" w:cs="Times New Roman"/>
          <w:sz w:val="24"/>
          <w:szCs w:val="24"/>
          <w:lang w:val="id-ID"/>
        </w:rPr>
        <w:t>askah drama berbasis kontekstual</w:t>
      </w:r>
      <w:r w:rsidRPr="008451B5">
        <w:rPr>
          <w:rFonts w:ascii="Times New Roman" w:hAnsi="Times New Roman" w:cs="Times New Roman"/>
          <w:sz w:val="24"/>
          <w:szCs w:val="24"/>
        </w:rPr>
        <w:t>, (5) keaktualan isi bahan ajar men</w:t>
      </w:r>
      <w:r w:rsidRPr="008451B5">
        <w:rPr>
          <w:rFonts w:ascii="Times New Roman" w:hAnsi="Times New Roman" w:cs="Times New Roman"/>
          <w:sz w:val="24"/>
          <w:szCs w:val="24"/>
          <w:lang w:val="id-ID"/>
        </w:rPr>
        <w:t>ulis</w:t>
      </w:r>
      <w:r w:rsidRPr="008451B5">
        <w:rPr>
          <w:rFonts w:ascii="Times New Roman" w:hAnsi="Times New Roman" w:cs="Times New Roman"/>
          <w:sz w:val="24"/>
          <w:szCs w:val="24"/>
        </w:rPr>
        <w:t xml:space="preserve"> n</w:t>
      </w:r>
      <w:r w:rsidRPr="008451B5">
        <w:rPr>
          <w:rFonts w:ascii="Times New Roman" w:hAnsi="Times New Roman" w:cs="Times New Roman"/>
          <w:sz w:val="24"/>
          <w:szCs w:val="24"/>
          <w:lang w:val="id-ID"/>
        </w:rPr>
        <w:t>askah drama berbasis kontekstual</w:t>
      </w:r>
      <w:r w:rsidRPr="008451B5">
        <w:rPr>
          <w:rFonts w:ascii="Times New Roman" w:hAnsi="Times New Roman" w:cs="Times New Roman"/>
          <w:sz w:val="24"/>
          <w:szCs w:val="24"/>
        </w:rPr>
        <w:t xml:space="preserve"> dilihat dari kebutuhan siswa, (6) kejelasan petunjuk yang menyertai </w:t>
      </w:r>
      <w:r w:rsidRPr="008451B5">
        <w:rPr>
          <w:rFonts w:ascii="Times New Roman" w:hAnsi="Times New Roman" w:cs="Times New Roman"/>
          <w:sz w:val="24"/>
          <w:szCs w:val="24"/>
          <w:lang w:val="id-ID"/>
        </w:rPr>
        <w:t xml:space="preserve">penggunaan </w:t>
      </w:r>
      <w:r w:rsidRPr="008451B5">
        <w:rPr>
          <w:rFonts w:ascii="Times New Roman" w:hAnsi="Times New Roman" w:cs="Times New Roman"/>
          <w:sz w:val="24"/>
          <w:szCs w:val="24"/>
        </w:rPr>
        <w:t>bahan ajar</w:t>
      </w:r>
      <w:r w:rsidRPr="008451B5">
        <w:rPr>
          <w:rFonts w:ascii="Times New Roman" w:hAnsi="Times New Roman" w:cs="Times New Roman"/>
          <w:sz w:val="24"/>
          <w:szCs w:val="24"/>
          <w:lang w:val="id-ID"/>
        </w:rPr>
        <w:t xml:space="preserve"> menulis naskah drama berbasis kontekstual</w:t>
      </w:r>
      <w:r w:rsidRPr="008451B5">
        <w:rPr>
          <w:rFonts w:ascii="Times New Roman" w:hAnsi="Times New Roman" w:cs="Times New Roman"/>
          <w:sz w:val="24"/>
          <w:szCs w:val="24"/>
        </w:rPr>
        <w:t>, dan (7) kemanfaatan bahan ajar.</w:t>
      </w:r>
    </w:p>
    <w:p w14:paraId="70E5E62C" w14:textId="77777777" w:rsidR="00E56C89"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lang w:val="en-US"/>
        </w:rPr>
        <w:t xml:space="preserve">Hasil uji </w:t>
      </w:r>
      <w:proofErr w:type="spellStart"/>
      <w:r w:rsidRPr="008451B5">
        <w:rPr>
          <w:rFonts w:ascii="Times New Roman" w:hAnsi="Times New Roman" w:cs="Times New Roman"/>
          <w:sz w:val="24"/>
          <w:szCs w:val="24"/>
          <w:lang w:val="en-US"/>
        </w:rPr>
        <w:t>ahli</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sajian</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(1)</w:t>
      </w:r>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rerata</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penilaian</w:t>
      </w:r>
      <w:proofErr w:type="spellEnd"/>
      <w:r w:rsidRPr="008451B5">
        <w:rPr>
          <w:rFonts w:ascii="Times New Roman" w:hAnsi="Times New Roman" w:cs="Times New Roman"/>
          <w:sz w:val="24"/>
          <w:szCs w:val="24"/>
          <w:lang w:val="en-US"/>
        </w:rPr>
        <w:t xml:space="preserve"> 3.6 </w:t>
      </w:r>
      <w:proofErr w:type="spellStart"/>
      <w:r w:rsidRPr="008451B5">
        <w:rPr>
          <w:rFonts w:ascii="Times New Roman" w:hAnsi="Times New Roman" w:cs="Times New Roman"/>
          <w:sz w:val="24"/>
          <w:szCs w:val="24"/>
          <w:lang w:val="en-US"/>
        </w:rPr>
        <w:t>untuk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keakuratan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Skor </w:t>
      </w:r>
      <w:proofErr w:type="spellStart"/>
      <w:r w:rsidRPr="008451B5">
        <w:rPr>
          <w:rFonts w:ascii="Times New Roman" w:hAnsi="Times New Roman" w:cs="Times New Roman"/>
          <w:sz w:val="24"/>
          <w:szCs w:val="24"/>
        </w:rPr>
        <w:t>maksimal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setiap</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adalah</w:t>
      </w:r>
      <w:proofErr w:type="spellEnd"/>
      <w:r w:rsidRPr="008451B5">
        <w:rPr>
          <w:rFonts w:ascii="Times New Roman" w:hAnsi="Times New Roman" w:cs="Times New Roman"/>
          <w:sz w:val="24"/>
          <w:szCs w:val="24"/>
        </w:rPr>
        <w:t xml:space="preserve"> 4.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demikian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pemerolehan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skor</w:t>
      </w:r>
      <w:proofErr w:type="spellEnd"/>
      <w:r w:rsidRPr="008451B5">
        <w:rPr>
          <w:rFonts w:ascii="Times New Roman" w:hAnsi="Times New Roman" w:cs="Times New Roman"/>
          <w:sz w:val="24"/>
          <w:szCs w:val="24"/>
        </w:rPr>
        <w:t xml:space="preserve"> pe-</w:t>
      </w:r>
      <w:proofErr w:type="spellStart"/>
      <w:r w:rsidRPr="008451B5">
        <w:rPr>
          <w:rFonts w:ascii="Times New Roman" w:hAnsi="Times New Roman" w:cs="Times New Roman"/>
          <w:sz w:val="24"/>
          <w:szCs w:val="24"/>
        </w:rPr>
        <w:t>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sangat </w:t>
      </w:r>
      <w:proofErr w:type="spellStart"/>
      <w:r w:rsidRPr="008451B5">
        <w:rPr>
          <w:rFonts w:ascii="Times New Roman" w:hAnsi="Times New Roman" w:cs="Times New Roman"/>
          <w:sz w:val="24"/>
          <w:szCs w:val="24"/>
        </w:rPr>
        <w:t>baik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(2) </w:t>
      </w:r>
      <w:proofErr w:type="spellStart"/>
      <w:r w:rsidRPr="008451B5">
        <w:rPr>
          <w:rFonts w:ascii="Times New Roman" w:hAnsi="Times New Roman" w:cs="Times New Roman"/>
          <w:sz w:val="24"/>
          <w:szCs w:val="24"/>
        </w:rPr>
        <w:t>kedalaman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rata-rata 3.6. Jadi, </w:t>
      </w:r>
      <w:proofErr w:type="spellStart"/>
      <w:r w:rsidRPr="008451B5">
        <w:rPr>
          <w:rFonts w:ascii="Times New Roman" w:hAnsi="Times New Roman" w:cs="Times New Roman"/>
          <w:sz w:val="24"/>
          <w:szCs w:val="24"/>
        </w:rPr>
        <w:t>perolehan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skor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layak</w:t>
      </w:r>
      <w:proofErr w:type="spellEnd"/>
      <w:r w:rsidRPr="008451B5">
        <w:rPr>
          <w:rFonts w:ascii="Times New Roman" w:hAnsi="Times New Roman" w:cs="Times New Roman"/>
          <w:sz w:val="24"/>
          <w:szCs w:val="24"/>
        </w:rPr>
        <w:t>/</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revisi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(3) </w:t>
      </w:r>
      <w:proofErr w:type="spellStart"/>
      <w:r w:rsidRPr="008451B5">
        <w:rPr>
          <w:rFonts w:ascii="Times New Roman" w:hAnsi="Times New Roman" w:cs="Times New Roman"/>
          <w:sz w:val="24"/>
          <w:szCs w:val="24"/>
        </w:rPr>
        <w:t>struktur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mendapatkan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rata-rata 3.5.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(4) </w:t>
      </w:r>
      <w:proofErr w:type="spellStart"/>
      <w:r w:rsidRPr="008451B5">
        <w:rPr>
          <w:rFonts w:ascii="Times New Roman" w:hAnsi="Times New Roman" w:cs="Times New Roman"/>
          <w:sz w:val="24"/>
          <w:szCs w:val="24"/>
        </w:rPr>
        <w:t>kelengkapan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mendapatkan</w:t>
      </w:r>
      <w:proofErr w:type="spellEnd"/>
      <w:r w:rsidRPr="008451B5">
        <w:rPr>
          <w:rFonts w:ascii="Times New Roman" w:hAnsi="Times New Roman" w:cs="Times New Roman"/>
          <w:sz w:val="24"/>
          <w:szCs w:val="24"/>
        </w:rPr>
        <w:t xml:space="preserve"> rata-rata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3.6 yang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skor</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diperoleh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cukup</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maksimal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melalui</w:t>
      </w:r>
      <w:proofErr w:type="spellEnd"/>
      <w:r w:rsidRPr="008451B5">
        <w:rPr>
          <w:rFonts w:ascii="Times New Roman" w:hAnsi="Times New Roman" w:cs="Times New Roman"/>
          <w:sz w:val="24"/>
          <w:szCs w:val="24"/>
        </w:rPr>
        <w:t xml:space="preserve"> tahap revisi terlebih dahulu.</w:t>
      </w:r>
    </w:p>
    <w:p w14:paraId="2D381811" w14:textId="77777777" w:rsidR="00E56C89"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 xml:space="preserve">Sejumlah catatan juga didapat </w:t>
      </w:r>
      <w:proofErr w:type="spellStart"/>
      <w:r w:rsidRPr="008451B5">
        <w:rPr>
          <w:rFonts w:ascii="Times New Roman" w:hAnsi="Times New Roman" w:cs="Times New Roman"/>
          <w:sz w:val="24"/>
          <w:szCs w:val="24"/>
        </w:rPr>
        <w:t>saat</w:t>
      </w:r>
      <w:proofErr w:type="spellEnd"/>
      <w:r w:rsidRPr="008451B5">
        <w:rPr>
          <w:rFonts w:ascii="Times New Roman" w:hAnsi="Times New Roman" w:cs="Times New Roman"/>
          <w:sz w:val="24"/>
          <w:szCs w:val="24"/>
        </w:rPr>
        <w:t xml:space="preserve"> uji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yang </w:t>
      </w:r>
      <w:proofErr w:type="spellStart"/>
      <w:r w:rsidRPr="008451B5">
        <w:rPr>
          <w:rFonts w:ascii="Times New Roman" w:hAnsi="Times New Roman" w:cs="Times New Roman"/>
          <w:sz w:val="24"/>
          <w:szCs w:val="24"/>
        </w:rPr>
        <w:t>berfungsi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sebagai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perbaikan</w:t>
      </w:r>
      <w:proofErr w:type="spellEnd"/>
      <w:r w:rsidRPr="008451B5">
        <w:rPr>
          <w:rFonts w:ascii="Times New Roman" w:hAnsi="Times New Roman" w:cs="Times New Roman"/>
          <w:sz w:val="24"/>
          <w:szCs w:val="24"/>
        </w:rPr>
        <w:t xml:space="preserve">. Adapun </w:t>
      </w:r>
      <w:proofErr w:type="spellStart"/>
      <w:r w:rsidRPr="008451B5">
        <w:rPr>
          <w:rFonts w:ascii="Times New Roman" w:hAnsi="Times New Roman" w:cs="Times New Roman"/>
          <w:sz w:val="24"/>
          <w:szCs w:val="24"/>
        </w:rPr>
        <w:t>catatan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tersebut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adalah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kedalaman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cacatannya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adalah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secara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umum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sudah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bagus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sesuai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tetapi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perlu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lebih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luas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untuk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kegiatan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belajar</w:t>
      </w:r>
      <w:proofErr w:type="spellEnd"/>
      <w:r w:rsidRPr="008451B5">
        <w:rPr>
          <w:rFonts w:ascii="Times New Roman" w:hAnsi="Times New Roman" w:cs="Times New Roman"/>
          <w:sz w:val="24"/>
          <w:szCs w:val="24"/>
        </w:rPr>
        <w:t xml:space="preserve"> I </w:t>
      </w:r>
      <w:proofErr w:type="spellStart"/>
      <w:r w:rsidRPr="008451B5">
        <w:rPr>
          <w:rFonts w:ascii="Times New Roman" w:hAnsi="Times New Roman" w:cs="Times New Roman"/>
          <w:sz w:val="24"/>
          <w:szCs w:val="24"/>
        </w:rPr>
        <w:t>cara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membangkitkan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kegemaran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Pada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kelengkapan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cacatannya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adalah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perlu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dilengkapi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sehingga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memerlukan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tambahan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contoh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pengaplikasiannya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hal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mempermudah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w:t>
      </w:r>
      <w:r w:rsidRPr="008451B5">
        <w:rPr>
          <w:rFonts w:ascii="Times New Roman" w:hAnsi="Times New Roman" w:cs="Times New Roman"/>
          <w:sz w:val="24"/>
          <w:szCs w:val="24"/>
          <w:lang w:val="en-US"/>
        </w:rPr>
        <w:t>p</w:t>
      </w:r>
      <w:r w:rsidRPr="008451B5">
        <w:rPr>
          <w:rFonts w:ascii="Times New Roman" w:hAnsi="Times New Roman" w:cs="Times New Roman"/>
          <w:sz w:val="24"/>
          <w:szCs w:val="24"/>
        </w:rPr>
        <w:t>elajari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yang telah disajikan.</w:t>
      </w:r>
    </w:p>
    <w:p w14:paraId="4132EA89" w14:textId="77777777" w:rsidR="00E56C89" w:rsidRDefault="008451B5" w:rsidP="00E56C89">
      <w:pPr>
        <w:pStyle w:val="ListParagraph"/>
        <w:spacing w:after="0" w:line="240" w:lineRule="auto"/>
        <w:ind w:left="-2" w:firstLineChars="236" w:firstLine="566"/>
        <w:jc w:val="both"/>
        <w:rPr>
          <w:rFonts w:ascii="Times New Roman" w:hAnsi="Times New Roman" w:cs="Times New Roman"/>
          <w:sz w:val="24"/>
          <w:szCs w:val="24"/>
          <w:lang w:val="en-US"/>
        </w:rPr>
      </w:pPr>
      <w:r w:rsidRPr="008451B5">
        <w:rPr>
          <w:rFonts w:ascii="Times New Roman" w:hAnsi="Times New Roman" w:cs="Times New Roman"/>
          <w:sz w:val="24"/>
          <w:szCs w:val="24"/>
          <w:lang w:val="en-US"/>
        </w:rPr>
        <w:t>Hasil</w:t>
      </w:r>
      <w:r w:rsidRPr="008451B5">
        <w:rPr>
          <w:rFonts w:ascii="Times New Roman" w:hAnsi="Times New Roman" w:cs="Times New Roman"/>
          <w:sz w:val="24"/>
          <w:szCs w:val="24"/>
        </w:rPr>
        <w:t xml:space="preserve"> uji coba</w:t>
      </w:r>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lapangan</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dilakukan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lang w:val="en-US"/>
        </w:rPr>
        <w:t>kepada</w:t>
      </w:r>
      <w:proofErr w:type="spellEnd"/>
      <w:r w:rsidRPr="008451B5">
        <w:rPr>
          <w:rFonts w:ascii="Times New Roman" w:hAnsi="Times New Roman" w:cs="Times New Roman"/>
          <w:sz w:val="24"/>
          <w:szCs w:val="24"/>
          <w:lang w:val="en-US"/>
        </w:rPr>
        <w:t xml:space="preserve"> 3</w:t>
      </w:r>
      <w:r w:rsidRPr="008451B5">
        <w:rPr>
          <w:rFonts w:ascii="Times New Roman" w:hAnsi="Times New Roman" w:cs="Times New Roman"/>
          <w:sz w:val="24"/>
          <w:szCs w:val="24"/>
        </w:rPr>
        <w:t xml:space="preserve">0 siswa kelas </w:t>
      </w:r>
      <w:proofErr w:type="gramStart"/>
      <w:r w:rsidRPr="008451B5">
        <w:rPr>
          <w:rFonts w:ascii="Times New Roman" w:hAnsi="Times New Roman" w:cs="Times New Roman"/>
          <w:sz w:val="24"/>
          <w:szCs w:val="24"/>
        </w:rPr>
        <w:t>VIII  MTsN</w:t>
      </w:r>
      <w:proofErr w:type="gramEnd"/>
      <w:r w:rsidRPr="008451B5">
        <w:rPr>
          <w:rFonts w:ascii="Times New Roman" w:hAnsi="Times New Roman" w:cs="Times New Roman"/>
          <w:sz w:val="24"/>
          <w:szCs w:val="24"/>
        </w:rPr>
        <w:t xml:space="preserve">  </w:t>
      </w:r>
      <w:r w:rsidRPr="008451B5">
        <w:rPr>
          <w:rFonts w:ascii="Times New Roman" w:hAnsi="Times New Roman" w:cs="Times New Roman"/>
          <w:sz w:val="24"/>
          <w:szCs w:val="24"/>
        </w:rPr>
        <w:t>Nglawak tentang (1)</w:t>
      </w:r>
      <w:r w:rsidRPr="008451B5">
        <w:rPr>
          <w:rFonts w:ascii="Times New Roman" w:hAnsi="Times New Roman" w:cs="Times New Roman"/>
          <w:sz w:val="24"/>
          <w:szCs w:val="24"/>
          <w:lang w:val="en-US"/>
        </w:rPr>
        <w:t xml:space="preserve"> </w:t>
      </w:r>
      <w:r w:rsidRPr="008451B5">
        <w:rPr>
          <w:rFonts w:ascii="Times New Roman" w:hAnsi="Times New Roman" w:cs="Times New Roman"/>
          <w:sz w:val="24"/>
          <w:szCs w:val="24"/>
        </w:rPr>
        <w:t xml:space="preserve">isi materi menulis naskah drama bahasa Indonesia menambah pengetahuan dan keterampilan, (2) kemudahan bahan ajar untuk belajar dengan teman (berkelompok), dan (3) kemudahan memahami pembelajaran menulis kreatif naskah drama dengan bahan ajar berbasis kontekstual ini menunjukkan bahwa 17 siswa menjawab “ya” </w:t>
      </w:r>
      <w:proofErr w:type="spellStart"/>
      <w:r w:rsidRPr="008451B5">
        <w:rPr>
          <w:rFonts w:ascii="Times New Roman" w:hAnsi="Times New Roman" w:cs="Times New Roman"/>
          <w:sz w:val="24"/>
          <w:szCs w:val="24"/>
          <w:lang w:val="en-US"/>
        </w:rPr>
        <w:t>atau</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memperoleh</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hasil</w:t>
      </w:r>
      <w:proofErr w:type="spellEnd"/>
      <w:r w:rsidRPr="008451B5">
        <w:rPr>
          <w:rFonts w:ascii="Times New Roman" w:hAnsi="Times New Roman" w:cs="Times New Roman"/>
          <w:sz w:val="24"/>
          <w:szCs w:val="24"/>
          <w:lang w:val="en-US"/>
        </w:rPr>
        <w:t xml:space="preserve"> </w:t>
      </w:r>
      <w:r w:rsidRPr="008451B5">
        <w:rPr>
          <w:rFonts w:ascii="Times New Roman" w:hAnsi="Times New Roman" w:cs="Times New Roman"/>
          <w:sz w:val="24"/>
          <w:szCs w:val="24"/>
        </w:rPr>
        <w:t>56%</w:t>
      </w:r>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sehingga</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bahan</w:t>
      </w:r>
      <w:proofErr w:type="spellEnd"/>
      <w:r w:rsidRPr="008451B5">
        <w:rPr>
          <w:rFonts w:ascii="Times New Roman" w:hAnsi="Times New Roman" w:cs="Times New Roman"/>
          <w:sz w:val="24"/>
          <w:szCs w:val="24"/>
          <w:lang w:val="en-US"/>
        </w:rPr>
        <w:t xml:space="preserve"> ajar </w:t>
      </w:r>
      <w:proofErr w:type="spellStart"/>
      <w:r w:rsidRPr="008451B5">
        <w:rPr>
          <w:rFonts w:ascii="Times New Roman" w:hAnsi="Times New Roman" w:cs="Times New Roman"/>
          <w:sz w:val="24"/>
          <w:szCs w:val="24"/>
          <w:lang w:val="en-US"/>
        </w:rPr>
        <w:t>ini</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tidak</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memerlukan</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revisi</w:t>
      </w:r>
      <w:proofErr w:type="spellEnd"/>
      <w:r w:rsidRPr="008451B5">
        <w:rPr>
          <w:rFonts w:ascii="Times New Roman" w:hAnsi="Times New Roman" w:cs="Times New Roman"/>
          <w:sz w:val="24"/>
          <w:szCs w:val="24"/>
          <w:lang w:val="en-US"/>
        </w:rPr>
        <w:t>.</w:t>
      </w:r>
    </w:p>
    <w:p w14:paraId="26C2436B" w14:textId="77777777" w:rsidR="00E56C89"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 xml:space="preserve">Analisis data dari segi </w:t>
      </w:r>
      <w:proofErr w:type="spellStart"/>
      <w:r w:rsidRPr="008451B5">
        <w:rPr>
          <w:rFonts w:ascii="Times New Roman" w:hAnsi="Times New Roman" w:cs="Times New Roman"/>
          <w:sz w:val="24"/>
          <w:szCs w:val="24"/>
        </w:rPr>
        <w:t>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lang w:val="en-US"/>
        </w:rPr>
        <w:t>mendapatkan</w:t>
      </w:r>
      <w:proofErr w:type="spellEnd"/>
      <w:r w:rsidRPr="008451B5">
        <w:rPr>
          <w:rFonts w:ascii="Times New Roman" w:hAnsi="Times New Roman" w:cs="Times New Roman"/>
          <w:sz w:val="24"/>
          <w:szCs w:val="24"/>
          <w:lang w:val="en-US"/>
        </w:rPr>
        <w:t xml:space="preserve"> 80% </w:t>
      </w:r>
      <w:proofErr w:type="spellStart"/>
      <w:r w:rsidRPr="008451B5">
        <w:rPr>
          <w:rFonts w:ascii="Times New Roman" w:hAnsi="Times New Roman" w:cs="Times New Roman"/>
          <w:sz w:val="24"/>
          <w:szCs w:val="24"/>
          <w:lang w:val="en-US"/>
        </w:rPr>
        <w:t>baik</w:t>
      </w:r>
      <w:proofErr w:type="spellEnd"/>
      <w:r w:rsidRPr="008451B5">
        <w:rPr>
          <w:rFonts w:ascii="Times New Roman" w:hAnsi="Times New Roman" w:cs="Times New Roman"/>
          <w:sz w:val="24"/>
          <w:szCs w:val="24"/>
          <w:lang w:val="en-US"/>
        </w:rPr>
        <w:t xml:space="preserve">, 20% </w:t>
      </w:r>
      <w:proofErr w:type="spellStart"/>
      <w:r w:rsidRPr="008451B5">
        <w:rPr>
          <w:rFonts w:ascii="Times New Roman" w:hAnsi="Times New Roman" w:cs="Times New Roman"/>
          <w:sz w:val="24"/>
          <w:szCs w:val="24"/>
          <w:lang w:val="en-US"/>
        </w:rPr>
        <w:t>kurang</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baik</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hal</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ini</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menunjukkan</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bahwa</w:t>
      </w:r>
      <w:proofErr w:type="spellEnd"/>
      <w:r w:rsidRPr="008451B5">
        <w:rPr>
          <w:rFonts w:ascii="Times New Roman" w:hAnsi="Times New Roman" w:cs="Times New Roman"/>
          <w:sz w:val="24"/>
          <w:szCs w:val="24"/>
          <w:lang w:val="en-US"/>
        </w:rPr>
        <w:t xml:space="preserve"> 20% </w:t>
      </w:r>
      <w:proofErr w:type="spellStart"/>
      <w:r w:rsidRPr="008451B5">
        <w:rPr>
          <w:rFonts w:ascii="Times New Roman" w:hAnsi="Times New Roman" w:cs="Times New Roman"/>
          <w:sz w:val="24"/>
          <w:szCs w:val="24"/>
          <w:lang w:val="en-US"/>
        </w:rPr>
        <w:t>perlu</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dilakukan</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revisi</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Analisis</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aspek</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isi</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meliputi</w:t>
      </w:r>
      <w:proofErr w:type="spellEnd"/>
      <w:r w:rsidRPr="008451B5">
        <w:rPr>
          <w:rFonts w:ascii="Times New Roman" w:hAnsi="Times New Roman" w:cs="Times New Roman"/>
          <w:sz w:val="24"/>
          <w:szCs w:val="24"/>
        </w:rPr>
        <w:t xml:space="preserve"> (1) </w:t>
      </w:r>
      <w:proofErr w:type="spellStart"/>
      <w:r w:rsidRPr="008451B5">
        <w:rPr>
          <w:rFonts w:ascii="Times New Roman" w:hAnsi="Times New Roman" w:cs="Times New Roman"/>
          <w:sz w:val="24"/>
          <w:szCs w:val="24"/>
        </w:rPr>
        <w:t>latihan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membuat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dapat</w:t>
      </w:r>
      <w:proofErr w:type="spellEnd"/>
      <w:r w:rsidRPr="008451B5">
        <w:rPr>
          <w:rFonts w:ascii="Times New Roman" w:hAnsi="Times New Roman" w:cs="Times New Roman"/>
          <w:sz w:val="24"/>
          <w:szCs w:val="24"/>
        </w:rPr>
        <w:t xml:space="preserve"> </w:t>
      </w:r>
      <w:proofErr w:type="spellStart"/>
      <w:proofErr w:type="gramStart"/>
      <w:r w:rsidRPr="008451B5">
        <w:rPr>
          <w:rFonts w:ascii="Times New Roman" w:hAnsi="Times New Roman" w:cs="Times New Roman"/>
          <w:sz w:val="24"/>
          <w:szCs w:val="24"/>
        </w:rPr>
        <w:t>mudah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memelajari</w:t>
      </w:r>
      <w:proofErr w:type="spellEnd"/>
      <w:proofErr w:type="gram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(2)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mampu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baik</w:t>
      </w:r>
      <w:proofErr w:type="spellEnd"/>
      <w:r w:rsidRPr="008451B5">
        <w:rPr>
          <w:rFonts w:ascii="Times New Roman" w:hAnsi="Times New Roman" w:cs="Times New Roman"/>
          <w:sz w:val="24"/>
          <w:szCs w:val="24"/>
        </w:rPr>
        <w:t xml:space="preserve">, dan (3) </w:t>
      </w:r>
      <w:proofErr w:type="spellStart"/>
      <w:r w:rsidRPr="008451B5">
        <w:rPr>
          <w:rFonts w:ascii="Times New Roman" w:hAnsi="Times New Roman" w:cs="Times New Roman"/>
          <w:sz w:val="24"/>
          <w:szCs w:val="24"/>
        </w:rPr>
        <w:t>mampu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dialog </w:t>
      </w:r>
      <w:proofErr w:type="spellStart"/>
      <w:r w:rsidRPr="008451B5">
        <w:rPr>
          <w:rFonts w:ascii="Times New Roman" w:hAnsi="Times New Roman" w:cs="Times New Roman"/>
          <w:sz w:val="24"/>
          <w:szCs w:val="24"/>
        </w:rPr>
        <w:t>sebuah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cerita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baik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adalah</w:t>
      </w:r>
      <w:proofErr w:type="spellEnd"/>
      <w:r w:rsidRPr="008451B5">
        <w:rPr>
          <w:rFonts w:ascii="Times New Roman" w:hAnsi="Times New Roman" w:cs="Times New Roman"/>
          <w:sz w:val="24"/>
          <w:szCs w:val="24"/>
        </w:rPr>
        <w:t xml:space="preserve"> 6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menyatakan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sepakat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menjawab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dan 24 siswa lainnya menjawab “ya”.</w:t>
      </w:r>
    </w:p>
    <w:p w14:paraId="1B93D035" w14:textId="733A830B" w:rsidR="008451B5" w:rsidRPr="008451B5" w:rsidRDefault="008451B5" w:rsidP="00E56C89">
      <w:pPr>
        <w:pStyle w:val="ListParagraph"/>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lang w:val="en-US"/>
        </w:rPr>
        <w:t xml:space="preserve">Hasil </w:t>
      </w:r>
      <w:proofErr w:type="spellStart"/>
      <w:r w:rsidRPr="008451B5">
        <w:rPr>
          <w:rFonts w:ascii="Times New Roman" w:hAnsi="Times New Roman" w:cs="Times New Roman"/>
          <w:sz w:val="24"/>
          <w:szCs w:val="24"/>
          <w:lang w:val="en-US"/>
        </w:rPr>
        <w:t>validasi</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terhadap</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praktisi</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menghasilkan</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catatan</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komentar</w:t>
      </w:r>
      <w:proofErr w:type="spellEnd"/>
      <w:r w:rsidRPr="008451B5">
        <w:rPr>
          <w:rFonts w:ascii="Times New Roman" w:hAnsi="Times New Roman" w:cs="Times New Roman"/>
          <w:sz w:val="24"/>
          <w:szCs w:val="24"/>
          <w:lang w:val="en-US"/>
        </w:rPr>
        <w:t xml:space="preserve"> dan </w:t>
      </w:r>
      <w:proofErr w:type="spellStart"/>
      <w:r w:rsidRPr="008451B5">
        <w:rPr>
          <w:rFonts w:ascii="Times New Roman" w:hAnsi="Times New Roman" w:cs="Times New Roman"/>
          <w:sz w:val="24"/>
          <w:szCs w:val="24"/>
          <w:lang w:val="en-US"/>
        </w:rPr>
        <w:t>penilaian</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berupa</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angka</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Masukan</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berupa</w:t>
      </w:r>
      <w:proofErr w:type="spellEnd"/>
      <w:r w:rsidRPr="008451B5">
        <w:rPr>
          <w:rFonts w:ascii="Times New Roman" w:hAnsi="Times New Roman" w:cs="Times New Roman"/>
          <w:sz w:val="24"/>
          <w:szCs w:val="24"/>
          <w:lang w:val="en-US"/>
        </w:rPr>
        <w:t xml:space="preserve"> data verbal </w:t>
      </w:r>
      <w:proofErr w:type="spellStart"/>
      <w:r w:rsidRPr="008451B5">
        <w:rPr>
          <w:rFonts w:ascii="Times New Roman" w:hAnsi="Times New Roman" w:cs="Times New Roman"/>
          <w:sz w:val="24"/>
          <w:szCs w:val="24"/>
          <w:lang w:val="en-US"/>
        </w:rPr>
        <w:t>dari</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hasil</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wawancara</w:t>
      </w:r>
      <w:proofErr w:type="spellEnd"/>
      <w:r w:rsidRPr="008451B5">
        <w:rPr>
          <w:rFonts w:ascii="Times New Roman" w:hAnsi="Times New Roman" w:cs="Times New Roman"/>
          <w:sz w:val="24"/>
          <w:szCs w:val="24"/>
          <w:lang w:val="en-US"/>
        </w:rPr>
        <w:t xml:space="preserve"> juga </w:t>
      </w:r>
      <w:proofErr w:type="spellStart"/>
      <w:r w:rsidRPr="008451B5">
        <w:rPr>
          <w:rFonts w:ascii="Times New Roman" w:hAnsi="Times New Roman" w:cs="Times New Roman"/>
          <w:sz w:val="24"/>
          <w:szCs w:val="24"/>
          <w:lang w:val="en-US"/>
        </w:rPr>
        <w:t>diperoleh</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dari</w:t>
      </w:r>
      <w:proofErr w:type="spellEnd"/>
      <w:r w:rsidRPr="008451B5">
        <w:rPr>
          <w:rFonts w:ascii="Times New Roman" w:hAnsi="Times New Roman" w:cs="Times New Roman"/>
          <w:sz w:val="24"/>
          <w:szCs w:val="24"/>
          <w:lang w:val="en-US"/>
        </w:rPr>
        <w:t xml:space="preserve"> uji </w:t>
      </w:r>
      <w:proofErr w:type="spellStart"/>
      <w:r w:rsidRPr="008451B5">
        <w:rPr>
          <w:rFonts w:ascii="Times New Roman" w:hAnsi="Times New Roman" w:cs="Times New Roman"/>
          <w:sz w:val="24"/>
          <w:szCs w:val="24"/>
          <w:lang w:val="en-US"/>
        </w:rPr>
        <w:t>praktisi</w:t>
      </w:r>
      <w:proofErr w:type="spellEnd"/>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lang w:val="en-US"/>
        </w:rPr>
        <w:t>ini</w:t>
      </w:r>
      <w:proofErr w:type="spellEnd"/>
      <w:r w:rsidRPr="008451B5">
        <w:rPr>
          <w:rFonts w:ascii="Times New Roman" w:hAnsi="Times New Roman" w:cs="Times New Roman"/>
          <w:sz w:val="24"/>
          <w:szCs w:val="24"/>
        </w:rPr>
        <w:t xml:space="preserve">. Saran, </w:t>
      </w:r>
      <w:proofErr w:type="spellStart"/>
      <w:r w:rsidRPr="008451B5">
        <w:rPr>
          <w:rFonts w:ascii="Times New Roman" w:hAnsi="Times New Roman" w:cs="Times New Roman"/>
          <w:sz w:val="24"/>
          <w:szCs w:val="24"/>
        </w:rPr>
        <w:t>catatan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masukan</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komentar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tersebut</w:t>
      </w:r>
      <w:proofErr w:type="spellEnd"/>
      <w:r w:rsidRPr="008451B5">
        <w:rPr>
          <w:rFonts w:ascii="Times New Roman" w:hAnsi="Times New Roman" w:cs="Times New Roman"/>
          <w:sz w:val="24"/>
          <w:szCs w:val="24"/>
        </w:rPr>
        <w:t xml:space="preserve"> juga </w:t>
      </w:r>
      <w:proofErr w:type="spellStart"/>
      <w:r w:rsidRPr="008451B5">
        <w:rPr>
          <w:rFonts w:ascii="Times New Roman" w:hAnsi="Times New Roman" w:cs="Times New Roman"/>
          <w:sz w:val="24"/>
          <w:szCs w:val="24"/>
        </w:rPr>
        <w:t>menjadi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dasar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dilakukannya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perbaikan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atas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produk</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telah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dikembangkan</w:t>
      </w:r>
      <w:proofErr w:type="spellEnd"/>
      <w:r w:rsidRPr="008451B5">
        <w:rPr>
          <w:rFonts w:ascii="Times New Roman" w:hAnsi="Times New Roman" w:cs="Times New Roman"/>
          <w:sz w:val="24"/>
          <w:szCs w:val="24"/>
        </w:rPr>
        <w:t xml:space="preserve">. Dari </w:t>
      </w:r>
      <w:proofErr w:type="spellStart"/>
      <w:r w:rsidRPr="008451B5">
        <w:rPr>
          <w:rFonts w:ascii="Times New Roman" w:hAnsi="Times New Roman" w:cs="Times New Roman"/>
          <w:sz w:val="24"/>
          <w:szCs w:val="24"/>
        </w:rPr>
        <w:t>keseluruhan</w:t>
      </w:r>
      <w:proofErr w:type="spellEnd"/>
      <w:r w:rsidRPr="008451B5">
        <w:rPr>
          <w:rFonts w:ascii="Times New Roman" w:hAnsi="Times New Roman" w:cs="Times New Roman"/>
          <w:sz w:val="24"/>
          <w:szCs w:val="24"/>
        </w:rPr>
        <w:t xml:space="preserve"> data yang </w:t>
      </w:r>
      <w:proofErr w:type="spellStart"/>
      <w:r w:rsidRPr="008451B5">
        <w:rPr>
          <w:rFonts w:ascii="Times New Roman" w:hAnsi="Times New Roman" w:cs="Times New Roman"/>
          <w:sz w:val="24"/>
          <w:szCs w:val="24"/>
        </w:rPr>
        <w:t>diperoleh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dibuktikan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pengembangan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segi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kekurangan</w:t>
      </w:r>
      <w:proofErr w:type="spellEnd"/>
      <w:r w:rsidRPr="008451B5">
        <w:rPr>
          <w:rFonts w:ascii="Times New Roman" w:hAnsi="Times New Roman" w:cs="Times New Roman"/>
          <w:sz w:val="24"/>
          <w:szCs w:val="24"/>
        </w:rPr>
        <w:t>.</w:t>
      </w:r>
      <w:r w:rsidRPr="008451B5">
        <w:rPr>
          <w:rFonts w:ascii="Times New Roman" w:hAnsi="Times New Roman" w:cs="Times New Roman"/>
          <w:sz w:val="24"/>
          <w:szCs w:val="24"/>
          <w:lang w:val="en-US"/>
        </w:rPr>
        <w:t xml:space="preserve"> </w:t>
      </w:r>
      <w:proofErr w:type="spellStart"/>
      <w:r w:rsidRPr="008451B5">
        <w:rPr>
          <w:rFonts w:ascii="Times New Roman" w:hAnsi="Times New Roman" w:cs="Times New Roman"/>
          <w:sz w:val="24"/>
          <w:szCs w:val="24"/>
        </w:rPr>
        <w:t>Analisis</w:t>
      </w:r>
      <w:proofErr w:type="spellEnd"/>
      <w:r w:rsidRPr="008451B5">
        <w:rPr>
          <w:rFonts w:ascii="Times New Roman" w:hAnsi="Times New Roman" w:cs="Times New Roman"/>
          <w:sz w:val="24"/>
          <w:szCs w:val="24"/>
        </w:rPr>
        <w:t xml:space="preserve"> data </w:t>
      </w:r>
      <w:proofErr w:type="spellStart"/>
      <w:r w:rsidRPr="008451B5">
        <w:rPr>
          <w:rFonts w:ascii="Times New Roman" w:hAnsi="Times New Roman" w:cs="Times New Roman"/>
          <w:sz w:val="24"/>
          <w:szCs w:val="24"/>
        </w:rPr>
        <w:t>pengembangan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segi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dikembangkan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berbasis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kontekstual</w:t>
      </w:r>
      <w:proofErr w:type="spellEnd"/>
      <w:r w:rsidRPr="008451B5">
        <w:rPr>
          <w:rFonts w:ascii="Times New Roman" w:hAnsi="Times New Roman" w:cs="Times New Roman"/>
          <w:i/>
          <w:iCs/>
          <w:sz w:val="24"/>
          <w:szCs w:val="24"/>
        </w:rPr>
        <w:t xml:space="preserve"> </w:t>
      </w:r>
      <w:proofErr w:type="spellStart"/>
      <w:r w:rsidRPr="008451B5">
        <w:rPr>
          <w:rFonts w:ascii="Times New Roman" w:hAnsi="Times New Roman" w:cs="Times New Roman"/>
          <w:sz w:val="24"/>
          <w:szCs w:val="24"/>
        </w:rPr>
        <w:t>ada</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harus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direvisi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Revisi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dilakukan</w:t>
      </w:r>
      <w:proofErr w:type="spellEnd"/>
      <w:r w:rsidRPr="008451B5">
        <w:rPr>
          <w:rFonts w:ascii="Times New Roman" w:hAnsi="Times New Roman" w:cs="Times New Roman"/>
          <w:sz w:val="24"/>
          <w:szCs w:val="24"/>
        </w:rPr>
        <w:t xml:space="preserve"> agar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mengalami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perbaikan</w:t>
      </w:r>
      <w:proofErr w:type="spellEnd"/>
      <w:r w:rsidRPr="008451B5">
        <w:rPr>
          <w:rFonts w:ascii="Times New Roman" w:hAnsi="Times New Roman" w:cs="Times New Roman"/>
          <w:sz w:val="24"/>
          <w:szCs w:val="24"/>
        </w:rPr>
        <w:t>.</w:t>
      </w:r>
    </w:p>
    <w:p w14:paraId="1B1C1A36" w14:textId="77777777" w:rsidR="00E56C89" w:rsidRDefault="008451B5" w:rsidP="00E56C89">
      <w:pPr>
        <w:pStyle w:val="Default"/>
        <w:spacing w:after="0" w:line="240" w:lineRule="auto"/>
        <w:ind w:left="0" w:hanging="2"/>
        <w:jc w:val="both"/>
        <w:rPr>
          <w:rFonts w:ascii="Times New Roman" w:hAnsi="Times New Roman" w:cs="Times New Roman"/>
          <w:b/>
          <w:bCs/>
        </w:rPr>
      </w:pPr>
      <w:proofErr w:type="spellStart"/>
      <w:r w:rsidRPr="008451B5">
        <w:rPr>
          <w:rFonts w:ascii="Times New Roman" w:hAnsi="Times New Roman" w:cs="Times New Roman"/>
          <w:b/>
          <w:bCs/>
        </w:rPr>
        <w:t>Analisis</w:t>
      </w:r>
      <w:proofErr w:type="spellEnd"/>
      <w:r w:rsidRPr="008451B5">
        <w:rPr>
          <w:rFonts w:ascii="Times New Roman" w:hAnsi="Times New Roman" w:cs="Times New Roman"/>
          <w:b/>
          <w:bCs/>
        </w:rPr>
        <w:t xml:space="preserve"> Data </w:t>
      </w:r>
      <w:proofErr w:type="spellStart"/>
      <w:r w:rsidRPr="008451B5">
        <w:rPr>
          <w:rFonts w:ascii="Times New Roman" w:hAnsi="Times New Roman" w:cs="Times New Roman"/>
          <w:b/>
          <w:bCs/>
        </w:rPr>
        <w:t>dari</w:t>
      </w:r>
      <w:proofErr w:type="spellEnd"/>
      <w:r w:rsidRPr="008451B5">
        <w:rPr>
          <w:rFonts w:ascii="Times New Roman" w:hAnsi="Times New Roman" w:cs="Times New Roman"/>
          <w:b/>
          <w:bCs/>
        </w:rPr>
        <w:t xml:space="preserve"> Segi Bahasa </w:t>
      </w:r>
    </w:p>
    <w:p w14:paraId="5E824B73" w14:textId="77777777" w:rsidR="00E56C89" w:rsidRDefault="008451B5" w:rsidP="00E56C89">
      <w:pPr>
        <w:pStyle w:val="Default"/>
        <w:spacing w:after="0" w:line="240" w:lineRule="auto"/>
        <w:ind w:left="-2" w:firstLineChars="236" w:firstLine="566"/>
        <w:jc w:val="both"/>
        <w:rPr>
          <w:rFonts w:ascii="Times New Roman" w:hAnsi="Times New Roman" w:cs="Times New Roman"/>
        </w:rPr>
      </w:pPr>
      <w:proofErr w:type="spellStart"/>
      <w:r w:rsidRPr="008451B5">
        <w:rPr>
          <w:rFonts w:ascii="Times New Roman" w:hAnsi="Times New Roman" w:cs="Times New Roman"/>
        </w:rPr>
        <w:t>Validasi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kepada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ahli</w:t>
      </w:r>
      <w:proofErr w:type="spellEnd"/>
      <w:r w:rsidRPr="008451B5">
        <w:rPr>
          <w:rFonts w:ascii="Times New Roman" w:hAnsi="Times New Roman" w:cs="Times New Roman"/>
        </w:rPr>
        <w:t xml:space="preserve"> dan </w:t>
      </w:r>
      <w:proofErr w:type="spellStart"/>
      <w:r w:rsidRPr="008451B5">
        <w:rPr>
          <w:rFonts w:ascii="Times New Roman" w:hAnsi="Times New Roman" w:cs="Times New Roman"/>
        </w:rPr>
        <w:t>praktisi</w:t>
      </w:r>
      <w:proofErr w:type="spellEnd"/>
      <w:r w:rsidRPr="008451B5">
        <w:rPr>
          <w:rFonts w:ascii="Times New Roman" w:hAnsi="Times New Roman" w:cs="Times New Roman"/>
        </w:rPr>
        <w:t xml:space="preserve"> menghasilkan ada 1 indikator yang perlu diperbaiki. Indikator untuk angket uji ahli </w:t>
      </w:r>
      <w:r w:rsidRPr="008451B5">
        <w:rPr>
          <w:rFonts w:ascii="Times New Roman" w:hAnsi="Times New Roman" w:cs="Times New Roman"/>
        </w:rPr>
        <w:lastRenderedPageBreak/>
        <w:t xml:space="preserve">dan praktisi dari segi bahasa adalah (1) kesesuaian penggunaan bahasa, (2) bentuk bahasa, (3) kekomunikatifan bahasa, dan (4) kemudahan penyampaian pesan mendapatkan nilai  baik, dan cukup. Indikator (1) kesesuaian penggunaan bahasa sudah sesuai dengan tingkat perkembangan intelektual dan emosional siswa. Dengan kata lain, berdasarkan indikator ini, bahan ajar dinilai tidak banyak memerlukan revisi untuk lebih mengeksplorasi penggunaan bahasa. Indikator (2) bentuk bahasa memiliki dua poin penilaian. Poin pertama dengan kriteria “ejaan, tanda baca, dan aspek-aspek mekanik digunakan secara tepat dalam bahan ajar ini” mendapatkan penilaian dengan rata-rata 2.5. Oleh sebab itu, indikator ini memerlukan revisi sebagian. Poin kedua dengan kriteria “pilihan kata, bentukan kata, dan struktur kalimat yang digunakan dalam bahan ajar ini sesuai dengan kaidah bahasa Indonesia yang benar dan baik” mendapat penilaian dengan rata-rata 3. Jadi, masih ada 1 bagian yang membuat penilaian bahan ajar dalam indikator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perlu</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diperbaiki</w:t>
      </w:r>
      <w:proofErr w:type="spellEnd"/>
      <w:r w:rsidRPr="008451B5">
        <w:rPr>
          <w:rFonts w:ascii="Times New Roman" w:hAnsi="Times New Roman" w:cs="Times New Roman"/>
        </w:rPr>
        <w:t>.</w:t>
      </w:r>
    </w:p>
    <w:p w14:paraId="38C757A6" w14:textId="77777777" w:rsidR="00E56C89" w:rsidRDefault="008451B5" w:rsidP="00E56C89">
      <w:pPr>
        <w:pStyle w:val="Default"/>
        <w:spacing w:after="0" w:line="240" w:lineRule="auto"/>
        <w:ind w:left="-2" w:firstLineChars="236" w:firstLine="566"/>
        <w:jc w:val="both"/>
        <w:rPr>
          <w:rFonts w:ascii="Times New Roman" w:hAnsi="Times New Roman" w:cs="Times New Roman"/>
        </w:rPr>
      </w:pPr>
      <w:proofErr w:type="spellStart"/>
      <w:r w:rsidRPr="008451B5">
        <w:rPr>
          <w:rFonts w:ascii="Times New Roman" w:hAnsi="Times New Roman" w:cs="Times New Roman"/>
        </w:rPr>
        <w:t>Indikator</w:t>
      </w:r>
      <w:proofErr w:type="spellEnd"/>
      <w:r w:rsidRPr="008451B5">
        <w:rPr>
          <w:rFonts w:ascii="Times New Roman" w:hAnsi="Times New Roman" w:cs="Times New Roman"/>
        </w:rPr>
        <w:t xml:space="preserve"> (3) </w:t>
      </w:r>
      <w:proofErr w:type="spellStart"/>
      <w:r w:rsidRPr="008451B5">
        <w:rPr>
          <w:rFonts w:ascii="Times New Roman" w:hAnsi="Times New Roman" w:cs="Times New Roman"/>
        </w:rPr>
        <w:t>kekomunikatifan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memiliki</w:t>
      </w:r>
      <w:proofErr w:type="spellEnd"/>
      <w:r w:rsidRPr="008451B5">
        <w:rPr>
          <w:rFonts w:ascii="Times New Roman" w:hAnsi="Times New Roman" w:cs="Times New Roman"/>
        </w:rPr>
        <w:t xml:space="preserve"> dua </w:t>
      </w:r>
      <w:proofErr w:type="spellStart"/>
      <w:r w:rsidRPr="008451B5">
        <w:rPr>
          <w:rFonts w:ascii="Times New Roman" w:hAnsi="Times New Roman" w:cs="Times New Roman"/>
        </w:rPr>
        <w:t>poin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penilaian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Poin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pertama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kriteria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secara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keseluruhan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digunakan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penyajian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bersifat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komunikatif</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mendapatkan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penilaian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rata-rata </w:t>
      </w:r>
      <w:proofErr w:type="spellStart"/>
      <w:r w:rsidRPr="008451B5">
        <w:rPr>
          <w:rFonts w:ascii="Times New Roman" w:hAnsi="Times New Roman" w:cs="Times New Roman"/>
        </w:rPr>
        <w:t>penilaian</w:t>
      </w:r>
      <w:proofErr w:type="spellEnd"/>
      <w:r w:rsidRPr="008451B5">
        <w:rPr>
          <w:rFonts w:ascii="Times New Roman" w:hAnsi="Times New Roman" w:cs="Times New Roman"/>
        </w:rPr>
        <w:t xml:space="preserve"> 2,5.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kata lain, </w:t>
      </w:r>
      <w:proofErr w:type="spellStart"/>
      <w:r w:rsidRPr="008451B5">
        <w:rPr>
          <w:rFonts w:ascii="Times New Roman" w:hAnsi="Times New Roman" w:cs="Times New Roman"/>
        </w:rPr>
        <w:t>indikator</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dinilai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belum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maksimal</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Poin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kedua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kriteria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grafika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ditampilkan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sesuai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keterampilan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menulis</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kreatif</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nakah</w:t>
      </w:r>
      <w:proofErr w:type="spellEnd"/>
      <w:r w:rsidRPr="008451B5">
        <w:rPr>
          <w:rFonts w:ascii="Times New Roman" w:hAnsi="Times New Roman" w:cs="Times New Roman"/>
        </w:rPr>
        <w:t xml:space="preserve"> drama yang </w:t>
      </w:r>
      <w:proofErr w:type="spellStart"/>
      <w:r w:rsidRPr="008451B5">
        <w:rPr>
          <w:rFonts w:ascii="Times New Roman" w:hAnsi="Times New Roman" w:cs="Times New Roman"/>
        </w:rPr>
        <w:t>dikembangkan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penilaian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rata-rata 3. </w:t>
      </w:r>
      <w:proofErr w:type="spellStart"/>
      <w:r w:rsidRPr="008451B5">
        <w:rPr>
          <w:rFonts w:ascii="Times New Roman" w:hAnsi="Times New Roman" w:cs="Times New Roman"/>
        </w:rPr>
        <w:t>Indikator</w:t>
      </w:r>
      <w:proofErr w:type="spellEnd"/>
      <w:r w:rsidRPr="008451B5">
        <w:rPr>
          <w:rFonts w:ascii="Times New Roman" w:hAnsi="Times New Roman" w:cs="Times New Roman"/>
        </w:rPr>
        <w:t xml:space="preserve"> (4) </w:t>
      </w:r>
      <w:proofErr w:type="spellStart"/>
      <w:r w:rsidRPr="008451B5">
        <w:rPr>
          <w:rFonts w:ascii="Times New Roman" w:hAnsi="Times New Roman" w:cs="Times New Roman"/>
        </w:rPr>
        <w:t>kemudahan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penyampaian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pesan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mendapatkan</w:t>
      </w:r>
      <w:proofErr w:type="spellEnd"/>
      <w:r w:rsidRPr="008451B5">
        <w:rPr>
          <w:rFonts w:ascii="Times New Roman" w:hAnsi="Times New Roman" w:cs="Times New Roman"/>
        </w:rPr>
        <w:t xml:space="preserve"> rata-rata ajar </w:t>
      </w:r>
      <w:proofErr w:type="spellStart"/>
      <w:r w:rsidRPr="008451B5">
        <w:rPr>
          <w:rFonts w:ascii="Times New Roman" w:hAnsi="Times New Roman" w:cs="Times New Roman"/>
        </w:rPr>
        <w:t>dari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segi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kelayakan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adalah</w:t>
      </w:r>
      <w:proofErr w:type="spellEnd"/>
      <w:r w:rsidRPr="008451B5">
        <w:rPr>
          <w:rFonts w:ascii="Times New Roman" w:hAnsi="Times New Roman" w:cs="Times New Roman"/>
        </w:rPr>
        <w:t xml:space="preserve"> </w:t>
      </w:r>
      <w:r w:rsidRPr="008451B5">
        <w:rPr>
          <w:rFonts w:ascii="Times New Roman" w:hAnsi="Times New Roman" w:cs="Times New Roman"/>
          <w:color w:val="000000" w:themeColor="text1"/>
        </w:rPr>
        <w:t>96%</w:t>
      </w:r>
      <w:r w:rsidRPr="008451B5">
        <w:rPr>
          <w:rFonts w:ascii="Times New Roman" w:hAnsi="Times New Roman" w:cs="Times New Roman"/>
        </w:rPr>
        <w:t xml:space="preserve">. Hal </w:t>
      </w:r>
      <w:proofErr w:type="spellStart"/>
      <w:r w:rsidRPr="008451B5">
        <w:rPr>
          <w:rFonts w:ascii="Times New Roman" w:hAnsi="Times New Roman" w:cs="Times New Roman"/>
        </w:rPr>
        <w:t>tersebut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menunjukkan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layak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diimplementasikan</w:t>
      </w:r>
      <w:proofErr w:type="spellEnd"/>
      <w:r w:rsidRPr="008451B5">
        <w:rPr>
          <w:rFonts w:ascii="Times New Roman" w:hAnsi="Times New Roman" w:cs="Times New Roman"/>
        </w:rPr>
        <w:t>.</w:t>
      </w:r>
    </w:p>
    <w:p w14:paraId="627BAF84" w14:textId="77777777" w:rsidR="00E56C89" w:rsidRDefault="008451B5" w:rsidP="00E56C89">
      <w:pPr>
        <w:pStyle w:val="Default"/>
        <w:spacing w:after="0" w:line="240" w:lineRule="auto"/>
        <w:ind w:left="-2" w:firstLineChars="236" w:firstLine="566"/>
        <w:jc w:val="both"/>
        <w:rPr>
          <w:rFonts w:ascii="Times New Roman" w:hAnsi="Times New Roman" w:cs="Times New Roman"/>
        </w:rPr>
      </w:pPr>
      <w:proofErr w:type="spellStart"/>
      <w:r w:rsidRPr="008451B5">
        <w:rPr>
          <w:rFonts w:ascii="Times New Roman" w:hAnsi="Times New Roman" w:cs="Times New Roman"/>
        </w:rPr>
        <w:t>Berdasarkan</w:t>
      </w:r>
      <w:proofErr w:type="spellEnd"/>
      <w:r w:rsidRPr="008451B5">
        <w:rPr>
          <w:rFonts w:ascii="Times New Roman" w:hAnsi="Times New Roman" w:cs="Times New Roman"/>
        </w:rPr>
        <w:t xml:space="preserve"> data yang </w:t>
      </w:r>
      <w:proofErr w:type="spellStart"/>
      <w:r w:rsidRPr="008451B5">
        <w:rPr>
          <w:rFonts w:ascii="Times New Roman" w:hAnsi="Times New Roman" w:cs="Times New Roman"/>
        </w:rPr>
        <w:t>dihimpun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dari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hasil</w:t>
      </w:r>
      <w:proofErr w:type="spellEnd"/>
      <w:r w:rsidRPr="008451B5">
        <w:rPr>
          <w:rFonts w:ascii="Times New Roman" w:hAnsi="Times New Roman" w:cs="Times New Roman"/>
        </w:rPr>
        <w:t xml:space="preserve"> uji </w:t>
      </w:r>
      <w:proofErr w:type="spellStart"/>
      <w:r w:rsidRPr="008451B5">
        <w:rPr>
          <w:rFonts w:ascii="Times New Roman" w:hAnsi="Times New Roman" w:cs="Times New Roman"/>
        </w:rPr>
        <w:t>coba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terhadap</w:t>
      </w:r>
      <w:proofErr w:type="spellEnd"/>
      <w:r w:rsidRPr="008451B5">
        <w:rPr>
          <w:rFonts w:ascii="Times New Roman" w:hAnsi="Times New Roman" w:cs="Times New Roman"/>
        </w:rPr>
        <w:t xml:space="preserve"> 30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kelas</w:t>
      </w:r>
      <w:proofErr w:type="spellEnd"/>
      <w:r w:rsidRPr="008451B5">
        <w:rPr>
          <w:rFonts w:ascii="Times New Roman" w:hAnsi="Times New Roman" w:cs="Times New Roman"/>
        </w:rPr>
        <w:t xml:space="preserve"> VIII </w:t>
      </w:r>
      <w:proofErr w:type="spellStart"/>
      <w:proofErr w:type="gramStart"/>
      <w:r w:rsidRPr="008451B5">
        <w:rPr>
          <w:rFonts w:ascii="Times New Roman" w:hAnsi="Times New Roman" w:cs="Times New Roman"/>
        </w:rPr>
        <w:t>MTsN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Nglawak</w:t>
      </w:r>
      <w:proofErr w:type="spellEnd"/>
      <w:proofErr w:type="gramEnd"/>
      <w:r w:rsidRPr="008451B5">
        <w:rPr>
          <w:rFonts w:ascii="Times New Roman" w:hAnsi="Times New Roman" w:cs="Times New Roman"/>
        </w:rPr>
        <w:t xml:space="preserve"> </w:t>
      </w:r>
      <w:proofErr w:type="spellStart"/>
      <w:r w:rsidRPr="008451B5">
        <w:rPr>
          <w:rFonts w:ascii="Times New Roman" w:hAnsi="Times New Roman" w:cs="Times New Roman"/>
        </w:rPr>
        <w:t>tentang</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pengembangan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dari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segi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kelayakan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mengenai</w:t>
      </w:r>
      <w:proofErr w:type="spellEnd"/>
      <w:r w:rsidRPr="008451B5">
        <w:rPr>
          <w:rFonts w:ascii="Times New Roman" w:hAnsi="Times New Roman" w:cs="Times New Roman"/>
        </w:rPr>
        <w:t xml:space="preserve"> (1) </w:t>
      </w:r>
      <w:proofErr w:type="spellStart"/>
      <w:r w:rsidRPr="008451B5">
        <w:rPr>
          <w:rFonts w:ascii="Times New Roman" w:hAnsi="Times New Roman" w:cs="Times New Roman"/>
        </w:rPr>
        <w:t>pengenalan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terhadap</w:t>
      </w:r>
      <w:proofErr w:type="spellEnd"/>
      <w:r w:rsidRPr="008451B5">
        <w:rPr>
          <w:rFonts w:ascii="Times New Roman" w:hAnsi="Times New Roman" w:cs="Times New Roman"/>
        </w:rPr>
        <w:t xml:space="preserve"> kata-kata yang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dan </w:t>
      </w:r>
      <w:proofErr w:type="spellStart"/>
      <w:r w:rsidRPr="008451B5">
        <w:rPr>
          <w:rFonts w:ascii="Times New Roman" w:hAnsi="Times New Roman" w:cs="Times New Roman"/>
        </w:rPr>
        <w:t>kemudahan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dipahami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dideskripsikan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dari</w:t>
      </w:r>
      <w:proofErr w:type="spellEnd"/>
      <w:r w:rsidRPr="008451B5">
        <w:rPr>
          <w:rFonts w:ascii="Times New Roman" w:hAnsi="Times New Roman" w:cs="Times New Roman"/>
        </w:rPr>
        <w:t xml:space="preserve"> 30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20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ya</w:t>
      </w:r>
      <w:proofErr w:type="spellEnd"/>
      <w:r w:rsidRPr="008451B5">
        <w:rPr>
          <w:rFonts w:ascii="Times New Roman" w:hAnsi="Times New Roman" w:cs="Times New Roman"/>
        </w:rPr>
        <w:t xml:space="preserve">” dan 10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(2) Dua </w:t>
      </w:r>
      <w:proofErr w:type="spellStart"/>
      <w:r w:rsidRPr="008451B5">
        <w:rPr>
          <w:rFonts w:ascii="Times New Roman" w:hAnsi="Times New Roman" w:cs="Times New Roman"/>
        </w:rPr>
        <w:t>puluh</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enam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dari</w:t>
      </w:r>
      <w:proofErr w:type="spellEnd"/>
      <w:r w:rsidRPr="008451B5">
        <w:rPr>
          <w:rFonts w:ascii="Times New Roman" w:hAnsi="Times New Roman" w:cs="Times New Roman"/>
        </w:rPr>
        <w:t xml:space="preserve"> 30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adanya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kemudahan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memahami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kalimat-kalimat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menulis</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kreatif</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naskah</w:t>
      </w:r>
      <w:proofErr w:type="spellEnd"/>
      <w:r w:rsidRPr="008451B5">
        <w:rPr>
          <w:rFonts w:ascii="Times New Roman" w:hAnsi="Times New Roman" w:cs="Times New Roman"/>
        </w:rPr>
        <w:t xml:space="preserve"> drama, </w:t>
      </w:r>
      <w:proofErr w:type="spellStart"/>
      <w:r w:rsidRPr="008451B5">
        <w:rPr>
          <w:rFonts w:ascii="Times New Roman" w:hAnsi="Times New Roman" w:cs="Times New Roman"/>
        </w:rPr>
        <w:t>sedangkan</w:t>
      </w:r>
      <w:proofErr w:type="spellEnd"/>
      <w:r w:rsidRPr="008451B5">
        <w:rPr>
          <w:rFonts w:ascii="Times New Roman" w:hAnsi="Times New Roman" w:cs="Times New Roman"/>
        </w:rPr>
        <w:t xml:space="preserve"> 4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lainnya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(3) </w:t>
      </w:r>
      <w:proofErr w:type="spellStart"/>
      <w:r w:rsidRPr="008451B5">
        <w:rPr>
          <w:rFonts w:ascii="Times New Roman" w:hAnsi="Times New Roman" w:cs="Times New Roman"/>
        </w:rPr>
        <w:t>Paragraf</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terlalu</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panjang</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ditunjukkan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19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sepakat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dan 11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kata lain, </w:t>
      </w:r>
      <w:proofErr w:type="spellStart"/>
      <w:r w:rsidRPr="008451B5">
        <w:rPr>
          <w:rFonts w:ascii="Times New Roman" w:hAnsi="Times New Roman" w:cs="Times New Roman"/>
        </w:rPr>
        <w:t>hanya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67%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setuju</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aspek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pengenalan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terhadap</w:t>
      </w:r>
      <w:proofErr w:type="spellEnd"/>
      <w:r w:rsidRPr="008451B5">
        <w:rPr>
          <w:rFonts w:ascii="Times New Roman" w:hAnsi="Times New Roman" w:cs="Times New Roman"/>
        </w:rPr>
        <w:t xml:space="preserve"> kata-kata yang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dan </w:t>
      </w:r>
      <w:proofErr w:type="spellStart"/>
      <w:r w:rsidRPr="008451B5">
        <w:rPr>
          <w:rFonts w:ascii="Times New Roman" w:hAnsi="Times New Roman" w:cs="Times New Roman"/>
        </w:rPr>
        <w:t>kemudahan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dipahami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sedangkan</w:t>
      </w:r>
      <w:proofErr w:type="spellEnd"/>
      <w:r w:rsidRPr="008451B5">
        <w:rPr>
          <w:rFonts w:ascii="Times New Roman" w:hAnsi="Times New Roman" w:cs="Times New Roman"/>
        </w:rPr>
        <w:t xml:space="preserve"> 33%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yang lain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mengenali</w:t>
      </w:r>
      <w:proofErr w:type="spellEnd"/>
      <w:r w:rsidRPr="008451B5">
        <w:rPr>
          <w:rFonts w:ascii="Times New Roman" w:hAnsi="Times New Roman" w:cs="Times New Roman"/>
        </w:rPr>
        <w:t xml:space="preserve"> kata-kata yang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Sedangkan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dikatakan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sulit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dipahami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terbukti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sebagian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besar</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(86%)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kalimat-kalimat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mudah</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dipahami</w:t>
      </w:r>
      <w:proofErr w:type="spellEnd"/>
      <w:r w:rsidRPr="008451B5">
        <w:rPr>
          <w:rFonts w:ascii="Times New Roman" w:hAnsi="Times New Roman" w:cs="Times New Roman"/>
        </w:rPr>
        <w:t xml:space="preserve">. Data lain juga </w:t>
      </w:r>
      <w:proofErr w:type="spellStart"/>
      <w:r w:rsidRPr="008451B5">
        <w:rPr>
          <w:rFonts w:ascii="Times New Roman" w:hAnsi="Times New Roman" w:cs="Times New Roman"/>
        </w:rPr>
        <w:t>menunjukkan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37%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menyatakan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paragraf</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terlalu</w:t>
      </w:r>
      <w:proofErr w:type="spellEnd"/>
      <w:r w:rsidRPr="008451B5">
        <w:rPr>
          <w:rFonts w:ascii="Times New Roman" w:hAnsi="Times New Roman" w:cs="Times New Roman"/>
        </w:rPr>
        <w:t xml:space="preserve"> </w:t>
      </w:r>
      <w:r w:rsidR="00E56C89">
        <w:rPr>
          <w:rFonts w:ascii="Times New Roman" w:hAnsi="Times New Roman" w:cs="Times New Roman"/>
        </w:rPr>
        <w:t>Panjang.</w:t>
      </w:r>
    </w:p>
    <w:p w14:paraId="27028216" w14:textId="77777777" w:rsidR="00E56C89" w:rsidRDefault="008451B5" w:rsidP="00E56C89">
      <w:pPr>
        <w:pStyle w:val="Default"/>
        <w:spacing w:after="0" w:line="240" w:lineRule="auto"/>
        <w:ind w:left="-2" w:firstLineChars="236" w:firstLine="566"/>
        <w:jc w:val="both"/>
        <w:rPr>
          <w:rFonts w:ascii="Times New Roman" w:hAnsi="Times New Roman" w:cs="Times New Roman"/>
        </w:rPr>
      </w:pPr>
      <w:proofErr w:type="spellStart"/>
      <w:r w:rsidRPr="008451B5">
        <w:rPr>
          <w:rFonts w:ascii="Times New Roman" w:hAnsi="Times New Roman" w:cs="Times New Roman"/>
        </w:rPr>
        <w:t>Analisis</w:t>
      </w:r>
      <w:proofErr w:type="spellEnd"/>
      <w:r w:rsidRPr="008451B5">
        <w:rPr>
          <w:rFonts w:ascii="Times New Roman" w:hAnsi="Times New Roman" w:cs="Times New Roman"/>
        </w:rPr>
        <w:t xml:space="preserve"> data </w:t>
      </w:r>
      <w:proofErr w:type="spellStart"/>
      <w:r w:rsidRPr="008451B5">
        <w:rPr>
          <w:rFonts w:ascii="Times New Roman" w:hAnsi="Times New Roman" w:cs="Times New Roman"/>
        </w:rPr>
        <w:t>mengenai</w:t>
      </w:r>
      <w:proofErr w:type="spellEnd"/>
      <w:r w:rsidRPr="008451B5">
        <w:rPr>
          <w:rFonts w:ascii="Times New Roman" w:hAnsi="Times New Roman" w:cs="Times New Roman"/>
        </w:rPr>
        <w:t xml:space="preserve"> (1) </w:t>
      </w:r>
      <w:proofErr w:type="spellStart"/>
      <w:r w:rsidRPr="008451B5">
        <w:rPr>
          <w:rFonts w:ascii="Times New Roman" w:hAnsi="Times New Roman" w:cs="Times New Roman"/>
        </w:rPr>
        <w:t>kemudahan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kalimat-kalimat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dipahami</w:t>
      </w:r>
      <w:proofErr w:type="spellEnd"/>
      <w:r w:rsidRPr="008451B5">
        <w:rPr>
          <w:rFonts w:ascii="Times New Roman" w:hAnsi="Times New Roman" w:cs="Times New Roman"/>
        </w:rPr>
        <w:t xml:space="preserve"> dan (2) </w:t>
      </w:r>
      <w:proofErr w:type="spellStart"/>
      <w:r w:rsidRPr="008451B5">
        <w:rPr>
          <w:rFonts w:ascii="Times New Roman" w:hAnsi="Times New Roman" w:cs="Times New Roman"/>
        </w:rPr>
        <w:t>pesan-pesan</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mudah</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diterima</w:t>
      </w:r>
      <w:proofErr w:type="spellEnd"/>
      <w:r w:rsidRPr="008451B5">
        <w:rPr>
          <w:rFonts w:ascii="Times New Roman" w:hAnsi="Times New Roman" w:cs="Times New Roman"/>
        </w:rPr>
        <w:t xml:space="preserve"> oleh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menunjukkan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hanya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2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menyatakan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sepakat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dan 28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lainnya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ya</w:t>
      </w:r>
      <w:proofErr w:type="spellEnd"/>
      <w:r w:rsidRPr="008451B5">
        <w:rPr>
          <w:rFonts w:ascii="Times New Roman" w:hAnsi="Times New Roman" w:cs="Times New Roman"/>
        </w:rPr>
        <w:t xml:space="preserve">”. Hal </w:t>
      </w:r>
      <w:proofErr w:type="spellStart"/>
      <w:r w:rsidRPr="008451B5">
        <w:rPr>
          <w:rFonts w:ascii="Times New Roman" w:hAnsi="Times New Roman" w:cs="Times New Roman"/>
        </w:rPr>
        <w:t>tersebut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menunjukkanbahwa</w:t>
      </w:r>
      <w:proofErr w:type="spellEnd"/>
      <w:r w:rsidRPr="008451B5">
        <w:rPr>
          <w:rFonts w:ascii="Times New Roman" w:hAnsi="Times New Roman" w:cs="Times New Roman"/>
        </w:rPr>
        <w:t xml:space="preserve"> kata </w:t>
      </w:r>
      <w:proofErr w:type="spellStart"/>
      <w:r w:rsidRPr="008451B5">
        <w:rPr>
          <w:rFonts w:ascii="Times New Roman" w:hAnsi="Times New Roman" w:cs="Times New Roman"/>
        </w:rPr>
        <w:t>sepakat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aspek-aspek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hanya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mencapai</w:t>
      </w:r>
      <w:proofErr w:type="spellEnd"/>
      <w:r w:rsidRPr="008451B5">
        <w:rPr>
          <w:rFonts w:ascii="Times New Roman" w:hAnsi="Times New Roman" w:cs="Times New Roman"/>
        </w:rPr>
        <w:t xml:space="preserve"> 93% </w:t>
      </w:r>
      <w:proofErr w:type="spellStart"/>
      <w:r w:rsidRPr="008451B5">
        <w:rPr>
          <w:rFonts w:ascii="Times New Roman" w:hAnsi="Times New Roman" w:cs="Times New Roman"/>
        </w:rPr>
        <w:t>saja</w:t>
      </w:r>
      <w:proofErr w:type="spellEnd"/>
      <w:r w:rsidRPr="008451B5">
        <w:rPr>
          <w:rFonts w:ascii="Times New Roman" w:hAnsi="Times New Roman" w:cs="Times New Roman"/>
        </w:rPr>
        <w:t xml:space="preserve"> dan 7% yang </w:t>
      </w:r>
      <w:proofErr w:type="spellStart"/>
      <w:r w:rsidRPr="008451B5">
        <w:rPr>
          <w:rFonts w:ascii="Times New Roman" w:hAnsi="Times New Roman" w:cs="Times New Roman"/>
        </w:rPr>
        <w:t>lainnya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sepakat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dengan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pertanyaan</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diajukan</w:t>
      </w:r>
      <w:proofErr w:type="spellEnd"/>
      <w:r w:rsidRPr="008451B5">
        <w:rPr>
          <w:rFonts w:ascii="Times New Roman" w:hAnsi="Times New Roman" w:cs="Times New Roman"/>
        </w:rPr>
        <w:t xml:space="preserve">. Oleh </w:t>
      </w:r>
      <w:proofErr w:type="spellStart"/>
      <w:r w:rsidRPr="008451B5">
        <w:rPr>
          <w:rFonts w:ascii="Times New Roman" w:hAnsi="Times New Roman" w:cs="Times New Roman"/>
        </w:rPr>
        <w:t>sebab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itu</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disimpulkan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dari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aspek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kemudahan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kalimat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dipahami</w:t>
      </w:r>
      <w:proofErr w:type="spellEnd"/>
      <w:r w:rsidRPr="008451B5">
        <w:rPr>
          <w:rFonts w:ascii="Times New Roman" w:hAnsi="Times New Roman" w:cs="Times New Roman"/>
        </w:rPr>
        <w:t xml:space="preserve"> dan </w:t>
      </w:r>
      <w:proofErr w:type="spellStart"/>
      <w:r w:rsidRPr="008451B5">
        <w:rPr>
          <w:rFonts w:ascii="Times New Roman" w:hAnsi="Times New Roman" w:cs="Times New Roman"/>
        </w:rPr>
        <w:t>kemudahan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pesan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diterima</w:t>
      </w:r>
      <w:proofErr w:type="spellEnd"/>
      <w:r w:rsidRPr="008451B5">
        <w:rPr>
          <w:rFonts w:ascii="Times New Roman" w:hAnsi="Times New Roman" w:cs="Times New Roman"/>
        </w:rPr>
        <w:t xml:space="preserve"> oleh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masih</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belum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sempurna</w:t>
      </w:r>
      <w:proofErr w:type="spellEnd"/>
      <w:r w:rsidRPr="008451B5">
        <w:rPr>
          <w:rFonts w:ascii="Times New Roman" w:hAnsi="Times New Roman" w:cs="Times New Roman"/>
        </w:rPr>
        <w:t>.</w:t>
      </w:r>
    </w:p>
    <w:p w14:paraId="2371C521" w14:textId="77777777" w:rsidR="00E56C89" w:rsidRDefault="008451B5" w:rsidP="00E56C89">
      <w:pPr>
        <w:pStyle w:val="Default"/>
        <w:spacing w:after="0" w:line="240" w:lineRule="auto"/>
        <w:ind w:left="-2" w:firstLineChars="236" w:firstLine="566"/>
        <w:jc w:val="both"/>
        <w:rPr>
          <w:rFonts w:ascii="Times New Roman" w:hAnsi="Times New Roman" w:cs="Times New Roman"/>
        </w:rPr>
      </w:pPr>
      <w:r w:rsidRPr="008451B5">
        <w:rPr>
          <w:rFonts w:ascii="Times New Roman" w:hAnsi="Times New Roman" w:cs="Times New Roman"/>
        </w:rPr>
        <w:lastRenderedPageBreak/>
        <w:t xml:space="preserve">Pada </w:t>
      </w:r>
      <w:proofErr w:type="spellStart"/>
      <w:r w:rsidRPr="008451B5">
        <w:rPr>
          <w:rFonts w:ascii="Times New Roman" w:hAnsi="Times New Roman" w:cs="Times New Roman"/>
        </w:rPr>
        <w:t>aspek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membuat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tertarik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belajar</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menulis</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naskah</w:t>
      </w:r>
      <w:proofErr w:type="spellEnd"/>
      <w:r w:rsidRPr="008451B5">
        <w:rPr>
          <w:rFonts w:ascii="Times New Roman" w:hAnsi="Times New Roman" w:cs="Times New Roman"/>
        </w:rPr>
        <w:t xml:space="preserve"> drama</w:t>
      </w:r>
      <w:proofErr w:type="gramStart"/>
      <w:r w:rsidRPr="008451B5">
        <w:rPr>
          <w:rFonts w:ascii="Times New Roman" w:hAnsi="Times New Roman" w:cs="Times New Roman"/>
        </w:rPr>
        <w:t xml:space="preserve">”,  </w:t>
      </w:r>
      <w:proofErr w:type="spellStart"/>
      <w:r w:rsidRPr="008451B5">
        <w:rPr>
          <w:rFonts w:ascii="Times New Roman" w:hAnsi="Times New Roman" w:cs="Times New Roman"/>
        </w:rPr>
        <w:t>terdapat</w:t>
      </w:r>
      <w:proofErr w:type="spellEnd"/>
      <w:proofErr w:type="gramEnd"/>
      <w:r w:rsidRPr="008451B5">
        <w:rPr>
          <w:rFonts w:ascii="Times New Roman" w:hAnsi="Times New Roman" w:cs="Times New Roman"/>
        </w:rPr>
        <w:t xml:space="preserve"> 8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sepakat</w:t>
      </w:r>
      <w:proofErr w:type="spellEnd"/>
      <w:r w:rsidRPr="008451B5">
        <w:rPr>
          <w:rFonts w:ascii="Times New Roman" w:hAnsi="Times New Roman" w:cs="Times New Roman"/>
        </w:rPr>
        <w:t xml:space="preserve">. Hal </w:t>
      </w:r>
      <w:proofErr w:type="spellStart"/>
      <w:r w:rsidRPr="008451B5">
        <w:rPr>
          <w:rFonts w:ascii="Times New Roman" w:hAnsi="Times New Roman" w:cs="Times New Roman"/>
        </w:rPr>
        <w:t>tersebut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berarti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27%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menyatakan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tidak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membuat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mereka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tertarik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berlatih</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menulis</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naskah</w:t>
      </w:r>
      <w:proofErr w:type="spellEnd"/>
      <w:r w:rsidRPr="008451B5">
        <w:rPr>
          <w:rFonts w:ascii="Times New Roman" w:hAnsi="Times New Roman" w:cs="Times New Roman"/>
        </w:rPr>
        <w:t xml:space="preserve"> drama, </w:t>
      </w:r>
      <w:proofErr w:type="spellStart"/>
      <w:r w:rsidRPr="008451B5">
        <w:rPr>
          <w:rFonts w:ascii="Times New Roman" w:hAnsi="Times New Roman" w:cs="Times New Roman"/>
        </w:rPr>
        <w:t>sedangkan</w:t>
      </w:r>
      <w:proofErr w:type="spellEnd"/>
      <w:r w:rsidRPr="008451B5">
        <w:rPr>
          <w:rFonts w:ascii="Times New Roman" w:hAnsi="Times New Roman" w:cs="Times New Roman"/>
        </w:rPr>
        <w:t xml:space="preserve"> 73% </w:t>
      </w:r>
      <w:proofErr w:type="spellStart"/>
      <w:r w:rsidRPr="008451B5">
        <w:rPr>
          <w:rFonts w:ascii="Times New Roman" w:hAnsi="Times New Roman" w:cs="Times New Roman"/>
        </w:rPr>
        <w:t>lainnya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menyatakan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tertarik</w:t>
      </w:r>
      <w:proofErr w:type="spellEnd"/>
      <w:r w:rsidRPr="008451B5">
        <w:rPr>
          <w:rFonts w:ascii="Times New Roman" w:hAnsi="Times New Roman" w:cs="Times New Roman"/>
        </w:rPr>
        <w:t xml:space="preserve">. Rata-rata Total </w:t>
      </w:r>
      <w:proofErr w:type="spellStart"/>
      <w:r w:rsidRPr="008451B5">
        <w:rPr>
          <w:rFonts w:ascii="Times New Roman" w:hAnsi="Times New Roman" w:cs="Times New Roman"/>
        </w:rPr>
        <w:t>jumlah</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menjawab</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ya</w:t>
      </w:r>
      <w:proofErr w:type="spellEnd"/>
      <w:r w:rsidRPr="008451B5">
        <w:rPr>
          <w:rFonts w:ascii="Times New Roman" w:hAnsi="Times New Roman" w:cs="Times New Roman"/>
        </w:rPr>
        <w:t xml:space="preserve">” pada </w:t>
      </w:r>
      <w:proofErr w:type="spellStart"/>
      <w:r w:rsidRPr="008451B5">
        <w:rPr>
          <w:rFonts w:ascii="Times New Roman" w:hAnsi="Times New Roman" w:cs="Times New Roman"/>
        </w:rPr>
        <w:t>semua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kriteria</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diberikan</w:t>
      </w:r>
      <w:proofErr w:type="spellEnd"/>
      <w:r w:rsidRPr="008451B5">
        <w:rPr>
          <w:rFonts w:ascii="Times New Roman" w:hAnsi="Times New Roman" w:cs="Times New Roman"/>
        </w:rPr>
        <w:t xml:space="preserve"> pada </w:t>
      </w:r>
      <w:proofErr w:type="spellStart"/>
      <w:r w:rsidRPr="008451B5">
        <w:rPr>
          <w:rFonts w:ascii="Times New Roman" w:hAnsi="Times New Roman" w:cs="Times New Roman"/>
        </w:rPr>
        <w:t>penilaian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adalah</w:t>
      </w:r>
      <w:proofErr w:type="spellEnd"/>
      <w:r w:rsidRPr="008451B5">
        <w:rPr>
          <w:rFonts w:ascii="Times New Roman" w:hAnsi="Times New Roman" w:cs="Times New Roman"/>
        </w:rPr>
        <w:t xml:space="preserve"> 85%. Hal </w:t>
      </w:r>
      <w:proofErr w:type="spellStart"/>
      <w:r w:rsidRPr="008451B5">
        <w:rPr>
          <w:rFonts w:ascii="Times New Roman" w:hAnsi="Times New Roman" w:cs="Times New Roman"/>
        </w:rPr>
        <w:t>tersebut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menunjukkan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ini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layak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untuk</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diimplementasikan.</w:t>
      </w:r>
      <w:proofErr w:type="spellEnd"/>
    </w:p>
    <w:p w14:paraId="16AACE59" w14:textId="4E941EE3" w:rsidR="008451B5" w:rsidRPr="008451B5" w:rsidRDefault="008451B5" w:rsidP="00E56C89">
      <w:pPr>
        <w:pStyle w:val="Default"/>
        <w:spacing w:after="0" w:line="240" w:lineRule="auto"/>
        <w:ind w:left="-2" w:firstLineChars="236" w:firstLine="566"/>
        <w:jc w:val="both"/>
        <w:rPr>
          <w:rFonts w:ascii="Times New Roman" w:hAnsi="Times New Roman" w:cs="Times New Roman"/>
        </w:rPr>
      </w:pPr>
      <w:r w:rsidRPr="008451B5">
        <w:rPr>
          <w:rFonts w:ascii="Times New Roman" w:hAnsi="Times New Roman" w:cs="Times New Roman"/>
        </w:rPr>
        <w:t xml:space="preserve">Dari </w:t>
      </w:r>
      <w:proofErr w:type="spellStart"/>
      <w:r w:rsidRPr="008451B5">
        <w:rPr>
          <w:rFonts w:ascii="Times New Roman" w:hAnsi="Times New Roman" w:cs="Times New Roman"/>
        </w:rPr>
        <w:t>keseluruhan</w:t>
      </w:r>
      <w:proofErr w:type="spellEnd"/>
      <w:r w:rsidRPr="008451B5">
        <w:rPr>
          <w:rFonts w:ascii="Times New Roman" w:hAnsi="Times New Roman" w:cs="Times New Roman"/>
        </w:rPr>
        <w:t xml:space="preserve"> data yang </w:t>
      </w:r>
      <w:proofErr w:type="spellStart"/>
      <w:r w:rsidRPr="008451B5">
        <w:rPr>
          <w:rFonts w:ascii="Times New Roman" w:hAnsi="Times New Roman" w:cs="Times New Roman"/>
        </w:rPr>
        <w:t>diperoleh</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membuktikan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bahwa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pengembangan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w:t>
      </w:r>
      <w:proofErr w:type="spellStart"/>
      <w:r w:rsidRPr="008451B5">
        <w:rPr>
          <w:rFonts w:ascii="Times New Roman" w:hAnsi="Times New Roman" w:cs="Times New Roman"/>
        </w:rPr>
        <w:t>dari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segi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kelayakan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beberapa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kekurangan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antara</w:t>
      </w:r>
      <w:proofErr w:type="spellEnd"/>
      <w:r w:rsidRPr="008451B5">
        <w:rPr>
          <w:rFonts w:ascii="Times New Roman" w:hAnsi="Times New Roman" w:cs="Times New Roman"/>
        </w:rPr>
        <w:t xml:space="preserve"> lain (1)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penggunaan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paragraf</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perlu</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disederhanakan</w:t>
      </w:r>
      <w:proofErr w:type="spellEnd"/>
      <w:r w:rsidRPr="008451B5">
        <w:rPr>
          <w:rFonts w:ascii="Times New Roman" w:hAnsi="Times New Roman" w:cs="Times New Roman"/>
        </w:rPr>
        <w:t xml:space="preserve"> agar </w:t>
      </w:r>
      <w:proofErr w:type="spellStart"/>
      <w:r w:rsidRPr="008451B5">
        <w:rPr>
          <w:rFonts w:ascii="Times New Roman" w:hAnsi="Times New Roman" w:cs="Times New Roman"/>
        </w:rPr>
        <w:t>lebih</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efektif</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saat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dibaca</w:t>
      </w:r>
      <w:proofErr w:type="spellEnd"/>
      <w:r w:rsidRPr="008451B5">
        <w:rPr>
          <w:rFonts w:ascii="Times New Roman" w:hAnsi="Times New Roman" w:cs="Times New Roman"/>
        </w:rPr>
        <w:t xml:space="preserve">, (2)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beberapa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bahasa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dalam</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bahan</w:t>
      </w:r>
      <w:proofErr w:type="spellEnd"/>
      <w:r w:rsidRPr="008451B5">
        <w:rPr>
          <w:rFonts w:ascii="Times New Roman" w:hAnsi="Times New Roman" w:cs="Times New Roman"/>
        </w:rPr>
        <w:t xml:space="preserve"> ajar yang </w:t>
      </w:r>
      <w:proofErr w:type="spellStart"/>
      <w:r w:rsidRPr="008451B5">
        <w:rPr>
          <w:rFonts w:ascii="Times New Roman" w:hAnsi="Times New Roman" w:cs="Times New Roman"/>
        </w:rPr>
        <w:t>kurang</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memperhatikan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penggunaan</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pemilihan</w:t>
      </w:r>
      <w:proofErr w:type="spellEnd"/>
      <w:r w:rsidRPr="008451B5">
        <w:rPr>
          <w:rFonts w:ascii="Times New Roman" w:hAnsi="Times New Roman" w:cs="Times New Roman"/>
        </w:rPr>
        <w:t xml:space="preserve"> kata </w:t>
      </w:r>
      <w:proofErr w:type="spellStart"/>
      <w:r w:rsidRPr="008451B5">
        <w:rPr>
          <w:rFonts w:ascii="Times New Roman" w:hAnsi="Times New Roman" w:cs="Times New Roman"/>
        </w:rPr>
        <w:t>sehingga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sulit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dipahami</w:t>
      </w:r>
      <w:proofErr w:type="spellEnd"/>
      <w:r w:rsidRPr="008451B5">
        <w:rPr>
          <w:rFonts w:ascii="Times New Roman" w:hAnsi="Times New Roman" w:cs="Times New Roman"/>
        </w:rPr>
        <w:t xml:space="preserve"> oleh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(3)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kata-kata yang </w:t>
      </w:r>
      <w:proofErr w:type="spellStart"/>
      <w:r w:rsidRPr="008451B5">
        <w:rPr>
          <w:rFonts w:ascii="Times New Roman" w:hAnsi="Times New Roman" w:cs="Times New Roman"/>
        </w:rPr>
        <w:t>sulit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dipahami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siswa</w:t>
      </w:r>
      <w:proofErr w:type="spellEnd"/>
      <w:r w:rsidRPr="008451B5">
        <w:rPr>
          <w:rFonts w:ascii="Times New Roman" w:hAnsi="Times New Roman" w:cs="Times New Roman"/>
        </w:rPr>
        <w:t xml:space="preserve">, dan (4) </w:t>
      </w:r>
      <w:proofErr w:type="spellStart"/>
      <w:r w:rsidRPr="008451B5">
        <w:rPr>
          <w:rFonts w:ascii="Times New Roman" w:hAnsi="Times New Roman" w:cs="Times New Roman"/>
        </w:rPr>
        <w:t>terdapat</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beberapa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paragraf</w:t>
      </w:r>
      <w:proofErr w:type="spellEnd"/>
      <w:r w:rsidRPr="008451B5">
        <w:rPr>
          <w:rFonts w:ascii="Times New Roman" w:hAnsi="Times New Roman" w:cs="Times New Roman"/>
        </w:rPr>
        <w:t xml:space="preserve"> yang </w:t>
      </w:r>
      <w:proofErr w:type="spellStart"/>
      <w:r w:rsidRPr="008451B5">
        <w:rPr>
          <w:rFonts w:ascii="Times New Roman" w:hAnsi="Times New Roman" w:cs="Times New Roman"/>
        </w:rPr>
        <w:t>terlalu</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panjang</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sehingga</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kurang</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mudah</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dipahami</w:t>
      </w:r>
      <w:proofErr w:type="spellEnd"/>
      <w:r w:rsidRPr="008451B5">
        <w:rPr>
          <w:rFonts w:ascii="Times New Roman" w:hAnsi="Times New Roman" w:cs="Times New Roman"/>
        </w:rPr>
        <w:t xml:space="preserve"> </w:t>
      </w:r>
      <w:proofErr w:type="spellStart"/>
      <w:r w:rsidRPr="008451B5">
        <w:rPr>
          <w:rFonts w:ascii="Times New Roman" w:hAnsi="Times New Roman" w:cs="Times New Roman"/>
        </w:rPr>
        <w:t>siswa</w:t>
      </w:r>
      <w:proofErr w:type="spellEnd"/>
      <w:r w:rsidRPr="008451B5">
        <w:rPr>
          <w:rFonts w:ascii="Times New Roman" w:hAnsi="Times New Roman" w:cs="Times New Roman"/>
        </w:rPr>
        <w:t>.</w:t>
      </w:r>
    </w:p>
    <w:p w14:paraId="31BAF2EA" w14:textId="77777777" w:rsidR="008451B5" w:rsidRPr="008451B5" w:rsidRDefault="008451B5" w:rsidP="00E56C89">
      <w:pPr>
        <w:spacing w:after="0" w:line="240" w:lineRule="auto"/>
        <w:ind w:left="0" w:hanging="2"/>
        <w:jc w:val="both"/>
        <w:rPr>
          <w:rFonts w:ascii="Times New Roman" w:hAnsi="Times New Roman" w:cs="Times New Roman"/>
          <w:b/>
          <w:bCs/>
          <w:sz w:val="24"/>
          <w:szCs w:val="24"/>
        </w:rPr>
      </w:pPr>
    </w:p>
    <w:p w14:paraId="6C05D8E4" w14:textId="77777777" w:rsidR="008451B5" w:rsidRPr="008451B5" w:rsidRDefault="008451B5" w:rsidP="00E56C89">
      <w:pPr>
        <w:spacing w:after="0" w:line="240" w:lineRule="auto"/>
        <w:ind w:left="0" w:hanging="2"/>
        <w:jc w:val="both"/>
        <w:rPr>
          <w:rFonts w:ascii="Times New Roman" w:hAnsi="Times New Roman" w:cs="Times New Roman"/>
          <w:b/>
          <w:bCs/>
          <w:sz w:val="24"/>
          <w:szCs w:val="24"/>
        </w:rPr>
      </w:pPr>
      <w:proofErr w:type="spellStart"/>
      <w:r w:rsidRPr="008451B5">
        <w:rPr>
          <w:rFonts w:ascii="Times New Roman" w:hAnsi="Times New Roman" w:cs="Times New Roman"/>
          <w:b/>
          <w:bCs/>
          <w:sz w:val="24"/>
          <w:szCs w:val="24"/>
        </w:rPr>
        <w:t>Analisis</w:t>
      </w:r>
      <w:proofErr w:type="spellEnd"/>
      <w:r w:rsidRPr="008451B5">
        <w:rPr>
          <w:rFonts w:ascii="Times New Roman" w:hAnsi="Times New Roman" w:cs="Times New Roman"/>
          <w:b/>
          <w:bCs/>
          <w:sz w:val="24"/>
          <w:szCs w:val="24"/>
        </w:rPr>
        <w:t xml:space="preserve"> Data </w:t>
      </w:r>
      <w:proofErr w:type="spellStart"/>
      <w:r w:rsidRPr="008451B5">
        <w:rPr>
          <w:rFonts w:ascii="Times New Roman" w:hAnsi="Times New Roman" w:cs="Times New Roman"/>
          <w:b/>
          <w:bCs/>
          <w:sz w:val="24"/>
          <w:szCs w:val="24"/>
        </w:rPr>
        <w:t>dari</w:t>
      </w:r>
      <w:proofErr w:type="spellEnd"/>
      <w:r w:rsidRPr="008451B5">
        <w:rPr>
          <w:rFonts w:ascii="Times New Roman" w:hAnsi="Times New Roman" w:cs="Times New Roman"/>
          <w:b/>
          <w:bCs/>
          <w:sz w:val="24"/>
          <w:szCs w:val="24"/>
        </w:rPr>
        <w:t xml:space="preserve"> Segi </w:t>
      </w:r>
      <w:proofErr w:type="spellStart"/>
      <w:r w:rsidRPr="008451B5">
        <w:rPr>
          <w:rFonts w:ascii="Times New Roman" w:hAnsi="Times New Roman" w:cs="Times New Roman"/>
          <w:b/>
          <w:bCs/>
          <w:sz w:val="24"/>
          <w:szCs w:val="24"/>
        </w:rPr>
        <w:t>Sajian</w:t>
      </w:r>
      <w:proofErr w:type="spellEnd"/>
    </w:p>
    <w:p w14:paraId="218D65BB" w14:textId="77777777" w:rsidR="00E56C89" w:rsidRDefault="008451B5" w:rsidP="00E56C89">
      <w:pPr>
        <w:spacing w:after="0" w:line="240" w:lineRule="auto"/>
        <w:ind w:left="-2" w:firstLineChars="236" w:firstLine="566"/>
        <w:jc w:val="both"/>
        <w:rPr>
          <w:rFonts w:ascii="Times New Roman" w:hAnsi="Times New Roman" w:cs="Times New Roman"/>
          <w:sz w:val="24"/>
          <w:szCs w:val="24"/>
        </w:rPr>
      </w:pPr>
      <w:proofErr w:type="spellStart"/>
      <w:r w:rsidRPr="008451B5">
        <w:rPr>
          <w:rFonts w:ascii="Times New Roman" w:hAnsi="Times New Roman" w:cs="Times New Roman"/>
          <w:sz w:val="24"/>
          <w:szCs w:val="24"/>
        </w:rPr>
        <w:t>Berdasarkan</w:t>
      </w:r>
      <w:proofErr w:type="spellEnd"/>
      <w:r w:rsidRPr="008451B5">
        <w:rPr>
          <w:rFonts w:ascii="Times New Roman" w:hAnsi="Times New Roman" w:cs="Times New Roman"/>
          <w:sz w:val="24"/>
          <w:szCs w:val="24"/>
        </w:rPr>
        <w:t xml:space="preserve"> data yang </w:t>
      </w:r>
      <w:proofErr w:type="spellStart"/>
      <w:r w:rsidRPr="008451B5">
        <w:rPr>
          <w:rFonts w:ascii="Times New Roman" w:hAnsi="Times New Roman" w:cs="Times New Roman"/>
          <w:sz w:val="24"/>
          <w:szCs w:val="24"/>
        </w:rPr>
        <w:t>dihimpun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hasil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validasi</w:t>
      </w:r>
      <w:proofErr w:type="spellEnd"/>
      <w:r w:rsidRPr="008451B5">
        <w:rPr>
          <w:rFonts w:ascii="Times New Roman" w:hAnsi="Times New Roman" w:cs="Times New Roman"/>
          <w:sz w:val="24"/>
          <w:szCs w:val="24"/>
        </w:rPr>
        <w:t>/</w:t>
      </w:r>
      <w:proofErr w:type="spellStart"/>
      <w:r w:rsidRPr="008451B5">
        <w:rPr>
          <w:rFonts w:ascii="Times New Roman" w:hAnsi="Times New Roman" w:cs="Times New Roman"/>
          <w:sz w:val="24"/>
          <w:szCs w:val="24"/>
        </w:rPr>
        <w:t>telaah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ahli</w:t>
      </w:r>
      <w:proofErr w:type="spellEnd"/>
      <w:r w:rsidRPr="008451B5">
        <w:rPr>
          <w:rFonts w:ascii="Times New Roman" w:hAnsi="Times New Roman" w:cs="Times New Roman"/>
          <w:sz w:val="24"/>
          <w:szCs w:val="24"/>
        </w:rPr>
        <w:t xml:space="preserve"> dan guru </w:t>
      </w:r>
      <w:proofErr w:type="spellStart"/>
      <w:r w:rsidRPr="008451B5">
        <w:rPr>
          <w:rFonts w:ascii="Times New Roman" w:hAnsi="Times New Roman" w:cs="Times New Roman"/>
          <w:sz w:val="24"/>
          <w:szCs w:val="24"/>
        </w:rPr>
        <w:t>mengenai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ditunjukkan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ahli</w:t>
      </w:r>
      <w:proofErr w:type="spellEnd"/>
      <w:r w:rsidRPr="008451B5">
        <w:rPr>
          <w:rFonts w:ascii="Times New Roman" w:hAnsi="Times New Roman" w:cs="Times New Roman"/>
          <w:sz w:val="24"/>
          <w:szCs w:val="24"/>
        </w:rPr>
        <w:t xml:space="preserve"> dan guru </w:t>
      </w:r>
      <w:proofErr w:type="spellStart"/>
      <w:r w:rsidRPr="008451B5">
        <w:rPr>
          <w:rFonts w:ascii="Times New Roman" w:hAnsi="Times New Roman" w:cs="Times New Roman"/>
          <w:sz w:val="24"/>
          <w:szCs w:val="24"/>
        </w:rPr>
        <w:t>menilai</w:t>
      </w:r>
      <w:proofErr w:type="spellEnd"/>
      <w:r w:rsidRPr="008451B5">
        <w:rPr>
          <w:rFonts w:ascii="Times New Roman" w:hAnsi="Times New Roman" w:cs="Times New Roman"/>
          <w:sz w:val="24"/>
          <w:szCs w:val="24"/>
        </w:rPr>
        <w:t xml:space="preserve"> sangat </w:t>
      </w:r>
      <w:proofErr w:type="spellStart"/>
      <w:r w:rsidRPr="008451B5">
        <w:rPr>
          <w:rFonts w:ascii="Times New Roman" w:hAnsi="Times New Roman" w:cs="Times New Roman"/>
          <w:sz w:val="24"/>
          <w:szCs w:val="24"/>
        </w:rPr>
        <w:t>baik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baik</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cukup</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Berdasarkan</w:t>
      </w:r>
      <w:proofErr w:type="spellEnd"/>
      <w:r w:rsidRPr="008451B5">
        <w:rPr>
          <w:rFonts w:ascii="Times New Roman" w:hAnsi="Times New Roman" w:cs="Times New Roman"/>
          <w:sz w:val="24"/>
          <w:szCs w:val="24"/>
        </w:rPr>
        <w:t xml:space="preserve"> uji </w:t>
      </w:r>
      <w:proofErr w:type="spellStart"/>
      <w:r w:rsidRPr="008451B5">
        <w:rPr>
          <w:rFonts w:ascii="Times New Roman" w:hAnsi="Times New Roman" w:cs="Times New Roman"/>
          <w:sz w:val="24"/>
          <w:szCs w:val="24"/>
        </w:rPr>
        <w:t>ahli</w:t>
      </w:r>
      <w:proofErr w:type="spellEnd"/>
      <w:r w:rsidRPr="008451B5">
        <w:rPr>
          <w:rFonts w:ascii="Times New Roman" w:hAnsi="Times New Roman" w:cs="Times New Roman"/>
          <w:sz w:val="24"/>
          <w:szCs w:val="24"/>
        </w:rPr>
        <w:t xml:space="preserve"> pada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diketahui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(1) </w:t>
      </w:r>
      <w:proofErr w:type="spellStart"/>
      <w:r w:rsidRPr="008451B5">
        <w:rPr>
          <w:rFonts w:ascii="Times New Roman" w:hAnsi="Times New Roman" w:cs="Times New Roman"/>
          <w:sz w:val="24"/>
          <w:szCs w:val="24"/>
        </w:rPr>
        <w:t>kevariasian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mendapatkan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rata-rata 3. Jika </w:t>
      </w:r>
      <w:proofErr w:type="spellStart"/>
      <w:r w:rsidRPr="008451B5">
        <w:rPr>
          <w:rFonts w:ascii="Times New Roman" w:hAnsi="Times New Roman" w:cs="Times New Roman"/>
          <w:sz w:val="24"/>
          <w:szCs w:val="24"/>
        </w:rPr>
        <w:t>skor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maksimal</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harus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diperoleh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untuk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setiap</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adalah</w:t>
      </w:r>
      <w:proofErr w:type="spellEnd"/>
      <w:r w:rsidRPr="008451B5">
        <w:rPr>
          <w:rFonts w:ascii="Times New Roman" w:hAnsi="Times New Roman" w:cs="Times New Roman"/>
          <w:sz w:val="24"/>
          <w:szCs w:val="24"/>
        </w:rPr>
        <w:t xml:space="preserve"> 4, </w:t>
      </w:r>
      <w:proofErr w:type="spellStart"/>
      <w:r w:rsidRPr="008451B5">
        <w:rPr>
          <w:rFonts w:ascii="Times New Roman" w:hAnsi="Times New Roman" w:cs="Times New Roman"/>
          <w:sz w:val="24"/>
          <w:szCs w:val="24"/>
        </w:rPr>
        <w:t>maka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skor</w:t>
      </w:r>
      <w:proofErr w:type="spellEnd"/>
      <w:r w:rsidRPr="008451B5">
        <w:rPr>
          <w:rFonts w:ascii="Times New Roman" w:hAnsi="Times New Roman" w:cs="Times New Roman"/>
          <w:sz w:val="24"/>
          <w:szCs w:val="24"/>
        </w:rPr>
        <w:t xml:space="preserve"> 1 yang </w:t>
      </w:r>
      <w:proofErr w:type="spellStart"/>
      <w:r w:rsidRPr="008451B5">
        <w:rPr>
          <w:rFonts w:ascii="Times New Roman" w:hAnsi="Times New Roman" w:cs="Times New Roman"/>
          <w:sz w:val="24"/>
          <w:szCs w:val="24"/>
        </w:rPr>
        <w:t>membuat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menjadi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kurang</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sempurna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(2) </w:t>
      </w:r>
      <w:proofErr w:type="spellStart"/>
      <w:r w:rsidRPr="008451B5">
        <w:rPr>
          <w:rFonts w:ascii="Times New Roman" w:hAnsi="Times New Roman" w:cs="Times New Roman"/>
          <w:sz w:val="24"/>
          <w:szCs w:val="24"/>
        </w:rPr>
        <w:t>ketersediaan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pembangkit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motivasi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rata-rata 3,5. Jadi, </w:t>
      </w:r>
      <w:proofErr w:type="spellStart"/>
      <w:r w:rsidRPr="008451B5">
        <w:rPr>
          <w:rFonts w:ascii="Times New Roman" w:hAnsi="Times New Roman" w:cs="Times New Roman"/>
          <w:sz w:val="24"/>
          <w:szCs w:val="24"/>
        </w:rPr>
        <w:t>perolehan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skor</w:t>
      </w:r>
      <w:proofErr w:type="spellEnd"/>
      <w:r w:rsidRPr="008451B5">
        <w:rPr>
          <w:rFonts w:ascii="Times New Roman" w:hAnsi="Times New Roman" w:cs="Times New Roman"/>
          <w:sz w:val="24"/>
          <w:szCs w:val="24"/>
        </w:rPr>
        <w:t xml:space="preserve"> pada </w:t>
      </w:r>
      <w:proofErr w:type="spellStart"/>
      <w:r w:rsidRPr="008451B5">
        <w:rPr>
          <w:rFonts w:ascii="Times New Roman" w:hAnsi="Times New Roman" w:cs="Times New Roman"/>
          <w:sz w:val="24"/>
          <w:szCs w:val="24"/>
        </w:rPr>
        <w:t>tahap</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sudah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maksimal</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memerlukan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revisi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(3) </w:t>
      </w:r>
      <w:proofErr w:type="spellStart"/>
      <w:r w:rsidRPr="008451B5">
        <w:rPr>
          <w:rFonts w:ascii="Times New Roman" w:hAnsi="Times New Roman" w:cs="Times New Roman"/>
          <w:sz w:val="24"/>
          <w:szCs w:val="24"/>
        </w:rPr>
        <w:t>keruntutan</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konsistensi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konsep</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memiliki</w:t>
      </w:r>
      <w:proofErr w:type="spellEnd"/>
      <w:r w:rsidRPr="008451B5">
        <w:rPr>
          <w:rFonts w:ascii="Times New Roman" w:hAnsi="Times New Roman" w:cs="Times New Roman"/>
          <w:sz w:val="24"/>
          <w:szCs w:val="24"/>
        </w:rPr>
        <w:t xml:space="preserve"> dua </w:t>
      </w:r>
      <w:proofErr w:type="spellStart"/>
      <w:r w:rsidRPr="008451B5">
        <w:rPr>
          <w:rFonts w:ascii="Times New Roman" w:hAnsi="Times New Roman" w:cs="Times New Roman"/>
          <w:sz w:val="24"/>
          <w:szCs w:val="24"/>
        </w:rPr>
        <w:t>poin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Poin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pertama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kriteria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sistematika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bagian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pendahulu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memuat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prasyarat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untuk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memahami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utama</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disajikan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mendapatkan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rata-rata 3. Oleh </w:t>
      </w:r>
      <w:proofErr w:type="spellStart"/>
      <w:r w:rsidRPr="008451B5">
        <w:rPr>
          <w:rFonts w:ascii="Times New Roman" w:hAnsi="Times New Roman" w:cs="Times New Roman"/>
          <w:sz w:val="24"/>
          <w:szCs w:val="24"/>
        </w:rPr>
        <w:t>sebab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itu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diimplementasikan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Poin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kedua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kriteria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pola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urutan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kegiatan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berbasis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kontekstual</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komponen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sajian</w:t>
      </w:r>
      <w:proofErr w:type="spellEnd"/>
      <w:r w:rsidRPr="008451B5">
        <w:rPr>
          <w:rFonts w:ascii="Times New Roman" w:hAnsi="Times New Roman" w:cs="Times New Roman"/>
          <w:sz w:val="24"/>
          <w:szCs w:val="24"/>
        </w:rPr>
        <w:t xml:space="preserve"> pada </w:t>
      </w:r>
      <w:proofErr w:type="spellStart"/>
      <w:r w:rsidRPr="008451B5">
        <w:rPr>
          <w:rFonts w:ascii="Times New Roman" w:hAnsi="Times New Roman" w:cs="Times New Roman"/>
          <w:sz w:val="24"/>
          <w:szCs w:val="24"/>
        </w:rPr>
        <w:t>setiap</w:t>
      </w:r>
      <w:proofErr w:type="spellEnd"/>
      <w:r w:rsidRPr="008451B5">
        <w:rPr>
          <w:rFonts w:ascii="Times New Roman" w:hAnsi="Times New Roman" w:cs="Times New Roman"/>
          <w:sz w:val="24"/>
          <w:szCs w:val="24"/>
        </w:rPr>
        <w:t xml:space="preserve"> unit </w:t>
      </w:r>
      <w:proofErr w:type="spellStart"/>
      <w:r w:rsidRPr="008451B5">
        <w:rPr>
          <w:rFonts w:ascii="Times New Roman" w:hAnsi="Times New Roman" w:cs="Times New Roman"/>
          <w:sz w:val="24"/>
          <w:szCs w:val="24"/>
        </w:rPr>
        <w:t>disusun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secara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konsisten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rata-rata 2,5 </w:t>
      </w:r>
      <w:proofErr w:type="spellStart"/>
      <w:r w:rsidRPr="008451B5">
        <w:rPr>
          <w:rFonts w:ascii="Times New Roman" w:hAnsi="Times New Roman" w:cs="Times New Roman"/>
          <w:sz w:val="24"/>
          <w:szCs w:val="24"/>
        </w:rPr>
        <w:t>jadi</w:t>
      </w:r>
      <w:proofErr w:type="spellEnd"/>
      <w:r w:rsidRPr="008451B5">
        <w:rPr>
          <w:rFonts w:ascii="Times New Roman" w:hAnsi="Times New Roman" w:cs="Times New Roman"/>
          <w:sz w:val="24"/>
          <w:szCs w:val="24"/>
        </w:rPr>
        <w:t xml:space="preserve"> pada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masih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memerlukan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revisi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produk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w:t>
      </w:r>
    </w:p>
    <w:p w14:paraId="6CD5F023" w14:textId="77777777" w:rsidR="00E56C89" w:rsidRDefault="008451B5" w:rsidP="00E56C89">
      <w:pPr>
        <w:spacing w:after="0" w:line="240" w:lineRule="auto"/>
        <w:ind w:left="-2" w:firstLineChars="236" w:firstLine="566"/>
        <w:jc w:val="both"/>
        <w:rPr>
          <w:rFonts w:ascii="Times New Roman" w:hAnsi="Times New Roman" w:cs="Times New Roman"/>
          <w:sz w:val="24"/>
          <w:szCs w:val="24"/>
        </w:rPr>
      </w:pP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(4) </w:t>
      </w:r>
      <w:proofErr w:type="spellStart"/>
      <w:r w:rsidRPr="008451B5">
        <w:rPr>
          <w:rFonts w:ascii="Times New Roman" w:hAnsi="Times New Roman" w:cs="Times New Roman"/>
          <w:sz w:val="24"/>
          <w:szCs w:val="24"/>
        </w:rPr>
        <w:t>keotentikan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mendapatkan</w:t>
      </w:r>
      <w:proofErr w:type="spellEnd"/>
      <w:r w:rsidRPr="008451B5">
        <w:rPr>
          <w:rFonts w:ascii="Times New Roman" w:hAnsi="Times New Roman" w:cs="Times New Roman"/>
          <w:sz w:val="24"/>
          <w:szCs w:val="24"/>
        </w:rPr>
        <w:t xml:space="preserve"> rata-rata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2,5 yang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pemerolehan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skor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belum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maksimal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(5) </w:t>
      </w:r>
      <w:proofErr w:type="spellStart"/>
      <w:r w:rsidRPr="008451B5">
        <w:rPr>
          <w:rFonts w:ascii="Times New Roman" w:hAnsi="Times New Roman" w:cs="Times New Roman"/>
          <w:sz w:val="24"/>
          <w:szCs w:val="24"/>
        </w:rPr>
        <w:t>keaktualan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contoh-contoh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media </w:t>
      </w:r>
      <w:proofErr w:type="spellStart"/>
      <w:r w:rsidRPr="008451B5">
        <w:rPr>
          <w:rFonts w:ascii="Times New Roman" w:hAnsi="Times New Roman" w:cs="Times New Roman"/>
          <w:sz w:val="24"/>
          <w:szCs w:val="24"/>
        </w:rPr>
        <w:t>mendapatkan</w:t>
      </w:r>
      <w:proofErr w:type="spellEnd"/>
      <w:r w:rsidRPr="008451B5">
        <w:rPr>
          <w:rFonts w:ascii="Times New Roman" w:hAnsi="Times New Roman" w:cs="Times New Roman"/>
          <w:sz w:val="24"/>
          <w:szCs w:val="24"/>
        </w:rPr>
        <w:t xml:space="preserve"> rata-rata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2,5.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(6) </w:t>
      </w:r>
      <w:proofErr w:type="spellStart"/>
      <w:r w:rsidRPr="008451B5">
        <w:rPr>
          <w:rFonts w:ascii="Times New Roman" w:hAnsi="Times New Roman" w:cs="Times New Roman"/>
          <w:sz w:val="24"/>
          <w:szCs w:val="24"/>
        </w:rPr>
        <w:t>kesesuaian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alur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berpikir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induktif</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mendapatkan</w:t>
      </w:r>
      <w:proofErr w:type="spellEnd"/>
      <w:r w:rsidRPr="008451B5">
        <w:rPr>
          <w:rFonts w:ascii="Times New Roman" w:hAnsi="Times New Roman" w:cs="Times New Roman"/>
          <w:sz w:val="24"/>
          <w:szCs w:val="24"/>
        </w:rPr>
        <w:t xml:space="preserve"> rata-rata </w:t>
      </w:r>
      <w:proofErr w:type="spellStart"/>
      <w:r w:rsidRPr="008451B5">
        <w:rPr>
          <w:rFonts w:ascii="Times New Roman" w:hAnsi="Times New Roman" w:cs="Times New Roman"/>
          <w:sz w:val="24"/>
          <w:szCs w:val="24"/>
        </w:rPr>
        <w:t>nilai</w:t>
      </w:r>
      <w:proofErr w:type="spellEnd"/>
      <w:r w:rsidRPr="008451B5">
        <w:rPr>
          <w:rFonts w:ascii="Times New Roman" w:hAnsi="Times New Roman" w:cs="Times New Roman"/>
          <w:sz w:val="24"/>
          <w:szCs w:val="24"/>
        </w:rPr>
        <w:t xml:space="preserve"> 2,5 yang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indikator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belum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sempurna</w:t>
      </w:r>
      <w:proofErr w:type="spellEnd"/>
      <w:r w:rsidRPr="008451B5">
        <w:rPr>
          <w:rFonts w:ascii="Times New Roman" w:hAnsi="Times New Roman" w:cs="Times New Roman"/>
          <w:sz w:val="24"/>
          <w:szCs w:val="24"/>
        </w:rPr>
        <w:t xml:space="preserve">. Rata-rata </w:t>
      </w:r>
      <w:proofErr w:type="spellStart"/>
      <w:r w:rsidRPr="008451B5">
        <w:rPr>
          <w:rFonts w:ascii="Times New Roman" w:hAnsi="Times New Roman" w:cs="Times New Roman"/>
          <w:sz w:val="24"/>
          <w:szCs w:val="24"/>
        </w:rPr>
        <w:t>keseluruhan</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diperoleh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untuk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penilaian</w:t>
      </w:r>
      <w:proofErr w:type="spellEnd"/>
      <w:r w:rsidRPr="008451B5">
        <w:rPr>
          <w:rFonts w:ascii="Times New Roman" w:hAnsi="Times New Roman" w:cs="Times New Roman"/>
          <w:sz w:val="24"/>
          <w:szCs w:val="24"/>
        </w:rPr>
        <w:t xml:space="preserve"> media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segi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adalah</w:t>
      </w:r>
      <w:proofErr w:type="spellEnd"/>
      <w:r w:rsidRPr="008451B5">
        <w:rPr>
          <w:rFonts w:ascii="Times New Roman" w:hAnsi="Times New Roman" w:cs="Times New Roman"/>
          <w:sz w:val="24"/>
          <w:szCs w:val="24"/>
        </w:rPr>
        <w:t xml:space="preserve"> 70%. Hal </w:t>
      </w:r>
      <w:proofErr w:type="spellStart"/>
      <w:r w:rsidRPr="008451B5">
        <w:rPr>
          <w:rFonts w:ascii="Times New Roman" w:hAnsi="Times New Roman" w:cs="Times New Roman"/>
          <w:sz w:val="24"/>
          <w:szCs w:val="24"/>
        </w:rPr>
        <w:t>tersebut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media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proofErr w:type="gramStart"/>
      <w:r w:rsidRPr="008451B5">
        <w:rPr>
          <w:rFonts w:ascii="Times New Roman" w:hAnsi="Times New Roman" w:cs="Times New Roman"/>
          <w:sz w:val="24"/>
          <w:szCs w:val="24"/>
        </w:rPr>
        <w:t>masih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perlu</w:t>
      </w:r>
      <w:proofErr w:type="spellEnd"/>
      <w:proofErr w:type="gram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untuk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direvisi</w:t>
      </w:r>
      <w:proofErr w:type="spellEnd"/>
      <w:r w:rsidRPr="008451B5">
        <w:rPr>
          <w:rFonts w:ascii="Times New Roman" w:hAnsi="Times New Roman" w:cs="Times New Roman"/>
          <w:sz w:val="24"/>
          <w:szCs w:val="24"/>
        </w:rPr>
        <w:t xml:space="preserve">. </w:t>
      </w:r>
    </w:p>
    <w:p w14:paraId="2BFB79B5" w14:textId="77777777" w:rsidR="00E56C89" w:rsidRDefault="008451B5" w:rsidP="00E56C89">
      <w:pPr>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 xml:space="preserve">Data yang </w:t>
      </w:r>
      <w:proofErr w:type="spellStart"/>
      <w:r w:rsidRPr="008451B5">
        <w:rPr>
          <w:rFonts w:ascii="Times New Roman" w:hAnsi="Times New Roman" w:cs="Times New Roman"/>
          <w:sz w:val="24"/>
          <w:szCs w:val="24"/>
        </w:rPr>
        <w:t>dihimpun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hasil</w:t>
      </w:r>
      <w:proofErr w:type="spellEnd"/>
      <w:r w:rsidRPr="008451B5">
        <w:rPr>
          <w:rFonts w:ascii="Times New Roman" w:hAnsi="Times New Roman" w:cs="Times New Roman"/>
          <w:sz w:val="24"/>
          <w:szCs w:val="24"/>
        </w:rPr>
        <w:t xml:space="preserve"> uji </w:t>
      </w:r>
      <w:proofErr w:type="spellStart"/>
      <w:r w:rsidRPr="008451B5">
        <w:rPr>
          <w:rFonts w:ascii="Times New Roman" w:hAnsi="Times New Roman" w:cs="Times New Roman"/>
          <w:sz w:val="24"/>
          <w:szCs w:val="24"/>
        </w:rPr>
        <w:t>coba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terhadap</w:t>
      </w:r>
      <w:proofErr w:type="spellEnd"/>
      <w:r w:rsidRPr="008451B5">
        <w:rPr>
          <w:rFonts w:ascii="Times New Roman" w:hAnsi="Times New Roman" w:cs="Times New Roman"/>
          <w:sz w:val="24"/>
          <w:szCs w:val="24"/>
        </w:rPr>
        <w:t xml:space="preserve"> 30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kelas</w:t>
      </w:r>
      <w:proofErr w:type="spellEnd"/>
      <w:r w:rsidRPr="008451B5">
        <w:rPr>
          <w:rFonts w:ascii="Times New Roman" w:hAnsi="Times New Roman" w:cs="Times New Roman"/>
          <w:sz w:val="24"/>
          <w:szCs w:val="24"/>
        </w:rPr>
        <w:t xml:space="preserve"> VIII </w:t>
      </w:r>
      <w:proofErr w:type="spellStart"/>
      <w:r w:rsidRPr="008451B5">
        <w:rPr>
          <w:rFonts w:ascii="Times New Roman" w:hAnsi="Times New Roman" w:cs="Times New Roman"/>
          <w:sz w:val="24"/>
          <w:szCs w:val="24"/>
        </w:rPr>
        <w:t>MTsN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Nglawak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Kertosono</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tentang</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mengenai</w:t>
      </w:r>
      <w:proofErr w:type="spellEnd"/>
      <w:r w:rsidRPr="008451B5">
        <w:rPr>
          <w:rFonts w:ascii="Times New Roman" w:hAnsi="Times New Roman" w:cs="Times New Roman"/>
          <w:sz w:val="24"/>
          <w:szCs w:val="24"/>
        </w:rPr>
        <w:t xml:space="preserve"> (1) </w:t>
      </w:r>
      <w:proofErr w:type="spellStart"/>
      <w:r w:rsidRPr="008451B5">
        <w:rPr>
          <w:rFonts w:ascii="Times New Roman" w:hAnsi="Times New Roman" w:cs="Times New Roman"/>
          <w:sz w:val="24"/>
          <w:szCs w:val="24"/>
        </w:rPr>
        <w:t>gambar</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foto</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menambah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ketertarikan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belajar</w:t>
      </w:r>
      <w:proofErr w:type="spellEnd"/>
      <w:r w:rsidRPr="008451B5">
        <w:rPr>
          <w:rFonts w:ascii="Times New Roman" w:hAnsi="Times New Roman" w:cs="Times New Roman"/>
          <w:sz w:val="24"/>
          <w:szCs w:val="24"/>
        </w:rPr>
        <w:t xml:space="preserve">, (2) </w:t>
      </w:r>
      <w:proofErr w:type="spellStart"/>
      <w:r w:rsidRPr="008451B5">
        <w:rPr>
          <w:rFonts w:ascii="Times New Roman" w:hAnsi="Times New Roman" w:cs="Times New Roman"/>
          <w:sz w:val="24"/>
          <w:szCs w:val="24"/>
        </w:rPr>
        <w:t>gambar</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foto</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ada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membuat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senang</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belajar</w:t>
      </w:r>
      <w:proofErr w:type="spellEnd"/>
      <w:r w:rsidRPr="008451B5">
        <w:rPr>
          <w:rFonts w:ascii="Times New Roman" w:hAnsi="Times New Roman" w:cs="Times New Roman"/>
          <w:sz w:val="24"/>
          <w:szCs w:val="24"/>
        </w:rPr>
        <w:t xml:space="preserve">, (3) </w:t>
      </w:r>
      <w:proofErr w:type="spellStart"/>
      <w:r w:rsidRPr="008451B5">
        <w:rPr>
          <w:rFonts w:ascii="Times New Roman" w:hAnsi="Times New Roman" w:cs="Times New Roman"/>
          <w:sz w:val="24"/>
          <w:szCs w:val="24"/>
        </w:rPr>
        <w:t>contoh-contoh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media </w:t>
      </w:r>
      <w:proofErr w:type="spellStart"/>
      <w:r w:rsidRPr="008451B5">
        <w:rPr>
          <w:rFonts w:ascii="Times New Roman" w:hAnsi="Times New Roman" w:cs="Times New Roman"/>
          <w:sz w:val="24"/>
          <w:szCs w:val="24"/>
        </w:rPr>
        <w:t>membantu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memahami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dan (4) </w:t>
      </w:r>
      <w:proofErr w:type="spellStart"/>
      <w:r w:rsidRPr="008451B5">
        <w:rPr>
          <w:rFonts w:ascii="Times New Roman" w:hAnsi="Times New Roman" w:cs="Times New Roman"/>
          <w:sz w:val="24"/>
          <w:szCs w:val="24"/>
        </w:rPr>
        <w:t>latihan</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terdapat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media </w:t>
      </w:r>
      <w:proofErr w:type="spellStart"/>
      <w:r w:rsidRPr="008451B5">
        <w:rPr>
          <w:rFonts w:ascii="Times New Roman" w:hAnsi="Times New Roman" w:cs="Times New Roman"/>
          <w:sz w:val="24"/>
          <w:szCs w:val="24"/>
        </w:rPr>
        <w:t>membuat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mudah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memahami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mempraktikkannya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ada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beberapa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menjawab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sedangkan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mengenai</w:t>
      </w:r>
      <w:proofErr w:type="spellEnd"/>
      <w:r w:rsidRPr="008451B5">
        <w:rPr>
          <w:rFonts w:ascii="Times New Roman" w:hAnsi="Times New Roman" w:cs="Times New Roman"/>
          <w:sz w:val="24"/>
          <w:szCs w:val="24"/>
        </w:rPr>
        <w:t xml:space="preserve"> media </w:t>
      </w:r>
      <w:proofErr w:type="spellStart"/>
      <w:r w:rsidRPr="008451B5">
        <w:rPr>
          <w:rFonts w:ascii="Times New Roman" w:hAnsi="Times New Roman" w:cs="Times New Roman"/>
          <w:sz w:val="24"/>
          <w:szCs w:val="24"/>
        </w:rPr>
        <w:t>membuat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semangat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belajar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semua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sepakat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menjawab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ya</w:t>
      </w:r>
      <w:proofErr w:type="spellEnd"/>
      <w:r w:rsidRPr="008451B5">
        <w:rPr>
          <w:rFonts w:ascii="Times New Roman" w:hAnsi="Times New Roman" w:cs="Times New Roman"/>
          <w:sz w:val="24"/>
          <w:szCs w:val="24"/>
        </w:rPr>
        <w:t>”.</w:t>
      </w:r>
    </w:p>
    <w:p w14:paraId="402E41CF" w14:textId="77777777" w:rsidR="00E56C89" w:rsidRDefault="008451B5" w:rsidP="00E56C89">
      <w:pPr>
        <w:spacing w:after="0" w:line="240" w:lineRule="auto"/>
        <w:ind w:left="-2" w:firstLineChars="236" w:firstLine="566"/>
        <w:jc w:val="both"/>
        <w:rPr>
          <w:rFonts w:ascii="Times New Roman" w:hAnsi="Times New Roman" w:cs="Times New Roman"/>
          <w:sz w:val="24"/>
          <w:szCs w:val="24"/>
        </w:rPr>
      </w:pPr>
      <w:proofErr w:type="spellStart"/>
      <w:r w:rsidRPr="008451B5">
        <w:rPr>
          <w:rFonts w:ascii="Times New Roman" w:hAnsi="Times New Roman" w:cs="Times New Roman"/>
          <w:sz w:val="24"/>
          <w:szCs w:val="24"/>
        </w:rPr>
        <w:lastRenderedPageBreak/>
        <w:t>Analisis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mengenai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latihan</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terdapat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membuat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mudah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memahami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mempraktikkannya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terdapat</w:t>
      </w:r>
      <w:proofErr w:type="spellEnd"/>
      <w:r w:rsidRPr="008451B5">
        <w:rPr>
          <w:rFonts w:ascii="Times New Roman" w:hAnsi="Times New Roman" w:cs="Times New Roman"/>
          <w:sz w:val="24"/>
          <w:szCs w:val="24"/>
        </w:rPr>
        <w:t xml:space="preserve"> 67%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menjawab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ya</w:t>
      </w:r>
      <w:proofErr w:type="spellEnd"/>
      <w:r w:rsidRPr="008451B5">
        <w:rPr>
          <w:rFonts w:ascii="Times New Roman" w:hAnsi="Times New Roman" w:cs="Times New Roman"/>
          <w:sz w:val="24"/>
          <w:szCs w:val="24"/>
        </w:rPr>
        <w:t xml:space="preserve">” dan 33% </w:t>
      </w:r>
      <w:proofErr w:type="spellStart"/>
      <w:r w:rsidRPr="008451B5">
        <w:rPr>
          <w:rFonts w:ascii="Times New Roman" w:hAnsi="Times New Roman" w:cs="Times New Roman"/>
          <w:sz w:val="24"/>
          <w:szCs w:val="24"/>
        </w:rPr>
        <w:t>lainnya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menjawab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(1) </w:t>
      </w:r>
      <w:proofErr w:type="spellStart"/>
      <w:r w:rsidRPr="008451B5">
        <w:rPr>
          <w:rFonts w:ascii="Times New Roman" w:hAnsi="Times New Roman" w:cs="Times New Roman"/>
          <w:sz w:val="24"/>
          <w:szCs w:val="24"/>
        </w:rPr>
        <w:t>gambar</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foto</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menambah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ketertarikan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belajar</w:t>
      </w:r>
      <w:proofErr w:type="spellEnd"/>
      <w:r w:rsidRPr="008451B5">
        <w:rPr>
          <w:rFonts w:ascii="Times New Roman" w:hAnsi="Times New Roman" w:cs="Times New Roman"/>
          <w:sz w:val="24"/>
          <w:szCs w:val="24"/>
        </w:rPr>
        <w:t xml:space="preserve"> dan (2).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kata lain, </w:t>
      </w:r>
      <w:proofErr w:type="spellStart"/>
      <w:r w:rsidRPr="008451B5">
        <w:rPr>
          <w:rFonts w:ascii="Times New Roman" w:hAnsi="Times New Roman" w:cs="Times New Roman"/>
          <w:sz w:val="24"/>
          <w:szCs w:val="24"/>
        </w:rPr>
        <w:t>terdapat</w:t>
      </w:r>
      <w:proofErr w:type="spellEnd"/>
      <w:r w:rsidRPr="008451B5">
        <w:rPr>
          <w:rFonts w:ascii="Times New Roman" w:hAnsi="Times New Roman" w:cs="Times New Roman"/>
          <w:sz w:val="24"/>
          <w:szCs w:val="24"/>
        </w:rPr>
        <w:t xml:space="preserve"> 33%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sepakat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sehingga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memerlukan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revisi</w:t>
      </w:r>
      <w:proofErr w:type="spellEnd"/>
      <w:r w:rsidRPr="008451B5">
        <w:rPr>
          <w:rFonts w:ascii="Times New Roman" w:hAnsi="Times New Roman" w:cs="Times New Roman"/>
          <w:sz w:val="24"/>
          <w:szCs w:val="24"/>
        </w:rPr>
        <w:t>.</w:t>
      </w:r>
    </w:p>
    <w:p w14:paraId="1A80C3A5" w14:textId="77777777" w:rsidR="00E56C89" w:rsidRDefault="008451B5" w:rsidP="00E56C89">
      <w:pPr>
        <w:spacing w:after="0" w:line="240" w:lineRule="auto"/>
        <w:ind w:left="-2" w:firstLineChars="236" w:firstLine="566"/>
        <w:jc w:val="both"/>
        <w:rPr>
          <w:rFonts w:ascii="Times New Roman" w:hAnsi="Times New Roman" w:cs="Times New Roman"/>
          <w:sz w:val="24"/>
          <w:szCs w:val="24"/>
        </w:rPr>
      </w:pPr>
      <w:proofErr w:type="spellStart"/>
      <w:r w:rsidRPr="008451B5">
        <w:rPr>
          <w:rFonts w:ascii="Times New Roman" w:hAnsi="Times New Roman" w:cs="Times New Roman"/>
          <w:sz w:val="24"/>
          <w:szCs w:val="24"/>
        </w:rPr>
        <w:t>Analisis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mengenai</w:t>
      </w:r>
      <w:proofErr w:type="spellEnd"/>
      <w:r w:rsidRPr="008451B5">
        <w:rPr>
          <w:rFonts w:ascii="Times New Roman" w:hAnsi="Times New Roman" w:cs="Times New Roman"/>
          <w:sz w:val="24"/>
          <w:szCs w:val="24"/>
        </w:rPr>
        <w:t xml:space="preserve"> (1) </w:t>
      </w:r>
      <w:proofErr w:type="spellStart"/>
      <w:r w:rsidRPr="008451B5">
        <w:rPr>
          <w:rFonts w:ascii="Times New Roman" w:hAnsi="Times New Roman" w:cs="Times New Roman"/>
          <w:sz w:val="24"/>
          <w:szCs w:val="24"/>
        </w:rPr>
        <w:t>gambar</w:t>
      </w:r>
      <w:proofErr w:type="spellEnd"/>
      <w:r w:rsidRPr="008451B5">
        <w:rPr>
          <w:rFonts w:ascii="Times New Roman" w:hAnsi="Times New Roman" w:cs="Times New Roman"/>
          <w:sz w:val="24"/>
          <w:szCs w:val="24"/>
        </w:rPr>
        <w:t xml:space="preserve"> dan </w:t>
      </w:r>
      <w:proofErr w:type="spellStart"/>
      <w:proofErr w:type="gramStart"/>
      <w:r w:rsidRPr="008451B5">
        <w:rPr>
          <w:rFonts w:ascii="Times New Roman" w:hAnsi="Times New Roman" w:cs="Times New Roman"/>
          <w:sz w:val="24"/>
          <w:szCs w:val="24"/>
        </w:rPr>
        <w:t>foto</w:t>
      </w:r>
      <w:proofErr w:type="spellEnd"/>
      <w:r w:rsidRPr="008451B5">
        <w:rPr>
          <w:rFonts w:ascii="Times New Roman" w:hAnsi="Times New Roman" w:cs="Times New Roman"/>
          <w:sz w:val="24"/>
          <w:szCs w:val="24"/>
        </w:rPr>
        <w:t xml:space="preserve">  yang</w:t>
      </w:r>
      <w:proofErr w:type="gram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ada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membuat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senang</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belajar</w:t>
      </w:r>
      <w:proofErr w:type="spellEnd"/>
      <w:r w:rsidRPr="008451B5">
        <w:rPr>
          <w:rFonts w:ascii="Times New Roman" w:hAnsi="Times New Roman" w:cs="Times New Roman"/>
          <w:sz w:val="24"/>
          <w:szCs w:val="24"/>
        </w:rPr>
        <w:t xml:space="preserve">, (2) </w:t>
      </w:r>
      <w:proofErr w:type="spellStart"/>
      <w:r w:rsidRPr="008451B5">
        <w:rPr>
          <w:rFonts w:ascii="Times New Roman" w:hAnsi="Times New Roman" w:cs="Times New Roman"/>
          <w:sz w:val="24"/>
          <w:szCs w:val="24"/>
        </w:rPr>
        <w:t>contoh-contoh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membantu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memahami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dan (3)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membuat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lebih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bersemangat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untuk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belajar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adalah</w:t>
      </w:r>
      <w:proofErr w:type="spellEnd"/>
      <w:r w:rsidRPr="008451B5">
        <w:rPr>
          <w:rFonts w:ascii="Times New Roman" w:hAnsi="Times New Roman" w:cs="Times New Roman"/>
          <w:sz w:val="24"/>
          <w:szCs w:val="24"/>
        </w:rPr>
        <w:t xml:space="preserve"> 2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menyatakan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sepakat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menjawab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dan 28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lainnya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menjawab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kata lain, 93%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sepakat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pernyataan</w:t>
      </w:r>
      <w:proofErr w:type="spellEnd"/>
      <w:r w:rsidRPr="008451B5">
        <w:rPr>
          <w:rFonts w:ascii="Times New Roman" w:hAnsi="Times New Roman" w:cs="Times New Roman"/>
          <w:sz w:val="24"/>
          <w:szCs w:val="24"/>
        </w:rPr>
        <w:t xml:space="preserve"> pada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tersebut</w:t>
      </w:r>
      <w:proofErr w:type="spellEnd"/>
      <w:r w:rsidRPr="008451B5">
        <w:rPr>
          <w:rFonts w:ascii="Times New Roman" w:hAnsi="Times New Roman" w:cs="Times New Roman"/>
          <w:sz w:val="24"/>
          <w:szCs w:val="24"/>
        </w:rPr>
        <w:t xml:space="preserve"> dan 7% </w:t>
      </w:r>
      <w:proofErr w:type="spellStart"/>
      <w:r w:rsidRPr="008451B5">
        <w:rPr>
          <w:rFonts w:ascii="Times New Roman" w:hAnsi="Times New Roman" w:cs="Times New Roman"/>
          <w:sz w:val="24"/>
          <w:szCs w:val="24"/>
        </w:rPr>
        <w:t>lainnya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sepakat</w:t>
      </w:r>
      <w:proofErr w:type="spellEnd"/>
      <w:r w:rsidRPr="008451B5">
        <w:rPr>
          <w:rFonts w:ascii="Times New Roman" w:hAnsi="Times New Roman" w:cs="Times New Roman"/>
          <w:sz w:val="24"/>
          <w:szCs w:val="24"/>
        </w:rPr>
        <w:t xml:space="preserve">. Hal </w:t>
      </w:r>
      <w:proofErr w:type="spellStart"/>
      <w:r w:rsidRPr="008451B5">
        <w:rPr>
          <w:rFonts w:ascii="Times New Roman" w:hAnsi="Times New Roman" w:cs="Times New Roman"/>
          <w:sz w:val="24"/>
          <w:szCs w:val="24"/>
        </w:rPr>
        <w:t>tersebut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terdapat</w:t>
      </w:r>
      <w:proofErr w:type="spellEnd"/>
      <w:r w:rsidRPr="008451B5">
        <w:rPr>
          <w:rFonts w:ascii="Times New Roman" w:hAnsi="Times New Roman" w:cs="Times New Roman"/>
          <w:sz w:val="24"/>
          <w:szCs w:val="24"/>
        </w:rPr>
        <w:t xml:space="preserve"> 7% </w:t>
      </w:r>
      <w:proofErr w:type="spellStart"/>
      <w:r w:rsidRPr="008451B5">
        <w:rPr>
          <w:rFonts w:ascii="Times New Roman" w:hAnsi="Times New Roman" w:cs="Times New Roman"/>
          <w:sz w:val="24"/>
          <w:szCs w:val="24"/>
        </w:rPr>
        <w:t>bagian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belum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diimplementasikan</w:t>
      </w:r>
      <w:proofErr w:type="spellEnd"/>
      <w:r w:rsidRPr="008451B5">
        <w:rPr>
          <w:rFonts w:ascii="Times New Roman" w:hAnsi="Times New Roman" w:cs="Times New Roman"/>
          <w:sz w:val="24"/>
          <w:szCs w:val="24"/>
        </w:rPr>
        <w:t xml:space="preserve">. Pada </w:t>
      </w:r>
      <w:proofErr w:type="spellStart"/>
      <w:r w:rsidRPr="008451B5">
        <w:rPr>
          <w:rFonts w:ascii="Times New Roman" w:hAnsi="Times New Roman" w:cs="Times New Roman"/>
          <w:sz w:val="24"/>
          <w:szCs w:val="24"/>
        </w:rPr>
        <w:t>pernyataan</w:t>
      </w:r>
      <w:proofErr w:type="spellEnd"/>
      <w:r w:rsidRPr="008451B5">
        <w:rPr>
          <w:rFonts w:ascii="Times New Roman" w:hAnsi="Times New Roman" w:cs="Times New Roman"/>
          <w:sz w:val="24"/>
          <w:szCs w:val="24"/>
        </w:rPr>
        <w:t xml:space="preserve"> </w:t>
      </w:r>
      <w:proofErr w:type="spellStart"/>
      <w:proofErr w:type="gram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gambar</w:t>
      </w:r>
      <w:proofErr w:type="spellEnd"/>
      <w:proofErr w:type="gram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foto</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menambah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ketertarikan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belajar</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100%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sepakat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menjawab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ya</w:t>
      </w:r>
      <w:proofErr w:type="spellEnd"/>
      <w:r w:rsidRPr="008451B5">
        <w:rPr>
          <w:rFonts w:ascii="Times New Roman" w:hAnsi="Times New Roman" w:cs="Times New Roman"/>
          <w:sz w:val="24"/>
          <w:szCs w:val="24"/>
        </w:rPr>
        <w:t xml:space="preserve">”. Rata-rata </w:t>
      </w:r>
      <w:proofErr w:type="spellStart"/>
      <w:r w:rsidRPr="008451B5">
        <w:rPr>
          <w:rFonts w:ascii="Times New Roman" w:hAnsi="Times New Roman" w:cs="Times New Roman"/>
          <w:sz w:val="24"/>
          <w:szCs w:val="24"/>
        </w:rPr>
        <w:t>keseluruhan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menjawab</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ya</w:t>
      </w:r>
      <w:proofErr w:type="spellEnd"/>
      <w:r w:rsidRPr="008451B5">
        <w:rPr>
          <w:rFonts w:ascii="Times New Roman" w:hAnsi="Times New Roman" w:cs="Times New Roman"/>
          <w:sz w:val="24"/>
          <w:szCs w:val="24"/>
        </w:rPr>
        <w:t xml:space="preserve">” </w:t>
      </w:r>
      <w:proofErr w:type="spellStart"/>
      <w:proofErr w:type="gramStart"/>
      <w:r w:rsidRPr="008451B5">
        <w:rPr>
          <w:rFonts w:ascii="Times New Roman" w:hAnsi="Times New Roman" w:cs="Times New Roman"/>
          <w:sz w:val="24"/>
          <w:szCs w:val="24"/>
        </w:rPr>
        <w:t>berjumlah</w:t>
      </w:r>
      <w:proofErr w:type="spellEnd"/>
      <w:r w:rsidRPr="008451B5">
        <w:rPr>
          <w:rFonts w:ascii="Times New Roman" w:hAnsi="Times New Roman" w:cs="Times New Roman"/>
          <w:sz w:val="24"/>
          <w:szCs w:val="24"/>
        </w:rPr>
        <w:t xml:space="preserve">  70</w:t>
      </w:r>
      <w:proofErr w:type="gram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30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Hal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aspek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cukup</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layak</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revisi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sebagian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sebelum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diimplementasikan.</w:t>
      </w:r>
      <w:proofErr w:type="spellEnd"/>
    </w:p>
    <w:p w14:paraId="10C9EB74" w14:textId="77777777" w:rsidR="00E56C89" w:rsidRDefault="008451B5" w:rsidP="00E56C89">
      <w:pPr>
        <w:spacing w:after="0" w:line="240" w:lineRule="auto"/>
        <w:ind w:left="-2" w:firstLineChars="236" w:firstLine="566"/>
        <w:jc w:val="both"/>
        <w:rPr>
          <w:rFonts w:ascii="Times New Roman" w:hAnsi="Times New Roman" w:cs="Times New Roman"/>
          <w:sz w:val="24"/>
          <w:szCs w:val="24"/>
        </w:rPr>
      </w:pPr>
      <w:r w:rsidRPr="008451B5">
        <w:rPr>
          <w:rFonts w:ascii="Times New Roman" w:hAnsi="Times New Roman" w:cs="Times New Roman"/>
          <w:sz w:val="24"/>
          <w:szCs w:val="24"/>
        </w:rPr>
        <w:t xml:space="preserve">Saran, </w:t>
      </w:r>
      <w:proofErr w:type="spellStart"/>
      <w:r w:rsidRPr="008451B5">
        <w:rPr>
          <w:rFonts w:ascii="Times New Roman" w:hAnsi="Times New Roman" w:cs="Times New Roman"/>
          <w:sz w:val="24"/>
          <w:szCs w:val="24"/>
        </w:rPr>
        <w:t>catatan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masukan</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atau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komentar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secara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tertulis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maupun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langsung</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terhadap</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segi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para </w:t>
      </w:r>
      <w:proofErr w:type="spellStart"/>
      <w:r w:rsidRPr="008451B5">
        <w:rPr>
          <w:rFonts w:ascii="Times New Roman" w:hAnsi="Times New Roman" w:cs="Times New Roman"/>
          <w:sz w:val="24"/>
          <w:szCs w:val="24"/>
        </w:rPr>
        <w:t>ahli</w:t>
      </w:r>
      <w:proofErr w:type="spellEnd"/>
      <w:r w:rsidRPr="008451B5">
        <w:rPr>
          <w:rFonts w:ascii="Times New Roman" w:hAnsi="Times New Roman" w:cs="Times New Roman"/>
          <w:sz w:val="24"/>
          <w:szCs w:val="24"/>
        </w:rPr>
        <w:t xml:space="preserve"> dan guru </w:t>
      </w:r>
      <w:proofErr w:type="spellStart"/>
      <w:r w:rsidRPr="008451B5">
        <w:rPr>
          <w:rFonts w:ascii="Times New Roman" w:hAnsi="Times New Roman" w:cs="Times New Roman"/>
          <w:sz w:val="24"/>
          <w:szCs w:val="24"/>
        </w:rPr>
        <w:t>adalah</w:t>
      </w:r>
      <w:proofErr w:type="spellEnd"/>
      <w:r w:rsidRPr="008451B5">
        <w:rPr>
          <w:rFonts w:ascii="Times New Roman" w:hAnsi="Times New Roman" w:cs="Times New Roman"/>
          <w:sz w:val="24"/>
          <w:szCs w:val="24"/>
        </w:rPr>
        <w:t xml:space="preserve"> background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buku</w:t>
      </w:r>
      <w:proofErr w:type="spellEnd"/>
      <w:r w:rsidRPr="008451B5">
        <w:rPr>
          <w:rFonts w:ascii="Times New Roman" w:hAnsi="Times New Roman" w:cs="Times New Roman"/>
          <w:sz w:val="24"/>
          <w:szCs w:val="24"/>
        </w:rPr>
        <w:t>/</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terlalu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ramai</w:t>
      </w:r>
      <w:proofErr w:type="spellEnd"/>
      <w:r w:rsidRPr="008451B5">
        <w:rPr>
          <w:rFonts w:ascii="Times New Roman" w:hAnsi="Times New Roman" w:cs="Times New Roman"/>
          <w:sz w:val="24"/>
          <w:szCs w:val="24"/>
        </w:rPr>
        <w:t xml:space="preserve">. Selain </w:t>
      </w:r>
      <w:proofErr w:type="spellStart"/>
      <w:r w:rsidRPr="008451B5">
        <w:rPr>
          <w:rFonts w:ascii="Times New Roman" w:hAnsi="Times New Roman" w:cs="Times New Roman"/>
          <w:sz w:val="24"/>
          <w:szCs w:val="24"/>
        </w:rPr>
        <w:t>itu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bentuk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terlalu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banyak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narasi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sehingga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disrankan</w:t>
      </w:r>
      <w:proofErr w:type="spellEnd"/>
      <w:r w:rsidRPr="008451B5">
        <w:rPr>
          <w:rFonts w:ascii="Times New Roman" w:hAnsi="Times New Roman" w:cs="Times New Roman"/>
          <w:sz w:val="24"/>
          <w:szCs w:val="24"/>
        </w:rPr>
        <w:t xml:space="preserve"> agar </w:t>
      </w:r>
      <w:proofErr w:type="spellStart"/>
      <w:r w:rsidRPr="008451B5">
        <w:rPr>
          <w:rFonts w:ascii="Times New Roman" w:hAnsi="Times New Roman" w:cs="Times New Roman"/>
          <w:sz w:val="24"/>
          <w:szCs w:val="24"/>
        </w:rPr>
        <w:t>sajian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dibentuk</w:t>
      </w:r>
      <w:proofErr w:type="spellEnd"/>
      <w:r w:rsidRPr="008451B5">
        <w:rPr>
          <w:rFonts w:ascii="Times New Roman" w:hAnsi="Times New Roman" w:cs="Times New Roman"/>
          <w:sz w:val="24"/>
          <w:szCs w:val="24"/>
        </w:rPr>
        <w:t xml:space="preserve"> tips/</w:t>
      </w:r>
      <w:proofErr w:type="spellStart"/>
      <w:r w:rsidRPr="008451B5">
        <w:rPr>
          <w:rFonts w:ascii="Times New Roman" w:hAnsi="Times New Roman" w:cs="Times New Roman"/>
          <w:sz w:val="24"/>
          <w:szCs w:val="24"/>
        </w:rPr>
        <w:t>trik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bisa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diberi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alternatif</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lingkaran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atau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bunga-bunga</w:t>
      </w:r>
      <w:proofErr w:type="spellEnd"/>
      <w:r w:rsidRPr="008451B5">
        <w:rPr>
          <w:rFonts w:ascii="Times New Roman" w:hAnsi="Times New Roman" w:cs="Times New Roman"/>
          <w:sz w:val="24"/>
          <w:szCs w:val="24"/>
        </w:rPr>
        <w:t xml:space="preserve"> agar </w:t>
      </w:r>
      <w:proofErr w:type="spellStart"/>
      <w:r w:rsidRPr="008451B5">
        <w:rPr>
          <w:rFonts w:ascii="Times New Roman" w:hAnsi="Times New Roman" w:cs="Times New Roman"/>
          <w:sz w:val="24"/>
          <w:szCs w:val="24"/>
        </w:rPr>
        <w:t>lebih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menarik</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tidak</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membosankan</w:t>
      </w:r>
      <w:proofErr w:type="spellEnd"/>
      <w:r w:rsidRPr="008451B5">
        <w:rPr>
          <w:rFonts w:ascii="Times New Roman" w:hAnsi="Times New Roman" w:cs="Times New Roman"/>
          <w:sz w:val="24"/>
          <w:szCs w:val="24"/>
        </w:rPr>
        <w:t xml:space="preserve">. Dari </w:t>
      </w:r>
      <w:proofErr w:type="spellStart"/>
      <w:r w:rsidRPr="008451B5">
        <w:rPr>
          <w:rFonts w:ascii="Times New Roman" w:hAnsi="Times New Roman" w:cs="Times New Roman"/>
          <w:sz w:val="24"/>
          <w:szCs w:val="24"/>
        </w:rPr>
        <w:t>keseluruhan</w:t>
      </w:r>
      <w:proofErr w:type="spellEnd"/>
      <w:r w:rsidRPr="008451B5">
        <w:rPr>
          <w:rFonts w:ascii="Times New Roman" w:hAnsi="Times New Roman" w:cs="Times New Roman"/>
          <w:sz w:val="24"/>
          <w:szCs w:val="24"/>
        </w:rPr>
        <w:t xml:space="preserve"> data yang </w:t>
      </w:r>
      <w:proofErr w:type="spellStart"/>
      <w:r w:rsidRPr="008451B5">
        <w:rPr>
          <w:rFonts w:ascii="Times New Roman" w:hAnsi="Times New Roman" w:cs="Times New Roman"/>
          <w:sz w:val="24"/>
          <w:szCs w:val="24"/>
        </w:rPr>
        <w:t>diperoleh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baik</w:t>
      </w:r>
      <w:proofErr w:type="spellEnd"/>
      <w:r w:rsidRPr="008451B5">
        <w:rPr>
          <w:rFonts w:ascii="Times New Roman" w:hAnsi="Times New Roman" w:cs="Times New Roman"/>
          <w:sz w:val="24"/>
          <w:szCs w:val="24"/>
        </w:rPr>
        <w:t xml:space="preserve"> data </w:t>
      </w:r>
      <w:proofErr w:type="spellStart"/>
      <w:r w:rsidRPr="008451B5">
        <w:rPr>
          <w:rFonts w:ascii="Times New Roman" w:hAnsi="Times New Roman" w:cs="Times New Roman"/>
          <w:sz w:val="24"/>
          <w:szCs w:val="24"/>
        </w:rPr>
        <w:t>numerikal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maupun</w:t>
      </w:r>
      <w:proofErr w:type="spellEnd"/>
      <w:r w:rsidRPr="008451B5">
        <w:rPr>
          <w:rFonts w:ascii="Times New Roman" w:hAnsi="Times New Roman" w:cs="Times New Roman"/>
          <w:sz w:val="24"/>
          <w:szCs w:val="24"/>
        </w:rPr>
        <w:t xml:space="preserve"> data verbal, </w:t>
      </w:r>
      <w:proofErr w:type="spellStart"/>
      <w:r w:rsidRPr="008451B5">
        <w:rPr>
          <w:rFonts w:ascii="Times New Roman" w:hAnsi="Times New Roman" w:cs="Times New Roman"/>
          <w:sz w:val="24"/>
          <w:szCs w:val="24"/>
        </w:rPr>
        <w:t>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dibuktikan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pengembangan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kreatif</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segi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terdapat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kekurangan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Berikut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tabel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ditampilkan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hasil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analisis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hasil</w:t>
      </w:r>
      <w:proofErr w:type="spellEnd"/>
      <w:r w:rsidRPr="008451B5">
        <w:rPr>
          <w:rFonts w:ascii="Times New Roman" w:hAnsi="Times New Roman" w:cs="Times New Roman"/>
          <w:sz w:val="24"/>
          <w:szCs w:val="24"/>
        </w:rPr>
        <w:t xml:space="preserve"> uji </w:t>
      </w:r>
      <w:proofErr w:type="spellStart"/>
      <w:r w:rsidRPr="008451B5">
        <w:rPr>
          <w:rFonts w:ascii="Times New Roman" w:hAnsi="Times New Roman" w:cs="Times New Roman"/>
          <w:sz w:val="24"/>
          <w:szCs w:val="24"/>
        </w:rPr>
        <w:t>coba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segi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oleh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w:t>
      </w:r>
    </w:p>
    <w:p w14:paraId="2D08A751" w14:textId="14536843" w:rsidR="00E56C89" w:rsidRDefault="008451B5" w:rsidP="00E56C89">
      <w:pPr>
        <w:spacing w:after="0" w:line="240" w:lineRule="auto"/>
        <w:ind w:left="-2" w:firstLineChars="236" w:firstLine="566"/>
        <w:jc w:val="both"/>
        <w:rPr>
          <w:rFonts w:ascii="Times New Roman" w:hAnsi="Times New Roman" w:cs="Times New Roman"/>
          <w:sz w:val="24"/>
          <w:szCs w:val="24"/>
        </w:rPr>
      </w:pPr>
      <w:proofErr w:type="spellStart"/>
      <w:r w:rsidRPr="008451B5">
        <w:rPr>
          <w:rFonts w:ascii="Times New Roman" w:hAnsi="Times New Roman" w:cs="Times New Roman"/>
          <w:sz w:val="24"/>
          <w:szCs w:val="24"/>
        </w:rPr>
        <w:t>Analisis</w:t>
      </w:r>
      <w:proofErr w:type="spellEnd"/>
      <w:r w:rsidRPr="008451B5">
        <w:rPr>
          <w:rFonts w:ascii="Times New Roman" w:hAnsi="Times New Roman" w:cs="Times New Roman"/>
          <w:sz w:val="24"/>
          <w:szCs w:val="24"/>
        </w:rPr>
        <w:t xml:space="preserve"> data </w:t>
      </w:r>
      <w:proofErr w:type="spellStart"/>
      <w:r w:rsidRPr="008451B5">
        <w:rPr>
          <w:rFonts w:ascii="Times New Roman" w:hAnsi="Times New Roman" w:cs="Times New Roman"/>
          <w:sz w:val="24"/>
          <w:szCs w:val="24"/>
        </w:rPr>
        <w:t>pengembangan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dikembangkan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menulis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kreatif</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naskah</w:t>
      </w:r>
      <w:proofErr w:type="spellEnd"/>
      <w:r w:rsidRPr="008451B5">
        <w:rPr>
          <w:rFonts w:ascii="Times New Roman" w:hAnsi="Times New Roman" w:cs="Times New Roman"/>
          <w:sz w:val="24"/>
          <w:szCs w:val="24"/>
        </w:rPr>
        <w:t xml:space="preserve"> drama </w:t>
      </w:r>
      <w:proofErr w:type="spellStart"/>
      <w:r w:rsidRPr="008451B5">
        <w:rPr>
          <w:rFonts w:ascii="Times New Roman" w:hAnsi="Times New Roman" w:cs="Times New Roman"/>
          <w:sz w:val="24"/>
          <w:szCs w:val="24"/>
        </w:rPr>
        <w:t>ada</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kurang</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maksimal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penyajiannya</w:t>
      </w:r>
      <w:proofErr w:type="spellEnd"/>
      <w:r w:rsidRPr="008451B5">
        <w:rPr>
          <w:rFonts w:ascii="Times New Roman" w:hAnsi="Times New Roman" w:cs="Times New Roman"/>
          <w:sz w:val="24"/>
          <w:szCs w:val="24"/>
        </w:rPr>
        <w:t xml:space="preserve">. Dari </w:t>
      </w:r>
      <w:proofErr w:type="spellStart"/>
      <w:r w:rsidRPr="008451B5">
        <w:rPr>
          <w:rFonts w:ascii="Times New Roman" w:hAnsi="Times New Roman" w:cs="Times New Roman"/>
          <w:sz w:val="24"/>
          <w:szCs w:val="24"/>
        </w:rPr>
        <w:t>hasil</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analisis</w:t>
      </w:r>
      <w:proofErr w:type="spellEnd"/>
      <w:r w:rsidRPr="008451B5">
        <w:rPr>
          <w:rFonts w:ascii="Times New Roman" w:hAnsi="Times New Roman" w:cs="Times New Roman"/>
          <w:sz w:val="24"/>
          <w:szCs w:val="24"/>
        </w:rPr>
        <w:t xml:space="preserve"> data </w:t>
      </w:r>
      <w:proofErr w:type="spellStart"/>
      <w:r w:rsidRPr="008451B5">
        <w:rPr>
          <w:rFonts w:ascii="Times New Roman" w:hAnsi="Times New Roman" w:cs="Times New Roman"/>
          <w:sz w:val="24"/>
          <w:szCs w:val="24"/>
        </w:rPr>
        <w:t>menunjukkan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bahwa</w:t>
      </w:r>
      <w:proofErr w:type="spellEnd"/>
      <w:r w:rsidRPr="008451B5">
        <w:rPr>
          <w:rFonts w:ascii="Times New Roman" w:hAnsi="Times New Roman" w:cs="Times New Roman"/>
          <w:sz w:val="24"/>
          <w:szCs w:val="24"/>
        </w:rPr>
        <w:t xml:space="preserve"> background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isi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buku</w:t>
      </w:r>
      <w:proofErr w:type="spellEnd"/>
      <w:r w:rsidRPr="008451B5">
        <w:rPr>
          <w:rFonts w:ascii="Times New Roman" w:hAnsi="Times New Roman" w:cs="Times New Roman"/>
          <w:sz w:val="24"/>
          <w:szCs w:val="24"/>
        </w:rPr>
        <w:t>/</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terlalu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ramai</w:t>
      </w:r>
      <w:proofErr w:type="spellEnd"/>
      <w:r w:rsidRPr="008451B5">
        <w:rPr>
          <w:rFonts w:ascii="Times New Roman" w:hAnsi="Times New Roman" w:cs="Times New Roman"/>
          <w:sz w:val="24"/>
          <w:szCs w:val="24"/>
        </w:rPr>
        <w:t xml:space="preserve">. Selain </w:t>
      </w:r>
      <w:proofErr w:type="spellStart"/>
      <w:r w:rsidRPr="008451B5">
        <w:rPr>
          <w:rFonts w:ascii="Times New Roman" w:hAnsi="Times New Roman" w:cs="Times New Roman"/>
          <w:sz w:val="24"/>
          <w:szCs w:val="24"/>
        </w:rPr>
        <w:t>itu</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keotentikan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khususnya</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konteks</w:t>
      </w:r>
      <w:proofErr w:type="spellEnd"/>
      <w:r w:rsidRPr="008451B5">
        <w:rPr>
          <w:rFonts w:ascii="Times New Roman" w:hAnsi="Times New Roman" w:cs="Times New Roman"/>
          <w:sz w:val="24"/>
          <w:szCs w:val="24"/>
        </w:rPr>
        <w:t xml:space="preserve"> yang </w:t>
      </w:r>
      <w:proofErr w:type="spellStart"/>
      <w:r w:rsidRPr="008451B5">
        <w:rPr>
          <w:rFonts w:ascii="Times New Roman" w:hAnsi="Times New Roman" w:cs="Times New Roman"/>
          <w:sz w:val="24"/>
          <w:szCs w:val="24"/>
        </w:rPr>
        <w:t>dekat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lingkungan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ketersediaan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contoh-contoh</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konkret</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aktual</w:t>
      </w:r>
      <w:proofErr w:type="spellEnd"/>
      <w:r w:rsidRPr="008451B5">
        <w:rPr>
          <w:rFonts w:ascii="Times New Roman" w:hAnsi="Times New Roman" w:cs="Times New Roman"/>
          <w:sz w:val="24"/>
          <w:szCs w:val="24"/>
        </w:rPr>
        <w:t xml:space="preserve"> pada </w:t>
      </w:r>
      <w:proofErr w:type="spellStart"/>
      <w:r w:rsidRPr="008451B5">
        <w:rPr>
          <w:rFonts w:ascii="Times New Roman" w:hAnsi="Times New Roman" w:cs="Times New Roman"/>
          <w:sz w:val="24"/>
          <w:szCs w:val="24"/>
        </w:rPr>
        <w:t>setiap</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bagian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harus</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direvisi</w:t>
      </w:r>
      <w:proofErr w:type="spellEnd"/>
      <w:r w:rsidRPr="008451B5">
        <w:rPr>
          <w:rFonts w:ascii="Times New Roman" w:hAnsi="Times New Roman" w:cs="Times New Roman"/>
          <w:sz w:val="24"/>
          <w:szCs w:val="24"/>
        </w:rPr>
        <w:t xml:space="preserve"> agar </w:t>
      </w:r>
      <w:proofErr w:type="spellStart"/>
      <w:r w:rsidRPr="008451B5">
        <w:rPr>
          <w:rFonts w:ascii="Times New Roman" w:hAnsi="Times New Roman" w:cs="Times New Roman"/>
          <w:sz w:val="24"/>
          <w:szCs w:val="24"/>
        </w:rPr>
        <w:t>penyajian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materi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dalam</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bahan</w:t>
      </w:r>
      <w:proofErr w:type="spellEnd"/>
      <w:r w:rsidRPr="008451B5">
        <w:rPr>
          <w:rFonts w:ascii="Times New Roman" w:hAnsi="Times New Roman" w:cs="Times New Roman"/>
          <w:sz w:val="24"/>
          <w:szCs w:val="24"/>
        </w:rPr>
        <w:t xml:space="preserve"> ajar </w:t>
      </w:r>
      <w:proofErr w:type="spellStart"/>
      <w:r w:rsidRPr="008451B5">
        <w:rPr>
          <w:rFonts w:ascii="Times New Roman" w:hAnsi="Times New Roman" w:cs="Times New Roman"/>
          <w:sz w:val="24"/>
          <w:szCs w:val="24"/>
        </w:rPr>
        <w:t>ini</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benar-benar</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otentik</w:t>
      </w:r>
      <w:proofErr w:type="spellEnd"/>
      <w:r w:rsidRPr="008451B5">
        <w:rPr>
          <w:rFonts w:ascii="Times New Roman" w:hAnsi="Times New Roman" w:cs="Times New Roman"/>
          <w:sz w:val="24"/>
          <w:szCs w:val="24"/>
        </w:rPr>
        <w:t xml:space="preserve"> dan </w:t>
      </w:r>
      <w:proofErr w:type="spellStart"/>
      <w:r w:rsidRPr="008451B5">
        <w:rPr>
          <w:rFonts w:ascii="Times New Roman" w:hAnsi="Times New Roman" w:cs="Times New Roman"/>
          <w:sz w:val="24"/>
          <w:szCs w:val="24"/>
        </w:rPr>
        <w:t>dekat</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dengan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kehidupan</w:t>
      </w:r>
      <w:proofErr w:type="spellEnd"/>
      <w:r w:rsidRPr="008451B5">
        <w:rPr>
          <w:rFonts w:ascii="Times New Roman" w:hAnsi="Times New Roman" w:cs="Times New Roman"/>
          <w:sz w:val="24"/>
          <w:szCs w:val="24"/>
        </w:rPr>
        <w:t xml:space="preserve"> </w:t>
      </w:r>
      <w:proofErr w:type="spellStart"/>
      <w:r w:rsidRPr="008451B5">
        <w:rPr>
          <w:rFonts w:ascii="Times New Roman" w:hAnsi="Times New Roman" w:cs="Times New Roman"/>
          <w:sz w:val="24"/>
          <w:szCs w:val="24"/>
        </w:rPr>
        <w:t>siswa</w:t>
      </w:r>
      <w:proofErr w:type="spellEnd"/>
      <w:r w:rsidRPr="008451B5">
        <w:rPr>
          <w:rFonts w:ascii="Times New Roman" w:hAnsi="Times New Roman" w:cs="Times New Roman"/>
          <w:sz w:val="24"/>
          <w:szCs w:val="24"/>
        </w:rPr>
        <w:t>.</w:t>
      </w:r>
      <w:bookmarkStart w:id="5" w:name="_Toc470529486"/>
    </w:p>
    <w:p w14:paraId="7CEDE70E" w14:textId="77777777" w:rsidR="00E56C89" w:rsidRDefault="00E56C89" w:rsidP="00E56C89">
      <w:pPr>
        <w:spacing w:after="0" w:line="240" w:lineRule="auto"/>
        <w:ind w:leftChars="0" w:left="0" w:firstLineChars="0" w:firstLine="0"/>
        <w:jc w:val="both"/>
        <w:rPr>
          <w:rFonts w:ascii="Times New Roman" w:hAnsi="Times New Roman" w:cs="Times New Roman"/>
          <w:sz w:val="24"/>
          <w:szCs w:val="24"/>
        </w:rPr>
      </w:pPr>
    </w:p>
    <w:p w14:paraId="3E57D6CF" w14:textId="77777777" w:rsidR="00E56C89" w:rsidRDefault="00E56C89" w:rsidP="00E56C89">
      <w:pPr>
        <w:spacing w:after="0" w:line="240" w:lineRule="auto"/>
        <w:ind w:leftChars="0" w:left="0" w:firstLineChars="0" w:firstLine="0"/>
        <w:jc w:val="both"/>
        <w:rPr>
          <w:rFonts w:ascii="Times New Roman" w:hAnsi="Times New Roman" w:cs="Times New Roman"/>
          <w:sz w:val="24"/>
          <w:szCs w:val="24"/>
        </w:rPr>
      </w:pPr>
    </w:p>
    <w:p w14:paraId="0CCDFC0D" w14:textId="4DC5F514" w:rsidR="008451B5" w:rsidRPr="00E56C89" w:rsidRDefault="008451B5" w:rsidP="00E56C89">
      <w:pPr>
        <w:spacing w:after="0" w:line="240" w:lineRule="auto"/>
        <w:ind w:leftChars="0" w:left="0" w:firstLineChars="0" w:firstLine="0"/>
        <w:jc w:val="both"/>
        <w:rPr>
          <w:rFonts w:ascii="Times New Roman" w:hAnsi="Times New Roman" w:cs="Times New Roman"/>
          <w:b/>
          <w:bCs/>
          <w:sz w:val="24"/>
          <w:szCs w:val="24"/>
          <w:lang w:val="id-ID"/>
        </w:rPr>
      </w:pPr>
      <w:r w:rsidRPr="00E56C89">
        <w:rPr>
          <w:rFonts w:ascii="Times New Roman" w:hAnsi="Times New Roman" w:cs="Times New Roman"/>
          <w:b/>
          <w:bCs/>
          <w:sz w:val="24"/>
          <w:szCs w:val="24"/>
          <w:lang w:val="id-ID"/>
        </w:rPr>
        <w:t>Revisi</w:t>
      </w:r>
      <w:r w:rsidRPr="00E56C89">
        <w:rPr>
          <w:rFonts w:ascii="Times New Roman" w:hAnsi="Times New Roman" w:cs="Times New Roman"/>
          <w:b/>
          <w:bCs/>
          <w:sz w:val="24"/>
          <w:szCs w:val="24"/>
        </w:rPr>
        <w:t xml:space="preserve"> </w:t>
      </w:r>
      <w:proofErr w:type="spellStart"/>
      <w:r w:rsidRPr="00E56C89">
        <w:rPr>
          <w:rFonts w:ascii="Times New Roman" w:hAnsi="Times New Roman" w:cs="Times New Roman"/>
          <w:b/>
          <w:bCs/>
          <w:sz w:val="24"/>
          <w:szCs w:val="24"/>
        </w:rPr>
        <w:t>Produk</w:t>
      </w:r>
      <w:bookmarkEnd w:id="5"/>
      <w:proofErr w:type="spellEnd"/>
    </w:p>
    <w:p w14:paraId="2B980A5B" w14:textId="77777777" w:rsidR="00967DE3" w:rsidRDefault="008451B5" w:rsidP="00E56C89">
      <w:pPr>
        <w:pStyle w:val="ListParagraph"/>
        <w:spacing w:after="0" w:line="240" w:lineRule="auto"/>
        <w:ind w:left="0" w:hanging="2"/>
        <w:jc w:val="both"/>
        <w:rPr>
          <w:rFonts w:ascii="Times New Roman" w:hAnsi="Times New Roman" w:cs="Times New Roman"/>
          <w:sz w:val="24"/>
          <w:szCs w:val="24"/>
        </w:rPr>
      </w:pPr>
      <w:r w:rsidRPr="008451B5">
        <w:rPr>
          <w:rFonts w:ascii="Times New Roman" w:hAnsi="Times New Roman" w:cs="Times New Roman"/>
          <w:sz w:val="24"/>
          <w:szCs w:val="24"/>
        </w:rPr>
        <w:t xml:space="preserve">Revisi produk dilaksanakan untuk memperbaiki bahan ajar menulis naskah drama yang menurut validator perlu disempurnakan. Revisi ini mengacu dari hasil validasi yang dilakukan. Hasil validasi itu berupa data verbal, hasil angket, dan data numerial. Tidak semua nilai yang belum mencapai maksimal dilakukan revisi, karena ada beberapa aspek yang harus disesuaikan, selama penilaian itu buak termasuk nilai yang rendah. </w:t>
      </w:r>
    </w:p>
    <w:p w14:paraId="40086941" w14:textId="3468FC4B" w:rsidR="008451B5" w:rsidRPr="008451B5" w:rsidRDefault="00967DE3" w:rsidP="00E56C89">
      <w:pPr>
        <w:pStyle w:val="ListParagraph"/>
        <w:spacing w:after="0" w:line="240" w:lineRule="auto"/>
        <w:ind w:left="0" w:hanging="2"/>
        <w:jc w:val="both"/>
        <w:rPr>
          <w:rFonts w:ascii="Times New Roman" w:hAnsi="Times New Roman" w:cs="Times New Roman"/>
          <w:sz w:val="24"/>
          <w:szCs w:val="24"/>
        </w:rPr>
      </w:pPr>
      <w:r w:rsidRPr="008451B5">
        <w:rPr>
          <w:rFonts w:ascii="Times New Roman" w:hAnsi="Times New Roman" w:cs="Times New Roman"/>
          <w:noProof/>
          <w:sz w:val="24"/>
          <w:szCs w:val="24"/>
        </w:rPr>
        <w:lastRenderedPageBreak/>
        <w:drawing>
          <wp:anchor distT="0" distB="0" distL="114300" distR="114300" simplePos="0" relativeHeight="251662336" behindDoc="1" locked="0" layoutInCell="1" allowOverlap="1" wp14:anchorId="24880B18" wp14:editId="7124ABE0">
            <wp:simplePos x="0" y="0"/>
            <wp:positionH relativeFrom="margin">
              <wp:posOffset>-635</wp:posOffset>
            </wp:positionH>
            <wp:positionV relativeFrom="paragraph">
              <wp:posOffset>1768475</wp:posOffset>
            </wp:positionV>
            <wp:extent cx="1400175" cy="1987550"/>
            <wp:effectExtent l="0" t="0" r="9525" b="0"/>
            <wp:wrapTight wrapText="bothSides">
              <wp:wrapPolygon edited="0">
                <wp:start x="0" y="0"/>
                <wp:lineTo x="0" y="21324"/>
                <wp:lineTo x="21453" y="21324"/>
                <wp:lineTo x="214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400175" cy="1987550"/>
                    </a:xfrm>
                    <a:prstGeom prst="rect">
                      <a:avLst/>
                    </a:prstGeom>
                  </pic:spPr>
                </pic:pic>
              </a:graphicData>
            </a:graphic>
            <wp14:sizeRelH relativeFrom="margin">
              <wp14:pctWidth>0</wp14:pctWidth>
            </wp14:sizeRelH>
            <wp14:sizeRelV relativeFrom="margin">
              <wp14:pctHeight>0</wp14:pctHeight>
            </wp14:sizeRelV>
          </wp:anchor>
        </w:drawing>
      </w:r>
      <w:r w:rsidR="008451B5" w:rsidRPr="008451B5">
        <w:rPr>
          <w:rFonts w:ascii="Times New Roman" w:hAnsi="Times New Roman" w:cs="Times New Roman"/>
          <w:sz w:val="24"/>
          <w:szCs w:val="24"/>
        </w:rPr>
        <w:t>Penilaian berupa data numerial dan catatan dari ahli, guru, dan siswa pada beberapa aspek yang belum maksimal dalam aspek isi adalah penambahan pengetahuan pada</w:t>
      </w:r>
      <w:r w:rsidR="008451B5" w:rsidRPr="008451B5">
        <w:rPr>
          <w:rFonts w:ascii="Times New Roman" w:hAnsi="Times New Roman" w:cs="Times New Roman"/>
          <w:sz w:val="24"/>
          <w:szCs w:val="24"/>
          <w:lang w:val="id-ID"/>
        </w:rPr>
        <w:t xml:space="preserve"> kegiatan belajar II</w:t>
      </w:r>
      <w:r w:rsidR="008451B5" w:rsidRPr="008451B5">
        <w:rPr>
          <w:rFonts w:ascii="Times New Roman" w:hAnsi="Times New Roman" w:cs="Times New Roman"/>
          <w:sz w:val="24"/>
          <w:szCs w:val="24"/>
        </w:rPr>
        <w:t xml:space="preserve">. Berdasarkan saran tersebut, revisi dilakukan di bagian penambahan pengetahuan atau materi </w:t>
      </w:r>
      <w:r w:rsidR="008451B5" w:rsidRPr="008451B5">
        <w:rPr>
          <w:rFonts w:ascii="Times New Roman" w:hAnsi="Times New Roman" w:cs="Times New Roman"/>
          <w:sz w:val="24"/>
          <w:szCs w:val="24"/>
          <w:lang w:val="id-ID"/>
        </w:rPr>
        <w:t>drama panggung, drama radio, drama televisi, drama film, drama wayang, dan drama boneka</w:t>
      </w:r>
      <w:r w:rsidR="008451B5" w:rsidRPr="008451B5">
        <w:rPr>
          <w:rFonts w:ascii="Times New Roman" w:hAnsi="Times New Roman" w:cs="Times New Roman"/>
          <w:sz w:val="24"/>
          <w:szCs w:val="24"/>
        </w:rPr>
        <w:t>.</w:t>
      </w:r>
    </w:p>
    <w:p w14:paraId="1A7FDD00" w14:textId="403A5124" w:rsidR="00E56C89" w:rsidRDefault="00E56C89" w:rsidP="00E56C89">
      <w:pPr>
        <w:pStyle w:val="ListParagraph"/>
        <w:spacing w:after="0" w:line="240" w:lineRule="auto"/>
        <w:ind w:left="0" w:hanging="2"/>
        <w:jc w:val="both"/>
        <w:rPr>
          <w:rFonts w:ascii="Times New Roman" w:hAnsi="Times New Roman" w:cs="Times New Roman"/>
          <w:sz w:val="24"/>
          <w:szCs w:val="24"/>
        </w:rPr>
      </w:pPr>
    </w:p>
    <w:p w14:paraId="695D002C" w14:textId="207FE228" w:rsidR="00E56C89" w:rsidRDefault="00E56C89" w:rsidP="00E56C89">
      <w:pPr>
        <w:pStyle w:val="ListParagraph"/>
        <w:spacing w:after="0" w:line="240" w:lineRule="auto"/>
        <w:ind w:left="0" w:hanging="2"/>
        <w:jc w:val="both"/>
        <w:rPr>
          <w:rFonts w:ascii="Times New Roman" w:hAnsi="Times New Roman" w:cs="Times New Roman"/>
          <w:sz w:val="24"/>
          <w:szCs w:val="24"/>
        </w:rPr>
      </w:pPr>
    </w:p>
    <w:p w14:paraId="1DBAA993" w14:textId="1885F222" w:rsidR="008451B5" w:rsidRPr="008451B5" w:rsidRDefault="00967DE3" w:rsidP="00E56C89">
      <w:pPr>
        <w:pStyle w:val="ListParagraph"/>
        <w:spacing w:after="0" w:line="240" w:lineRule="auto"/>
        <w:ind w:left="0" w:hanging="2"/>
        <w:jc w:val="both"/>
        <w:rPr>
          <w:rFonts w:ascii="Times New Roman" w:hAnsi="Times New Roman" w:cs="Times New Roman"/>
          <w:sz w:val="24"/>
          <w:szCs w:val="24"/>
        </w:rPr>
      </w:pPr>
      <w:r w:rsidRPr="008451B5">
        <w:rPr>
          <w:rFonts w:ascii="Times New Roman" w:hAnsi="Times New Roman" w:cs="Times New Roman"/>
          <w:noProof/>
          <w:sz w:val="24"/>
          <w:szCs w:val="24"/>
        </w:rPr>
        <w:drawing>
          <wp:anchor distT="0" distB="0" distL="114300" distR="114300" simplePos="0" relativeHeight="251669504" behindDoc="1" locked="0" layoutInCell="1" allowOverlap="1" wp14:anchorId="5E744383" wp14:editId="4B7D7B99">
            <wp:simplePos x="0" y="0"/>
            <wp:positionH relativeFrom="margin">
              <wp:posOffset>621665</wp:posOffset>
            </wp:positionH>
            <wp:positionV relativeFrom="paragraph">
              <wp:posOffset>84455</wp:posOffset>
            </wp:positionV>
            <wp:extent cx="1174115" cy="1631950"/>
            <wp:effectExtent l="0" t="0" r="6985" b="6350"/>
            <wp:wrapTight wrapText="bothSides">
              <wp:wrapPolygon edited="0">
                <wp:start x="0" y="0"/>
                <wp:lineTo x="0" y="21432"/>
                <wp:lineTo x="21378" y="21432"/>
                <wp:lineTo x="21378"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74115" cy="1631950"/>
                    </a:xfrm>
                    <a:prstGeom prst="rect">
                      <a:avLst/>
                    </a:prstGeom>
                  </pic:spPr>
                </pic:pic>
              </a:graphicData>
            </a:graphic>
            <wp14:sizeRelH relativeFrom="margin">
              <wp14:pctWidth>0</wp14:pctWidth>
            </wp14:sizeRelH>
            <wp14:sizeRelV relativeFrom="margin">
              <wp14:pctHeight>0</wp14:pctHeight>
            </wp14:sizeRelV>
          </wp:anchor>
        </w:drawing>
      </w:r>
    </w:p>
    <w:p w14:paraId="1D082068" w14:textId="648FD221" w:rsidR="008451B5" w:rsidRPr="008451B5" w:rsidRDefault="008451B5" w:rsidP="00E56C89">
      <w:pPr>
        <w:pStyle w:val="ListParagraph"/>
        <w:spacing w:after="0" w:line="240" w:lineRule="auto"/>
        <w:ind w:left="0" w:hanging="2"/>
        <w:jc w:val="both"/>
        <w:rPr>
          <w:rFonts w:ascii="Times New Roman" w:hAnsi="Times New Roman" w:cs="Times New Roman"/>
          <w:sz w:val="24"/>
          <w:szCs w:val="24"/>
          <w:lang w:val="id-ID"/>
        </w:rPr>
      </w:pPr>
    </w:p>
    <w:p w14:paraId="5BCFEB81" w14:textId="43373208" w:rsidR="008451B5" w:rsidRDefault="008451B5" w:rsidP="00E56C89">
      <w:pPr>
        <w:spacing w:after="0" w:line="240" w:lineRule="auto"/>
        <w:ind w:left="0" w:hanging="2"/>
        <w:jc w:val="both"/>
        <w:rPr>
          <w:rFonts w:ascii="Times New Roman" w:hAnsi="Times New Roman" w:cs="Times New Roman"/>
          <w:sz w:val="24"/>
          <w:szCs w:val="24"/>
        </w:rPr>
      </w:pPr>
    </w:p>
    <w:p w14:paraId="1CA977C5" w14:textId="7ED23735" w:rsidR="00E56C89" w:rsidRDefault="00E56C89" w:rsidP="00E56C89">
      <w:pPr>
        <w:spacing w:after="0" w:line="240" w:lineRule="auto"/>
        <w:ind w:left="0" w:hanging="2"/>
        <w:jc w:val="both"/>
        <w:rPr>
          <w:rFonts w:ascii="Times New Roman" w:hAnsi="Times New Roman" w:cs="Times New Roman"/>
          <w:sz w:val="24"/>
          <w:szCs w:val="24"/>
        </w:rPr>
      </w:pPr>
    </w:p>
    <w:p w14:paraId="2964E663" w14:textId="71935497" w:rsidR="00E56C89" w:rsidRDefault="00E56C89" w:rsidP="00E56C89">
      <w:pPr>
        <w:spacing w:after="0" w:line="240" w:lineRule="auto"/>
        <w:ind w:left="0" w:hanging="2"/>
        <w:jc w:val="both"/>
        <w:rPr>
          <w:rFonts w:ascii="Times New Roman" w:hAnsi="Times New Roman" w:cs="Times New Roman"/>
          <w:sz w:val="24"/>
          <w:szCs w:val="24"/>
        </w:rPr>
      </w:pPr>
    </w:p>
    <w:p w14:paraId="0FB834FD" w14:textId="7DDBFB31" w:rsidR="00967DE3" w:rsidRDefault="00967DE3" w:rsidP="00E56C89">
      <w:pPr>
        <w:spacing w:after="0" w:line="240" w:lineRule="auto"/>
        <w:ind w:left="0" w:hanging="2"/>
        <w:jc w:val="both"/>
        <w:rPr>
          <w:rFonts w:ascii="Times New Roman" w:hAnsi="Times New Roman" w:cs="Times New Roman"/>
          <w:sz w:val="24"/>
          <w:szCs w:val="24"/>
        </w:rPr>
      </w:pPr>
    </w:p>
    <w:p w14:paraId="0D9BB7E2" w14:textId="57AA7344" w:rsidR="00967DE3" w:rsidRDefault="00967DE3" w:rsidP="00E56C89">
      <w:pPr>
        <w:spacing w:after="0" w:line="240" w:lineRule="auto"/>
        <w:ind w:left="0" w:hanging="2"/>
        <w:jc w:val="both"/>
        <w:rPr>
          <w:rFonts w:ascii="Times New Roman" w:hAnsi="Times New Roman" w:cs="Times New Roman"/>
          <w:sz w:val="24"/>
          <w:szCs w:val="24"/>
        </w:rPr>
      </w:pPr>
    </w:p>
    <w:p w14:paraId="1192AB38" w14:textId="77777777" w:rsidR="00967DE3" w:rsidRDefault="00967DE3" w:rsidP="00E56C89">
      <w:pPr>
        <w:spacing w:after="0" w:line="240" w:lineRule="auto"/>
        <w:ind w:left="0" w:hanging="2"/>
        <w:jc w:val="both"/>
        <w:rPr>
          <w:rFonts w:ascii="Times New Roman" w:hAnsi="Times New Roman" w:cs="Times New Roman"/>
          <w:sz w:val="24"/>
          <w:szCs w:val="24"/>
        </w:rPr>
      </w:pPr>
    </w:p>
    <w:p w14:paraId="26AE2B5B" w14:textId="76E83D78" w:rsidR="00E56C89" w:rsidRDefault="00E56C89" w:rsidP="00E56C89">
      <w:pPr>
        <w:spacing w:after="0" w:line="240" w:lineRule="auto"/>
        <w:ind w:left="0" w:hanging="2"/>
        <w:jc w:val="both"/>
        <w:rPr>
          <w:rFonts w:ascii="Times New Roman" w:hAnsi="Times New Roman" w:cs="Times New Roman"/>
          <w:sz w:val="24"/>
          <w:szCs w:val="24"/>
        </w:rPr>
      </w:pPr>
    </w:p>
    <w:p w14:paraId="528A96C5" w14:textId="7CA948ED" w:rsidR="008451B5" w:rsidRPr="008451B5" w:rsidRDefault="008451B5" w:rsidP="00E56C89">
      <w:pPr>
        <w:spacing w:after="0" w:line="240" w:lineRule="auto"/>
        <w:ind w:left="0" w:hanging="2"/>
        <w:jc w:val="both"/>
        <w:rPr>
          <w:rFonts w:ascii="Times New Roman" w:hAnsi="Times New Roman" w:cs="Times New Roman"/>
          <w:sz w:val="24"/>
          <w:szCs w:val="24"/>
        </w:rPr>
      </w:pPr>
    </w:p>
    <w:p w14:paraId="6BF89659" w14:textId="77777777" w:rsidR="00E56C89" w:rsidRDefault="00E56C89" w:rsidP="00E56C89">
      <w:pPr>
        <w:spacing w:after="0" w:line="240" w:lineRule="auto"/>
        <w:ind w:left="0" w:hanging="2"/>
        <w:jc w:val="both"/>
        <w:rPr>
          <w:rFonts w:ascii="Times New Roman" w:hAnsi="Times New Roman" w:cs="Times New Roman"/>
          <w:b/>
          <w:bCs/>
          <w:sz w:val="20"/>
          <w:szCs w:val="20"/>
        </w:rPr>
      </w:pPr>
    </w:p>
    <w:p w14:paraId="6DFC00E6" w14:textId="782B72ED" w:rsidR="00967DE3" w:rsidRDefault="00967DE3" w:rsidP="00E56C89">
      <w:pPr>
        <w:spacing w:after="0" w:line="240" w:lineRule="auto"/>
        <w:ind w:left="0" w:hanging="2"/>
        <w:jc w:val="both"/>
        <w:rPr>
          <w:rFonts w:ascii="Times New Roman" w:hAnsi="Times New Roman" w:cs="Times New Roman"/>
          <w:b/>
          <w:bCs/>
          <w:sz w:val="20"/>
          <w:szCs w:val="20"/>
        </w:rPr>
      </w:pPr>
    </w:p>
    <w:p w14:paraId="29C6D46A" w14:textId="31859D9B" w:rsidR="008451B5" w:rsidRPr="00E56C89" w:rsidRDefault="008451B5" w:rsidP="00E56C89">
      <w:pPr>
        <w:spacing w:after="0" w:line="240" w:lineRule="auto"/>
        <w:ind w:left="0" w:hanging="2"/>
        <w:jc w:val="both"/>
        <w:rPr>
          <w:rFonts w:ascii="Times New Roman" w:hAnsi="Times New Roman" w:cs="Times New Roman"/>
          <w:b/>
          <w:bCs/>
          <w:sz w:val="20"/>
          <w:szCs w:val="20"/>
        </w:rPr>
      </w:pPr>
      <w:r w:rsidRPr="00E56C89">
        <w:rPr>
          <w:rFonts w:ascii="Times New Roman" w:hAnsi="Times New Roman" w:cs="Times New Roman"/>
          <w:b/>
          <w:bCs/>
          <w:sz w:val="20"/>
          <w:szCs w:val="20"/>
        </w:rPr>
        <w:t>Gambar 1. Bahan</w:t>
      </w:r>
      <w:r w:rsidR="00E56C89">
        <w:rPr>
          <w:rFonts w:ascii="Times New Roman" w:hAnsi="Times New Roman" w:cs="Times New Roman"/>
          <w:b/>
          <w:bCs/>
          <w:sz w:val="20"/>
          <w:szCs w:val="20"/>
        </w:rPr>
        <w:t xml:space="preserve"> </w:t>
      </w:r>
      <w:r w:rsidRPr="00E56C89">
        <w:rPr>
          <w:rFonts w:ascii="Times New Roman" w:hAnsi="Times New Roman" w:cs="Times New Roman"/>
          <w:b/>
          <w:bCs/>
          <w:sz w:val="20"/>
          <w:szCs w:val="20"/>
        </w:rPr>
        <w:t xml:space="preserve">Ajar yang </w:t>
      </w:r>
      <w:proofErr w:type="spellStart"/>
      <w:r w:rsidRPr="00E56C89">
        <w:rPr>
          <w:rFonts w:ascii="Times New Roman" w:hAnsi="Times New Roman" w:cs="Times New Roman"/>
          <w:b/>
          <w:bCs/>
          <w:sz w:val="20"/>
          <w:szCs w:val="20"/>
        </w:rPr>
        <w:t>belum</w:t>
      </w:r>
      <w:proofErr w:type="spellEnd"/>
      <w:r w:rsidRPr="00E56C89">
        <w:rPr>
          <w:rFonts w:ascii="Times New Roman" w:hAnsi="Times New Roman" w:cs="Times New Roman"/>
          <w:b/>
          <w:bCs/>
          <w:sz w:val="20"/>
          <w:szCs w:val="20"/>
        </w:rPr>
        <w:t xml:space="preserve"> </w:t>
      </w:r>
      <w:proofErr w:type="spellStart"/>
      <w:r w:rsidRPr="00E56C89">
        <w:rPr>
          <w:rFonts w:ascii="Times New Roman" w:hAnsi="Times New Roman" w:cs="Times New Roman"/>
          <w:b/>
          <w:bCs/>
          <w:sz w:val="20"/>
          <w:szCs w:val="20"/>
        </w:rPr>
        <w:t>direvisi</w:t>
      </w:r>
      <w:proofErr w:type="spellEnd"/>
    </w:p>
    <w:p w14:paraId="4BCFBFF9" w14:textId="27A5F6C5" w:rsidR="008451B5" w:rsidRPr="008451B5" w:rsidRDefault="00202F64" w:rsidP="00E56C89">
      <w:pPr>
        <w:spacing w:after="0" w:line="240" w:lineRule="auto"/>
        <w:ind w:left="0" w:hanging="2"/>
        <w:jc w:val="both"/>
        <w:rPr>
          <w:rFonts w:ascii="Times New Roman" w:hAnsi="Times New Roman" w:cs="Times New Roman"/>
          <w:sz w:val="24"/>
          <w:szCs w:val="24"/>
        </w:rPr>
      </w:pPr>
      <w:r>
        <w:rPr>
          <w:noProof/>
          <w:lang w:eastAsia="id-ID"/>
        </w:rPr>
        <w:drawing>
          <wp:anchor distT="0" distB="0" distL="114300" distR="114300" simplePos="0" relativeHeight="251666432" behindDoc="1" locked="0" layoutInCell="1" allowOverlap="1" wp14:anchorId="49B8E40B" wp14:editId="7133CC4A">
            <wp:simplePos x="0" y="0"/>
            <wp:positionH relativeFrom="column">
              <wp:posOffset>1313815</wp:posOffset>
            </wp:positionH>
            <wp:positionV relativeFrom="paragraph">
              <wp:posOffset>206375</wp:posOffset>
            </wp:positionV>
            <wp:extent cx="1198245" cy="1669415"/>
            <wp:effectExtent l="0" t="0" r="1905" b="6985"/>
            <wp:wrapTight wrapText="bothSides">
              <wp:wrapPolygon edited="0">
                <wp:start x="0" y="0"/>
                <wp:lineTo x="0" y="21444"/>
                <wp:lineTo x="21291" y="21444"/>
                <wp:lineTo x="21291"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52930" t="12435" r="16257" b="11280"/>
                    <a:stretch/>
                  </pic:blipFill>
                  <pic:spPr bwMode="auto">
                    <a:xfrm>
                      <a:off x="0" y="0"/>
                      <a:ext cx="1198245" cy="166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51B5">
        <w:rPr>
          <w:rFonts w:ascii="Times New Roman" w:hAnsi="Times New Roman" w:cs="Times New Roman"/>
          <w:noProof/>
          <w:sz w:val="24"/>
          <w:szCs w:val="24"/>
        </w:rPr>
        <w:drawing>
          <wp:anchor distT="0" distB="0" distL="114300" distR="114300" simplePos="0" relativeHeight="251665408" behindDoc="1" locked="0" layoutInCell="1" allowOverlap="1" wp14:anchorId="310C19C2" wp14:editId="51D4F124">
            <wp:simplePos x="0" y="0"/>
            <wp:positionH relativeFrom="margin">
              <wp:align>left</wp:align>
            </wp:positionH>
            <wp:positionV relativeFrom="paragraph">
              <wp:posOffset>0</wp:posOffset>
            </wp:positionV>
            <wp:extent cx="1271270" cy="1835150"/>
            <wp:effectExtent l="0" t="0" r="5080" b="0"/>
            <wp:wrapTight wrapText="bothSides">
              <wp:wrapPolygon edited="0">
                <wp:start x="0" y="0"/>
                <wp:lineTo x="0" y="21301"/>
                <wp:lineTo x="21363" y="21301"/>
                <wp:lineTo x="2136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l="52741" t="12434" r="17391" b="10943"/>
                    <a:stretch/>
                  </pic:blipFill>
                  <pic:spPr bwMode="auto">
                    <a:xfrm>
                      <a:off x="0" y="0"/>
                      <a:ext cx="1274854" cy="18398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0488A6" w14:textId="1EFEB9AC" w:rsidR="008451B5" w:rsidRPr="008451B5" w:rsidRDefault="008451B5" w:rsidP="00E56C89">
      <w:pPr>
        <w:pStyle w:val="Default"/>
        <w:spacing w:after="0" w:line="240" w:lineRule="auto"/>
        <w:ind w:left="0" w:hanging="2"/>
        <w:jc w:val="both"/>
        <w:rPr>
          <w:rFonts w:ascii="Times New Roman" w:hAnsi="Times New Roman" w:cs="Times New Roman"/>
          <w:b/>
          <w:bCs/>
        </w:rPr>
      </w:pPr>
    </w:p>
    <w:p w14:paraId="54FB364C" w14:textId="01D56A86" w:rsidR="008451B5" w:rsidRDefault="008451B5" w:rsidP="00E56C89">
      <w:pPr>
        <w:pStyle w:val="Default"/>
        <w:spacing w:after="0"/>
        <w:ind w:left="0" w:hanging="2"/>
        <w:jc w:val="both"/>
        <w:rPr>
          <w:b/>
          <w:bCs/>
        </w:rPr>
      </w:pPr>
    </w:p>
    <w:p w14:paraId="5782DB3D" w14:textId="64F1CCF6" w:rsidR="008451B5" w:rsidRDefault="00967DE3" w:rsidP="00E56C89">
      <w:pPr>
        <w:spacing w:after="0" w:line="240" w:lineRule="auto"/>
        <w:ind w:left="0" w:hanging="2"/>
        <w:jc w:val="both"/>
        <w:rPr>
          <w:rFonts w:ascii="Times New Roman" w:eastAsia="Times New Roman" w:hAnsi="Times New Roman" w:cs="Times New Roman"/>
          <w:sz w:val="24"/>
          <w:szCs w:val="24"/>
        </w:rPr>
      </w:pPr>
      <w:r w:rsidRPr="008451B5">
        <w:rPr>
          <w:rFonts w:ascii="Times New Roman" w:hAnsi="Times New Roman" w:cs="Times New Roman"/>
          <w:noProof/>
          <w:sz w:val="24"/>
          <w:szCs w:val="24"/>
          <w:lang w:eastAsia="id-ID"/>
        </w:rPr>
        <w:drawing>
          <wp:anchor distT="0" distB="0" distL="114300" distR="114300" simplePos="0" relativeHeight="251667456" behindDoc="1" locked="0" layoutInCell="1" allowOverlap="1" wp14:anchorId="4750D4A1" wp14:editId="49C7E304">
            <wp:simplePos x="0" y="0"/>
            <wp:positionH relativeFrom="column">
              <wp:posOffset>631825</wp:posOffset>
            </wp:positionH>
            <wp:positionV relativeFrom="paragraph">
              <wp:posOffset>0</wp:posOffset>
            </wp:positionV>
            <wp:extent cx="1112520" cy="1530350"/>
            <wp:effectExtent l="0" t="0" r="0" b="0"/>
            <wp:wrapTight wrapText="bothSides">
              <wp:wrapPolygon edited="0">
                <wp:start x="0" y="0"/>
                <wp:lineTo x="0" y="21241"/>
                <wp:lineTo x="21082" y="21241"/>
                <wp:lineTo x="2108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l="52174" t="11762" r="16068" b="10607"/>
                    <a:stretch/>
                  </pic:blipFill>
                  <pic:spPr bwMode="auto">
                    <a:xfrm>
                      <a:off x="0" y="0"/>
                      <a:ext cx="1112520" cy="153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3E9F7F" w14:textId="69A6BC04" w:rsidR="00202F64" w:rsidRDefault="00202F64" w:rsidP="00E56C89">
      <w:pPr>
        <w:spacing w:after="0" w:line="240" w:lineRule="auto"/>
        <w:ind w:left="0" w:hanging="2"/>
        <w:jc w:val="both"/>
        <w:rPr>
          <w:rFonts w:ascii="Times New Roman" w:eastAsia="Times New Roman" w:hAnsi="Times New Roman" w:cs="Times New Roman"/>
          <w:sz w:val="24"/>
          <w:szCs w:val="24"/>
        </w:rPr>
      </w:pPr>
    </w:p>
    <w:p w14:paraId="5BA6E8E8" w14:textId="77777777" w:rsidR="00202F64" w:rsidRDefault="00202F64" w:rsidP="00E56C89">
      <w:pPr>
        <w:spacing w:after="0" w:line="240" w:lineRule="auto"/>
        <w:ind w:left="0" w:hanging="2"/>
        <w:jc w:val="both"/>
        <w:rPr>
          <w:rFonts w:ascii="Times New Roman" w:eastAsia="Times New Roman" w:hAnsi="Times New Roman" w:cs="Times New Roman"/>
          <w:sz w:val="24"/>
          <w:szCs w:val="24"/>
        </w:rPr>
      </w:pPr>
    </w:p>
    <w:p w14:paraId="55E0B104" w14:textId="1E0CB4BE" w:rsidR="00202F64" w:rsidRDefault="00202F64" w:rsidP="00E56C89">
      <w:pPr>
        <w:spacing w:after="0" w:line="240" w:lineRule="auto"/>
        <w:ind w:left="0" w:hanging="2"/>
        <w:jc w:val="both"/>
        <w:rPr>
          <w:rFonts w:ascii="Times New Roman" w:eastAsia="Times New Roman" w:hAnsi="Times New Roman" w:cs="Times New Roman"/>
          <w:sz w:val="24"/>
          <w:szCs w:val="24"/>
        </w:rPr>
      </w:pPr>
    </w:p>
    <w:p w14:paraId="4FB4316E" w14:textId="77777777" w:rsidR="00202F64" w:rsidRDefault="00202F64" w:rsidP="00E56C89">
      <w:pPr>
        <w:spacing w:after="0" w:line="240" w:lineRule="auto"/>
        <w:ind w:left="0" w:hanging="2"/>
        <w:jc w:val="both"/>
        <w:rPr>
          <w:rFonts w:ascii="Times New Roman" w:eastAsia="Times New Roman" w:hAnsi="Times New Roman" w:cs="Times New Roman"/>
          <w:sz w:val="24"/>
          <w:szCs w:val="24"/>
        </w:rPr>
      </w:pPr>
    </w:p>
    <w:p w14:paraId="7DF3034B" w14:textId="77777777" w:rsidR="00202F64" w:rsidRDefault="00202F64" w:rsidP="00E56C89">
      <w:pPr>
        <w:spacing w:after="0" w:line="240" w:lineRule="auto"/>
        <w:ind w:left="0" w:hanging="2"/>
        <w:jc w:val="both"/>
        <w:rPr>
          <w:rFonts w:ascii="Times New Roman" w:eastAsia="Times New Roman" w:hAnsi="Times New Roman" w:cs="Times New Roman"/>
          <w:sz w:val="24"/>
          <w:szCs w:val="24"/>
        </w:rPr>
      </w:pPr>
    </w:p>
    <w:p w14:paraId="1449A52F" w14:textId="1B08484A" w:rsidR="00202F64" w:rsidRDefault="00202F64" w:rsidP="00E56C89">
      <w:pPr>
        <w:spacing w:after="0" w:line="240" w:lineRule="auto"/>
        <w:ind w:left="0" w:hanging="2"/>
        <w:jc w:val="both"/>
        <w:rPr>
          <w:rFonts w:ascii="Times New Roman" w:eastAsia="Times New Roman" w:hAnsi="Times New Roman" w:cs="Times New Roman"/>
          <w:sz w:val="24"/>
          <w:szCs w:val="24"/>
        </w:rPr>
      </w:pPr>
    </w:p>
    <w:p w14:paraId="4A0564C9" w14:textId="31F03505" w:rsidR="00202F64" w:rsidRDefault="00967DE3" w:rsidP="00E56C89">
      <w:pPr>
        <w:spacing w:after="0" w:line="240" w:lineRule="auto"/>
        <w:ind w:left="0" w:hanging="2"/>
        <w:jc w:val="both"/>
        <w:rPr>
          <w:rFonts w:ascii="Times New Roman" w:eastAsia="Times New Roman" w:hAnsi="Times New Roman" w:cs="Times New Roman"/>
          <w:sz w:val="24"/>
          <w:szCs w:val="24"/>
        </w:rPr>
      </w:pPr>
      <w:r w:rsidRPr="008451B5">
        <w:rPr>
          <w:rFonts w:ascii="Times New Roman" w:hAnsi="Times New Roman" w:cs="Times New Roman"/>
          <w:noProof/>
          <w:sz w:val="24"/>
          <w:szCs w:val="24"/>
        </w:rPr>
        <w:drawing>
          <wp:anchor distT="0" distB="0" distL="114300" distR="114300" simplePos="0" relativeHeight="251663360" behindDoc="1" locked="0" layoutInCell="1" allowOverlap="1" wp14:anchorId="097114DF" wp14:editId="088DFA4C">
            <wp:simplePos x="0" y="0"/>
            <wp:positionH relativeFrom="column">
              <wp:posOffset>-1435735</wp:posOffset>
            </wp:positionH>
            <wp:positionV relativeFrom="paragraph">
              <wp:posOffset>1892300</wp:posOffset>
            </wp:positionV>
            <wp:extent cx="1251585" cy="1435100"/>
            <wp:effectExtent l="0" t="0" r="5715" b="0"/>
            <wp:wrapTight wrapText="bothSides">
              <wp:wrapPolygon edited="0">
                <wp:start x="0" y="0"/>
                <wp:lineTo x="0" y="21218"/>
                <wp:lineTo x="21370" y="21218"/>
                <wp:lineTo x="213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51585" cy="1435100"/>
                    </a:xfrm>
                    <a:prstGeom prst="rect">
                      <a:avLst/>
                    </a:prstGeom>
                  </pic:spPr>
                </pic:pic>
              </a:graphicData>
            </a:graphic>
            <wp14:sizeRelH relativeFrom="margin">
              <wp14:pctWidth>0</wp14:pctWidth>
            </wp14:sizeRelH>
            <wp14:sizeRelV relativeFrom="margin">
              <wp14:pctHeight>0</wp14:pctHeight>
            </wp14:sizeRelV>
          </wp:anchor>
        </w:drawing>
      </w:r>
    </w:p>
    <w:p w14:paraId="12780544" w14:textId="45D9070C" w:rsidR="00202F64" w:rsidRDefault="00202F64" w:rsidP="00E56C89">
      <w:pPr>
        <w:spacing w:after="0" w:line="240" w:lineRule="auto"/>
        <w:ind w:left="0" w:hanging="2"/>
        <w:jc w:val="both"/>
        <w:rPr>
          <w:rFonts w:ascii="Times New Roman" w:eastAsia="Times New Roman" w:hAnsi="Times New Roman" w:cs="Times New Roman"/>
          <w:sz w:val="24"/>
          <w:szCs w:val="24"/>
        </w:rPr>
      </w:pPr>
    </w:p>
    <w:p w14:paraId="5134463D" w14:textId="749A5181" w:rsidR="00202F64" w:rsidRPr="00202F64" w:rsidRDefault="00202F64" w:rsidP="00202F64">
      <w:pPr>
        <w:pStyle w:val="Default"/>
        <w:ind w:left="0" w:hanging="2"/>
        <w:jc w:val="both"/>
        <w:rPr>
          <w:rFonts w:ascii="Times New Roman" w:hAnsi="Times New Roman" w:cs="Times New Roman"/>
          <w:b/>
          <w:bCs/>
          <w:sz w:val="20"/>
          <w:szCs w:val="20"/>
        </w:rPr>
      </w:pPr>
      <w:r w:rsidRPr="00202F64">
        <w:rPr>
          <w:rFonts w:ascii="Times New Roman" w:hAnsi="Times New Roman" w:cs="Times New Roman"/>
          <w:b/>
          <w:bCs/>
          <w:sz w:val="20"/>
          <w:szCs w:val="20"/>
        </w:rPr>
        <w:t xml:space="preserve">Gambar 2. Bahan Ajar yang </w:t>
      </w:r>
      <w:proofErr w:type="spellStart"/>
      <w:r w:rsidRPr="00202F64">
        <w:rPr>
          <w:rFonts w:ascii="Times New Roman" w:hAnsi="Times New Roman" w:cs="Times New Roman"/>
          <w:b/>
          <w:bCs/>
          <w:sz w:val="20"/>
          <w:szCs w:val="20"/>
        </w:rPr>
        <w:t>sudah</w:t>
      </w:r>
      <w:proofErr w:type="spellEnd"/>
      <w:r w:rsidRPr="00202F64">
        <w:rPr>
          <w:rFonts w:ascii="Times New Roman" w:hAnsi="Times New Roman" w:cs="Times New Roman"/>
          <w:b/>
          <w:bCs/>
          <w:sz w:val="20"/>
          <w:szCs w:val="20"/>
        </w:rPr>
        <w:t xml:space="preserve"> </w:t>
      </w:r>
      <w:proofErr w:type="spellStart"/>
      <w:r w:rsidRPr="00202F64">
        <w:rPr>
          <w:rFonts w:ascii="Times New Roman" w:hAnsi="Times New Roman" w:cs="Times New Roman"/>
          <w:b/>
          <w:bCs/>
          <w:sz w:val="20"/>
          <w:szCs w:val="20"/>
        </w:rPr>
        <w:t>Direvisi</w:t>
      </w:r>
      <w:proofErr w:type="spellEnd"/>
      <w:r w:rsidRPr="00202F64">
        <w:rPr>
          <w:rFonts w:ascii="Times New Roman" w:hAnsi="Times New Roman" w:cs="Times New Roman"/>
          <w:b/>
          <w:bCs/>
          <w:sz w:val="20"/>
          <w:szCs w:val="20"/>
        </w:rPr>
        <w:t>.</w:t>
      </w:r>
    </w:p>
    <w:p w14:paraId="5D259DCA" w14:textId="209F14FE" w:rsidR="005F3716" w:rsidRDefault="005F3716" w:rsidP="00E56C89">
      <w:pPr>
        <w:spacing w:after="0" w:line="240" w:lineRule="auto"/>
        <w:ind w:left="0" w:hanging="2"/>
        <w:jc w:val="center"/>
        <w:rPr>
          <w:rFonts w:ascii="Times New Roman" w:eastAsia="Times New Roman" w:hAnsi="Times New Roman" w:cs="Times New Roman"/>
          <w:sz w:val="24"/>
          <w:szCs w:val="24"/>
        </w:rPr>
      </w:pPr>
    </w:p>
    <w:p w14:paraId="07232408" w14:textId="77777777" w:rsidR="005F3716" w:rsidRDefault="00000000" w:rsidP="00E56C8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w:t>
      </w:r>
    </w:p>
    <w:p w14:paraId="1EDF0E88" w14:textId="6EA90355" w:rsidR="00202F64" w:rsidRDefault="00202F64" w:rsidP="00202F64">
      <w:pPr>
        <w:pStyle w:val="BodyText"/>
        <w:spacing w:line="240" w:lineRule="auto"/>
        <w:ind w:left="0" w:right="38" w:hanging="2"/>
        <w:jc w:val="both"/>
        <w:rPr>
          <w:rFonts w:ascii="Times New Roman" w:hAnsi="Times New Roman" w:cs="Times New Roman"/>
          <w:sz w:val="24"/>
          <w:szCs w:val="24"/>
        </w:rPr>
      </w:pPr>
      <w:proofErr w:type="spellStart"/>
      <w:r w:rsidRPr="00202F64">
        <w:rPr>
          <w:rFonts w:ascii="Times New Roman" w:hAnsi="Times New Roman" w:cs="Times New Roman"/>
          <w:sz w:val="24"/>
          <w:szCs w:val="24"/>
        </w:rPr>
        <w:t>Berdasarkan</w:t>
      </w:r>
      <w:proofErr w:type="spellEnd"/>
      <w:r w:rsidRPr="00202F64">
        <w:rPr>
          <w:rFonts w:ascii="Times New Roman" w:hAnsi="Times New Roman" w:cs="Times New Roman"/>
          <w:sz w:val="24"/>
          <w:szCs w:val="24"/>
        </w:rPr>
        <w:t xml:space="preserve"> data-data yang </w:t>
      </w:r>
      <w:proofErr w:type="spellStart"/>
      <w:r w:rsidRPr="00202F64">
        <w:rPr>
          <w:rFonts w:ascii="Times New Roman" w:hAnsi="Times New Roman" w:cs="Times New Roman"/>
          <w:sz w:val="24"/>
          <w:szCs w:val="24"/>
        </w:rPr>
        <w:t>telah</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dipaparkan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penelitian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ini</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dapat</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disimpulkan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bahwa</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bahan</w:t>
      </w:r>
      <w:proofErr w:type="spellEnd"/>
      <w:r w:rsidRPr="00202F64">
        <w:rPr>
          <w:rFonts w:ascii="Times New Roman" w:hAnsi="Times New Roman" w:cs="Times New Roman"/>
          <w:sz w:val="24"/>
          <w:szCs w:val="24"/>
        </w:rPr>
        <w:t xml:space="preserve"> ajar </w:t>
      </w:r>
      <w:proofErr w:type="spellStart"/>
      <w:r w:rsidRPr="00202F64">
        <w:rPr>
          <w:rFonts w:ascii="Times New Roman" w:hAnsi="Times New Roman" w:cs="Times New Roman"/>
          <w:sz w:val="24"/>
          <w:szCs w:val="24"/>
        </w:rPr>
        <w:t>menulis</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kreatif</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naskah</w:t>
      </w:r>
      <w:proofErr w:type="spellEnd"/>
      <w:r w:rsidRPr="00202F64">
        <w:rPr>
          <w:rFonts w:ascii="Times New Roman" w:hAnsi="Times New Roman" w:cs="Times New Roman"/>
          <w:sz w:val="24"/>
          <w:szCs w:val="24"/>
        </w:rPr>
        <w:t xml:space="preserve"> drama </w:t>
      </w:r>
      <w:proofErr w:type="spellStart"/>
      <w:r w:rsidRPr="00202F64">
        <w:rPr>
          <w:rFonts w:ascii="Times New Roman" w:hAnsi="Times New Roman" w:cs="Times New Roman"/>
          <w:sz w:val="24"/>
          <w:szCs w:val="24"/>
        </w:rPr>
        <w:t>ini</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layak</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untuk</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diimplementasikan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ke</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dalam</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sebuah</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pembelajaran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hal</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ini</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didasarkan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dari</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hasil</w:t>
      </w:r>
      <w:proofErr w:type="spellEnd"/>
      <w:r w:rsidRPr="00202F64">
        <w:rPr>
          <w:rFonts w:ascii="Times New Roman" w:hAnsi="Times New Roman" w:cs="Times New Roman"/>
          <w:sz w:val="24"/>
          <w:szCs w:val="24"/>
        </w:rPr>
        <w:t xml:space="preserve"> uji </w:t>
      </w:r>
      <w:proofErr w:type="spellStart"/>
      <w:r w:rsidRPr="00202F64">
        <w:rPr>
          <w:rFonts w:ascii="Times New Roman" w:hAnsi="Times New Roman" w:cs="Times New Roman"/>
          <w:sz w:val="24"/>
          <w:szCs w:val="24"/>
        </w:rPr>
        <w:t>ahli</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praktisi</w:t>
      </w:r>
      <w:proofErr w:type="spellEnd"/>
      <w:r w:rsidRPr="00202F64">
        <w:rPr>
          <w:rFonts w:ascii="Times New Roman" w:hAnsi="Times New Roman" w:cs="Times New Roman"/>
          <w:sz w:val="24"/>
          <w:szCs w:val="24"/>
        </w:rPr>
        <w:t xml:space="preserve">, dan </w:t>
      </w:r>
      <w:proofErr w:type="spellStart"/>
      <w:r w:rsidRPr="00202F64">
        <w:rPr>
          <w:rFonts w:ascii="Times New Roman" w:hAnsi="Times New Roman" w:cs="Times New Roman"/>
          <w:sz w:val="24"/>
          <w:szCs w:val="24"/>
        </w:rPr>
        <w:t>lapangan</w:t>
      </w:r>
      <w:proofErr w:type="spellEnd"/>
      <w:r w:rsidRPr="00202F64">
        <w:rPr>
          <w:rFonts w:ascii="Times New Roman" w:hAnsi="Times New Roman" w:cs="Times New Roman"/>
          <w:sz w:val="24"/>
          <w:szCs w:val="24"/>
        </w:rPr>
        <w:t xml:space="preserve">. Dari </w:t>
      </w:r>
      <w:proofErr w:type="spellStart"/>
      <w:r w:rsidRPr="00202F64">
        <w:rPr>
          <w:rFonts w:ascii="Times New Roman" w:hAnsi="Times New Roman" w:cs="Times New Roman"/>
          <w:sz w:val="24"/>
          <w:szCs w:val="24"/>
        </w:rPr>
        <w:t>hasil</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revisi</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akhir</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bahan</w:t>
      </w:r>
      <w:proofErr w:type="spellEnd"/>
      <w:r w:rsidRPr="00202F64">
        <w:rPr>
          <w:rFonts w:ascii="Times New Roman" w:hAnsi="Times New Roman" w:cs="Times New Roman"/>
          <w:sz w:val="24"/>
          <w:szCs w:val="24"/>
        </w:rPr>
        <w:t xml:space="preserve"> ajar </w:t>
      </w:r>
      <w:proofErr w:type="spellStart"/>
      <w:r w:rsidRPr="00202F64">
        <w:rPr>
          <w:rFonts w:ascii="Times New Roman" w:hAnsi="Times New Roman" w:cs="Times New Roman"/>
          <w:sz w:val="24"/>
          <w:szCs w:val="24"/>
        </w:rPr>
        <w:t>tersebut</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dapat</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digunakan</w:t>
      </w:r>
      <w:proofErr w:type="spellEnd"/>
      <w:r w:rsidRPr="00202F64">
        <w:rPr>
          <w:rFonts w:ascii="Times New Roman" w:hAnsi="Times New Roman" w:cs="Times New Roman"/>
          <w:sz w:val="24"/>
          <w:szCs w:val="24"/>
        </w:rPr>
        <w:t xml:space="preserve"> guru </w:t>
      </w:r>
      <w:proofErr w:type="spellStart"/>
      <w:r w:rsidRPr="00202F64">
        <w:rPr>
          <w:rFonts w:ascii="Times New Roman" w:hAnsi="Times New Roman" w:cs="Times New Roman"/>
          <w:sz w:val="24"/>
          <w:szCs w:val="24"/>
        </w:rPr>
        <w:t>dalam</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pembelajaran</w:t>
      </w:r>
      <w:proofErr w:type="spellEnd"/>
      <w:r w:rsidRPr="00202F64">
        <w:rPr>
          <w:rFonts w:ascii="Times New Roman" w:hAnsi="Times New Roman" w:cs="Times New Roman"/>
          <w:sz w:val="24"/>
          <w:szCs w:val="24"/>
        </w:rPr>
        <w:t xml:space="preserve"> di </w:t>
      </w:r>
      <w:proofErr w:type="spellStart"/>
      <w:r w:rsidRPr="00202F64">
        <w:rPr>
          <w:rFonts w:ascii="Times New Roman" w:hAnsi="Times New Roman" w:cs="Times New Roman"/>
          <w:sz w:val="24"/>
          <w:szCs w:val="24"/>
        </w:rPr>
        <w:t>lingkungan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sekolah</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atau</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ke</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cakupan</w:t>
      </w:r>
      <w:proofErr w:type="spellEnd"/>
      <w:r w:rsidRPr="00202F64">
        <w:rPr>
          <w:rFonts w:ascii="Times New Roman" w:hAnsi="Times New Roman" w:cs="Times New Roman"/>
          <w:sz w:val="24"/>
          <w:szCs w:val="24"/>
        </w:rPr>
        <w:t xml:space="preserve"> yang </w:t>
      </w:r>
      <w:proofErr w:type="spellStart"/>
      <w:r w:rsidRPr="00202F64">
        <w:rPr>
          <w:rFonts w:ascii="Times New Roman" w:hAnsi="Times New Roman" w:cs="Times New Roman"/>
          <w:sz w:val="24"/>
          <w:szCs w:val="24"/>
        </w:rPr>
        <w:t>lebih</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luas</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Produk</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bahan</w:t>
      </w:r>
      <w:proofErr w:type="spellEnd"/>
      <w:r w:rsidRPr="00202F64">
        <w:rPr>
          <w:rFonts w:ascii="Times New Roman" w:hAnsi="Times New Roman" w:cs="Times New Roman"/>
          <w:sz w:val="24"/>
          <w:szCs w:val="24"/>
        </w:rPr>
        <w:t xml:space="preserve"> ajar </w:t>
      </w:r>
      <w:proofErr w:type="spellStart"/>
      <w:r w:rsidRPr="00202F64">
        <w:rPr>
          <w:rFonts w:ascii="Times New Roman" w:hAnsi="Times New Roman" w:cs="Times New Roman"/>
          <w:sz w:val="24"/>
          <w:szCs w:val="24"/>
        </w:rPr>
        <w:t>ini</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dapat</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disebarluaskan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dengan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cara</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bekerja</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sama</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dengan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tim</w:t>
      </w:r>
      <w:proofErr w:type="spellEnd"/>
      <w:r w:rsidRPr="00202F64">
        <w:rPr>
          <w:rFonts w:ascii="Times New Roman" w:hAnsi="Times New Roman" w:cs="Times New Roman"/>
          <w:sz w:val="24"/>
          <w:szCs w:val="24"/>
        </w:rPr>
        <w:t xml:space="preserve"> MGMP. </w:t>
      </w:r>
      <w:proofErr w:type="spellStart"/>
      <w:r w:rsidRPr="00202F64">
        <w:rPr>
          <w:rFonts w:ascii="Times New Roman" w:hAnsi="Times New Roman" w:cs="Times New Roman"/>
          <w:sz w:val="24"/>
          <w:szCs w:val="24"/>
        </w:rPr>
        <w:t>Sebelum</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disebarluaskan</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bahan</w:t>
      </w:r>
      <w:proofErr w:type="spellEnd"/>
      <w:r w:rsidRPr="00202F64">
        <w:rPr>
          <w:rFonts w:ascii="Times New Roman" w:hAnsi="Times New Roman" w:cs="Times New Roman"/>
          <w:sz w:val="24"/>
          <w:szCs w:val="24"/>
        </w:rPr>
        <w:t xml:space="preserve"> ajar </w:t>
      </w:r>
      <w:proofErr w:type="spellStart"/>
      <w:r w:rsidRPr="00202F64">
        <w:rPr>
          <w:rFonts w:ascii="Times New Roman" w:hAnsi="Times New Roman" w:cs="Times New Roman"/>
          <w:sz w:val="24"/>
          <w:szCs w:val="24"/>
        </w:rPr>
        <w:t>ini</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bisa</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diterbitkan</w:t>
      </w:r>
      <w:proofErr w:type="spellEnd"/>
      <w:r w:rsidRPr="00202F64">
        <w:rPr>
          <w:rFonts w:ascii="Times New Roman" w:hAnsi="Times New Roman" w:cs="Times New Roman"/>
          <w:sz w:val="24"/>
          <w:szCs w:val="24"/>
        </w:rPr>
        <w:t xml:space="preserve"> dan </w:t>
      </w:r>
      <w:proofErr w:type="spellStart"/>
      <w:r w:rsidRPr="00202F64">
        <w:rPr>
          <w:rFonts w:ascii="Times New Roman" w:hAnsi="Times New Roman" w:cs="Times New Roman"/>
          <w:sz w:val="24"/>
          <w:szCs w:val="24"/>
        </w:rPr>
        <w:t>didaftarkan</w:t>
      </w:r>
      <w:proofErr w:type="spellEnd"/>
      <w:r w:rsidRPr="00202F64">
        <w:rPr>
          <w:rFonts w:ascii="Times New Roman" w:hAnsi="Times New Roman" w:cs="Times New Roman"/>
          <w:sz w:val="24"/>
          <w:szCs w:val="24"/>
        </w:rPr>
        <w:t xml:space="preserve"> ISBN di </w:t>
      </w:r>
      <w:proofErr w:type="spellStart"/>
      <w:r w:rsidRPr="00202F64">
        <w:rPr>
          <w:rFonts w:ascii="Times New Roman" w:hAnsi="Times New Roman" w:cs="Times New Roman"/>
          <w:sz w:val="24"/>
          <w:szCs w:val="24"/>
        </w:rPr>
        <w:t>perpustakaan</w:t>
      </w:r>
      <w:proofErr w:type="spellEnd"/>
      <w:r w:rsidRPr="00202F64">
        <w:rPr>
          <w:rFonts w:ascii="Times New Roman" w:hAnsi="Times New Roman" w:cs="Times New Roman"/>
          <w:sz w:val="24"/>
          <w:szCs w:val="24"/>
        </w:rPr>
        <w:t xml:space="preserve"> Nasional </w:t>
      </w:r>
      <w:proofErr w:type="spellStart"/>
      <w:r w:rsidRPr="00202F64">
        <w:rPr>
          <w:rFonts w:ascii="Times New Roman" w:hAnsi="Times New Roman" w:cs="Times New Roman"/>
          <w:sz w:val="24"/>
          <w:szCs w:val="24"/>
        </w:rPr>
        <w:t>melalui</w:t>
      </w:r>
      <w:proofErr w:type="spellEnd"/>
      <w:r w:rsidRPr="00202F64">
        <w:rPr>
          <w:rFonts w:ascii="Times New Roman" w:hAnsi="Times New Roman" w:cs="Times New Roman"/>
          <w:sz w:val="24"/>
          <w:szCs w:val="24"/>
        </w:rPr>
        <w:t xml:space="preserve"> </w:t>
      </w:r>
      <w:proofErr w:type="spellStart"/>
      <w:r w:rsidRPr="00202F64">
        <w:rPr>
          <w:rFonts w:ascii="Times New Roman" w:hAnsi="Times New Roman" w:cs="Times New Roman"/>
          <w:sz w:val="24"/>
          <w:szCs w:val="24"/>
        </w:rPr>
        <w:t>penerbit</w:t>
      </w:r>
      <w:proofErr w:type="spellEnd"/>
      <w:r w:rsidRPr="00202F64">
        <w:rPr>
          <w:rFonts w:ascii="Times New Roman" w:hAnsi="Times New Roman" w:cs="Times New Roman"/>
          <w:sz w:val="24"/>
          <w:szCs w:val="24"/>
        </w:rPr>
        <w:t xml:space="preserve">. </w:t>
      </w:r>
    </w:p>
    <w:p w14:paraId="41BE7E0A" w14:textId="03B77C14" w:rsidR="00202F64" w:rsidRPr="00202F64" w:rsidRDefault="00202F64" w:rsidP="00202F64">
      <w:pPr>
        <w:pStyle w:val="BodyText"/>
        <w:spacing w:line="240" w:lineRule="auto"/>
        <w:ind w:left="0" w:right="38" w:hanging="2"/>
        <w:jc w:val="both"/>
        <w:rPr>
          <w:rFonts w:ascii="Times New Roman" w:hAnsi="Times New Roman" w:cs="Times New Roman"/>
          <w:i/>
          <w:sz w:val="24"/>
          <w:szCs w:val="24"/>
        </w:rPr>
      </w:pPr>
    </w:p>
    <w:p w14:paraId="0B93015D" w14:textId="73746574" w:rsidR="005F3716" w:rsidRDefault="00000000" w:rsidP="00E56C8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14:paraId="79281D90" w14:textId="77777777" w:rsidR="005F3716" w:rsidRDefault="005F3716" w:rsidP="00E56C8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p>
    <w:p w14:paraId="13032217" w14:textId="77777777" w:rsidR="00202F64" w:rsidRPr="00416E86" w:rsidRDefault="00202F64" w:rsidP="00967DE3">
      <w:pPr>
        <w:spacing w:after="0" w:line="240" w:lineRule="auto"/>
        <w:ind w:left="0" w:hanging="2"/>
        <w:jc w:val="both"/>
        <w:rPr>
          <w:rFonts w:ascii="Times New Roman" w:eastAsia="Times New Roman" w:hAnsi="Times New Roman" w:cs="Times New Roman"/>
          <w:sz w:val="24"/>
          <w:szCs w:val="28"/>
        </w:rPr>
      </w:pPr>
      <w:proofErr w:type="spellStart"/>
      <w:r w:rsidRPr="00416E86">
        <w:rPr>
          <w:rFonts w:ascii="Times New Roman" w:eastAsia="Times New Roman" w:hAnsi="Times New Roman" w:cs="Times New Roman"/>
          <w:sz w:val="24"/>
          <w:szCs w:val="28"/>
        </w:rPr>
        <w:t>Arikunto</w:t>
      </w:r>
      <w:proofErr w:type="spellEnd"/>
      <w:r w:rsidRPr="00416E86">
        <w:rPr>
          <w:rFonts w:ascii="Times New Roman" w:eastAsia="Times New Roman" w:hAnsi="Times New Roman" w:cs="Times New Roman"/>
          <w:sz w:val="24"/>
          <w:szCs w:val="28"/>
        </w:rPr>
        <w:t xml:space="preserve">, S. 2006. </w:t>
      </w:r>
      <w:proofErr w:type="spellStart"/>
      <w:r w:rsidRPr="00416E86">
        <w:rPr>
          <w:rFonts w:ascii="Times New Roman" w:eastAsia="Times New Roman" w:hAnsi="Times New Roman" w:cs="Times New Roman"/>
          <w:i/>
          <w:sz w:val="24"/>
          <w:szCs w:val="28"/>
        </w:rPr>
        <w:t>Prosedur</w:t>
      </w:r>
      <w:proofErr w:type="spellEnd"/>
      <w:r w:rsidRPr="00416E86">
        <w:rPr>
          <w:rFonts w:ascii="Times New Roman" w:eastAsia="Times New Roman" w:hAnsi="Times New Roman" w:cs="Times New Roman"/>
          <w:i/>
          <w:sz w:val="24"/>
          <w:szCs w:val="28"/>
        </w:rPr>
        <w:t xml:space="preserve"> </w:t>
      </w:r>
      <w:proofErr w:type="spellStart"/>
      <w:r w:rsidRPr="00416E86">
        <w:rPr>
          <w:rFonts w:ascii="Times New Roman" w:eastAsia="Times New Roman" w:hAnsi="Times New Roman" w:cs="Times New Roman"/>
          <w:i/>
          <w:sz w:val="24"/>
          <w:szCs w:val="28"/>
        </w:rPr>
        <w:t>Penelitian</w:t>
      </w:r>
      <w:proofErr w:type="spellEnd"/>
      <w:r w:rsidRPr="00416E86">
        <w:rPr>
          <w:rFonts w:ascii="Times New Roman" w:eastAsia="Times New Roman" w:hAnsi="Times New Roman" w:cs="Times New Roman"/>
          <w:i/>
          <w:sz w:val="24"/>
          <w:szCs w:val="28"/>
        </w:rPr>
        <w:t xml:space="preserve"> </w:t>
      </w:r>
      <w:proofErr w:type="spellStart"/>
      <w:r w:rsidRPr="00416E86">
        <w:rPr>
          <w:rFonts w:ascii="Times New Roman" w:eastAsia="Times New Roman" w:hAnsi="Times New Roman" w:cs="Times New Roman"/>
          <w:i/>
          <w:sz w:val="24"/>
          <w:szCs w:val="28"/>
        </w:rPr>
        <w:t>Suatu</w:t>
      </w:r>
      <w:proofErr w:type="spellEnd"/>
      <w:r w:rsidRPr="00416E86">
        <w:rPr>
          <w:rFonts w:ascii="Times New Roman" w:eastAsia="Times New Roman" w:hAnsi="Times New Roman" w:cs="Times New Roman"/>
          <w:i/>
          <w:sz w:val="24"/>
          <w:szCs w:val="28"/>
        </w:rPr>
        <w:t xml:space="preserve"> </w:t>
      </w:r>
      <w:proofErr w:type="spellStart"/>
      <w:r w:rsidRPr="00416E86">
        <w:rPr>
          <w:rFonts w:ascii="Times New Roman" w:eastAsia="Times New Roman" w:hAnsi="Times New Roman" w:cs="Times New Roman"/>
          <w:i/>
          <w:sz w:val="24"/>
          <w:szCs w:val="28"/>
        </w:rPr>
        <w:t>Pendekatan</w:t>
      </w:r>
      <w:proofErr w:type="spellEnd"/>
      <w:r w:rsidRPr="00416E86">
        <w:rPr>
          <w:rFonts w:ascii="Times New Roman" w:eastAsia="Times New Roman" w:hAnsi="Times New Roman" w:cs="Times New Roman"/>
          <w:i/>
          <w:sz w:val="24"/>
          <w:szCs w:val="28"/>
        </w:rPr>
        <w:t xml:space="preserve"> </w:t>
      </w:r>
      <w:proofErr w:type="spellStart"/>
      <w:r w:rsidRPr="00416E86">
        <w:rPr>
          <w:rFonts w:ascii="Times New Roman" w:eastAsia="Times New Roman" w:hAnsi="Times New Roman" w:cs="Times New Roman"/>
          <w:i/>
          <w:sz w:val="24"/>
          <w:szCs w:val="28"/>
        </w:rPr>
        <w:t>Praktek</w:t>
      </w:r>
      <w:proofErr w:type="spellEnd"/>
      <w:r>
        <w:rPr>
          <w:rFonts w:ascii="Times New Roman" w:eastAsia="Times New Roman" w:hAnsi="Times New Roman" w:cs="Times New Roman"/>
          <w:i/>
          <w:sz w:val="24"/>
          <w:szCs w:val="28"/>
        </w:rPr>
        <w:t xml:space="preserve"> </w:t>
      </w:r>
      <w:r w:rsidRPr="00416E86">
        <w:rPr>
          <w:rFonts w:ascii="Times New Roman" w:eastAsia="Times New Roman" w:hAnsi="Times New Roman" w:cs="Times New Roman"/>
          <w:i/>
          <w:sz w:val="24"/>
          <w:szCs w:val="28"/>
        </w:rPr>
        <w:t>(</w:t>
      </w:r>
      <w:proofErr w:type="spellStart"/>
      <w:r w:rsidRPr="00416E86">
        <w:rPr>
          <w:rFonts w:ascii="Times New Roman" w:eastAsia="Times New Roman" w:hAnsi="Times New Roman" w:cs="Times New Roman"/>
          <w:i/>
          <w:sz w:val="24"/>
          <w:szCs w:val="28"/>
        </w:rPr>
        <w:t>Revisi</w:t>
      </w:r>
      <w:proofErr w:type="spellEnd"/>
      <w:r w:rsidRPr="00416E86">
        <w:rPr>
          <w:rFonts w:ascii="Times New Roman" w:eastAsia="Times New Roman" w:hAnsi="Times New Roman" w:cs="Times New Roman"/>
          <w:i/>
          <w:sz w:val="24"/>
          <w:szCs w:val="28"/>
        </w:rPr>
        <w:t xml:space="preserve"> 6)</w:t>
      </w:r>
      <w:r w:rsidRPr="00416E86">
        <w:rPr>
          <w:rFonts w:ascii="Times New Roman" w:eastAsia="Times New Roman" w:hAnsi="Times New Roman" w:cs="Times New Roman"/>
          <w:sz w:val="24"/>
          <w:szCs w:val="28"/>
        </w:rPr>
        <w:t xml:space="preserve">. </w:t>
      </w:r>
      <w:proofErr w:type="gramStart"/>
      <w:r w:rsidRPr="00416E86">
        <w:rPr>
          <w:rFonts w:ascii="Times New Roman" w:eastAsia="Times New Roman" w:hAnsi="Times New Roman" w:cs="Times New Roman"/>
          <w:sz w:val="24"/>
          <w:szCs w:val="28"/>
        </w:rPr>
        <w:t>Jakarta :</w:t>
      </w:r>
      <w:proofErr w:type="gramEnd"/>
      <w:r w:rsidRPr="00416E86">
        <w:rPr>
          <w:rFonts w:ascii="Times New Roman" w:eastAsia="Times New Roman" w:hAnsi="Times New Roman" w:cs="Times New Roman"/>
          <w:sz w:val="24"/>
          <w:szCs w:val="28"/>
        </w:rPr>
        <w:t xml:space="preserve"> PT. </w:t>
      </w:r>
      <w:proofErr w:type="spellStart"/>
      <w:r w:rsidRPr="00416E86">
        <w:rPr>
          <w:rFonts w:ascii="Times New Roman" w:eastAsia="Times New Roman" w:hAnsi="Times New Roman" w:cs="Times New Roman"/>
          <w:sz w:val="24"/>
          <w:szCs w:val="28"/>
        </w:rPr>
        <w:t>Rineka</w:t>
      </w:r>
      <w:proofErr w:type="spellEnd"/>
      <w:r w:rsidRPr="00416E86">
        <w:rPr>
          <w:rFonts w:ascii="Times New Roman" w:eastAsia="Times New Roman" w:hAnsi="Times New Roman" w:cs="Times New Roman"/>
          <w:sz w:val="24"/>
          <w:szCs w:val="28"/>
        </w:rPr>
        <w:t xml:space="preserve"> Cipta</w:t>
      </w:r>
    </w:p>
    <w:p w14:paraId="7A3F7ABC"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AF1FFB">
        <w:rPr>
          <w:rFonts w:ascii="Times New Roman" w:hAnsi="Times New Roman" w:cs="Times New Roman"/>
          <w:noProof/>
          <w:sz w:val="24"/>
          <w:szCs w:val="24"/>
        </w:rPr>
        <w:t xml:space="preserve">Jazeri, M. (2016). Model Perangkat Pembelajaran Keterampilan Berbicara Dengan Pendekatan Komunikatif Kontekstual Bagi Mahasiswa Asing. </w:t>
      </w:r>
      <w:r w:rsidRPr="00AF1FFB">
        <w:rPr>
          <w:rFonts w:ascii="Times New Roman" w:hAnsi="Times New Roman" w:cs="Times New Roman"/>
          <w:i/>
          <w:iCs/>
          <w:noProof/>
          <w:sz w:val="24"/>
          <w:szCs w:val="24"/>
        </w:rPr>
        <w:t>Litera</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15</w:t>
      </w:r>
      <w:r w:rsidRPr="00AF1FFB">
        <w:rPr>
          <w:rFonts w:ascii="Times New Roman" w:hAnsi="Times New Roman" w:cs="Times New Roman"/>
          <w:noProof/>
          <w:sz w:val="24"/>
          <w:szCs w:val="24"/>
        </w:rPr>
        <w:t>(2), 217–226. https://doi.org/10.21831/ltr.v15i2.11824</w:t>
      </w:r>
    </w:p>
    <w:p w14:paraId="705468D8"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Jurnal, K., Bahasa, K., Tanghal, A. B., &amp; Jr, A. M. E. (2023). </w:t>
      </w:r>
      <w:r w:rsidRPr="00AF1FFB">
        <w:rPr>
          <w:rFonts w:ascii="Times New Roman" w:hAnsi="Times New Roman" w:cs="Times New Roman"/>
          <w:i/>
          <w:iCs/>
          <w:noProof/>
          <w:sz w:val="24"/>
          <w:szCs w:val="24"/>
        </w:rPr>
        <w:t xml:space="preserve">dan Pengajarannya pendekatan kontekstual ( Development and effectiveness of textbook models for learning strategies based on contextual </w:t>
      </w:r>
      <w:r w:rsidRPr="00AF1FFB">
        <w:rPr>
          <w:rFonts w:ascii="Times New Roman" w:hAnsi="Times New Roman" w:cs="Times New Roman"/>
          <w:i/>
          <w:iCs/>
          <w:noProof/>
          <w:sz w:val="24"/>
          <w:szCs w:val="24"/>
        </w:rPr>
        <w:lastRenderedPageBreak/>
        <w:t>approaches ) Buku teks dalam proses pembelajaran memiliki peran yang sangat penting ( Afandi , 2021 ). terlebih dalam p</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9</w:t>
      </w:r>
      <w:r w:rsidRPr="00AF1FFB">
        <w:rPr>
          <w:rFonts w:ascii="Times New Roman" w:hAnsi="Times New Roman" w:cs="Times New Roman"/>
          <w:noProof/>
          <w:sz w:val="24"/>
          <w:szCs w:val="24"/>
        </w:rPr>
        <w:t>(1), 223–238.</w:t>
      </w:r>
    </w:p>
    <w:p w14:paraId="71470BB2"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Koesnandar, A. (2020). Pengembangan Model Pembelajaran Inovatif Berbasis Teknologi Informasi Dan Komunikasi (Tik) Sesuai Kurikulum 2013. </w:t>
      </w:r>
      <w:r w:rsidRPr="00AF1FFB">
        <w:rPr>
          <w:rFonts w:ascii="Times New Roman" w:hAnsi="Times New Roman" w:cs="Times New Roman"/>
          <w:i/>
          <w:iCs/>
          <w:noProof/>
          <w:sz w:val="24"/>
          <w:szCs w:val="24"/>
        </w:rPr>
        <w:t>Kwangsan: Jurnal Teknologi Pendidikan</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8</w:t>
      </w:r>
      <w:r w:rsidRPr="00AF1FFB">
        <w:rPr>
          <w:rFonts w:ascii="Times New Roman" w:hAnsi="Times New Roman" w:cs="Times New Roman"/>
          <w:noProof/>
          <w:sz w:val="24"/>
          <w:szCs w:val="24"/>
        </w:rPr>
        <w:t>(1), 33. https://doi.org/10.31800/jtp.kw.v8n1.p33--61</w:t>
      </w:r>
    </w:p>
    <w:p w14:paraId="4D9894CA"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Momang, H. D. (2021). Pengembangan model buku ajar digital keterampilan menyimak berdasarkan pendekatan autentik. </w:t>
      </w:r>
      <w:r w:rsidRPr="00AF1FFB">
        <w:rPr>
          <w:rFonts w:ascii="Times New Roman" w:hAnsi="Times New Roman" w:cs="Times New Roman"/>
          <w:i/>
          <w:iCs/>
          <w:noProof/>
          <w:sz w:val="24"/>
          <w:szCs w:val="24"/>
        </w:rPr>
        <w:t>KEMBARA Journal of Scientific Language Literature and Teaching</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7</w:t>
      </w:r>
      <w:r w:rsidRPr="00AF1FFB">
        <w:rPr>
          <w:rFonts w:ascii="Times New Roman" w:hAnsi="Times New Roman" w:cs="Times New Roman"/>
          <w:noProof/>
          <w:sz w:val="24"/>
          <w:szCs w:val="24"/>
        </w:rPr>
        <w:t>(1), 71–93. https://doi.org/10.22219/kembara.v7i1.16202</w:t>
      </w:r>
    </w:p>
    <w:p w14:paraId="7190DD3A"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Muhali, M. (2019). Pembelajaran Inovatif Abad Ke-21. </w:t>
      </w:r>
      <w:r w:rsidRPr="00AF1FFB">
        <w:rPr>
          <w:rFonts w:ascii="Times New Roman" w:hAnsi="Times New Roman" w:cs="Times New Roman"/>
          <w:i/>
          <w:iCs/>
          <w:noProof/>
          <w:sz w:val="24"/>
          <w:szCs w:val="24"/>
        </w:rPr>
        <w:t>Jurnal Penelitian Dan Pengkajian Ilmu Pendidikan: E-Saintika</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3</w:t>
      </w:r>
      <w:r w:rsidRPr="00AF1FFB">
        <w:rPr>
          <w:rFonts w:ascii="Times New Roman" w:hAnsi="Times New Roman" w:cs="Times New Roman"/>
          <w:noProof/>
          <w:sz w:val="24"/>
          <w:szCs w:val="24"/>
        </w:rPr>
        <w:t>(2), 25. https://doi.org/10.36312/e-saintika.v3i2.126</w:t>
      </w:r>
    </w:p>
    <w:p w14:paraId="5D83DDB9"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Ni Wayan Eminda Sari, Ni Luh Sukanadi, I Nyoman Suparsa, I Nyoman Adi Susrawan, &amp; I Gusti Ayu Putu Tuti Indrawati. (2022). Pembelajaran Bahasa Indonesia Berbasis Literasi Digital Di Era 4.0. </w:t>
      </w:r>
      <w:r w:rsidRPr="00AF1FFB">
        <w:rPr>
          <w:rFonts w:ascii="Times New Roman" w:hAnsi="Times New Roman" w:cs="Times New Roman"/>
          <w:i/>
          <w:iCs/>
          <w:noProof/>
          <w:sz w:val="24"/>
          <w:szCs w:val="24"/>
        </w:rPr>
        <w:t>J-ABDI: Jurnal Pengabdian Kepada Masyarakat</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1</w:t>
      </w:r>
      <w:r w:rsidRPr="00AF1FFB">
        <w:rPr>
          <w:rFonts w:ascii="Times New Roman" w:hAnsi="Times New Roman" w:cs="Times New Roman"/>
          <w:noProof/>
          <w:sz w:val="24"/>
          <w:szCs w:val="24"/>
        </w:rPr>
        <w:t>(12), 3351–3356. https://doi.org/10.53625/jabdi.v1i12.2062</w:t>
      </w:r>
    </w:p>
    <w:p w14:paraId="26DDF287"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Rahmayantis, M. D. (2016). Pengembangan Bahan Ajar Membaca Indah Puisi Untuk Siswa SMP Kelas VII. </w:t>
      </w:r>
      <w:r w:rsidRPr="00AF1FFB">
        <w:rPr>
          <w:rFonts w:ascii="Times New Roman" w:hAnsi="Times New Roman" w:cs="Times New Roman"/>
          <w:i/>
          <w:iCs/>
          <w:noProof/>
          <w:sz w:val="24"/>
          <w:szCs w:val="24"/>
        </w:rPr>
        <w:t>KEMBARA: Jurnal Keilmuan Bahasa, Sastra, Dan Pengajarannya</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2</w:t>
      </w:r>
      <w:r w:rsidRPr="00AF1FFB">
        <w:rPr>
          <w:rFonts w:ascii="Times New Roman" w:hAnsi="Times New Roman" w:cs="Times New Roman"/>
          <w:noProof/>
          <w:sz w:val="24"/>
          <w:szCs w:val="24"/>
        </w:rPr>
        <w:t>(1), 47–56. http://ejournal.umm.ac.id/index.php/kemb</w:t>
      </w:r>
      <w:r w:rsidRPr="00AF1FFB">
        <w:rPr>
          <w:rFonts w:ascii="Times New Roman" w:hAnsi="Times New Roman" w:cs="Times New Roman"/>
          <w:noProof/>
          <w:sz w:val="24"/>
          <w:szCs w:val="24"/>
        </w:rPr>
        <w:t>ara/index</w:t>
      </w:r>
    </w:p>
    <w:p w14:paraId="2BADE33C"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Rahmayantis, M. D., &amp; Nurlailiyah, N. (2021). Pengembangan materi bahan ajar menulis puisi dengan menggunakan teknik pemodelan di SMPN 1 Tulungagung. </w:t>
      </w:r>
      <w:r w:rsidRPr="00AF1FFB">
        <w:rPr>
          <w:rFonts w:ascii="Times New Roman" w:hAnsi="Times New Roman" w:cs="Times New Roman"/>
          <w:i/>
          <w:iCs/>
          <w:noProof/>
          <w:sz w:val="24"/>
          <w:szCs w:val="24"/>
        </w:rPr>
        <w:t>KEMBARA Journal of Scientific Language Literature and Teaching</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6</w:t>
      </w:r>
      <w:r w:rsidRPr="00AF1FFB">
        <w:rPr>
          <w:rFonts w:ascii="Times New Roman" w:hAnsi="Times New Roman" w:cs="Times New Roman"/>
          <w:noProof/>
          <w:sz w:val="24"/>
          <w:szCs w:val="24"/>
        </w:rPr>
        <w:t>(2), 243–254. https://doi.org/10.22219/kembara.v6i2.14025</w:t>
      </w:r>
    </w:p>
    <w:p w14:paraId="48F3457F"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Rosita, F. Y., Puspidalia, Y. S., &amp; Afifah, N. N. (2023). Pengembangan Bahan Ajar Teks Sastra Bahasa Indonesia Madrasah Ibtidaiyah Berbasis Moderasi Beragama. </w:t>
      </w:r>
      <w:r w:rsidRPr="00AF1FFB">
        <w:rPr>
          <w:rFonts w:ascii="Times New Roman" w:hAnsi="Times New Roman" w:cs="Times New Roman"/>
          <w:i/>
          <w:iCs/>
          <w:noProof/>
          <w:sz w:val="24"/>
          <w:szCs w:val="24"/>
        </w:rPr>
        <w:t>ALFABETA: Jurnal Bahasa, Sastra, Dan Pembelajarannya</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6</w:t>
      </w:r>
      <w:r w:rsidRPr="00AF1FFB">
        <w:rPr>
          <w:rFonts w:ascii="Times New Roman" w:hAnsi="Times New Roman" w:cs="Times New Roman"/>
          <w:noProof/>
          <w:sz w:val="24"/>
          <w:szCs w:val="24"/>
        </w:rPr>
        <w:t>(2), 139–154. https://doi.org/10.33503/alfabeta.v6i2.3529</w:t>
      </w:r>
    </w:p>
    <w:p w14:paraId="37BDE4AA"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Simbolon, H., Resmi, R., Nasution, T., &amp; Marini, N. (2022). Model Pembelajaran Berbasis Proyek Dengan Penggunaan Aplikasi Noveltoon Terhadap Kemampuan Menulis Naskah Drama. </w:t>
      </w:r>
      <w:r w:rsidRPr="00AF1FFB">
        <w:rPr>
          <w:rFonts w:ascii="Times New Roman" w:hAnsi="Times New Roman" w:cs="Times New Roman"/>
          <w:i/>
          <w:iCs/>
          <w:noProof/>
          <w:sz w:val="24"/>
          <w:szCs w:val="24"/>
        </w:rPr>
        <w:t>Jurnal Komunitas Bahasa</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10</w:t>
      </w:r>
      <w:r w:rsidRPr="00AF1FFB">
        <w:rPr>
          <w:rFonts w:ascii="Times New Roman" w:hAnsi="Times New Roman" w:cs="Times New Roman"/>
          <w:noProof/>
          <w:sz w:val="24"/>
          <w:szCs w:val="24"/>
        </w:rPr>
        <w:t>(2), 74–77. https://doi.org/10.36294/jkb.v10i2.2321</w:t>
      </w:r>
    </w:p>
    <w:p w14:paraId="0AFA2B32"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szCs w:val="24"/>
        </w:rPr>
      </w:pPr>
      <w:r w:rsidRPr="00AF1FFB">
        <w:rPr>
          <w:rFonts w:ascii="Times New Roman" w:hAnsi="Times New Roman" w:cs="Times New Roman"/>
          <w:noProof/>
          <w:sz w:val="24"/>
          <w:szCs w:val="24"/>
        </w:rPr>
        <w:t xml:space="preserve">Suryani, I., &amp; . R. (2019). Pengembangan Bahan Ajar Menulis Naskah Drama Berbasis Pendekatan Kontekstual di FKIP Universitas Jambi. </w:t>
      </w:r>
      <w:r w:rsidRPr="00AF1FFB">
        <w:rPr>
          <w:rFonts w:ascii="Times New Roman" w:hAnsi="Times New Roman" w:cs="Times New Roman"/>
          <w:i/>
          <w:iCs/>
          <w:noProof/>
          <w:sz w:val="24"/>
          <w:szCs w:val="24"/>
        </w:rPr>
        <w:t>Pena : Jurnal Pendidikan Bahasa Dan Sastra</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8</w:t>
      </w:r>
      <w:r w:rsidRPr="00AF1FFB">
        <w:rPr>
          <w:rFonts w:ascii="Times New Roman" w:hAnsi="Times New Roman" w:cs="Times New Roman"/>
          <w:noProof/>
          <w:sz w:val="24"/>
          <w:szCs w:val="24"/>
        </w:rPr>
        <w:t>(1), 80–92. https://doi.org/10.22437/pena.v8i1.6565</w:t>
      </w:r>
    </w:p>
    <w:p w14:paraId="3A57E40C" w14:textId="77777777" w:rsidR="00202F64" w:rsidRPr="00AF1FFB" w:rsidRDefault="00202F64" w:rsidP="00967DE3">
      <w:pPr>
        <w:widowControl w:val="0"/>
        <w:autoSpaceDE w:val="0"/>
        <w:autoSpaceDN w:val="0"/>
        <w:adjustRightInd w:val="0"/>
        <w:spacing w:after="0" w:line="240" w:lineRule="auto"/>
        <w:ind w:left="0" w:hanging="2"/>
        <w:jc w:val="both"/>
        <w:rPr>
          <w:rFonts w:ascii="Times New Roman" w:hAnsi="Times New Roman" w:cs="Times New Roman"/>
          <w:noProof/>
          <w:sz w:val="24"/>
        </w:rPr>
      </w:pPr>
      <w:r w:rsidRPr="00AF1FFB">
        <w:rPr>
          <w:rFonts w:ascii="Times New Roman" w:hAnsi="Times New Roman" w:cs="Times New Roman"/>
          <w:noProof/>
          <w:sz w:val="24"/>
          <w:szCs w:val="24"/>
        </w:rPr>
        <w:t xml:space="preserve">Ulfah, A. (2017). Pengembangan Multimedia Interaktif Untuk Pembelajaran Menulis Teks Cerpen. </w:t>
      </w:r>
      <w:r w:rsidRPr="00AF1FFB">
        <w:rPr>
          <w:rFonts w:ascii="Times New Roman" w:hAnsi="Times New Roman" w:cs="Times New Roman"/>
          <w:i/>
          <w:iCs/>
          <w:noProof/>
          <w:sz w:val="24"/>
          <w:szCs w:val="24"/>
        </w:rPr>
        <w:t>Jurnal Ilmiah Bahasa Dan Sastra</w:t>
      </w:r>
      <w:r w:rsidRPr="00AF1FFB">
        <w:rPr>
          <w:rFonts w:ascii="Times New Roman" w:hAnsi="Times New Roman" w:cs="Times New Roman"/>
          <w:noProof/>
          <w:sz w:val="24"/>
          <w:szCs w:val="24"/>
        </w:rPr>
        <w:t xml:space="preserve">, </w:t>
      </w:r>
      <w:r w:rsidRPr="00AF1FFB">
        <w:rPr>
          <w:rFonts w:ascii="Times New Roman" w:hAnsi="Times New Roman" w:cs="Times New Roman"/>
          <w:i/>
          <w:iCs/>
          <w:noProof/>
          <w:sz w:val="24"/>
          <w:szCs w:val="24"/>
        </w:rPr>
        <w:t>4</w:t>
      </w:r>
      <w:r w:rsidRPr="00AF1FFB">
        <w:rPr>
          <w:rFonts w:ascii="Times New Roman" w:hAnsi="Times New Roman" w:cs="Times New Roman"/>
          <w:noProof/>
          <w:sz w:val="24"/>
          <w:szCs w:val="24"/>
        </w:rPr>
        <w:t>(1), 1–18. https://doi.org/10.21067/jibs.v4i1.1946</w:t>
      </w:r>
    </w:p>
    <w:p w14:paraId="58D473C1" w14:textId="77777777" w:rsidR="00202F64" w:rsidRPr="00BA393C" w:rsidRDefault="00202F64" w:rsidP="00967DE3">
      <w:pPr>
        <w:tabs>
          <w:tab w:val="left" w:pos="3119"/>
        </w:tabs>
        <w:spacing w:after="0"/>
        <w:ind w:left="0" w:hanging="2"/>
        <w:jc w:val="both"/>
        <w:rPr>
          <w:rFonts w:ascii="Times New Roman" w:hAnsi="Times New Roman" w:cs="Times New Roman"/>
          <w:sz w:val="24"/>
          <w:szCs w:val="24"/>
        </w:rPr>
      </w:pPr>
      <w:r>
        <w:rPr>
          <w:rFonts w:ascii="Times New Roman" w:hAnsi="Times New Roman" w:cs="Times New Roman"/>
          <w:sz w:val="24"/>
          <w:szCs w:val="24"/>
        </w:rPr>
        <w:fldChar w:fldCharType="end"/>
      </w:r>
    </w:p>
    <w:p w14:paraId="36D96CDF" w14:textId="4A3C141E" w:rsidR="00202F64" w:rsidRDefault="00202F64" w:rsidP="00E56C89">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sectPr w:rsidR="00202F64">
          <w:type w:val="continuous"/>
          <w:pgSz w:w="11907" w:h="16839"/>
          <w:pgMar w:top="1701" w:right="1701" w:bottom="1701" w:left="1701" w:header="720" w:footer="720" w:gutter="0"/>
          <w:cols w:num="2" w:sep="1" w:space="720" w:equalWidth="0">
            <w:col w:w="4110" w:space="284"/>
            <w:col w:w="4110" w:space="0"/>
          </w:cols>
        </w:sectPr>
      </w:pPr>
    </w:p>
    <w:p w14:paraId="4E3284D2" w14:textId="77777777" w:rsidR="005F3716" w:rsidRDefault="005F3716" w:rsidP="00E56C89">
      <w:pPr>
        <w:spacing w:after="0" w:line="240" w:lineRule="auto"/>
        <w:ind w:left="0" w:hanging="2"/>
        <w:rPr>
          <w:rFonts w:ascii="Times New Roman" w:eastAsia="Times New Roman" w:hAnsi="Times New Roman" w:cs="Times New Roman"/>
          <w:sz w:val="24"/>
          <w:szCs w:val="24"/>
        </w:rPr>
      </w:pPr>
    </w:p>
    <w:sectPr w:rsidR="005F3716">
      <w:type w:val="continuous"/>
      <w:pgSz w:w="11907" w:h="16839"/>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C1D4" w14:textId="77777777" w:rsidR="0066327E" w:rsidRDefault="0066327E">
      <w:pPr>
        <w:spacing w:after="0" w:line="240" w:lineRule="auto"/>
        <w:ind w:left="0" w:hanging="2"/>
      </w:pPr>
      <w:r>
        <w:separator/>
      </w:r>
    </w:p>
  </w:endnote>
  <w:endnote w:type="continuationSeparator" w:id="0">
    <w:p w14:paraId="3F405820" w14:textId="77777777" w:rsidR="0066327E" w:rsidRDefault="0066327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128D" w14:textId="77777777" w:rsidR="005F3716" w:rsidRDefault="00000000">
    <w:pPr>
      <w:pBdr>
        <w:top w:val="nil"/>
        <w:left w:val="nil"/>
        <w:bottom w:val="nil"/>
        <w:right w:val="nil"/>
        <w:between w:val="nil"/>
      </w:pBdr>
      <w:tabs>
        <w:tab w:val="center" w:pos="4513"/>
        <w:tab w:val="right" w:pos="9026"/>
        <w:tab w:val="left" w:pos="0"/>
        <w:tab w:val="left" w:pos="1418"/>
      </w:tabs>
      <w:spacing w:line="240" w:lineRule="auto"/>
      <w:ind w:left="0" w:hanging="2"/>
      <w:rPr>
        <w:color w:val="000000"/>
      </w:rPr>
    </w:pPr>
    <w:r>
      <w:rPr>
        <w:noProof/>
      </w:rPr>
      <mc:AlternateContent>
        <mc:Choice Requires="wpg">
          <w:drawing>
            <wp:anchor distT="0" distB="0" distL="114300" distR="114300" simplePos="0" relativeHeight="251658240" behindDoc="0" locked="0" layoutInCell="1" hidden="0" allowOverlap="1" wp14:anchorId="258F2F14" wp14:editId="010DE73D">
              <wp:simplePos x="0" y="0"/>
              <wp:positionH relativeFrom="column">
                <wp:posOffset>-101599</wp:posOffset>
              </wp:positionH>
              <wp:positionV relativeFrom="paragraph">
                <wp:posOffset>-63499</wp:posOffset>
              </wp:positionV>
              <wp:extent cx="5554345" cy="560070"/>
              <wp:effectExtent l="0" t="0" r="0" b="0"/>
              <wp:wrapNone/>
              <wp:docPr id="1026" name="Group 1026"/>
              <wp:cNvGraphicFramePr/>
              <a:graphic xmlns:a="http://schemas.openxmlformats.org/drawingml/2006/main">
                <a:graphicData uri="http://schemas.microsoft.com/office/word/2010/wordprocessingGroup">
                  <wpg:wgp>
                    <wpg:cNvGrpSpPr/>
                    <wpg:grpSpPr>
                      <a:xfrm>
                        <a:off x="0" y="0"/>
                        <a:ext cx="5554345" cy="560070"/>
                        <a:chOff x="2568825" y="3499950"/>
                        <a:chExt cx="5554350" cy="3455975"/>
                      </a:xfrm>
                    </wpg:grpSpPr>
                    <wpg:grpSp>
                      <wpg:cNvPr id="1569770079" name="Group 1569770079"/>
                      <wpg:cNvGrpSpPr/>
                      <wpg:grpSpPr>
                        <a:xfrm>
                          <a:off x="2568828" y="3499965"/>
                          <a:ext cx="5554345" cy="560070"/>
                          <a:chOff x="2195" y="15537"/>
                          <a:chExt cx="8083" cy="882"/>
                        </a:xfrm>
                      </wpg:grpSpPr>
                      <wps:wsp>
                        <wps:cNvPr id="354540936" name="Rectangle 354540936"/>
                        <wps:cNvSpPr/>
                        <wps:spPr>
                          <a:xfrm>
                            <a:off x="2195" y="15537"/>
                            <a:ext cx="8075" cy="875"/>
                          </a:xfrm>
                          <a:prstGeom prst="rect">
                            <a:avLst/>
                          </a:prstGeom>
                          <a:noFill/>
                          <a:ln>
                            <a:noFill/>
                          </a:ln>
                        </wps:spPr>
                        <wps:txbx>
                          <w:txbxContent>
                            <w:p w14:paraId="4FC3FDD1" w14:textId="77777777" w:rsidR="005F3716" w:rsidRDefault="005F3716">
                              <w:pPr>
                                <w:spacing w:after="0" w:line="240" w:lineRule="auto"/>
                                <w:ind w:left="0" w:hanging="2"/>
                              </w:pPr>
                            </w:p>
                          </w:txbxContent>
                        </wps:txbx>
                        <wps:bodyPr spcFirstLastPara="1" wrap="square" lIns="91425" tIns="91425" rIns="91425" bIns="91425" anchor="ctr" anchorCtr="0">
                          <a:noAutofit/>
                        </wps:bodyPr>
                      </wps:wsp>
                      <wps:wsp>
                        <wps:cNvPr id="695094360" name="Rectangle 695094360"/>
                        <wps:cNvSpPr/>
                        <wps:spPr>
                          <a:xfrm>
                            <a:off x="2195" y="15556"/>
                            <a:ext cx="2325" cy="863"/>
                          </a:xfrm>
                          <a:prstGeom prst="rect">
                            <a:avLst/>
                          </a:prstGeom>
                          <a:noFill/>
                          <a:ln>
                            <a:noFill/>
                          </a:ln>
                        </wps:spPr>
                        <wps:txbx>
                          <w:txbxContent>
                            <w:p w14:paraId="1FC6836B" w14:textId="77777777" w:rsidR="005F3716" w:rsidRDefault="00000000">
                              <w:pPr>
                                <w:spacing w:line="240" w:lineRule="auto"/>
                                <w:ind w:left="0" w:hanging="2"/>
                              </w:pPr>
                              <w:r>
                                <w:rPr>
                                  <w:rFonts w:ascii="Arial" w:eastAsia="Arial" w:hAnsi="Arial" w:cs="Arial"/>
                                  <w:color w:val="111111"/>
                                  <w:sz w:val="20"/>
                                  <w:shd w:val="clear" w:color="auto" w:fill="FAFAFA"/>
                                </w:rPr>
                                <w:t>p-ISSN 2086-0609</w:t>
                              </w:r>
                              <w:r>
                                <w:rPr>
                                  <w:rFonts w:ascii="Arial" w:eastAsia="Arial" w:hAnsi="Arial" w:cs="Arial"/>
                                  <w:color w:val="111111"/>
                                  <w:sz w:val="20"/>
                                  <w:shd w:val="clear" w:color="auto" w:fill="FAFAFA"/>
                                </w:rPr>
                                <w:br/>
                                <w:t xml:space="preserve">e-ISSN 2614-7718  </w:t>
                              </w:r>
                            </w:p>
                            <w:p w14:paraId="1DAC6602" w14:textId="77777777" w:rsidR="005F3716" w:rsidRDefault="005F3716">
                              <w:pPr>
                                <w:ind w:left="0" w:hanging="2"/>
                              </w:pPr>
                            </w:p>
                            <w:p w14:paraId="79D20ECC" w14:textId="77777777" w:rsidR="005F3716" w:rsidRDefault="005F3716">
                              <w:pPr>
                                <w:ind w:left="0" w:hanging="2"/>
                              </w:pPr>
                            </w:p>
                          </w:txbxContent>
                        </wps:txbx>
                        <wps:bodyPr spcFirstLastPara="1" wrap="square" lIns="91425" tIns="45700" rIns="91425" bIns="45700" anchor="t" anchorCtr="0">
                          <a:noAutofit/>
                        </wps:bodyPr>
                      </wps:wsp>
                      <wps:wsp>
                        <wps:cNvPr id="914139104" name="Rectangle 914139104"/>
                        <wps:cNvSpPr/>
                        <wps:spPr>
                          <a:xfrm>
                            <a:off x="9902" y="15556"/>
                            <a:ext cx="376" cy="863"/>
                          </a:xfrm>
                          <a:prstGeom prst="rect">
                            <a:avLst/>
                          </a:prstGeom>
                          <a:noFill/>
                          <a:ln>
                            <a:noFill/>
                          </a:ln>
                        </wps:spPr>
                        <wps:txbx>
                          <w:txbxContent>
                            <w:p w14:paraId="1F3D66FB" w14:textId="77777777" w:rsidR="005F3716" w:rsidRDefault="00000000">
                              <w:pPr>
                                <w:spacing w:after="0" w:line="240" w:lineRule="auto"/>
                                <w:ind w:left="0" w:hanging="2"/>
                                <w:jc w:val="right"/>
                              </w:pPr>
                              <w:r>
                                <w:rPr>
                                  <w:rFonts w:ascii="Arial" w:eastAsia="Arial" w:hAnsi="Arial" w:cs="Arial"/>
                                  <w:color w:val="000000"/>
                                  <w:sz w:val="24"/>
                                </w:rPr>
                                <w:t xml:space="preserve"> PAGE   \* MERGEFORMAT 3</w:t>
                              </w:r>
                            </w:p>
                            <w:p w14:paraId="11A463FB" w14:textId="77777777" w:rsidR="005F3716" w:rsidRDefault="005F3716">
                              <w:pPr>
                                <w:spacing w:after="0" w:line="240" w:lineRule="auto"/>
                                <w:ind w:left="0" w:right="207" w:hanging="2"/>
                                <w:jc w:val="right"/>
                              </w:pPr>
                            </w:p>
                          </w:txbxContent>
                        </wps:txbx>
                        <wps:bodyPr spcFirstLastPara="1" wrap="square" lIns="91425" tIns="45700" rIns="91425" bIns="45700" anchor="t" anchorCtr="0">
                          <a:noAutofit/>
                        </wps:bodyPr>
                      </wps:wsp>
                      <wps:wsp>
                        <wps:cNvPr id="1577166683" name="Rectangle 1577166683"/>
                        <wps:cNvSpPr/>
                        <wps:spPr>
                          <a:xfrm>
                            <a:off x="5226" y="15537"/>
                            <a:ext cx="4883" cy="863"/>
                          </a:xfrm>
                          <a:prstGeom prst="rect">
                            <a:avLst/>
                          </a:prstGeom>
                          <a:noFill/>
                          <a:ln>
                            <a:noFill/>
                          </a:ln>
                        </wps:spPr>
                        <wps:txbx>
                          <w:txbxContent>
                            <w:p w14:paraId="0C6402CE" w14:textId="77777777" w:rsidR="005F3716" w:rsidRDefault="00000000">
                              <w:pPr>
                                <w:spacing w:after="0" w:line="240" w:lineRule="auto"/>
                                <w:ind w:left="0" w:right="12" w:hanging="2"/>
                                <w:jc w:val="right"/>
                              </w:pPr>
                              <w:r>
                                <w:rPr>
                                  <w:rFonts w:ascii="Arial" w:eastAsia="Arial" w:hAnsi="Arial" w:cs="Arial"/>
                                  <w:color w:val="000000"/>
                                  <w:sz w:val="20"/>
                                </w:rPr>
                                <w:t xml:space="preserve"> HYPERLINK "https://journal.uniku.ac.id/</w:t>
                              </w:r>
                              <w:proofErr w:type="spellStart"/>
                              <w:r>
                                <w:rPr>
                                  <w:rFonts w:ascii="Arial" w:eastAsia="Arial" w:hAnsi="Arial" w:cs="Arial"/>
                                  <w:color w:val="000000"/>
                                  <w:sz w:val="20"/>
                                </w:rPr>
                                <w:t>index.php</w:t>
                              </w:r>
                              <w:proofErr w:type="spellEnd"/>
                              <w:r>
                                <w:rPr>
                                  <w:rFonts w:ascii="Arial" w:eastAsia="Arial" w:hAnsi="Arial" w:cs="Arial"/>
                                  <w:color w:val="000000"/>
                                  <w:sz w:val="20"/>
                                </w:rPr>
                                <w:t xml:space="preserve">/FON/index" https://journal.uniku.ac.id/index.php/FON/index </w:t>
                              </w:r>
                              <w:r>
                                <w:rPr>
                                  <w:rFonts w:ascii="Arial" w:eastAsia="Arial" w:hAnsi="Arial" w:cs="Arial"/>
                                  <w:color w:val="000000"/>
                                  <w:sz w:val="24"/>
                                </w:rPr>
                                <w:t>|</w:t>
                              </w:r>
                            </w:p>
                            <w:p w14:paraId="73CC5B4B" w14:textId="77777777" w:rsidR="005F3716" w:rsidRDefault="00000000">
                              <w:pPr>
                                <w:spacing w:after="0" w:line="240" w:lineRule="auto"/>
                                <w:ind w:left="0" w:right="12" w:hanging="2"/>
                                <w:jc w:val="right"/>
                              </w:pPr>
                              <w:r>
                                <w:rPr>
                                  <w:rFonts w:ascii="Arial" w:eastAsia="Arial" w:hAnsi="Arial" w:cs="Arial"/>
                                  <w:color w:val="000000"/>
                                  <w:sz w:val="20"/>
                                </w:rPr>
                                <w:t xml:space="preserve"> HYPERLINK "mailto:Journal.fon@uniku.ac.id" </w:t>
                              </w:r>
                              <w:proofErr w:type="gramStart"/>
                              <w:r>
                                <w:rPr>
                                  <w:rFonts w:ascii="Arial" w:eastAsia="Arial" w:hAnsi="Arial" w:cs="Arial"/>
                                  <w:color w:val="000000"/>
                                  <w:sz w:val="20"/>
                                </w:rPr>
                                <w:t xml:space="preserve">Journal.fon@uniku.ac.id  </w:t>
                              </w:r>
                              <w:r>
                                <w:rPr>
                                  <w:rFonts w:ascii="Arial" w:eastAsia="Arial" w:hAnsi="Arial" w:cs="Arial"/>
                                  <w:color w:val="000000"/>
                                  <w:sz w:val="24"/>
                                </w:rPr>
                                <w:t>|</w:t>
                              </w:r>
                              <w:proofErr w:type="gramEnd"/>
                            </w:p>
                            <w:p w14:paraId="01D750E0" w14:textId="77777777" w:rsidR="005F3716" w:rsidRDefault="005F3716">
                              <w:pPr>
                                <w:ind w:left="0" w:hanging="2"/>
                              </w:pPr>
                            </w:p>
                          </w:txbxContent>
                        </wps:txbx>
                        <wps:bodyPr spcFirstLastPara="1" wrap="square" lIns="91425" tIns="45700" rIns="91425" bIns="45700" anchor="t" anchorCtr="0">
                          <a:noAutofit/>
                        </wps:bodyPr>
                      </wps:wsp>
                    </wpg:grpSp>
                  </wpg:wgp>
                </a:graphicData>
              </a:graphic>
            </wp:anchor>
          </w:drawing>
        </mc:Choice>
        <mc:Fallback>
          <w:pict>
            <v:group w14:anchorId="258F2F14" id="Group 1026" o:spid="_x0000_s1028" style="position:absolute;margin-left:-8pt;margin-top:-5pt;width:437.35pt;height:44.1pt;z-index:251658240" coordorigin="25688,34999" coordsize="55543,3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">
              <v:group id="Group 1569770079" o:spid="_x0000_s1029" style="position:absolute;left:25688;top:34999;width:55543;height:5601" coordorigin="2195,15537" coordsize="808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">
                <v:rect id="Rectangle 354540936" o:spid="_x0000_s1030" style="position:absolute;left:2195;top:15537;width:8075;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" filled="f" stroked="f">
                  <v:textbox inset="2.53958mm,2.53958mm,2.53958mm,2.53958mm">
                    <w:txbxContent>
                      <w:p w14:paraId="4FC3FDD1" w14:textId="77777777" w:rsidR="005F3716" w:rsidRDefault="005F3716">
                        <w:pPr>
                          <w:spacing w:after="0" w:line="240" w:lineRule="auto"/>
                          <w:ind w:left="0" w:hanging="2"/>
                        </w:pPr>
                      </w:p>
                    </w:txbxContent>
                  </v:textbox>
                </v:rect>
                <v:rect id="Rectangle 695094360" o:spid="_x0000_s1031" style="position:absolute;left:2195;top:15556;width:2325;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" filled="f" stroked="f">
                  <v:textbox inset="2.53958mm,1.2694mm,2.53958mm,1.2694mm">
                    <w:txbxContent>
                      <w:p w14:paraId="1FC6836B" w14:textId="77777777" w:rsidR="005F3716" w:rsidRDefault="00000000">
                        <w:pPr>
                          <w:spacing w:line="240" w:lineRule="auto"/>
                          <w:ind w:left="0" w:hanging="2"/>
                        </w:pPr>
                        <w:r>
                          <w:rPr>
                            <w:rFonts w:ascii="Arial" w:eastAsia="Arial" w:hAnsi="Arial" w:cs="Arial"/>
                            <w:color w:val="111111"/>
                            <w:sz w:val="20"/>
                            <w:shd w:val="clear" w:color="auto" w:fill="FAFAFA"/>
                          </w:rPr>
                          <w:t>p-ISSN 2086-0609</w:t>
                        </w:r>
                        <w:r>
                          <w:rPr>
                            <w:rFonts w:ascii="Arial" w:eastAsia="Arial" w:hAnsi="Arial" w:cs="Arial"/>
                            <w:color w:val="111111"/>
                            <w:sz w:val="20"/>
                            <w:shd w:val="clear" w:color="auto" w:fill="FAFAFA"/>
                          </w:rPr>
                          <w:br/>
                          <w:t xml:space="preserve">e-ISSN 2614-7718  </w:t>
                        </w:r>
                      </w:p>
                      <w:p w14:paraId="1DAC6602" w14:textId="77777777" w:rsidR="005F3716" w:rsidRDefault="005F3716">
                        <w:pPr>
                          <w:ind w:left="0" w:hanging="2"/>
                        </w:pPr>
                      </w:p>
                      <w:p w14:paraId="79D20ECC" w14:textId="77777777" w:rsidR="005F3716" w:rsidRDefault="005F3716">
                        <w:pPr>
                          <w:ind w:left="0" w:hanging="2"/>
                        </w:pPr>
                      </w:p>
                    </w:txbxContent>
                  </v:textbox>
                </v:rect>
                <v:rect id="Rectangle 914139104" o:spid="_x0000_s1032" style="position:absolute;left:9902;top:15556;width:376;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" filled="f" stroked="f">
                  <v:textbox inset="2.53958mm,1.2694mm,2.53958mm,1.2694mm">
                    <w:txbxContent>
                      <w:p w14:paraId="1F3D66FB" w14:textId="77777777" w:rsidR="005F3716" w:rsidRDefault="00000000">
                        <w:pPr>
                          <w:spacing w:after="0" w:line="240" w:lineRule="auto"/>
                          <w:ind w:left="0" w:hanging="2"/>
                          <w:jc w:val="right"/>
                        </w:pPr>
                        <w:r>
                          <w:rPr>
                            <w:rFonts w:ascii="Arial" w:eastAsia="Arial" w:hAnsi="Arial" w:cs="Arial"/>
                            <w:color w:val="000000"/>
                            <w:sz w:val="24"/>
                          </w:rPr>
                          <w:t xml:space="preserve"> PAGE   \* MERGEFORMAT 3</w:t>
                        </w:r>
                      </w:p>
                      <w:p w14:paraId="11A463FB" w14:textId="77777777" w:rsidR="005F3716" w:rsidRDefault="005F3716">
                        <w:pPr>
                          <w:spacing w:after="0" w:line="240" w:lineRule="auto"/>
                          <w:ind w:left="0" w:right="207" w:hanging="2"/>
                          <w:jc w:val="right"/>
                        </w:pPr>
                      </w:p>
                    </w:txbxContent>
                  </v:textbox>
                </v:rect>
                <v:rect id="Rectangle 1577166683" o:spid="_x0000_s1033" style="position:absolute;left:5226;top:15537;width:4883;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" filled="f" stroked="f">
                  <v:textbox inset="2.53958mm,1.2694mm,2.53958mm,1.2694mm">
                    <w:txbxContent>
                      <w:p w14:paraId="0C6402CE" w14:textId="77777777" w:rsidR="005F3716" w:rsidRDefault="00000000">
                        <w:pPr>
                          <w:spacing w:after="0" w:line="240" w:lineRule="auto"/>
                          <w:ind w:left="0" w:right="12" w:hanging="2"/>
                          <w:jc w:val="right"/>
                        </w:pPr>
                        <w:r>
                          <w:rPr>
                            <w:rFonts w:ascii="Arial" w:eastAsia="Arial" w:hAnsi="Arial" w:cs="Arial"/>
                            <w:color w:val="000000"/>
                            <w:sz w:val="20"/>
                          </w:rPr>
                          <w:t xml:space="preserve"> HYPERLINK "https://journal.uniku.ac.id/</w:t>
                        </w:r>
                        <w:proofErr w:type="spellStart"/>
                        <w:r>
                          <w:rPr>
                            <w:rFonts w:ascii="Arial" w:eastAsia="Arial" w:hAnsi="Arial" w:cs="Arial"/>
                            <w:color w:val="000000"/>
                            <w:sz w:val="20"/>
                          </w:rPr>
                          <w:t>index.php</w:t>
                        </w:r>
                        <w:proofErr w:type="spellEnd"/>
                        <w:r>
                          <w:rPr>
                            <w:rFonts w:ascii="Arial" w:eastAsia="Arial" w:hAnsi="Arial" w:cs="Arial"/>
                            <w:color w:val="000000"/>
                            <w:sz w:val="20"/>
                          </w:rPr>
                          <w:t xml:space="preserve">/FON/index" https://journal.uniku.ac.id/index.php/FON/index </w:t>
                        </w:r>
                        <w:r>
                          <w:rPr>
                            <w:rFonts w:ascii="Arial" w:eastAsia="Arial" w:hAnsi="Arial" w:cs="Arial"/>
                            <w:color w:val="000000"/>
                            <w:sz w:val="24"/>
                          </w:rPr>
                          <w:t>|</w:t>
                        </w:r>
                      </w:p>
                      <w:p w14:paraId="73CC5B4B" w14:textId="77777777" w:rsidR="005F3716" w:rsidRDefault="00000000">
                        <w:pPr>
                          <w:spacing w:after="0" w:line="240" w:lineRule="auto"/>
                          <w:ind w:left="0" w:right="12" w:hanging="2"/>
                          <w:jc w:val="right"/>
                        </w:pPr>
                        <w:r>
                          <w:rPr>
                            <w:rFonts w:ascii="Arial" w:eastAsia="Arial" w:hAnsi="Arial" w:cs="Arial"/>
                            <w:color w:val="000000"/>
                            <w:sz w:val="20"/>
                          </w:rPr>
                          <w:t xml:space="preserve"> HYPERLINK "mailto:Journal.fon@uniku.ac.id" </w:t>
                        </w:r>
                        <w:proofErr w:type="gramStart"/>
                        <w:r>
                          <w:rPr>
                            <w:rFonts w:ascii="Arial" w:eastAsia="Arial" w:hAnsi="Arial" w:cs="Arial"/>
                            <w:color w:val="000000"/>
                            <w:sz w:val="20"/>
                          </w:rPr>
                          <w:t xml:space="preserve">Journal.fon@uniku.ac.id  </w:t>
                        </w:r>
                        <w:r>
                          <w:rPr>
                            <w:rFonts w:ascii="Arial" w:eastAsia="Arial" w:hAnsi="Arial" w:cs="Arial"/>
                            <w:color w:val="000000"/>
                            <w:sz w:val="24"/>
                          </w:rPr>
                          <w:t>|</w:t>
                        </w:r>
                        <w:proofErr w:type="gramEnd"/>
                      </w:p>
                      <w:p w14:paraId="01D750E0" w14:textId="77777777" w:rsidR="005F3716" w:rsidRDefault="005F3716">
                        <w:pPr>
                          <w:ind w:left="0" w:hanging="2"/>
                        </w:pP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C730" w14:textId="77777777" w:rsidR="0066327E" w:rsidRDefault="0066327E">
      <w:pPr>
        <w:spacing w:after="0" w:line="240" w:lineRule="auto"/>
        <w:ind w:left="0" w:hanging="2"/>
      </w:pPr>
      <w:r>
        <w:separator/>
      </w:r>
    </w:p>
  </w:footnote>
  <w:footnote w:type="continuationSeparator" w:id="0">
    <w:p w14:paraId="7E42B596" w14:textId="77777777" w:rsidR="0066327E" w:rsidRDefault="0066327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336D" w14:textId="77777777" w:rsidR="005F3716" w:rsidRDefault="005F3716">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bl>
    <w:tblPr>
      <w:tblStyle w:val="a1"/>
      <w:tblW w:w="8721" w:type="dxa"/>
      <w:tblInd w:w="-108" w:type="dxa"/>
      <w:tblLayout w:type="fixed"/>
      <w:tblLook w:val="0000" w:firstRow="0" w:lastRow="0" w:firstColumn="0" w:lastColumn="0" w:noHBand="0" w:noVBand="0"/>
    </w:tblPr>
    <w:tblGrid>
      <w:gridCol w:w="5495"/>
      <w:gridCol w:w="3226"/>
    </w:tblGrid>
    <w:tr w:rsidR="005F3716" w14:paraId="11F5C29C" w14:textId="77777777">
      <w:trPr>
        <w:trHeight w:val="480"/>
      </w:trPr>
      <w:tc>
        <w:tcPr>
          <w:tcW w:w="5495" w:type="dxa"/>
          <w:vMerge w:val="restart"/>
        </w:tcPr>
        <w:p w14:paraId="4AF78C67" w14:textId="77777777" w:rsidR="005F3716"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rPr>
              <w:rFonts w:ascii="Arial" w:eastAsia="Arial" w:hAnsi="Arial" w:cs="Arial"/>
              <w:color w:val="000000"/>
            </w:rPr>
          </w:pPr>
          <w:proofErr w:type="gramStart"/>
          <w:r>
            <w:rPr>
              <w:rFonts w:ascii="Arial" w:eastAsia="Arial" w:hAnsi="Arial" w:cs="Arial"/>
              <w:b/>
              <w:color w:val="000000"/>
              <w:sz w:val="20"/>
              <w:szCs w:val="20"/>
            </w:rPr>
            <w:t>Fon :</w:t>
          </w:r>
          <w:proofErr w:type="gram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Jurnal</w:t>
          </w:r>
          <w:proofErr w:type="spellEnd"/>
          <w:r>
            <w:rPr>
              <w:rFonts w:ascii="Arial" w:eastAsia="Arial" w:hAnsi="Arial" w:cs="Arial"/>
              <w:b/>
              <w:color w:val="000000"/>
              <w:sz w:val="20"/>
              <w:szCs w:val="20"/>
            </w:rPr>
            <w:t xml:space="preserve"> Pendidikan Bahasa dan Sastra Indonesia</w:t>
          </w:r>
        </w:p>
        <w:p w14:paraId="15D220EA" w14:textId="77777777" w:rsidR="005F3716"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rPr>
              <w:color w:val="000000"/>
              <w:sz w:val="16"/>
              <w:szCs w:val="16"/>
            </w:rPr>
          </w:pPr>
          <w:proofErr w:type="spellStart"/>
          <w:r>
            <w:rPr>
              <w:color w:val="000000"/>
              <w:sz w:val="16"/>
              <w:szCs w:val="16"/>
            </w:rPr>
            <w:t>Diterbitkan</w:t>
          </w:r>
          <w:proofErr w:type="spellEnd"/>
          <w:r>
            <w:rPr>
              <w:color w:val="000000"/>
              <w:sz w:val="16"/>
              <w:szCs w:val="16"/>
            </w:rPr>
            <w:t xml:space="preserve"> </w:t>
          </w:r>
          <w:proofErr w:type="gramStart"/>
          <w:r>
            <w:rPr>
              <w:color w:val="000000"/>
              <w:sz w:val="16"/>
              <w:szCs w:val="16"/>
            </w:rPr>
            <w:t>Oleh :</w:t>
          </w:r>
          <w:proofErr w:type="gramEnd"/>
          <w:r>
            <w:rPr>
              <w:color w:val="000000"/>
              <w:sz w:val="16"/>
              <w:szCs w:val="16"/>
            </w:rPr>
            <w:tab/>
          </w:r>
          <w:r>
            <w:rPr>
              <w:color w:val="000000"/>
              <w:sz w:val="16"/>
              <w:szCs w:val="16"/>
            </w:rPr>
            <w:tab/>
          </w:r>
        </w:p>
        <w:p w14:paraId="39456E26" w14:textId="77777777" w:rsidR="005F3716"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rPr>
              <w:color w:val="000000"/>
              <w:sz w:val="16"/>
              <w:szCs w:val="16"/>
            </w:rPr>
          </w:pPr>
          <w:r>
            <w:rPr>
              <w:color w:val="000000"/>
              <w:sz w:val="16"/>
              <w:szCs w:val="16"/>
            </w:rPr>
            <w:t>Program Studi Pendidikan Bahasa dan Sastra Indonesia</w:t>
          </w:r>
        </w:p>
        <w:p w14:paraId="379F8A09" w14:textId="77777777" w:rsidR="005F3716"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rPr>
              <w:color w:val="000000"/>
            </w:rPr>
          </w:pPr>
          <w:r>
            <w:rPr>
              <w:color w:val="000000"/>
              <w:sz w:val="16"/>
              <w:szCs w:val="16"/>
            </w:rPr>
            <w:t xml:space="preserve">FKIP Universitas </w:t>
          </w:r>
          <w:proofErr w:type="spellStart"/>
          <w:r>
            <w:rPr>
              <w:color w:val="000000"/>
              <w:sz w:val="16"/>
              <w:szCs w:val="16"/>
            </w:rPr>
            <w:t>Kuningan</w:t>
          </w:r>
          <w:proofErr w:type="spellEnd"/>
        </w:p>
      </w:tc>
      <w:tc>
        <w:tcPr>
          <w:tcW w:w="3226" w:type="dxa"/>
        </w:tcPr>
        <w:p w14:paraId="7E7F5A20" w14:textId="77777777" w:rsidR="005F3716"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jc w:val="right"/>
            <w:rPr>
              <w:color w:val="000000"/>
              <w:sz w:val="20"/>
              <w:szCs w:val="20"/>
            </w:rPr>
          </w:pPr>
          <w:r>
            <w:rPr>
              <w:color w:val="000000"/>
              <w:sz w:val="20"/>
              <w:szCs w:val="20"/>
            </w:rPr>
            <w:t xml:space="preserve">Volume … </w:t>
          </w:r>
          <w:proofErr w:type="spellStart"/>
          <w:proofErr w:type="gramStart"/>
          <w:r>
            <w:rPr>
              <w:color w:val="000000"/>
              <w:sz w:val="20"/>
              <w:szCs w:val="20"/>
            </w:rPr>
            <w:t>Nomor</w:t>
          </w:r>
          <w:proofErr w:type="spellEnd"/>
          <w:r>
            <w:rPr>
              <w:color w:val="000000"/>
              <w:sz w:val="20"/>
              <w:szCs w:val="20"/>
            </w:rPr>
            <w:t xml:space="preserve">  …</w:t>
          </w:r>
          <w:proofErr w:type="gramEnd"/>
          <w:r>
            <w:rPr>
              <w:color w:val="000000"/>
              <w:sz w:val="20"/>
              <w:szCs w:val="20"/>
            </w:rPr>
            <w:t xml:space="preserve"> </w:t>
          </w:r>
          <w:proofErr w:type="spellStart"/>
          <w:r>
            <w:rPr>
              <w:color w:val="000000"/>
              <w:sz w:val="20"/>
              <w:szCs w:val="20"/>
            </w:rPr>
            <w:t>Tahun</w:t>
          </w:r>
          <w:proofErr w:type="spellEnd"/>
          <w:r>
            <w:rPr>
              <w:color w:val="000000"/>
              <w:sz w:val="20"/>
              <w:szCs w:val="20"/>
            </w:rPr>
            <w:t xml:space="preserve"> …</w:t>
          </w:r>
        </w:p>
        <w:p w14:paraId="76B17C2D" w14:textId="77777777" w:rsidR="005F3716"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jc w:val="right"/>
            <w:rPr>
              <w:color w:val="111111"/>
              <w:sz w:val="20"/>
              <w:szCs w:val="20"/>
              <w:shd w:val="clear" w:color="auto" w:fill="FAFAFA"/>
            </w:rPr>
          </w:pPr>
          <w:r>
            <w:rPr>
              <w:color w:val="000000"/>
              <w:sz w:val="20"/>
              <w:szCs w:val="20"/>
            </w:rPr>
            <w:t>Halaman 1-10</w:t>
          </w:r>
          <w:r>
            <w:rPr>
              <w:color w:val="111111"/>
              <w:sz w:val="20"/>
              <w:szCs w:val="20"/>
              <w:shd w:val="clear" w:color="auto" w:fill="FAFAFA"/>
            </w:rPr>
            <w:t xml:space="preserve"> </w:t>
          </w:r>
        </w:p>
      </w:tc>
    </w:tr>
    <w:tr w:rsidR="005F3716" w14:paraId="551C8CC0" w14:textId="77777777">
      <w:trPr>
        <w:trHeight w:val="355"/>
      </w:trPr>
      <w:tc>
        <w:tcPr>
          <w:tcW w:w="5495" w:type="dxa"/>
          <w:vMerge/>
        </w:tcPr>
        <w:p w14:paraId="1C37A2AE" w14:textId="77777777" w:rsidR="005F3716" w:rsidRDefault="005F3716">
          <w:pPr>
            <w:widowControl w:val="0"/>
            <w:pBdr>
              <w:top w:val="nil"/>
              <w:left w:val="nil"/>
              <w:bottom w:val="nil"/>
              <w:right w:val="nil"/>
              <w:between w:val="nil"/>
            </w:pBdr>
            <w:spacing w:after="0" w:line="276" w:lineRule="auto"/>
            <w:ind w:left="0" w:hanging="2"/>
            <w:rPr>
              <w:color w:val="111111"/>
              <w:sz w:val="20"/>
              <w:szCs w:val="20"/>
              <w:shd w:val="clear" w:color="auto" w:fill="FAFAFA"/>
            </w:rPr>
          </w:pPr>
        </w:p>
      </w:tc>
      <w:tc>
        <w:tcPr>
          <w:tcW w:w="3226" w:type="dxa"/>
        </w:tcPr>
        <w:p w14:paraId="1D68B60B" w14:textId="77777777" w:rsidR="005F3716"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jc w:val="right"/>
            <w:rPr>
              <w:color w:val="111111"/>
              <w:sz w:val="16"/>
              <w:szCs w:val="16"/>
              <w:shd w:val="clear" w:color="auto" w:fill="FAFAFA"/>
            </w:rPr>
          </w:pPr>
          <w:r>
            <w:rPr>
              <w:color w:val="111111"/>
              <w:shd w:val="clear" w:color="auto" w:fill="FAFAFA"/>
            </w:rPr>
            <w:t xml:space="preserve"> </w:t>
          </w:r>
        </w:p>
      </w:tc>
    </w:tr>
  </w:tbl>
  <w:p w14:paraId="435089E7" w14:textId="77777777" w:rsidR="005F3716" w:rsidRDefault="005F3716">
    <w:pPr>
      <w:pBdr>
        <w:top w:val="nil"/>
        <w:left w:val="nil"/>
        <w:bottom w:val="nil"/>
        <w:right w:val="nil"/>
        <w:between w:val="nil"/>
      </w:pBdr>
      <w:tabs>
        <w:tab w:val="center" w:pos="4513"/>
        <w:tab w:val="right" w:pos="9026"/>
        <w:tab w:val="left" w:pos="6096"/>
        <w:tab w:val="left" w:pos="7655"/>
      </w:tabs>
      <w:spacing w:line="240" w:lineRule="auto"/>
      <w:ind w:left="-2" w:firstLine="0"/>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lowerLetter"/>
      <w:lvlText w:val="%1."/>
      <w:lvlJc w:val="left"/>
      <w:pPr>
        <w:tabs>
          <w:tab w:val="num" w:pos="654"/>
        </w:tabs>
        <w:ind w:left="654" w:hanging="360"/>
      </w:pPr>
      <w:rPr>
        <w:rFonts w:cs="Times New Roman" w:hint="default"/>
        <w:b/>
      </w:rPr>
    </w:lvl>
    <w:lvl w:ilvl="1">
      <w:start w:val="1"/>
      <w:numFmt w:val="bullet"/>
      <w:lvlText w:val=""/>
      <w:lvlJc w:val="left"/>
      <w:pPr>
        <w:tabs>
          <w:tab w:val="num" w:pos="3012"/>
        </w:tabs>
        <w:ind w:left="3012" w:hanging="360"/>
      </w:pPr>
      <w:rPr>
        <w:rFonts w:ascii="Symbol" w:hAnsi="Symbol" w:hint="default"/>
      </w:rPr>
    </w:lvl>
    <w:lvl w:ilvl="2">
      <w:start w:val="1"/>
      <w:numFmt w:val="decimal"/>
      <w:lvlText w:val="(%3)"/>
      <w:lvlJc w:val="left"/>
      <w:pPr>
        <w:tabs>
          <w:tab w:val="num" w:pos="3912"/>
        </w:tabs>
        <w:ind w:left="3912" w:hanging="360"/>
      </w:pPr>
      <w:rPr>
        <w:rFonts w:cs="Times New Roman" w:hint="default"/>
      </w:rPr>
    </w:lvl>
    <w:lvl w:ilvl="3">
      <w:start w:val="1"/>
      <w:numFmt w:val="decimal"/>
      <w:lvlText w:val="%4."/>
      <w:lvlJc w:val="left"/>
      <w:pPr>
        <w:tabs>
          <w:tab w:val="num" w:pos="4452"/>
        </w:tabs>
        <w:ind w:left="4452" w:hanging="360"/>
      </w:pPr>
      <w:rPr>
        <w:rFonts w:cs="Times New Roman"/>
      </w:rPr>
    </w:lvl>
    <w:lvl w:ilvl="4">
      <w:start w:val="1"/>
      <w:numFmt w:val="lowerLetter"/>
      <w:lvlText w:val="%5."/>
      <w:lvlJc w:val="left"/>
      <w:pPr>
        <w:tabs>
          <w:tab w:val="num" w:pos="5172"/>
        </w:tabs>
        <w:ind w:left="5172" w:hanging="360"/>
      </w:pPr>
      <w:rPr>
        <w:rFonts w:cs="Times New Roman"/>
      </w:rPr>
    </w:lvl>
    <w:lvl w:ilvl="5">
      <w:start w:val="1"/>
      <w:numFmt w:val="lowerRoman"/>
      <w:lvlText w:val="%6."/>
      <w:lvlJc w:val="right"/>
      <w:pPr>
        <w:tabs>
          <w:tab w:val="num" w:pos="5892"/>
        </w:tabs>
        <w:ind w:left="5892" w:hanging="180"/>
      </w:pPr>
      <w:rPr>
        <w:rFonts w:cs="Times New Roman"/>
      </w:rPr>
    </w:lvl>
    <w:lvl w:ilvl="6">
      <w:start w:val="1"/>
      <w:numFmt w:val="decimal"/>
      <w:lvlText w:val="%7."/>
      <w:lvlJc w:val="left"/>
      <w:pPr>
        <w:tabs>
          <w:tab w:val="num" w:pos="6612"/>
        </w:tabs>
        <w:ind w:left="6612" w:hanging="360"/>
      </w:pPr>
      <w:rPr>
        <w:rFonts w:cs="Times New Roman"/>
      </w:rPr>
    </w:lvl>
    <w:lvl w:ilvl="7">
      <w:start w:val="1"/>
      <w:numFmt w:val="lowerLetter"/>
      <w:lvlText w:val="%8."/>
      <w:lvlJc w:val="left"/>
      <w:pPr>
        <w:tabs>
          <w:tab w:val="num" w:pos="7332"/>
        </w:tabs>
        <w:ind w:left="7332" w:hanging="360"/>
      </w:pPr>
      <w:rPr>
        <w:rFonts w:cs="Times New Roman"/>
      </w:rPr>
    </w:lvl>
    <w:lvl w:ilvl="8">
      <w:start w:val="1"/>
      <w:numFmt w:val="lowerRoman"/>
      <w:lvlText w:val="%9."/>
      <w:lvlJc w:val="right"/>
      <w:pPr>
        <w:tabs>
          <w:tab w:val="num" w:pos="8052"/>
        </w:tabs>
        <w:ind w:left="8052" w:hanging="180"/>
      </w:pPr>
      <w:rPr>
        <w:rFonts w:cs="Times New Roman"/>
      </w:rPr>
    </w:lvl>
  </w:abstractNum>
  <w:abstractNum w:abstractNumId="1" w15:restartNumberingAfterBreak="0">
    <w:nsid w:val="00BD70E8"/>
    <w:multiLevelType w:val="hybridMultilevel"/>
    <w:tmpl w:val="5A1439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2E74664E">
      <w:start w:val="1"/>
      <w:numFmt w:val="lowerLetter"/>
      <w:lvlText w:val="%3)"/>
      <w:lvlJc w:val="left"/>
      <w:pPr>
        <w:ind w:left="3060" w:hanging="360"/>
      </w:pPr>
      <w:rPr>
        <w:rFonts w:hint="default"/>
      </w:rPr>
    </w:lvl>
    <w:lvl w:ilvl="3" w:tplc="3434FC6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2D2A37"/>
    <w:multiLevelType w:val="multilevel"/>
    <w:tmpl w:val="4EF8EAE0"/>
    <w:lvl w:ilvl="0">
      <w:start w:val="1"/>
      <w:numFmt w:val="lowerLetter"/>
      <w:lvlText w:val="%1."/>
      <w:lvlJc w:val="left"/>
      <w:pPr>
        <w:tabs>
          <w:tab w:val="num" w:pos="720"/>
        </w:tabs>
        <w:ind w:left="720" w:hanging="360"/>
      </w:pPr>
    </w:lvl>
    <w:lvl w:ilvl="1">
      <w:start w:val="2"/>
      <w:numFmt w:val="upperLetter"/>
      <w:lvlText w:val="%2."/>
      <w:lvlJc w:val="left"/>
      <w:pPr>
        <w:ind w:left="1440" w:hanging="360"/>
      </w:pPr>
      <w:rPr>
        <w:rFonts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23503B"/>
    <w:multiLevelType w:val="multilevel"/>
    <w:tmpl w:val="626403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C6948F3"/>
    <w:multiLevelType w:val="hybridMultilevel"/>
    <w:tmpl w:val="C27E07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D830BE5"/>
    <w:multiLevelType w:val="hybridMultilevel"/>
    <w:tmpl w:val="FF0033F6"/>
    <w:lvl w:ilvl="0" w:tplc="1BA83B1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4F814F3E"/>
    <w:multiLevelType w:val="hybridMultilevel"/>
    <w:tmpl w:val="AA12F1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0093CF5"/>
    <w:multiLevelType w:val="hybridMultilevel"/>
    <w:tmpl w:val="7400BBD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1422797"/>
    <w:multiLevelType w:val="hybridMultilevel"/>
    <w:tmpl w:val="E6784C3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172477D"/>
    <w:multiLevelType w:val="hybridMultilevel"/>
    <w:tmpl w:val="780A8E80"/>
    <w:lvl w:ilvl="0" w:tplc="86E8D336">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656954C">
      <w:start w:val="1"/>
      <w:numFmt w:val="lowerLetter"/>
      <w:lvlText w:val="%3)"/>
      <w:lvlJc w:val="left"/>
      <w:pPr>
        <w:ind w:left="2400" w:hanging="360"/>
      </w:pPr>
      <w:rPr>
        <w:rFonts w:hint="default"/>
      </w:rPr>
    </w:lvl>
    <w:lvl w:ilvl="3" w:tplc="5DEA7032">
      <w:start w:val="1"/>
      <w:numFmt w:val="upperLetter"/>
      <w:lvlText w:val="%4."/>
      <w:lvlJc w:val="left"/>
      <w:pPr>
        <w:ind w:left="2940" w:hanging="360"/>
      </w:pPr>
      <w:rPr>
        <w:rFonts w:hint="default"/>
      </w:r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4111D65"/>
    <w:multiLevelType w:val="hybridMultilevel"/>
    <w:tmpl w:val="7AFC9050"/>
    <w:lvl w:ilvl="0" w:tplc="21146EF6">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7873C4"/>
    <w:multiLevelType w:val="hybridMultilevel"/>
    <w:tmpl w:val="E662C05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0F64C7D"/>
    <w:multiLevelType w:val="hybridMultilevel"/>
    <w:tmpl w:val="18026AA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99216685">
    <w:abstractNumId w:val="3"/>
  </w:num>
  <w:num w:numId="2" w16cid:durableId="1060597550">
    <w:abstractNumId w:val="2"/>
  </w:num>
  <w:num w:numId="3" w16cid:durableId="590506697">
    <w:abstractNumId w:val="10"/>
  </w:num>
  <w:num w:numId="4" w16cid:durableId="12733654">
    <w:abstractNumId w:val="0"/>
  </w:num>
  <w:num w:numId="5" w16cid:durableId="2038895936">
    <w:abstractNumId w:val="9"/>
  </w:num>
  <w:num w:numId="6" w16cid:durableId="1205941433">
    <w:abstractNumId w:val="1"/>
  </w:num>
  <w:num w:numId="7" w16cid:durableId="274949527">
    <w:abstractNumId w:val="5"/>
  </w:num>
  <w:num w:numId="8" w16cid:durableId="1594825865">
    <w:abstractNumId w:val="12"/>
  </w:num>
  <w:num w:numId="9" w16cid:durableId="28531369">
    <w:abstractNumId w:val="4"/>
  </w:num>
  <w:num w:numId="10" w16cid:durableId="426583470">
    <w:abstractNumId w:val="6"/>
  </w:num>
  <w:num w:numId="11" w16cid:durableId="417679040">
    <w:abstractNumId w:val="11"/>
  </w:num>
  <w:num w:numId="12" w16cid:durableId="1604876044">
    <w:abstractNumId w:val="8"/>
  </w:num>
  <w:num w:numId="13" w16cid:durableId="2074814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16"/>
    <w:rsid w:val="00202F64"/>
    <w:rsid w:val="002A6498"/>
    <w:rsid w:val="0046714D"/>
    <w:rsid w:val="005F3716"/>
    <w:rsid w:val="0066327E"/>
    <w:rsid w:val="0071548C"/>
    <w:rsid w:val="008451B5"/>
    <w:rsid w:val="00967DE3"/>
    <w:rsid w:val="00E56C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B90E"/>
  <w15:docId w15:val="{B10F2F8D-B02A-4D69-A557-D6472D25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480" w:lineRule="auto"/>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360" w:lineRule="auto"/>
      <w:ind w:firstLine="0"/>
      <w:outlineLvl w:val="4"/>
    </w:pPr>
    <w:rPr>
      <w:b/>
      <w:bCs/>
      <w:i/>
      <w:iCs/>
      <w:sz w:val="26"/>
      <w:szCs w:val="26"/>
      <w:lang/>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val="en-US" w:eastAsia="en-US"/>
    </w:rPr>
  </w:style>
  <w:style w:type="paragraph" w:styleId="FootnoteText">
    <w:name w:val="footnote text"/>
    <w:basedOn w:val="Normal"/>
    <w:qFormat/>
    <w:pPr>
      <w:spacing w:line="276" w:lineRule="auto"/>
      <w:ind w:firstLine="0"/>
    </w:pPr>
    <w:rPr>
      <w:sz w:val="20"/>
      <w:szCs w:val="20"/>
      <w:lang/>
    </w:rPr>
  </w:style>
  <w:style w:type="character" w:customStyle="1" w:styleId="FootnoteTextChar">
    <w:name w:val="Footnote Text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mbria" w:hAnsi="Cambria" w:cs="Cambria"/>
      <w:color w:val="000000"/>
      <w:position w:val="-1"/>
      <w:sz w:val="24"/>
      <w:szCs w:val="24"/>
      <w:lang w:eastAsia="en-US"/>
    </w:rPr>
  </w:style>
  <w:style w:type="paragraph" w:styleId="ListParagraph">
    <w:name w:val="List Paragraph"/>
    <w:aliases w:val="Body of text"/>
    <w:basedOn w:val="Normal"/>
    <w:uiPriority w:val="34"/>
    <w:qFormat/>
    <w:pPr>
      <w:spacing w:line="276" w:lineRule="auto"/>
      <w:ind w:left="720" w:firstLine="0"/>
      <w:contextualSpacing/>
    </w:pPr>
    <w:rPr>
      <w:lang/>
    </w:rPr>
  </w:style>
  <w:style w:type="paragraph" w:styleId="DocumentMap">
    <w:name w:val="Document Map"/>
    <w:basedOn w:val="Normal"/>
    <w:qFormat/>
    <w:rPr>
      <w:rFonts w:ascii="Tahoma" w:hAnsi="Tahoma" w:cs="Times New Roman"/>
      <w:sz w:val="16"/>
      <w:szCs w:val="16"/>
      <w:lang/>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HTMLCite">
    <w:name w:val="HTML Cite"/>
    <w:qFormat/>
    <w:rPr>
      <w:i/>
      <w:iCs/>
      <w:w w:val="100"/>
      <w:position w:val="-1"/>
      <w:effect w:val="none"/>
      <w:vertAlign w:val="baseline"/>
      <w:cs w:val="0"/>
      <w:em w:val="none"/>
    </w:rPr>
  </w:style>
  <w:style w:type="character" w:customStyle="1" w:styleId="ListParagraphChar">
    <w:name w:val="List Paragraph Char"/>
    <w:aliases w:val="Body of text Char"/>
    <w:uiPriority w:val="34"/>
    <w:rPr>
      <w:w w:val="100"/>
      <w:position w:val="-1"/>
      <w:sz w:val="22"/>
      <w:szCs w:val="22"/>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apple-converted-space">
    <w:name w:val="apple-converted-space"/>
    <w:rPr>
      <w:w w:val="100"/>
      <w:position w:val="-1"/>
      <w:effect w:val="none"/>
      <w:vertAlign w:val="baseline"/>
      <w:cs w:val="0"/>
      <w:em w:val="none"/>
    </w:rPr>
  </w:style>
  <w:style w:type="character" w:customStyle="1" w:styleId="skimlinks-unlinked">
    <w:name w:val="skimlinks-unlinked"/>
    <w:rPr>
      <w:w w:val="100"/>
      <w:position w:val="-1"/>
      <w:effect w:val="none"/>
      <w:vertAlign w:val="baseline"/>
      <w:cs w:val="0"/>
      <w:em w:val="none"/>
    </w:rPr>
  </w:style>
  <w:style w:type="character" w:customStyle="1" w:styleId="NoSpacingChar">
    <w:name w:val="No Spacing Char"/>
    <w:rPr>
      <w:w w:val="100"/>
      <w:position w:val="-1"/>
      <w:sz w:val="22"/>
      <w:szCs w:val="22"/>
      <w:effect w:val="none"/>
      <w:vertAlign w:val="baseline"/>
      <w:cs w:val="0"/>
      <w:em w:val="none"/>
      <w:lang w:bidi="ar-SA"/>
    </w:rPr>
  </w:style>
  <w:style w:type="paragraph" w:styleId="NormalWeb">
    <w:name w:val="Normal (Web)"/>
    <w:basedOn w:val="Normal"/>
    <w:qFormat/>
    <w:pPr>
      <w:spacing w:before="100" w:beforeAutospacing="1" w:after="100" w:afterAutospacing="1" w:line="240" w:lineRule="auto"/>
      <w:ind w:firstLine="0"/>
    </w:pPr>
    <w:rPr>
      <w:rFonts w:ascii="Times New Roman" w:eastAsia="Times New Roman" w:hAnsi="Times New Roman" w:cs="Times New Roman"/>
      <w:sz w:val="24"/>
      <w:szCs w:val="24"/>
      <w:lang w:val="id-ID" w:eastAsia="id-ID"/>
    </w:rPr>
  </w:style>
  <w:style w:type="character" w:customStyle="1" w:styleId="Heading5Char">
    <w:name w:val="Heading 5 Char"/>
    <w:rPr>
      <w:b/>
      <w:bCs/>
      <w:i/>
      <w:iCs/>
      <w:w w:val="100"/>
      <w:position w:val="-1"/>
      <w:sz w:val="26"/>
      <w:szCs w:val="26"/>
      <w:effect w:val="none"/>
      <w:vertAlign w:val="baseline"/>
      <w:cs w:val="0"/>
      <w:em w:val="none"/>
    </w:rPr>
  </w:style>
  <w:style w:type="paragraph" w:styleId="BalloonText">
    <w:name w:val="Balloon Text"/>
    <w:basedOn w:val="Normal"/>
    <w:qFormat/>
    <w:pPr>
      <w:spacing w:after="0" w:line="240" w:lineRule="auto"/>
      <w:ind w:firstLine="0"/>
    </w:pPr>
    <w:rPr>
      <w:rFonts w:ascii="Tahoma" w:eastAsia="Times New Roman" w:hAnsi="Tahoma" w:cs="Times New Roman"/>
      <w:sz w:val="16"/>
      <w:szCs w:val="16"/>
      <w:lang/>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PageNumber">
    <w:name w:val="page number"/>
    <w:qFormat/>
    <w:rPr>
      <w:w w:val="100"/>
      <w:position w:val="-1"/>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Times New Roman"/>
      <w:sz w:val="20"/>
      <w:szCs w:val="20"/>
      <w:lang w:val="id-ID" w:eastAsia="id-ID"/>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lang w:val="id-ID" w:eastAsia="id-ID"/>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BodyTextIndent">
    <w:name w:val="Body Text Indent"/>
    <w:basedOn w:val="Normal"/>
    <w:pPr>
      <w:spacing w:after="0" w:line="240" w:lineRule="auto"/>
      <w:ind w:left="360"/>
    </w:pPr>
    <w:rPr>
      <w:rFonts w:ascii="Times New Roman" w:eastAsia="Times New Roman" w:hAnsi="Times New Roman" w:cs="Times New Roman"/>
      <w:sz w:val="24"/>
      <w:szCs w:val="24"/>
      <w:lang/>
    </w:rPr>
  </w:style>
  <w:style w:type="character" w:customStyle="1" w:styleId="BodyTextIndentChar">
    <w:name w:val="Body Text Indent Char"/>
    <w:rPr>
      <w:rFonts w:ascii="Times New Roman" w:eastAsia="Times New Roman" w:hAnsi="Times New Roman" w:cs="Times New Roman"/>
      <w:w w:val="100"/>
      <w:position w:val="-1"/>
      <w:sz w:val="24"/>
      <w:szCs w:val="24"/>
      <w:effect w:val="none"/>
      <w:vertAlign w:val="baseline"/>
      <w:cs w:val="0"/>
      <w:em w:val="none"/>
    </w:rPr>
  </w:style>
  <w:style w:type="character" w:customStyle="1" w:styleId="hps">
    <w:name w:val="hps"/>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odyText">
    <w:name w:val="Body Text"/>
    <w:basedOn w:val="Normal"/>
    <w:link w:val="BodyTextChar"/>
    <w:uiPriority w:val="99"/>
    <w:semiHidden/>
    <w:unhideWhenUsed/>
    <w:rsid w:val="00202F64"/>
    <w:pPr>
      <w:spacing w:after="120"/>
    </w:pPr>
  </w:style>
  <w:style w:type="character" w:customStyle="1" w:styleId="BodyTextChar">
    <w:name w:val="Body Text Char"/>
    <w:basedOn w:val="DefaultParagraphFont"/>
    <w:link w:val="BodyText"/>
    <w:uiPriority w:val="99"/>
    <w:semiHidden/>
    <w:rsid w:val="00202F64"/>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25134/fjpbsi.v15i2.2163" TargetMode="External"/><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Q/TUFlmFlsPMUeq9Wj3UehKmw==">CgMxLjA4AHIhMVRaZFJJRUpUVmQ4WmxPX0U2dmY5ZVY3cDB3RVRvUmJG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10718</Words>
  <Characters>61095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cp:revision>
  <dcterms:created xsi:type="dcterms:W3CDTF">2023-12-28T05:47:00Z</dcterms:created>
  <dcterms:modified xsi:type="dcterms:W3CDTF">2023-12-28T05:47:00Z</dcterms:modified>
</cp:coreProperties>
</file>