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A20" w:rsidRPr="00306912" w:rsidRDefault="00DE2A20" w:rsidP="00D74FD5">
      <w:pPr>
        <w:spacing w:after="0" w:line="240" w:lineRule="auto"/>
        <w:ind w:left="360" w:hanging="360"/>
        <w:jc w:val="center"/>
        <w:rPr>
          <w:rFonts w:ascii="Times New Roman" w:hAnsi="Times New Roman" w:cs="Times New Roman"/>
          <w:b/>
          <w:sz w:val="32"/>
          <w:szCs w:val="32"/>
        </w:rPr>
      </w:pPr>
      <w:r w:rsidRPr="00306912">
        <w:rPr>
          <w:rFonts w:ascii="Times New Roman" w:hAnsi="Times New Roman" w:cs="Times New Roman"/>
          <w:b/>
          <w:sz w:val="32"/>
          <w:szCs w:val="32"/>
        </w:rPr>
        <w:t>Pen</w:t>
      </w:r>
      <w:r w:rsidR="008860BF" w:rsidRPr="00306912">
        <w:rPr>
          <w:rFonts w:ascii="Times New Roman" w:hAnsi="Times New Roman" w:cs="Times New Roman"/>
          <w:b/>
          <w:sz w:val="32"/>
          <w:szCs w:val="32"/>
        </w:rPr>
        <w:t xml:space="preserve">yuluhan Hukum </w:t>
      </w:r>
      <w:r w:rsidRPr="00306912">
        <w:rPr>
          <w:rFonts w:ascii="Times New Roman" w:hAnsi="Times New Roman" w:cs="Times New Roman"/>
          <w:b/>
          <w:sz w:val="32"/>
          <w:szCs w:val="32"/>
        </w:rPr>
        <w:t>Pe</w:t>
      </w:r>
      <w:proofErr w:type="spellStart"/>
      <w:r w:rsidR="00DF209C">
        <w:rPr>
          <w:rFonts w:ascii="Times New Roman" w:hAnsi="Times New Roman" w:cs="Times New Roman"/>
          <w:b/>
          <w:sz w:val="32"/>
          <w:szCs w:val="32"/>
          <w:lang w:val="en-US"/>
        </w:rPr>
        <w:t>mungutan</w:t>
      </w:r>
      <w:proofErr w:type="spellEnd"/>
      <w:r w:rsidR="00DF209C">
        <w:rPr>
          <w:rFonts w:ascii="Times New Roman" w:hAnsi="Times New Roman" w:cs="Times New Roman"/>
          <w:b/>
          <w:sz w:val="32"/>
          <w:szCs w:val="32"/>
          <w:lang w:val="en-US"/>
        </w:rPr>
        <w:t xml:space="preserve"> </w:t>
      </w:r>
      <w:proofErr w:type="spellStart"/>
      <w:r w:rsidR="00DF209C">
        <w:rPr>
          <w:rFonts w:ascii="Times New Roman" w:hAnsi="Times New Roman" w:cs="Times New Roman"/>
          <w:b/>
          <w:sz w:val="32"/>
          <w:szCs w:val="32"/>
          <w:lang w:val="en-US"/>
        </w:rPr>
        <w:t>Pajak</w:t>
      </w:r>
      <w:proofErr w:type="spellEnd"/>
      <w:r w:rsidR="00DF209C">
        <w:rPr>
          <w:rFonts w:ascii="Times New Roman" w:hAnsi="Times New Roman" w:cs="Times New Roman"/>
          <w:b/>
          <w:sz w:val="32"/>
          <w:szCs w:val="32"/>
          <w:lang w:val="en-US"/>
        </w:rPr>
        <w:t xml:space="preserve"> </w:t>
      </w:r>
      <w:proofErr w:type="spellStart"/>
      <w:r w:rsidR="00DF209C">
        <w:rPr>
          <w:rFonts w:ascii="Times New Roman" w:hAnsi="Times New Roman" w:cs="Times New Roman"/>
          <w:b/>
          <w:sz w:val="32"/>
          <w:szCs w:val="32"/>
          <w:lang w:val="en-US"/>
        </w:rPr>
        <w:t>Penghasilan</w:t>
      </w:r>
      <w:proofErr w:type="spellEnd"/>
      <w:r w:rsidR="00DF209C">
        <w:rPr>
          <w:rFonts w:ascii="Times New Roman" w:hAnsi="Times New Roman" w:cs="Times New Roman"/>
          <w:b/>
          <w:sz w:val="32"/>
          <w:szCs w:val="32"/>
          <w:lang w:val="en-US"/>
        </w:rPr>
        <w:t xml:space="preserve"> (</w:t>
      </w:r>
      <w:proofErr w:type="spellStart"/>
      <w:r w:rsidR="00DF209C">
        <w:rPr>
          <w:rFonts w:ascii="Times New Roman" w:hAnsi="Times New Roman" w:cs="Times New Roman"/>
          <w:b/>
          <w:sz w:val="32"/>
          <w:szCs w:val="32"/>
          <w:lang w:val="en-US"/>
        </w:rPr>
        <w:t>PPh</w:t>
      </w:r>
      <w:proofErr w:type="spellEnd"/>
      <w:r w:rsidR="00DF209C">
        <w:rPr>
          <w:rFonts w:ascii="Times New Roman" w:hAnsi="Times New Roman" w:cs="Times New Roman"/>
          <w:b/>
          <w:sz w:val="32"/>
          <w:szCs w:val="32"/>
          <w:lang w:val="en-US"/>
        </w:rPr>
        <w:t>) UMKM (</w:t>
      </w:r>
      <w:r w:rsidRPr="00306912">
        <w:rPr>
          <w:rFonts w:ascii="Times New Roman" w:hAnsi="Times New Roman" w:cs="Times New Roman"/>
          <w:b/>
          <w:sz w:val="32"/>
          <w:szCs w:val="32"/>
        </w:rPr>
        <w:t xml:space="preserve">Usaha </w:t>
      </w:r>
      <w:r w:rsidR="00C06E17" w:rsidRPr="00306912">
        <w:rPr>
          <w:rFonts w:ascii="Times New Roman" w:hAnsi="Times New Roman" w:cs="Times New Roman"/>
          <w:b/>
          <w:sz w:val="32"/>
          <w:szCs w:val="32"/>
        </w:rPr>
        <w:t xml:space="preserve">Mikro </w:t>
      </w:r>
      <w:r w:rsidR="00306912">
        <w:rPr>
          <w:rFonts w:ascii="Times New Roman" w:hAnsi="Times New Roman" w:cs="Times New Roman"/>
          <w:b/>
          <w:sz w:val="32"/>
          <w:szCs w:val="32"/>
        </w:rPr>
        <w:t>Kecil</w:t>
      </w:r>
      <w:r w:rsidR="00DF209C">
        <w:rPr>
          <w:rFonts w:ascii="Times New Roman" w:hAnsi="Times New Roman" w:cs="Times New Roman"/>
          <w:b/>
          <w:sz w:val="32"/>
          <w:szCs w:val="32"/>
          <w:lang w:val="en-US"/>
        </w:rPr>
        <w:t xml:space="preserve"> </w:t>
      </w:r>
      <w:proofErr w:type="spellStart"/>
      <w:r w:rsidR="00DF209C">
        <w:rPr>
          <w:rFonts w:ascii="Times New Roman" w:hAnsi="Times New Roman" w:cs="Times New Roman"/>
          <w:b/>
          <w:sz w:val="32"/>
          <w:szCs w:val="32"/>
          <w:lang w:val="en-US"/>
        </w:rPr>
        <w:t>dan</w:t>
      </w:r>
      <w:proofErr w:type="spellEnd"/>
      <w:r w:rsidR="00DF209C">
        <w:rPr>
          <w:rFonts w:ascii="Times New Roman" w:hAnsi="Times New Roman" w:cs="Times New Roman"/>
          <w:b/>
          <w:sz w:val="32"/>
          <w:szCs w:val="32"/>
          <w:lang w:val="en-US"/>
        </w:rPr>
        <w:t xml:space="preserve"> </w:t>
      </w:r>
      <w:proofErr w:type="spellStart"/>
      <w:r w:rsidR="00DF209C">
        <w:rPr>
          <w:rFonts w:ascii="Times New Roman" w:hAnsi="Times New Roman" w:cs="Times New Roman"/>
          <w:b/>
          <w:sz w:val="32"/>
          <w:szCs w:val="32"/>
          <w:lang w:val="en-US"/>
        </w:rPr>
        <w:t>Menengah</w:t>
      </w:r>
      <w:proofErr w:type="spellEnd"/>
      <w:r w:rsidR="00DF209C">
        <w:rPr>
          <w:rFonts w:ascii="Times New Roman" w:hAnsi="Times New Roman" w:cs="Times New Roman"/>
          <w:b/>
          <w:sz w:val="32"/>
          <w:szCs w:val="32"/>
          <w:lang w:val="en-US"/>
        </w:rPr>
        <w:t>)</w:t>
      </w:r>
      <w:r w:rsidRPr="00306912">
        <w:rPr>
          <w:rFonts w:ascii="Times New Roman" w:hAnsi="Times New Roman" w:cs="Times New Roman"/>
          <w:b/>
          <w:sz w:val="32"/>
          <w:szCs w:val="32"/>
        </w:rPr>
        <w:t xml:space="preserve"> </w:t>
      </w:r>
      <w:r w:rsidR="008860BF" w:rsidRPr="00306912">
        <w:rPr>
          <w:rFonts w:ascii="Times New Roman" w:hAnsi="Times New Roman" w:cs="Times New Roman"/>
          <w:b/>
          <w:sz w:val="32"/>
          <w:szCs w:val="32"/>
        </w:rPr>
        <w:t xml:space="preserve">di </w:t>
      </w:r>
      <w:proofErr w:type="spellStart"/>
      <w:r w:rsidR="00046892">
        <w:rPr>
          <w:rFonts w:ascii="Times New Roman" w:hAnsi="Times New Roman" w:cs="Times New Roman"/>
          <w:b/>
          <w:sz w:val="32"/>
          <w:szCs w:val="32"/>
          <w:lang w:val="en-US"/>
        </w:rPr>
        <w:t>Kecamatan</w:t>
      </w:r>
      <w:proofErr w:type="spellEnd"/>
      <w:r w:rsidR="00046892">
        <w:rPr>
          <w:rFonts w:ascii="Times New Roman" w:hAnsi="Times New Roman" w:cs="Times New Roman"/>
          <w:b/>
          <w:sz w:val="32"/>
          <w:szCs w:val="32"/>
          <w:lang w:val="en-US"/>
        </w:rPr>
        <w:t xml:space="preserve"> Semarang </w:t>
      </w:r>
      <w:r w:rsidR="00DF209C">
        <w:rPr>
          <w:rFonts w:ascii="Times New Roman" w:hAnsi="Times New Roman" w:cs="Times New Roman"/>
          <w:b/>
          <w:sz w:val="32"/>
          <w:szCs w:val="32"/>
          <w:lang w:val="en-US"/>
        </w:rPr>
        <w:t>Selatan</w:t>
      </w:r>
      <w:r w:rsidRPr="00306912">
        <w:rPr>
          <w:rFonts w:ascii="Times New Roman" w:hAnsi="Times New Roman" w:cs="Times New Roman"/>
          <w:b/>
          <w:sz w:val="32"/>
          <w:szCs w:val="32"/>
        </w:rPr>
        <w:t xml:space="preserve"> </w:t>
      </w:r>
    </w:p>
    <w:p w:rsidR="00306912" w:rsidRPr="006C1952" w:rsidRDefault="00306912" w:rsidP="00306912">
      <w:pPr>
        <w:spacing w:after="0" w:line="240" w:lineRule="auto"/>
        <w:ind w:left="360" w:hanging="36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E2A20" w:rsidRPr="006C1952" w:rsidRDefault="008525C9" w:rsidP="00306912">
      <w:pPr>
        <w:spacing w:after="0" w:line="240" w:lineRule="auto"/>
        <w:ind w:firstLine="360"/>
        <w:jc w:val="center"/>
        <w:rPr>
          <w:rFonts w:ascii="Times New Roman" w:hAnsi="Times New Roman" w:cs="Times New Roman"/>
          <w:b/>
        </w:rPr>
      </w:pPr>
      <w:r w:rsidRPr="009C6DD0">
        <w:rPr>
          <w:rStyle w:val="FootnoteReference"/>
          <w:rFonts w:ascii="Times New Roman" w:hAnsi="Times New Roman" w:cs="Times New Roman"/>
          <w:b/>
        </w:rPr>
        <w:footnoteReference w:id="1"/>
      </w:r>
      <w:r w:rsidR="00DE2A20" w:rsidRPr="006C1952">
        <w:rPr>
          <w:rFonts w:ascii="Times New Roman" w:hAnsi="Times New Roman" w:cs="Times New Roman"/>
          <w:b/>
        </w:rPr>
        <w:t>Amin Purnawan</w:t>
      </w:r>
      <w:r w:rsidR="009F3D85">
        <w:rPr>
          <w:rFonts w:ascii="Times New Roman" w:hAnsi="Times New Roman" w:cs="Times New Roman"/>
          <w:b/>
        </w:rPr>
        <w:t>*</w:t>
      </w:r>
      <w:r w:rsidR="00DE2A20" w:rsidRPr="006C1952">
        <w:rPr>
          <w:rFonts w:ascii="Times New Roman" w:hAnsi="Times New Roman" w:cs="Times New Roman"/>
          <w:b/>
        </w:rPr>
        <w:t xml:space="preserve">, </w:t>
      </w:r>
      <w:r w:rsidR="009C6DD0" w:rsidRPr="009C6DD0">
        <w:rPr>
          <w:rFonts w:ascii="Times New Roman" w:hAnsi="Times New Roman" w:cs="Times New Roman"/>
          <w:b/>
          <w:vertAlign w:val="superscript"/>
        </w:rPr>
        <w:t>2</w:t>
      </w:r>
      <w:r w:rsidR="00DE2A20">
        <w:rPr>
          <w:rFonts w:ascii="Times New Roman" w:hAnsi="Times New Roman" w:cs="Times New Roman"/>
          <w:b/>
        </w:rPr>
        <w:t xml:space="preserve">Akhmad Khisni, </w:t>
      </w:r>
      <w:r w:rsidR="009C6DD0" w:rsidRPr="009C6DD0">
        <w:rPr>
          <w:rFonts w:ascii="Times New Roman" w:hAnsi="Times New Roman" w:cs="Times New Roman"/>
          <w:b/>
          <w:vertAlign w:val="superscript"/>
        </w:rPr>
        <w:t>3</w:t>
      </w:r>
      <w:r w:rsidR="00DE2A20" w:rsidRPr="006C1952">
        <w:rPr>
          <w:rFonts w:ascii="Times New Roman" w:hAnsi="Times New Roman" w:cs="Times New Roman"/>
          <w:b/>
        </w:rPr>
        <w:t>Siti Ummu Adillah</w:t>
      </w:r>
    </w:p>
    <w:p w:rsidR="00B057A2" w:rsidRDefault="008525C9" w:rsidP="00306912">
      <w:pPr>
        <w:spacing w:after="0" w:line="240" w:lineRule="auto"/>
        <w:jc w:val="center"/>
        <w:rPr>
          <w:rFonts w:ascii="Times New Roman" w:hAnsi="Times New Roman" w:cs="Times New Roman"/>
          <w:b/>
        </w:rPr>
      </w:pPr>
      <w:r>
        <w:rPr>
          <w:rStyle w:val="FootnoteReference"/>
        </w:rPr>
        <w:footnoteRef/>
      </w:r>
      <w:r w:rsidR="009C6DD0">
        <w:t>.</w:t>
      </w:r>
      <w:r w:rsidR="009C6DD0" w:rsidRPr="009C6DD0">
        <w:rPr>
          <w:vertAlign w:val="superscript"/>
        </w:rPr>
        <w:t>2</w:t>
      </w:r>
      <w:r>
        <w:t xml:space="preserve"> </w:t>
      </w:r>
      <w:r>
        <w:rPr>
          <w:rFonts w:ascii="Times New Roman" w:hAnsi="Times New Roman" w:cs="Times New Roman"/>
          <w:sz w:val="20"/>
          <w:szCs w:val="20"/>
        </w:rPr>
        <w:t>Prodi Magister Kenotariatan, Fakultas Hukum, UNISSULA, Semarang, Indonesia</w:t>
      </w:r>
    </w:p>
    <w:p w:rsidR="008525C9" w:rsidRDefault="008525C9" w:rsidP="008525C9">
      <w:pPr>
        <w:spacing w:after="0" w:line="240" w:lineRule="auto"/>
        <w:jc w:val="center"/>
        <w:rPr>
          <w:rFonts w:ascii="Times New Roman" w:hAnsi="Times New Roman" w:cs="Times New Roman"/>
          <w:b/>
        </w:rPr>
      </w:pPr>
      <w:r w:rsidRPr="008525C9">
        <w:rPr>
          <w:rStyle w:val="FootnoteReference"/>
          <w:rFonts w:ascii="Times New Roman" w:hAnsi="Times New Roman" w:cs="Times New Roman"/>
          <w:sz w:val="20"/>
          <w:szCs w:val="20"/>
        </w:rPr>
        <w:t>3</w:t>
      </w:r>
      <w:r w:rsidRPr="008525C9">
        <w:rPr>
          <w:rFonts w:ascii="Times New Roman" w:hAnsi="Times New Roman" w:cs="Times New Roman"/>
          <w:sz w:val="20"/>
          <w:szCs w:val="20"/>
        </w:rPr>
        <w:t xml:space="preserve"> Prodi Ilmu Hukum, Fakultas Hukum</w:t>
      </w:r>
      <w:r>
        <w:rPr>
          <w:rFonts w:ascii="Times New Roman" w:hAnsi="Times New Roman" w:cs="Times New Roman"/>
          <w:sz w:val="20"/>
          <w:szCs w:val="20"/>
        </w:rPr>
        <w:t>, UNISSULA,</w:t>
      </w:r>
      <w:r w:rsidRPr="008525C9">
        <w:rPr>
          <w:rFonts w:ascii="Times New Roman" w:hAnsi="Times New Roman" w:cs="Times New Roman"/>
          <w:sz w:val="20"/>
          <w:szCs w:val="20"/>
        </w:rPr>
        <w:t xml:space="preserve"> Semarang</w:t>
      </w:r>
      <w:r>
        <w:rPr>
          <w:rFonts w:ascii="Times New Roman" w:hAnsi="Times New Roman" w:cs="Times New Roman"/>
          <w:sz w:val="20"/>
          <w:szCs w:val="20"/>
        </w:rPr>
        <w:t>, Indonesia</w:t>
      </w:r>
    </w:p>
    <w:p w:rsidR="008525C9" w:rsidRDefault="008525C9" w:rsidP="00306912">
      <w:pPr>
        <w:spacing w:after="0" w:line="240" w:lineRule="auto"/>
        <w:jc w:val="center"/>
        <w:rPr>
          <w:rFonts w:ascii="Times New Roman" w:hAnsi="Times New Roman" w:cs="Times New Roman"/>
          <w:b/>
        </w:rPr>
      </w:pPr>
    </w:p>
    <w:p w:rsidR="009F3D85" w:rsidRDefault="009F3D85" w:rsidP="009F3D8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rPr>
        <w:t>*</w:t>
      </w:r>
      <w:r>
        <w:rPr>
          <w:rFonts w:ascii="Times New Roman" w:hAnsi="Times New Roman" w:cs="Times New Roman"/>
          <w:color w:val="000000"/>
          <w:sz w:val="20"/>
          <w:szCs w:val="20"/>
        </w:rPr>
        <w:t>Corresponding Author</w:t>
      </w:r>
    </w:p>
    <w:p w:rsidR="009F3D85" w:rsidRDefault="009F3D85" w:rsidP="009F3D8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Jl. Raya Kaligawe KM. 4 Semarang, Jawa Tengah, Indonesia</w:t>
      </w:r>
    </w:p>
    <w:p w:rsidR="009F3D85" w:rsidRDefault="009F3D85" w:rsidP="009F3D8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Telp. (+6224) 6583584, Fax (+6224) 6582455</w:t>
      </w:r>
    </w:p>
    <w:p w:rsidR="00576A04" w:rsidRDefault="009F3D85" w:rsidP="009F3D85">
      <w:pPr>
        <w:spacing w:after="0" w:line="240" w:lineRule="auto"/>
        <w:jc w:val="center"/>
        <w:rPr>
          <w:rFonts w:ascii="Times New Roman" w:hAnsi="Times New Roman" w:cs="Times New Roman"/>
          <w:b/>
        </w:rPr>
      </w:pPr>
      <w:r>
        <w:rPr>
          <w:rFonts w:ascii="Times New Roman" w:hAnsi="Times New Roman" w:cs="Times New Roman"/>
          <w:color w:val="000000"/>
          <w:sz w:val="20"/>
          <w:szCs w:val="20"/>
        </w:rPr>
        <w:t>Email: amin.p</w:t>
      </w:r>
      <w:r>
        <w:rPr>
          <w:rFonts w:ascii="Times New Roman" w:hAnsi="Times New Roman" w:cs="Times New Roman"/>
          <w:color w:val="0563C2"/>
          <w:sz w:val="20"/>
          <w:szCs w:val="20"/>
        </w:rPr>
        <w:t>@unissula.ac.id</w:t>
      </w:r>
      <w:r>
        <w:rPr>
          <w:rFonts w:ascii="Times New Roman" w:hAnsi="Times New Roman" w:cs="Times New Roman"/>
          <w:color w:val="000000"/>
          <w:sz w:val="20"/>
          <w:szCs w:val="20"/>
        </w:rPr>
        <w:t>.</w:t>
      </w:r>
    </w:p>
    <w:p w:rsidR="009F3D85" w:rsidRDefault="009F3D85" w:rsidP="00306912">
      <w:pPr>
        <w:spacing w:after="0" w:line="240" w:lineRule="auto"/>
        <w:jc w:val="center"/>
        <w:rPr>
          <w:rFonts w:ascii="Times New Roman" w:hAnsi="Times New Roman" w:cs="Times New Roman"/>
          <w:b/>
        </w:rPr>
      </w:pPr>
    </w:p>
    <w:p w:rsidR="00ED3064" w:rsidRPr="00ED3064" w:rsidRDefault="00ED3064" w:rsidP="00306912">
      <w:pPr>
        <w:spacing w:after="0" w:line="240" w:lineRule="auto"/>
        <w:jc w:val="center"/>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Abstrak</w:t>
      </w:r>
      <w:proofErr w:type="spellEnd"/>
    </w:p>
    <w:p w:rsidR="00DF209C" w:rsidRPr="00046892" w:rsidRDefault="00DF209C" w:rsidP="00ED3064">
      <w:pPr>
        <w:pStyle w:val="BodyText"/>
        <w:spacing w:after="0"/>
        <w:ind w:right="-15"/>
        <w:jc w:val="both"/>
        <w:rPr>
          <w:i/>
        </w:rPr>
      </w:pPr>
      <w:proofErr w:type="spellStart"/>
      <w:proofErr w:type="gramStart"/>
      <w:r w:rsidRPr="00046892">
        <w:rPr>
          <w:i/>
        </w:rPr>
        <w:t>Pengabdian</w:t>
      </w:r>
      <w:proofErr w:type="spellEnd"/>
      <w:r w:rsidRPr="00046892">
        <w:rPr>
          <w:i/>
        </w:rPr>
        <w:t xml:space="preserve"> </w:t>
      </w:r>
      <w:proofErr w:type="spellStart"/>
      <w:r w:rsidRPr="00046892">
        <w:rPr>
          <w:i/>
        </w:rPr>
        <w:t>masyarakat</w:t>
      </w:r>
      <w:proofErr w:type="spellEnd"/>
      <w:r w:rsidRPr="00046892">
        <w:rPr>
          <w:i/>
        </w:rPr>
        <w:t xml:space="preserve"> </w:t>
      </w:r>
      <w:r w:rsidRPr="00046892">
        <w:rPr>
          <w:i/>
          <w:lang w:val="id-ID"/>
        </w:rPr>
        <w:t>berupa penyuluhan hukum pelaksanaan pemungutan pajak penghasilan UMKM</w:t>
      </w:r>
      <w:r w:rsidRPr="00046892">
        <w:rPr>
          <w:i/>
        </w:rPr>
        <w:t xml:space="preserve"> </w:t>
      </w:r>
      <w:r w:rsidRPr="00046892">
        <w:rPr>
          <w:i/>
          <w:lang w:val="id-ID"/>
        </w:rPr>
        <w:t xml:space="preserve">di Kota Semarang </w:t>
      </w:r>
      <w:proofErr w:type="spellStart"/>
      <w:r w:rsidRPr="00046892">
        <w:rPr>
          <w:i/>
        </w:rPr>
        <w:t>ini</w:t>
      </w:r>
      <w:proofErr w:type="spellEnd"/>
      <w:r w:rsidRPr="00046892">
        <w:rPr>
          <w:i/>
        </w:rPr>
        <w:t xml:space="preserve"> </w:t>
      </w:r>
      <w:proofErr w:type="spellStart"/>
      <w:r w:rsidRPr="00046892">
        <w:rPr>
          <w:i/>
        </w:rPr>
        <w:t>penting</w:t>
      </w:r>
      <w:proofErr w:type="spellEnd"/>
      <w:r w:rsidRPr="00046892">
        <w:rPr>
          <w:i/>
          <w:lang w:val="id-ID"/>
        </w:rPr>
        <w:t>,</w:t>
      </w:r>
      <w:r w:rsidRPr="00046892">
        <w:rPr>
          <w:i/>
        </w:rPr>
        <w:t xml:space="preserve"> </w:t>
      </w:r>
      <w:proofErr w:type="spellStart"/>
      <w:r w:rsidRPr="00046892">
        <w:rPr>
          <w:i/>
        </w:rPr>
        <w:t>karena</w:t>
      </w:r>
      <w:proofErr w:type="spellEnd"/>
      <w:r w:rsidRPr="00046892">
        <w:rPr>
          <w:i/>
        </w:rPr>
        <w:t xml:space="preserve"> </w:t>
      </w:r>
      <w:r w:rsidRPr="00046892">
        <w:rPr>
          <w:i/>
          <w:lang w:val="id-ID"/>
        </w:rPr>
        <w:t>diharapkan dapat meningkatkan pengetahuan dan kesadaran hukum pajak para pelaku UMKM.</w:t>
      </w:r>
      <w:proofErr w:type="gramEnd"/>
      <w:r w:rsidRPr="00046892">
        <w:rPr>
          <w:i/>
        </w:rPr>
        <w:t xml:space="preserve"> </w:t>
      </w:r>
      <w:proofErr w:type="spellStart"/>
      <w:proofErr w:type="gramStart"/>
      <w:r w:rsidRPr="00046892">
        <w:rPr>
          <w:i/>
        </w:rPr>
        <w:t>Aspek</w:t>
      </w:r>
      <w:proofErr w:type="spellEnd"/>
      <w:r w:rsidRPr="00046892">
        <w:rPr>
          <w:i/>
        </w:rPr>
        <w:t xml:space="preserve"> </w:t>
      </w:r>
      <w:r w:rsidRPr="00046892">
        <w:rPr>
          <w:i/>
          <w:lang w:val="id-ID"/>
        </w:rPr>
        <w:t>perpajakan</w:t>
      </w:r>
      <w:r w:rsidRPr="00046892">
        <w:rPr>
          <w:i/>
        </w:rPr>
        <w:t xml:space="preserve"> yang </w:t>
      </w:r>
      <w:proofErr w:type="spellStart"/>
      <w:r w:rsidRPr="00046892">
        <w:rPr>
          <w:i/>
        </w:rPr>
        <w:t>memperhatikan</w:t>
      </w:r>
      <w:proofErr w:type="spellEnd"/>
      <w:r w:rsidRPr="00046892">
        <w:rPr>
          <w:i/>
        </w:rPr>
        <w:t xml:space="preserve"> </w:t>
      </w:r>
      <w:proofErr w:type="spellStart"/>
      <w:r w:rsidRPr="00046892">
        <w:rPr>
          <w:i/>
        </w:rPr>
        <w:t>kepentingan</w:t>
      </w:r>
      <w:proofErr w:type="spellEnd"/>
      <w:r w:rsidRPr="00046892">
        <w:rPr>
          <w:i/>
        </w:rPr>
        <w:t xml:space="preserve"> </w:t>
      </w:r>
      <w:proofErr w:type="spellStart"/>
      <w:r w:rsidRPr="00046892">
        <w:rPr>
          <w:i/>
        </w:rPr>
        <w:t>dunia</w:t>
      </w:r>
      <w:proofErr w:type="spellEnd"/>
      <w:r w:rsidRPr="00046892">
        <w:rPr>
          <w:i/>
        </w:rPr>
        <w:t xml:space="preserve"> </w:t>
      </w:r>
      <w:proofErr w:type="spellStart"/>
      <w:r w:rsidRPr="00046892">
        <w:rPr>
          <w:i/>
        </w:rPr>
        <w:t>usaha</w:t>
      </w:r>
      <w:proofErr w:type="spellEnd"/>
      <w:r w:rsidRPr="00046892">
        <w:rPr>
          <w:i/>
        </w:rPr>
        <w:t xml:space="preserve"> (business friendly) </w:t>
      </w:r>
      <w:proofErr w:type="spellStart"/>
      <w:r w:rsidRPr="00046892">
        <w:rPr>
          <w:i/>
        </w:rPr>
        <w:t>perlu</w:t>
      </w:r>
      <w:proofErr w:type="spellEnd"/>
      <w:r w:rsidRPr="00046892">
        <w:rPr>
          <w:i/>
        </w:rPr>
        <w:t xml:space="preserve"> </w:t>
      </w:r>
      <w:proofErr w:type="spellStart"/>
      <w:r w:rsidRPr="00046892">
        <w:rPr>
          <w:i/>
        </w:rPr>
        <w:t>dijadikan</w:t>
      </w:r>
      <w:proofErr w:type="spellEnd"/>
      <w:r w:rsidRPr="00046892">
        <w:rPr>
          <w:i/>
        </w:rPr>
        <w:t xml:space="preserve"> </w:t>
      </w:r>
      <w:proofErr w:type="spellStart"/>
      <w:r w:rsidRPr="00046892">
        <w:rPr>
          <w:i/>
        </w:rPr>
        <w:t>paradigma</w:t>
      </w:r>
      <w:proofErr w:type="spellEnd"/>
      <w:r w:rsidRPr="00046892">
        <w:rPr>
          <w:i/>
        </w:rPr>
        <w:t xml:space="preserve"> </w:t>
      </w:r>
      <w:proofErr w:type="spellStart"/>
      <w:r w:rsidRPr="00046892">
        <w:rPr>
          <w:i/>
        </w:rPr>
        <w:t>baru</w:t>
      </w:r>
      <w:proofErr w:type="spellEnd"/>
      <w:r w:rsidRPr="00046892">
        <w:rPr>
          <w:i/>
        </w:rPr>
        <w:t>.</w:t>
      </w:r>
      <w:proofErr w:type="gramEnd"/>
      <w:r w:rsidRPr="00046892">
        <w:rPr>
          <w:i/>
        </w:rPr>
        <w:t xml:space="preserve"> </w:t>
      </w:r>
      <w:proofErr w:type="spellStart"/>
      <w:proofErr w:type="gramStart"/>
      <w:r w:rsidRPr="00046892">
        <w:rPr>
          <w:i/>
        </w:rPr>
        <w:t>Dengan</w:t>
      </w:r>
      <w:proofErr w:type="spellEnd"/>
      <w:r w:rsidRPr="00046892">
        <w:rPr>
          <w:i/>
        </w:rPr>
        <w:t xml:space="preserve"> </w:t>
      </w:r>
      <w:proofErr w:type="spellStart"/>
      <w:r w:rsidRPr="00046892">
        <w:rPr>
          <w:i/>
        </w:rPr>
        <w:t>adanya</w:t>
      </w:r>
      <w:proofErr w:type="spellEnd"/>
      <w:r w:rsidRPr="00046892">
        <w:rPr>
          <w:i/>
        </w:rPr>
        <w:t xml:space="preserve"> </w:t>
      </w:r>
      <w:proofErr w:type="spellStart"/>
      <w:r w:rsidRPr="00046892">
        <w:rPr>
          <w:i/>
        </w:rPr>
        <w:t>globalisasi</w:t>
      </w:r>
      <w:proofErr w:type="spellEnd"/>
      <w:r w:rsidRPr="00046892">
        <w:rPr>
          <w:i/>
        </w:rPr>
        <w:t xml:space="preserve"> </w:t>
      </w:r>
      <w:proofErr w:type="spellStart"/>
      <w:r w:rsidRPr="00046892">
        <w:rPr>
          <w:i/>
        </w:rPr>
        <w:t>dan</w:t>
      </w:r>
      <w:proofErr w:type="spellEnd"/>
      <w:r w:rsidRPr="00046892">
        <w:rPr>
          <w:i/>
        </w:rPr>
        <w:t xml:space="preserve"> </w:t>
      </w:r>
      <w:proofErr w:type="spellStart"/>
      <w:r w:rsidRPr="00046892">
        <w:rPr>
          <w:i/>
        </w:rPr>
        <w:t>kebijakan</w:t>
      </w:r>
      <w:proofErr w:type="spellEnd"/>
      <w:r w:rsidRPr="00046892">
        <w:rPr>
          <w:i/>
        </w:rPr>
        <w:t xml:space="preserve"> </w:t>
      </w:r>
      <w:proofErr w:type="spellStart"/>
      <w:r w:rsidRPr="00046892">
        <w:rPr>
          <w:i/>
        </w:rPr>
        <w:t>perubahan</w:t>
      </w:r>
      <w:proofErr w:type="spellEnd"/>
      <w:r w:rsidRPr="00046892">
        <w:rPr>
          <w:i/>
        </w:rPr>
        <w:t xml:space="preserve"> </w:t>
      </w:r>
      <w:proofErr w:type="spellStart"/>
      <w:r w:rsidRPr="00046892">
        <w:rPr>
          <w:i/>
        </w:rPr>
        <w:t>struktural</w:t>
      </w:r>
      <w:proofErr w:type="spellEnd"/>
      <w:r w:rsidRPr="00046892">
        <w:rPr>
          <w:i/>
        </w:rPr>
        <w:t xml:space="preserve">, UMKM </w:t>
      </w:r>
      <w:proofErr w:type="spellStart"/>
      <w:r w:rsidRPr="00046892">
        <w:rPr>
          <w:i/>
        </w:rPr>
        <w:t>semakin</w:t>
      </w:r>
      <w:proofErr w:type="spellEnd"/>
      <w:r w:rsidRPr="00046892">
        <w:rPr>
          <w:i/>
        </w:rPr>
        <w:t xml:space="preserve"> </w:t>
      </w:r>
      <w:proofErr w:type="spellStart"/>
      <w:r w:rsidRPr="00046892">
        <w:rPr>
          <w:i/>
        </w:rPr>
        <w:t>diperlukan</w:t>
      </w:r>
      <w:proofErr w:type="spellEnd"/>
      <w:r w:rsidRPr="00046892">
        <w:rPr>
          <w:i/>
        </w:rPr>
        <w:t>.</w:t>
      </w:r>
      <w:proofErr w:type="gramEnd"/>
      <w:r w:rsidRPr="00046892">
        <w:rPr>
          <w:i/>
        </w:rPr>
        <w:t xml:space="preserve"> </w:t>
      </w:r>
      <w:proofErr w:type="spellStart"/>
      <w:proofErr w:type="gramStart"/>
      <w:r w:rsidRPr="00046892">
        <w:rPr>
          <w:i/>
        </w:rPr>
        <w:t>Peran</w:t>
      </w:r>
      <w:proofErr w:type="spellEnd"/>
      <w:r w:rsidRPr="00046892">
        <w:rPr>
          <w:i/>
        </w:rPr>
        <w:t xml:space="preserve"> </w:t>
      </w:r>
      <w:proofErr w:type="spellStart"/>
      <w:r w:rsidRPr="00046892">
        <w:rPr>
          <w:i/>
        </w:rPr>
        <w:t>negara</w:t>
      </w:r>
      <w:proofErr w:type="spellEnd"/>
      <w:r w:rsidRPr="00046892">
        <w:rPr>
          <w:i/>
        </w:rPr>
        <w:t xml:space="preserve"> </w:t>
      </w:r>
      <w:proofErr w:type="spellStart"/>
      <w:r w:rsidRPr="00046892">
        <w:rPr>
          <w:i/>
        </w:rPr>
        <w:t>adalah</w:t>
      </w:r>
      <w:proofErr w:type="spellEnd"/>
      <w:r w:rsidRPr="00046892">
        <w:rPr>
          <w:i/>
        </w:rPr>
        <w:t xml:space="preserve"> </w:t>
      </w:r>
      <w:proofErr w:type="spellStart"/>
      <w:r w:rsidRPr="00046892">
        <w:rPr>
          <w:i/>
        </w:rPr>
        <w:t>menyediakan</w:t>
      </w:r>
      <w:proofErr w:type="spellEnd"/>
      <w:r w:rsidRPr="00046892">
        <w:rPr>
          <w:i/>
        </w:rPr>
        <w:t xml:space="preserve"> </w:t>
      </w:r>
      <w:proofErr w:type="spellStart"/>
      <w:r w:rsidRPr="00046892">
        <w:rPr>
          <w:i/>
        </w:rPr>
        <w:t>kerangka</w:t>
      </w:r>
      <w:proofErr w:type="spellEnd"/>
      <w:r w:rsidRPr="00046892">
        <w:rPr>
          <w:i/>
        </w:rPr>
        <w:t xml:space="preserve"> </w:t>
      </w:r>
      <w:proofErr w:type="spellStart"/>
      <w:r w:rsidRPr="00046892">
        <w:rPr>
          <w:i/>
        </w:rPr>
        <w:t>regulasi</w:t>
      </w:r>
      <w:proofErr w:type="spellEnd"/>
      <w:r w:rsidRPr="00046892">
        <w:rPr>
          <w:i/>
        </w:rPr>
        <w:t xml:space="preserve"> yang </w:t>
      </w:r>
      <w:proofErr w:type="spellStart"/>
      <w:r w:rsidRPr="00046892">
        <w:rPr>
          <w:i/>
        </w:rPr>
        <w:t>efektif</w:t>
      </w:r>
      <w:proofErr w:type="spellEnd"/>
      <w:r w:rsidRPr="00046892">
        <w:rPr>
          <w:i/>
        </w:rPr>
        <w:t xml:space="preserve"> </w:t>
      </w:r>
      <w:proofErr w:type="spellStart"/>
      <w:r w:rsidRPr="00046892">
        <w:rPr>
          <w:i/>
        </w:rPr>
        <w:t>beserta</w:t>
      </w:r>
      <w:proofErr w:type="spellEnd"/>
      <w:r w:rsidRPr="00046892">
        <w:rPr>
          <w:i/>
        </w:rPr>
        <w:t xml:space="preserve"> </w:t>
      </w:r>
      <w:proofErr w:type="spellStart"/>
      <w:r w:rsidRPr="00046892">
        <w:rPr>
          <w:i/>
        </w:rPr>
        <w:t>mekanisme</w:t>
      </w:r>
      <w:proofErr w:type="spellEnd"/>
      <w:r w:rsidRPr="00046892">
        <w:rPr>
          <w:i/>
        </w:rPr>
        <w:t xml:space="preserve"> </w:t>
      </w:r>
      <w:proofErr w:type="spellStart"/>
      <w:r w:rsidRPr="00046892">
        <w:rPr>
          <w:i/>
        </w:rPr>
        <w:t>pengawasan</w:t>
      </w:r>
      <w:proofErr w:type="spellEnd"/>
      <w:r w:rsidRPr="00046892">
        <w:rPr>
          <w:i/>
        </w:rPr>
        <w:t xml:space="preserve"> </w:t>
      </w:r>
      <w:proofErr w:type="spellStart"/>
      <w:r w:rsidRPr="00046892">
        <w:rPr>
          <w:i/>
        </w:rPr>
        <w:t>dan</w:t>
      </w:r>
      <w:proofErr w:type="spellEnd"/>
      <w:r w:rsidRPr="00046892">
        <w:rPr>
          <w:i/>
        </w:rPr>
        <w:t xml:space="preserve"> </w:t>
      </w:r>
      <w:proofErr w:type="spellStart"/>
      <w:r w:rsidRPr="00046892">
        <w:rPr>
          <w:i/>
        </w:rPr>
        <w:t>penegakan</w:t>
      </w:r>
      <w:proofErr w:type="spellEnd"/>
      <w:r w:rsidRPr="00046892">
        <w:rPr>
          <w:i/>
        </w:rPr>
        <w:t>.</w:t>
      </w:r>
      <w:proofErr w:type="gramEnd"/>
      <w:r w:rsidRPr="00046892">
        <w:rPr>
          <w:i/>
        </w:rPr>
        <w:t xml:space="preserve"> </w:t>
      </w:r>
      <w:r w:rsidR="00ED3064">
        <w:rPr>
          <w:i/>
        </w:rPr>
        <w:t xml:space="preserve"> </w:t>
      </w:r>
      <w:proofErr w:type="spellStart"/>
      <w:r w:rsidRPr="00046892">
        <w:rPr>
          <w:i/>
        </w:rPr>
        <w:t>Latar</w:t>
      </w:r>
      <w:proofErr w:type="spellEnd"/>
      <w:r w:rsidRPr="00046892">
        <w:rPr>
          <w:i/>
        </w:rPr>
        <w:t xml:space="preserve"> </w:t>
      </w:r>
      <w:proofErr w:type="spellStart"/>
      <w:r w:rsidRPr="00046892">
        <w:rPr>
          <w:i/>
        </w:rPr>
        <w:t>belakang</w:t>
      </w:r>
      <w:proofErr w:type="spellEnd"/>
      <w:r w:rsidRPr="00046892">
        <w:rPr>
          <w:i/>
        </w:rPr>
        <w:t xml:space="preserve"> p</w:t>
      </w:r>
      <w:r w:rsidRPr="00046892">
        <w:rPr>
          <w:i/>
          <w:lang w:val="de-DE"/>
        </w:rPr>
        <w:t>en</w:t>
      </w:r>
      <w:r w:rsidRPr="00046892">
        <w:rPr>
          <w:i/>
        </w:rPr>
        <w:t>gabdian masyarakat</w:t>
      </w:r>
      <w:r w:rsidRPr="00046892">
        <w:rPr>
          <w:i/>
          <w:lang w:val="de-DE"/>
        </w:rPr>
        <w:t xml:space="preserve"> ini didasarkan pada kenyataan tentang </w:t>
      </w:r>
      <w:r w:rsidRPr="00046892">
        <w:rPr>
          <w:i/>
        </w:rPr>
        <w:t xml:space="preserve">tingkat ketaatan Usaha Mikro, Kecil, dan </w:t>
      </w:r>
      <w:proofErr w:type="gramStart"/>
      <w:r w:rsidRPr="00046892">
        <w:rPr>
          <w:i/>
        </w:rPr>
        <w:t>Menengah  (</w:t>
      </w:r>
      <w:proofErr w:type="gramEnd"/>
      <w:r w:rsidRPr="00046892">
        <w:rPr>
          <w:i/>
        </w:rPr>
        <w:t>UMKM) dalam memenuhi kewajiban perpajakan masih sangat rendah.</w:t>
      </w:r>
      <w:r w:rsidRPr="00046892">
        <w:rPr>
          <w:i/>
          <w:lang w:val="de-DE"/>
        </w:rPr>
        <w:t xml:space="preserve"> </w:t>
      </w:r>
      <w:r w:rsidRPr="00046892">
        <w:rPr>
          <w:i/>
        </w:rPr>
        <w:t xml:space="preserve">Kontribusi UMKM terhadap penerimaan pajak sangat kecil, yaitu kurang lebih 0.5% dari total penerimaan pajak. UMKM merupakan sektor ekonomi yang mempunyai peran cukup besar dalam perekenomian nasional. Berdasarkan data Produksi Domestik Bruto (PDB) tahun 2017, UMKM mempunyai kontribusi kurang lebih 57% total PDB. Namun demikian apabila dibandingkan dengan kontribusi UMKM terhadap penerimaan pajak, terdapat </w:t>
      </w:r>
      <w:r w:rsidRPr="00046892">
        <w:rPr>
          <w:i/>
          <w:iCs/>
        </w:rPr>
        <w:t>miss-match.</w:t>
      </w:r>
      <w:r w:rsidRPr="00046892">
        <w:rPr>
          <w:i/>
        </w:rPr>
        <w:t xml:space="preserve"> </w:t>
      </w:r>
      <w:proofErr w:type="spellStart"/>
      <w:r w:rsidRPr="00046892">
        <w:rPr>
          <w:i/>
        </w:rPr>
        <w:t>Kegiatan</w:t>
      </w:r>
      <w:proofErr w:type="spellEnd"/>
      <w:r w:rsidRPr="00046892">
        <w:rPr>
          <w:i/>
        </w:rPr>
        <w:t xml:space="preserve"> </w:t>
      </w:r>
      <w:proofErr w:type="spellStart"/>
      <w:r w:rsidRPr="00046892">
        <w:rPr>
          <w:i/>
        </w:rPr>
        <w:t>pengabdian</w:t>
      </w:r>
      <w:proofErr w:type="spellEnd"/>
      <w:r w:rsidRPr="00046892">
        <w:rPr>
          <w:i/>
        </w:rPr>
        <w:t xml:space="preserve"> </w:t>
      </w:r>
      <w:proofErr w:type="spellStart"/>
      <w:r w:rsidRPr="00046892">
        <w:rPr>
          <w:i/>
        </w:rPr>
        <w:t>masyarakat</w:t>
      </w:r>
      <w:proofErr w:type="spellEnd"/>
      <w:r w:rsidRPr="00046892">
        <w:rPr>
          <w:i/>
        </w:rPr>
        <w:t xml:space="preserve"> </w:t>
      </w:r>
      <w:proofErr w:type="spellStart"/>
      <w:r w:rsidRPr="00046892">
        <w:rPr>
          <w:i/>
        </w:rPr>
        <w:t>bekerja</w:t>
      </w:r>
      <w:proofErr w:type="spellEnd"/>
      <w:r w:rsidRPr="00046892">
        <w:rPr>
          <w:i/>
        </w:rPr>
        <w:t xml:space="preserve"> </w:t>
      </w:r>
      <w:proofErr w:type="gramStart"/>
      <w:r w:rsidRPr="00046892">
        <w:rPr>
          <w:i/>
        </w:rPr>
        <w:t>sama</w:t>
      </w:r>
      <w:proofErr w:type="gramEnd"/>
      <w:r w:rsidRPr="00046892">
        <w:rPr>
          <w:i/>
        </w:rPr>
        <w:t xml:space="preserve"> dengan Kecamatan Semarang Selatan Kota Semarang. Mitra memiliki peran yang cukup kuat dalam menggerakkan pelaku UMKM di wilayahnya. Solusi yang ditawarkan adalah pembentukan kelompok kader sadar pajak sebagai model dan memberikan sosialisasi dan pendampingan pembayaran pajak penghasilan bagi pelaku UMKM. Solusi hasil yang disepakati, yaitu meningkatnya pengetahuan dan pemahaman tentang pembayaran pajak penghasilan UMKM., serta kemauan untuk membayar kewajiban pajak UMKM. Luaran yang dihasilkan, yaitu kader sadar pajak UMKM, dapat melakukan sosialisasi dan pendampingan untuk menjadi wajib pajak UMKM yang patuh dan sukarela.</w:t>
      </w:r>
    </w:p>
    <w:p w:rsidR="00DF209C" w:rsidRPr="00046892" w:rsidRDefault="00DF209C" w:rsidP="00DF209C">
      <w:pPr>
        <w:pStyle w:val="BodyText"/>
        <w:spacing w:after="0"/>
        <w:rPr>
          <w:i/>
        </w:rPr>
      </w:pPr>
    </w:p>
    <w:p w:rsidR="00DF209C" w:rsidRPr="00046892" w:rsidRDefault="00DF209C" w:rsidP="00DF209C">
      <w:pPr>
        <w:pStyle w:val="BodyText"/>
        <w:spacing w:after="0"/>
        <w:rPr>
          <w:i/>
        </w:rPr>
      </w:pPr>
      <w:r w:rsidRPr="00046892">
        <w:rPr>
          <w:b/>
          <w:i/>
        </w:rPr>
        <w:t xml:space="preserve">Kata </w:t>
      </w:r>
      <w:proofErr w:type="spellStart"/>
      <w:r w:rsidRPr="00046892">
        <w:rPr>
          <w:b/>
          <w:i/>
        </w:rPr>
        <w:t>Kunci</w:t>
      </w:r>
      <w:proofErr w:type="spellEnd"/>
      <w:r w:rsidRPr="00046892">
        <w:rPr>
          <w:b/>
          <w:i/>
        </w:rPr>
        <w:t>:</w:t>
      </w:r>
      <w:r w:rsidRPr="00046892">
        <w:rPr>
          <w:i/>
        </w:rPr>
        <w:t xml:space="preserve"> </w:t>
      </w:r>
      <w:proofErr w:type="spellStart"/>
      <w:r w:rsidRPr="00046892">
        <w:rPr>
          <w:i/>
        </w:rPr>
        <w:t>Pe</w:t>
      </w:r>
      <w:proofErr w:type="spellEnd"/>
      <w:r w:rsidRPr="00046892">
        <w:rPr>
          <w:i/>
          <w:lang w:val="id-ID"/>
        </w:rPr>
        <w:t>mungutan</w:t>
      </w:r>
      <w:r w:rsidRPr="00046892">
        <w:rPr>
          <w:i/>
        </w:rPr>
        <w:t xml:space="preserve">, </w:t>
      </w:r>
      <w:r w:rsidRPr="00046892">
        <w:rPr>
          <w:i/>
          <w:lang w:val="id-ID"/>
        </w:rPr>
        <w:t>Pajak Penghasilan,</w:t>
      </w:r>
      <w:r w:rsidRPr="00046892">
        <w:rPr>
          <w:i/>
        </w:rPr>
        <w:t xml:space="preserve"> UMKM</w:t>
      </w:r>
    </w:p>
    <w:p w:rsidR="00DF209C" w:rsidRPr="00046892" w:rsidRDefault="00DF209C" w:rsidP="00354378">
      <w:pPr>
        <w:jc w:val="center"/>
        <w:rPr>
          <w:rFonts w:ascii="Times New Roman" w:hAnsi="Times New Roman" w:cs="Times New Roman"/>
          <w:b/>
          <w:i/>
          <w:sz w:val="24"/>
          <w:szCs w:val="24"/>
        </w:rPr>
      </w:pPr>
    </w:p>
    <w:p w:rsidR="00DF209C" w:rsidRPr="00046892" w:rsidRDefault="00DF209C" w:rsidP="00354378">
      <w:pPr>
        <w:jc w:val="center"/>
        <w:rPr>
          <w:rFonts w:ascii="Times New Roman" w:hAnsi="Times New Roman" w:cs="Times New Roman"/>
          <w:b/>
          <w:i/>
          <w:sz w:val="24"/>
          <w:szCs w:val="24"/>
        </w:rPr>
      </w:pPr>
    </w:p>
    <w:p w:rsidR="00DF209C" w:rsidRPr="00046892" w:rsidRDefault="00DF209C" w:rsidP="00354378">
      <w:pPr>
        <w:jc w:val="center"/>
        <w:rPr>
          <w:rFonts w:ascii="Times New Roman" w:hAnsi="Times New Roman" w:cs="Times New Roman"/>
          <w:b/>
          <w:i/>
          <w:sz w:val="24"/>
          <w:szCs w:val="24"/>
        </w:rPr>
      </w:pPr>
    </w:p>
    <w:p w:rsidR="00DF209C" w:rsidRPr="00046892" w:rsidRDefault="00DF209C" w:rsidP="00354378">
      <w:pPr>
        <w:jc w:val="center"/>
        <w:rPr>
          <w:rFonts w:ascii="Times New Roman" w:hAnsi="Times New Roman" w:cs="Times New Roman"/>
          <w:b/>
          <w:i/>
          <w:sz w:val="24"/>
          <w:szCs w:val="24"/>
        </w:rPr>
      </w:pPr>
    </w:p>
    <w:p w:rsidR="00DF209C" w:rsidRPr="00046892" w:rsidRDefault="00DF209C" w:rsidP="00354378">
      <w:pPr>
        <w:jc w:val="center"/>
        <w:rPr>
          <w:rFonts w:ascii="Times New Roman" w:hAnsi="Times New Roman" w:cs="Times New Roman"/>
          <w:b/>
          <w:i/>
          <w:sz w:val="24"/>
          <w:szCs w:val="24"/>
        </w:rPr>
      </w:pPr>
    </w:p>
    <w:p w:rsidR="00DF209C" w:rsidRPr="00046892" w:rsidRDefault="00DF209C" w:rsidP="00354378">
      <w:pPr>
        <w:jc w:val="center"/>
        <w:rPr>
          <w:rFonts w:ascii="Times New Roman" w:hAnsi="Times New Roman" w:cs="Times New Roman"/>
          <w:b/>
          <w:i/>
          <w:sz w:val="24"/>
          <w:szCs w:val="24"/>
        </w:rPr>
      </w:pPr>
    </w:p>
    <w:p w:rsidR="00354378" w:rsidRPr="00046892" w:rsidRDefault="00354378" w:rsidP="00354378">
      <w:pPr>
        <w:jc w:val="center"/>
        <w:rPr>
          <w:rFonts w:ascii="Times New Roman" w:hAnsi="Times New Roman" w:cs="Times New Roman"/>
          <w:b/>
          <w:i/>
          <w:sz w:val="24"/>
          <w:szCs w:val="24"/>
        </w:rPr>
      </w:pPr>
      <w:r w:rsidRPr="00046892">
        <w:rPr>
          <w:rFonts w:ascii="Times New Roman" w:hAnsi="Times New Roman" w:cs="Times New Roman"/>
          <w:b/>
          <w:i/>
          <w:sz w:val="24"/>
          <w:szCs w:val="24"/>
        </w:rPr>
        <w:lastRenderedPageBreak/>
        <w:t>Abstract</w:t>
      </w:r>
    </w:p>
    <w:p w:rsidR="00DF209C" w:rsidRPr="00046892" w:rsidRDefault="00DF209C" w:rsidP="00DF209C">
      <w:pPr>
        <w:spacing w:after="0" w:line="240" w:lineRule="auto"/>
        <w:jc w:val="both"/>
        <w:rPr>
          <w:rFonts w:ascii="Times New Roman" w:hAnsi="Times New Roman" w:cs="Times New Roman"/>
          <w:i/>
          <w:sz w:val="24"/>
          <w:szCs w:val="24"/>
        </w:rPr>
      </w:pPr>
      <w:r w:rsidRPr="00046892">
        <w:rPr>
          <w:rFonts w:ascii="Times New Roman" w:hAnsi="Times New Roman" w:cs="Times New Roman"/>
          <w:i/>
          <w:sz w:val="24"/>
          <w:szCs w:val="24"/>
        </w:rPr>
        <w:t>Community service in the form of legal counseling on the implementation of UMKM income tax collection in Semarang City is important, because it is expected to increase knowledge and awareness of the tax law of MSME actors. Taxation aspects that pay attention to the interests of the business world (business friendly) need to be used as a new paradigm. With globalization and structural change policies, MSMEs are increasingly needed. The role of the state is to provide an effective regulatory framework along with monitoring and enforcement mechanisms.This background of community service is based on the fact that the level of compliance of Micro, Small and Medium Enterprises (MSMEs) in fulfilling tax obligations is still very low. The contribution of UMKM to tax revenue is very small, which is approximately 0.5% of total tax revenue. UMKM is an economic sector that has a big enough role in the national economy. Based on data on Gross Domestic Product (GDP) in 2017, MSMEs have contributed approximately 57% of total GDP. However, when compared to the contribution of MSMEs to tax revenue, there is a miss-match.</w:t>
      </w:r>
      <w:r w:rsidR="00ED3064">
        <w:rPr>
          <w:rFonts w:ascii="Times New Roman" w:hAnsi="Times New Roman" w:cs="Times New Roman"/>
          <w:i/>
          <w:sz w:val="24"/>
          <w:szCs w:val="24"/>
          <w:lang w:val="en-ID"/>
        </w:rPr>
        <w:t xml:space="preserve"> </w:t>
      </w:r>
      <w:r w:rsidRPr="00046892">
        <w:rPr>
          <w:rFonts w:ascii="Times New Roman" w:hAnsi="Times New Roman" w:cs="Times New Roman"/>
          <w:i/>
          <w:sz w:val="24"/>
          <w:szCs w:val="24"/>
        </w:rPr>
        <w:t>Community service activities in collaboration with South Semarang District, Semarang City. Partners have a strong enough role in mobilizing MSME actors in their region. The solution offered is the formation of a tax conscious cadre group as a model and providing socialization and assistance in paying income tax for MSME players. The agreed outcome solution, namely increased knowledge and understanding of MSME income tax payments, and willingness to pay MSME tax obligations. The resulting output, namely UMKM tax conscious cadres, can conduct socialization and assistance to become obedient and voluntary UMKM taxpayers.</w:t>
      </w:r>
    </w:p>
    <w:p w:rsidR="00DF209C" w:rsidRPr="00046892" w:rsidRDefault="00DF209C" w:rsidP="00DF209C">
      <w:pPr>
        <w:spacing w:after="0" w:line="240" w:lineRule="auto"/>
        <w:jc w:val="both"/>
        <w:rPr>
          <w:rFonts w:ascii="Times New Roman" w:hAnsi="Times New Roman" w:cs="Times New Roman"/>
          <w:i/>
          <w:sz w:val="24"/>
          <w:szCs w:val="24"/>
        </w:rPr>
      </w:pPr>
    </w:p>
    <w:p w:rsidR="00354378" w:rsidRPr="00046892" w:rsidRDefault="00DF209C" w:rsidP="00DF209C">
      <w:pPr>
        <w:spacing w:after="0" w:line="240" w:lineRule="auto"/>
        <w:jc w:val="both"/>
        <w:rPr>
          <w:rFonts w:ascii="Times New Roman" w:hAnsi="Times New Roman" w:cs="Times New Roman"/>
          <w:i/>
          <w:sz w:val="24"/>
          <w:szCs w:val="24"/>
        </w:rPr>
      </w:pPr>
      <w:r w:rsidRPr="00046892">
        <w:rPr>
          <w:rFonts w:ascii="Times New Roman" w:hAnsi="Times New Roman" w:cs="Times New Roman"/>
          <w:i/>
          <w:sz w:val="24"/>
          <w:szCs w:val="24"/>
        </w:rPr>
        <w:t>Keywords: Collection, Income Tax, UMKM</w:t>
      </w:r>
    </w:p>
    <w:p w:rsidR="00DF209C" w:rsidRPr="00046892" w:rsidRDefault="00DF209C" w:rsidP="006D63E8">
      <w:pPr>
        <w:spacing w:after="0" w:line="240" w:lineRule="auto"/>
        <w:rPr>
          <w:rFonts w:ascii="Times New Roman" w:hAnsi="Times New Roman" w:cs="Times New Roman"/>
          <w:b/>
          <w:sz w:val="24"/>
          <w:szCs w:val="24"/>
        </w:rPr>
      </w:pPr>
    </w:p>
    <w:p w:rsidR="00696A40" w:rsidRPr="00046892" w:rsidRDefault="003B60DD" w:rsidP="006D63E8">
      <w:pPr>
        <w:spacing w:after="0" w:line="240" w:lineRule="auto"/>
        <w:rPr>
          <w:rFonts w:ascii="Times New Roman" w:hAnsi="Times New Roman" w:cs="Times New Roman"/>
          <w:b/>
          <w:sz w:val="24"/>
          <w:szCs w:val="24"/>
        </w:rPr>
      </w:pPr>
      <w:r w:rsidRPr="00046892">
        <w:rPr>
          <w:rFonts w:ascii="Times New Roman" w:hAnsi="Times New Roman" w:cs="Times New Roman"/>
          <w:b/>
          <w:sz w:val="24"/>
          <w:szCs w:val="24"/>
        </w:rPr>
        <w:t>PENDAHULUAN</w:t>
      </w:r>
    </w:p>
    <w:p w:rsidR="00B46FFB" w:rsidRPr="00046892" w:rsidRDefault="00BC1665" w:rsidP="00D73054">
      <w:pPr>
        <w:tabs>
          <w:tab w:val="left" w:pos="0"/>
          <w:tab w:val="left" w:pos="1170"/>
          <w:tab w:val="left" w:pos="1260"/>
          <w:tab w:val="left" w:pos="1440"/>
          <w:tab w:val="left" w:pos="1620"/>
          <w:tab w:val="left" w:pos="1800"/>
          <w:tab w:val="left" w:pos="4320"/>
          <w:tab w:val="left" w:pos="4536"/>
          <w:tab w:val="left" w:pos="4860"/>
        </w:tabs>
        <w:spacing w:after="0" w:line="240" w:lineRule="auto"/>
        <w:jc w:val="both"/>
        <w:rPr>
          <w:rFonts w:ascii="Times New Roman" w:hAnsi="Times New Roman" w:cs="Times New Roman"/>
          <w:sz w:val="24"/>
          <w:szCs w:val="24"/>
        </w:rPr>
      </w:pPr>
      <w:r w:rsidRPr="00046892">
        <w:rPr>
          <w:rFonts w:ascii="Times New Roman" w:hAnsi="Times New Roman" w:cs="Times New Roman"/>
          <w:sz w:val="24"/>
          <w:szCs w:val="24"/>
        </w:rPr>
        <w:t>Penyuluhan hukum tentang Pe</w:t>
      </w:r>
      <w:proofErr w:type="spellStart"/>
      <w:r w:rsidR="00DF209C" w:rsidRPr="00046892">
        <w:rPr>
          <w:rFonts w:ascii="Times New Roman" w:hAnsi="Times New Roman" w:cs="Times New Roman"/>
          <w:sz w:val="24"/>
          <w:szCs w:val="24"/>
          <w:lang w:val="en-US"/>
        </w:rPr>
        <w:t>laksanaan</w:t>
      </w:r>
      <w:proofErr w:type="spellEnd"/>
      <w:r w:rsidR="00DF209C" w:rsidRPr="00046892">
        <w:rPr>
          <w:rFonts w:ascii="Times New Roman" w:hAnsi="Times New Roman" w:cs="Times New Roman"/>
          <w:sz w:val="24"/>
          <w:szCs w:val="24"/>
          <w:lang w:val="en-US"/>
        </w:rPr>
        <w:t xml:space="preserve"> </w:t>
      </w:r>
      <w:proofErr w:type="spellStart"/>
      <w:r w:rsidR="00DF209C" w:rsidRPr="00046892">
        <w:rPr>
          <w:rFonts w:ascii="Times New Roman" w:hAnsi="Times New Roman" w:cs="Times New Roman"/>
          <w:sz w:val="24"/>
          <w:szCs w:val="24"/>
          <w:lang w:val="en-US"/>
        </w:rPr>
        <w:t>Pemungutan</w:t>
      </w:r>
      <w:proofErr w:type="spellEnd"/>
      <w:r w:rsidR="00DF209C" w:rsidRPr="00046892">
        <w:rPr>
          <w:rFonts w:ascii="Times New Roman" w:hAnsi="Times New Roman" w:cs="Times New Roman"/>
          <w:sz w:val="24"/>
          <w:szCs w:val="24"/>
          <w:lang w:val="en-US"/>
        </w:rPr>
        <w:t xml:space="preserve"> </w:t>
      </w:r>
      <w:proofErr w:type="spellStart"/>
      <w:r w:rsidR="00DF209C" w:rsidRPr="00046892">
        <w:rPr>
          <w:rFonts w:ascii="Times New Roman" w:hAnsi="Times New Roman" w:cs="Times New Roman"/>
          <w:sz w:val="24"/>
          <w:szCs w:val="24"/>
          <w:lang w:val="en-US"/>
        </w:rPr>
        <w:t>Pajak</w:t>
      </w:r>
      <w:proofErr w:type="spellEnd"/>
      <w:r w:rsidR="00DF209C" w:rsidRPr="00046892">
        <w:rPr>
          <w:rFonts w:ascii="Times New Roman" w:hAnsi="Times New Roman" w:cs="Times New Roman"/>
          <w:sz w:val="24"/>
          <w:szCs w:val="24"/>
          <w:lang w:val="en-US"/>
        </w:rPr>
        <w:t xml:space="preserve"> </w:t>
      </w:r>
      <w:proofErr w:type="spellStart"/>
      <w:r w:rsidR="00DF209C" w:rsidRPr="00046892">
        <w:rPr>
          <w:rFonts w:ascii="Times New Roman" w:hAnsi="Times New Roman" w:cs="Times New Roman"/>
          <w:sz w:val="24"/>
          <w:szCs w:val="24"/>
          <w:lang w:val="en-US"/>
        </w:rPr>
        <w:t>Penghasilan</w:t>
      </w:r>
      <w:proofErr w:type="spellEnd"/>
      <w:r w:rsidR="00DF209C" w:rsidRPr="00046892">
        <w:rPr>
          <w:rFonts w:ascii="Times New Roman" w:hAnsi="Times New Roman" w:cs="Times New Roman"/>
          <w:sz w:val="24"/>
          <w:szCs w:val="24"/>
          <w:lang w:val="en-US"/>
        </w:rPr>
        <w:t xml:space="preserve"> (</w:t>
      </w:r>
      <w:proofErr w:type="spellStart"/>
      <w:r w:rsidR="00DF209C" w:rsidRPr="00046892">
        <w:rPr>
          <w:rFonts w:ascii="Times New Roman" w:hAnsi="Times New Roman" w:cs="Times New Roman"/>
          <w:sz w:val="24"/>
          <w:szCs w:val="24"/>
          <w:lang w:val="en-US"/>
        </w:rPr>
        <w:t>PPh</w:t>
      </w:r>
      <w:proofErr w:type="spellEnd"/>
      <w:r w:rsidR="00DF209C" w:rsidRPr="00046892">
        <w:rPr>
          <w:rFonts w:ascii="Times New Roman" w:hAnsi="Times New Roman" w:cs="Times New Roman"/>
          <w:sz w:val="24"/>
          <w:szCs w:val="24"/>
          <w:lang w:val="en-US"/>
        </w:rPr>
        <w:t xml:space="preserve">) UMKM di </w:t>
      </w:r>
      <w:proofErr w:type="spellStart"/>
      <w:r w:rsidR="00DF209C" w:rsidRPr="00046892">
        <w:rPr>
          <w:rFonts w:ascii="Times New Roman" w:hAnsi="Times New Roman" w:cs="Times New Roman"/>
          <w:sz w:val="24"/>
          <w:szCs w:val="24"/>
          <w:lang w:val="en-US"/>
        </w:rPr>
        <w:t>Kecamatan</w:t>
      </w:r>
      <w:proofErr w:type="spellEnd"/>
      <w:r w:rsidR="00DF209C" w:rsidRPr="00046892">
        <w:rPr>
          <w:rFonts w:ascii="Times New Roman" w:hAnsi="Times New Roman" w:cs="Times New Roman"/>
          <w:sz w:val="24"/>
          <w:szCs w:val="24"/>
          <w:lang w:val="en-US"/>
        </w:rPr>
        <w:t xml:space="preserve"> Semarang Selatan,</w:t>
      </w:r>
      <w:r w:rsidRPr="00046892">
        <w:rPr>
          <w:rFonts w:ascii="Times New Roman" w:hAnsi="Times New Roman" w:cs="Times New Roman"/>
          <w:sz w:val="24"/>
          <w:szCs w:val="24"/>
        </w:rPr>
        <w:t xml:space="preserve"> dilakukan</w:t>
      </w:r>
      <w:r w:rsidR="00CE50F1" w:rsidRPr="00046892">
        <w:rPr>
          <w:rFonts w:ascii="Times New Roman" w:hAnsi="Times New Roman" w:cs="Times New Roman"/>
          <w:sz w:val="24"/>
          <w:szCs w:val="24"/>
        </w:rPr>
        <w:t xml:space="preserve"> dengan tujuan</w:t>
      </w:r>
      <w:r w:rsidRPr="00046892">
        <w:rPr>
          <w:rFonts w:ascii="Times New Roman" w:hAnsi="Times New Roman" w:cs="Times New Roman"/>
          <w:sz w:val="24"/>
          <w:szCs w:val="24"/>
        </w:rPr>
        <w:t xml:space="preserve"> untuk meningkatkan kesadaran hukum pelaku UMKM</w:t>
      </w:r>
      <w:r w:rsidR="00CE50F1" w:rsidRPr="00046892">
        <w:rPr>
          <w:rFonts w:ascii="Times New Roman" w:hAnsi="Times New Roman" w:cs="Times New Roman"/>
          <w:sz w:val="24"/>
          <w:szCs w:val="24"/>
        </w:rPr>
        <w:t xml:space="preserve"> agar me</w:t>
      </w:r>
      <w:proofErr w:type="spellStart"/>
      <w:r w:rsidR="00DF209C" w:rsidRPr="00046892">
        <w:rPr>
          <w:rFonts w:ascii="Times New Roman" w:hAnsi="Times New Roman" w:cs="Times New Roman"/>
          <w:sz w:val="24"/>
          <w:szCs w:val="24"/>
          <w:lang w:val="en-US"/>
        </w:rPr>
        <w:t>laksanakan</w:t>
      </w:r>
      <w:proofErr w:type="spellEnd"/>
      <w:r w:rsidR="00DF209C" w:rsidRPr="00046892">
        <w:rPr>
          <w:rFonts w:ascii="Times New Roman" w:hAnsi="Times New Roman" w:cs="Times New Roman"/>
          <w:sz w:val="24"/>
          <w:szCs w:val="24"/>
          <w:lang w:val="en-US"/>
        </w:rPr>
        <w:t xml:space="preserve"> </w:t>
      </w:r>
      <w:proofErr w:type="spellStart"/>
      <w:r w:rsidR="00DF209C" w:rsidRPr="00046892">
        <w:rPr>
          <w:rFonts w:ascii="Times New Roman" w:hAnsi="Times New Roman" w:cs="Times New Roman"/>
          <w:sz w:val="24"/>
          <w:szCs w:val="24"/>
          <w:lang w:val="en-US"/>
        </w:rPr>
        <w:t>kewajiban</w:t>
      </w:r>
      <w:proofErr w:type="spellEnd"/>
      <w:r w:rsidR="00DF209C" w:rsidRPr="00046892">
        <w:rPr>
          <w:rFonts w:ascii="Times New Roman" w:hAnsi="Times New Roman" w:cs="Times New Roman"/>
          <w:sz w:val="24"/>
          <w:szCs w:val="24"/>
          <w:lang w:val="en-US"/>
        </w:rPr>
        <w:t xml:space="preserve"> </w:t>
      </w:r>
      <w:proofErr w:type="spellStart"/>
      <w:r w:rsidR="00DF209C" w:rsidRPr="00046892">
        <w:rPr>
          <w:rFonts w:ascii="Times New Roman" w:hAnsi="Times New Roman" w:cs="Times New Roman"/>
          <w:sz w:val="24"/>
          <w:szCs w:val="24"/>
          <w:lang w:val="en-US"/>
        </w:rPr>
        <w:t>perpajakannya</w:t>
      </w:r>
      <w:proofErr w:type="spellEnd"/>
      <w:r w:rsidRPr="00046892">
        <w:rPr>
          <w:rFonts w:ascii="Times New Roman" w:hAnsi="Times New Roman" w:cs="Times New Roman"/>
          <w:sz w:val="24"/>
          <w:szCs w:val="24"/>
        </w:rPr>
        <w:t>.</w:t>
      </w:r>
      <w:r w:rsidRPr="00046892">
        <w:rPr>
          <w:rFonts w:ascii="Times New Roman" w:hAnsi="Times New Roman" w:cs="Times New Roman"/>
          <w:sz w:val="24"/>
          <w:szCs w:val="24"/>
          <w:lang w:val="sv-SE"/>
        </w:rPr>
        <w:t xml:space="preserve"> </w:t>
      </w:r>
      <w:r w:rsidRPr="00046892">
        <w:rPr>
          <w:rFonts w:ascii="Times New Roman" w:hAnsi="Times New Roman" w:cs="Times New Roman"/>
          <w:sz w:val="24"/>
          <w:szCs w:val="24"/>
        </w:rPr>
        <w:t xml:space="preserve">Aspek </w:t>
      </w:r>
      <w:proofErr w:type="spellStart"/>
      <w:r w:rsidR="00DF209C" w:rsidRPr="00046892">
        <w:rPr>
          <w:rFonts w:ascii="Times New Roman" w:hAnsi="Times New Roman" w:cs="Times New Roman"/>
          <w:sz w:val="24"/>
          <w:szCs w:val="24"/>
          <w:lang w:val="en-US"/>
        </w:rPr>
        <w:t>perpajakan</w:t>
      </w:r>
      <w:proofErr w:type="spellEnd"/>
      <w:r w:rsidRPr="00046892">
        <w:rPr>
          <w:rFonts w:ascii="Times New Roman" w:hAnsi="Times New Roman" w:cs="Times New Roman"/>
          <w:sz w:val="24"/>
          <w:szCs w:val="24"/>
        </w:rPr>
        <w:t xml:space="preserve"> yang memperhatikan kepentingan dunia usaha (</w:t>
      </w:r>
      <w:r w:rsidRPr="00046892">
        <w:rPr>
          <w:rFonts w:ascii="Times New Roman" w:hAnsi="Times New Roman" w:cs="Times New Roman"/>
          <w:i/>
          <w:sz w:val="24"/>
          <w:szCs w:val="24"/>
        </w:rPr>
        <w:t>business friendly</w:t>
      </w:r>
      <w:r w:rsidRPr="00046892">
        <w:rPr>
          <w:rFonts w:ascii="Times New Roman" w:hAnsi="Times New Roman" w:cs="Times New Roman"/>
          <w:sz w:val="24"/>
          <w:szCs w:val="24"/>
        </w:rPr>
        <w:t>) perlu dijadikan paradigma baru</w:t>
      </w:r>
      <w:r w:rsidR="00CE50F1" w:rsidRPr="00046892">
        <w:rPr>
          <w:rFonts w:ascii="Times New Roman" w:hAnsi="Times New Roman" w:cs="Times New Roman"/>
          <w:sz w:val="24"/>
          <w:szCs w:val="24"/>
        </w:rPr>
        <w:t>, apalagi di</w:t>
      </w:r>
      <w:r w:rsidRPr="00046892">
        <w:rPr>
          <w:rFonts w:ascii="Times New Roman" w:hAnsi="Times New Roman" w:cs="Times New Roman"/>
          <w:sz w:val="24"/>
          <w:szCs w:val="24"/>
        </w:rPr>
        <w:t xml:space="preserve"> era revolusi industri 4.0</w:t>
      </w:r>
      <w:r w:rsidR="00CE50F1" w:rsidRPr="00046892">
        <w:rPr>
          <w:rFonts w:ascii="Times New Roman" w:hAnsi="Times New Roman" w:cs="Times New Roman"/>
          <w:sz w:val="24"/>
          <w:szCs w:val="24"/>
        </w:rPr>
        <w:t xml:space="preserve"> ini,</w:t>
      </w:r>
      <w:r w:rsidRPr="00046892">
        <w:rPr>
          <w:rFonts w:ascii="Times New Roman" w:hAnsi="Times New Roman" w:cs="Times New Roman"/>
          <w:sz w:val="24"/>
          <w:szCs w:val="24"/>
        </w:rPr>
        <w:t xml:space="preserve"> kehadiran UMKM</w:t>
      </w:r>
      <w:r w:rsidRPr="00046892">
        <w:rPr>
          <w:rFonts w:ascii="Times New Roman" w:hAnsi="Times New Roman" w:cs="Times New Roman"/>
          <w:sz w:val="24"/>
          <w:szCs w:val="24"/>
          <w:lang w:val="sv-SE"/>
        </w:rPr>
        <w:t xml:space="preserve"> semakin diperlukan. </w:t>
      </w:r>
    </w:p>
    <w:p w:rsidR="00320286" w:rsidRPr="00046892" w:rsidRDefault="00E235AB" w:rsidP="00E235AB">
      <w:pPr>
        <w:tabs>
          <w:tab w:val="left" w:pos="0"/>
          <w:tab w:val="left" w:pos="709"/>
          <w:tab w:val="left" w:pos="1260"/>
          <w:tab w:val="left" w:pos="1440"/>
          <w:tab w:val="left" w:pos="1620"/>
          <w:tab w:val="left" w:pos="1800"/>
          <w:tab w:val="left" w:pos="4320"/>
          <w:tab w:val="left" w:pos="4536"/>
          <w:tab w:val="left" w:pos="4860"/>
        </w:tabs>
        <w:spacing w:after="0" w:line="240" w:lineRule="auto"/>
        <w:jc w:val="both"/>
        <w:rPr>
          <w:rFonts w:ascii="Times New Roman" w:hAnsi="Times New Roman" w:cs="Times New Roman"/>
          <w:sz w:val="24"/>
          <w:szCs w:val="24"/>
        </w:rPr>
      </w:pPr>
      <w:r w:rsidRPr="00046892">
        <w:rPr>
          <w:rFonts w:ascii="Times New Roman" w:hAnsi="Times New Roman" w:cs="Times New Roman"/>
          <w:sz w:val="24"/>
          <w:szCs w:val="24"/>
        </w:rPr>
        <w:tab/>
      </w:r>
      <w:r w:rsidR="00BC1665" w:rsidRPr="00046892">
        <w:rPr>
          <w:rFonts w:ascii="Times New Roman" w:hAnsi="Times New Roman" w:cs="Times New Roman"/>
          <w:sz w:val="24"/>
          <w:szCs w:val="24"/>
          <w:lang w:val="sv-SE"/>
        </w:rPr>
        <w:t>Peran negara adalah menyediakan kerangka regulasi yang efektif beserta mekanisme pengawasan dan penegakan</w:t>
      </w:r>
      <w:r w:rsidR="00BC1665" w:rsidRPr="00046892">
        <w:rPr>
          <w:rFonts w:ascii="Times New Roman" w:hAnsi="Times New Roman" w:cs="Times New Roman"/>
          <w:sz w:val="24"/>
          <w:szCs w:val="24"/>
        </w:rPr>
        <w:t xml:space="preserve"> hukum</w:t>
      </w:r>
      <w:r w:rsidR="00BC1665" w:rsidRPr="00046892">
        <w:rPr>
          <w:rFonts w:ascii="Times New Roman" w:hAnsi="Times New Roman" w:cs="Times New Roman"/>
          <w:sz w:val="24"/>
          <w:szCs w:val="24"/>
          <w:lang w:val="sv-SE"/>
        </w:rPr>
        <w:t>. Pemerintah harus mempertimbangkan kenyataan bahwa dukungan a</w:t>
      </w:r>
      <w:r w:rsidR="00BC1665" w:rsidRPr="00046892">
        <w:rPr>
          <w:rFonts w:ascii="Times New Roman" w:hAnsi="Times New Roman" w:cs="Times New Roman"/>
          <w:sz w:val="24"/>
          <w:szCs w:val="24"/>
        </w:rPr>
        <w:t xml:space="preserve">spek legalitas </w:t>
      </w:r>
      <w:r w:rsidR="00BC1665" w:rsidRPr="00046892">
        <w:rPr>
          <w:rFonts w:ascii="Times New Roman" w:hAnsi="Times New Roman" w:cs="Times New Roman"/>
          <w:sz w:val="24"/>
          <w:szCs w:val="24"/>
          <w:lang w:val="sv-SE"/>
        </w:rPr>
        <w:t xml:space="preserve">tersebut sangat dibutuhkan bagi </w:t>
      </w:r>
      <w:r w:rsidR="00BC1665" w:rsidRPr="00046892">
        <w:rPr>
          <w:rFonts w:ascii="Times New Roman" w:hAnsi="Times New Roman" w:cs="Times New Roman"/>
          <w:sz w:val="24"/>
          <w:szCs w:val="24"/>
        </w:rPr>
        <w:t xml:space="preserve">pelaku UMKM dimana </w:t>
      </w:r>
      <w:r w:rsidR="00BC1665" w:rsidRPr="00046892">
        <w:rPr>
          <w:rFonts w:ascii="Times New Roman" w:hAnsi="Times New Roman" w:cs="Times New Roman"/>
          <w:sz w:val="24"/>
          <w:szCs w:val="24"/>
          <w:lang w:val="sv-SE"/>
        </w:rPr>
        <w:t xml:space="preserve">pekerja berpendapatan rendah </w:t>
      </w:r>
      <w:r w:rsidR="00BC1665" w:rsidRPr="00046892">
        <w:rPr>
          <w:rFonts w:ascii="Times New Roman" w:hAnsi="Times New Roman" w:cs="Times New Roman"/>
          <w:sz w:val="24"/>
          <w:szCs w:val="24"/>
        </w:rPr>
        <w:t xml:space="preserve"> berada didalamnya</w:t>
      </w:r>
      <w:r w:rsidR="00BC1665" w:rsidRPr="00046892">
        <w:rPr>
          <w:rFonts w:ascii="Times New Roman" w:hAnsi="Times New Roman" w:cs="Times New Roman"/>
          <w:sz w:val="24"/>
          <w:szCs w:val="24"/>
          <w:lang w:val="sv-SE"/>
        </w:rPr>
        <w:t xml:space="preserve">. </w:t>
      </w:r>
    </w:p>
    <w:p w:rsidR="00BC1665" w:rsidRPr="00046892" w:rsidRDefault="00E235AB" w:rsidP="00E235AB">
      <w:pPr>
        <w:tabs>
          <w:tab w:val="left" w:pos="0"/>
          <w:tab w:val="left" w:pos="709"/>
          <w:tab w:val="left" w:pos="1260"/>
          <w:tab w:val="left" w:pos="1440"/>
          <w:tab w:val="left" w:pos="1620"/>
          <w:tab w:val="left" w:pos="1800"/>
          <w:tab w:val="left" w:pos="4320"/>
          <w:tab w:val="left" w:pos="4536"/>
          <w:tab w:val="left" w:pos="4860"/>
        </w:tabs>
        <w:spacing w:after="0" w:line="240" w:lineRule="auto"/>
        <w:ind w:firstLine="426"/>
        <w:jc w:val="both"/>
        <w:rPr>
          <w:rFonts w:ascii="Times New Roman" w:hAnsi="Times New Roman" w:cs="Times New Roman"/>
          <w:sz w:val="24"/>
          <w:szCs w:val="24"/>
          <w:lang w:val="sv-SE"/>
        </w:rPr>
      </w:pPr>
      <w:r w:rsidRPr="00046892">
        <w:rPr>
          <w:rFonts w:ascii="Times New Roman" w:hAnsi="Times New Roman" w:cs="Times New Roman"/>
          <w:sz w:val="24"/>
          <w:szCs w:val="24"/>
        </w:rPr>
        <w:tab/>
      </w:r>
      <w:r w:rsidR="00BC4F6C" w:rsidRPr="00046892">
        <w:rPr>
          <w:rFonts w:ascii="Times New Roman" w:hAnsi="Times New Roman" w:cs="Times New Roman"/>
          <w:sz w:val="24"/>
          <w:szCs w:val="24"/>
        </w:rPr>
        <w:t>H</w:t>
      </w:r>
      <w:r w:rsidR="00B46FFB" w:rsidRPr="00046892">
        <w:rPr>
          <w:rFonts w:ascii="Times New Roman" w:hAnsi="Times New Roman" w:cs="Times New Roman"/>
          <w:sz w:val="24"/>
          <w:szCs w:val="24"/>
        </w:rPr>
        <w:t xml:space="preserve">asil penelitian </w:t>
      </w:r>
      <w:r w:rsidR="006B096F" w:rsidRPr="00046892">
        <w:rPr>
          <w:rFonts w:ascii="Times New Roman" w:hAnsi="Times New Roman" w:cs="Times New Roman"/>
          <w:sz w:val="24"/>
          <w:szCs w:val="24"/>
        </w:rPr>
        <w:t>Purnawan (201</w:t>
      </w:r>
      <w:r w:rsidR="00320286" w:rsidRPr="00046892">
        <w:rPr>
          <w:rFonts w:ascii="Times New Roman" w:hAnsi="Times New Roman" w:cs="Times New Roman"/>
          <w:sz w:val="24"/>
          <w:szCs w:val="24"/>
        </w:rPr>
        <w:t>9</w:t>
      </w:r>
      <w:r w:rsidR="006B096F" w:rsidRPr="00046892">
        <w:rPr>
          <w:rFonts w:ascii="Times New Roman" w:hAnsi="Times New Roman" w:cs="Times New Roman"/>
          <w:sz w:val="24"/>
          <w:szCs w:val="24"/>
        </w:rPr>
        <w:t xml:space="preserve">), </w:t>
      </w:r>
      <w:r w:rsidR="00B46FFB" w:rsidRPr="00046892">
        <w:rPr>
          <w:rFonts w:ascii="Times New Roman" w:hAnsi="Times New Roman" w:cs="Times New Roman"/>
          <w:sz w:val="24"/>
          <w:szCs w:val="24"/>
        </w:rPr>
        <w:t>menunjukkan bahwa problematika pelaksanaan pe</w:t>
      </w:r>
      <w:proofErr w:type="spellStart"/>
      <w:r w:rsidR="00DF209C" w:rsidRPr="00046892">
        <w:rPr>
          <w:rFonts w:ascii="Times New Roman" w:hAnsi="Times New Roman" w:cs="Times New Roman"/>
          <w:sz w:val="24"/>
          <w:szCs w:val="24"/>
          <w:lang w:val="en-US"/>
        </w:rPr>
        <w:t>mungutan</w:t>
      </w:r>
      <w:proofErr w:type="spellEnd"/>
      <w:r w:rsidR="00DF209C" w:rsidRPr="00046892">
        <w:rPr>
          <w:rFonts w:ascii="Times New Roman" w:hAnsi="Times New Roman" w:cs="Times New Roman"/>
          <w:sz w:val="24"/>
          <w:szCs w:val="24"/>
          <w:lang w:val="en-US"/>
        </w:rPr>
        <w:t xml:space="preserve"> </w:t>
      </w:r>
      <w:proofErr w:type="spellStart"/>
      <w:r w:rsidR="00DF209C" w:rsidRPr="00046892">
        <w:rPr>
          <w:rFonts w:ascii="Times New Roman" w:hAnsi="Times New Roman" w:cs="Times New Roman"/>
          <w:sz w:val="24"/>
          <w:szCs w:val="24"/>
          <w:lang w:val="en-US"/>
        </w:rPr>
        <w:t>pajak</w:t>
      </w:r>
      <w:proofErr w:type="spellEnd"/>
      <w:r w:rsidR="00B46FFB" w:rsidRPr="00046892">
        <w:rPr>
          <w:rFonts w:ascii="Times New Roman" w:hAnsi="Times New Roman" w:cs="Times New Roman"/>
          <w:sz w:val="24"/>
          <w:szCs w:val="24"/>
        </w:rPr>
        <w:t xml:space="preserve"> UMKM di Kota Semarang, terutama karena kurangnya sosialisasi dan edukasi kepada pelaku UMKM</w:t>
      </w:r>
      <w:r w:rsidR="00764A6C" w:rsidRPr="00046892">
        <w:rPr>
          <w:rFonts w:ascii="Times New Roman" w:hAnsi="Times New Roman" w:cs="Times New Roman"/>
          <w:sz w:val="24"/>
          <w:szCs w:val="24"/>
        </w:rPr>
        <w:t xml:space="preserve"> yang mengakibatkan rendahnya tingkat kepatuhan hukum.</w:t>
      </w:r>
    </w:p>
    <w:p w:rsidR="0017749F" w:rsidRPr="00046892" w:rsidRDefault="00D73054" w:rsidP="0017749F">
      <w:pPr>
        <w:spacing w:after="0" w:line="240" w:lineRule="auto"/>
        <w:ind w:firstLine="708"/>
        <w:jc w:val="both"/>
        <w:rPr>
          <w:rFonts w:ascii="Times New Roman" w:hAnsi="Times New Roman" w:cs="Times New Roman"/>
          <w:sz w:val="24"/>
          <w:szCs w:val="24"/>
        </w:rPr>
      </w:pPr>
      <w:r w:rsidRPr="00046892">
        <w:rPr>
          <w:rFonts w:ascii="Times New Roman" w:eastAsia="Times New Roman" w:hAnsi="Times New Roman" w:cs="Times New Roman"/>
          <w:sz w:val="24"/>
          <w:szCs w:val="24"/>
        </w:rPr>
        <w:tab/>
      </w:r>
      <w:r w:rsidR="0017749F" w:rsidRPr="00046892">
        <w:rPr>
          <w:rFonts w:ascii="Times New Roman" w:hAnsi="Times New Roman" w:cs="Times New Roman"/>
          <w:sz w:val="24"/>
          <w:szCs w:val="24"/>
        </w:rPr>
        <w:t>Latar belakang p</w:t>
      </w:r>
      <w:r w:rsidR="0017749F" w:rsidRPr="00046892">
        <w:rPr>
          <w:rFonts w:ascii="Times New Roman" w:hAnsi="Times New Roman" w:cs="Times New Roman"/>
          <w:sz w:val="24"/>
          <w:szCs w:val="24"/>
          <w:lang w:val="de-DE"/>
        </w:rPr>
        <w:t>en</w:t>
      </w:r>
      <w:r w:rsidR="0017749F" w:rsidRPr="00046892">
        <w:rPr>
          <w:rFonts w:ascii="Times New Roman" w:hAnsi="Times New Roman" w:cs="Times New Roman"/>
          <w:sz w:val="24"/>
          <w:szCs w:val="24"/>
        </w:rPr>
        <w:t>gabdian masyarakat</w:t>
      </w:r>
      <w:r w:rsidR="0017749F" w:rsidRPr="00046892">
        <w:rPr>
          <w:rFonts w:ascii="Times New Roman" w:hAnsi="Times New Roman" w:cs="Times New Roman"/>
          <w:sz w:val="24"/>
          <w:szCs w:val="24"/>
          <w:lang w:val="de-DE"/>
        </w:rPr>
        <w:t xml:space="preserve"> ini didasarkan pada kenyataan tentang </w:t>
      </w:r>
      <w:r w:rsidR="0017749F" w:rsidRPr="00046892">
        <w:rPr>
          <w:rFonts w:ascii="Times New Roman" w:hAnsi="Times New Roman" w:cs="Times New Roman"/>
          <w:sz w:val="24"/>
          <w:szCs w:val="24"/>
        </w:rPr>
        <w:t>tingkat ketaatan Usaha Mikro, Kecil, dan Menengah  (UMKM) dalam memenuhi kewajiban perpajakan masih sangat rendah.</w:t>
      </w:r>
      <w:r w:rsidR="0017749F" w:rsidRPr="00046892">
        <w:rPr>
          <w:rFonts w:ascii="Times New Roman" w:hAnsi="Times New Roman" w:cs="Times New Roman"/>
          <w:sz w:val="24"/>
          <w:szCs w:val="24"/>
          <w:lang w:val="de-DE"/>
        </w:rPr>
        <w:t xml:space="preserve"> </w:t>
      </w:r>
      <w:r w:rsidR="0017749F" w:rsidRPr="00046892">
        <w:rPr>
          <w:rFonts w:ascii="Times New Roman" w:hAnsi="Times New Roman" w:cs="Times New Roman"/>
          <w:sz w:val="24"/>
          <w:szCs w:val="24"/>
        </w:rPr>
        <w:t xml:space="preserve">Kontribusi UMKM terhadap penerimaan pajak sangat kecil, yaitu kurang lebih 0.5% dari total penerimaan pajak. UMKM merupakan sektor ekonomi yang mempunyai peran cukup besar dalam perekenomian nasional. Berdasarkan data Produksi Domestik Bruto (PDB) tahun 2017, UMKM mempunyai kontribusi kurang lebih 57% total PDB. Namun demikian apabila dibandingkan dengan kontribusi UMKM terhadap penerimaan pajak, terdapat </w:t>
      </w:r>
      <w:r w:rsidR="0017749F" w:rsidRPr="00046892">
        <w:rPr>
          <w:rFonts w:ascii="Times New Roman" w:hAnsi="Times New Roman" w:cs="Times New Roman"/>
          <w:i/>
          <w:iCs/>
          <w:sz w:val="24"/>
          <w:szCs w:val="24"/>
        </w:rPr>
        <w:t>miss-match.</w:t>
      </w:r>
      <w:r w:rsidR="0017749F" w:rsidRPr="00046892">
        <w:rPr>
          <w:rFonts w:ascii="Times New Roman" w:hAnsi="Times New Roman" w:cs="Times New Roman"/>
          <w:sz w:val="24"/>
          <w:szCs w:val="24"/>
        </w:rPr>
        <w:t xml:space="preserve"> </w:t>
      </w:r>
    </w:p>
    <w:p w:rsidR="0017749F" w:rsidRPr="00046892" w:rsidRDefault="0017749F" w:rsidP="0017749F">
      <w:pPr>
        <w:adjustRightInd w:val="0"/>
        <w:spacing w:after="0" w:line="240" w:lineRule="auto"/>
        <w:ind w:firstLine="708"/>
        <w:jc w:val="both"/>
        <w:rPr>
          <w:rFonts w:ascii="Times New Roman" w:hAnsi="Times New Roman" w:cs="Times New Roman"/>
          <w:sz w:val="24"/>
          <w:szCs w:val="24"/>
        </w:rPr>
      </w:pPr>
      <w:r w:rsidRPr="00046892">
        <w:rPr>
          <w:rFonts w:ascii="Times New Roman" w:hAnsi="Times New Roman" w:cs="Times New Roman"/>
          <w:sz w:val="24"/>
          <w:szCs w:val="24"/>
        </w:rPr>
        <w:t>Dalam upanya untuk mendorong pemenuhan kewajiban perpajakan secara sukarela (</w:t>
      </w:r>
      <w:r w:rsidRPr="00046892">
        <w:rPr>
          <w:rFonts w:ascii="Times New Roman" w:hAnsi="Times New Roman" w:cs="Times New Roman"/>
          <w:i/>
          <w:iCs/>
          <w:sz w:val="24"/>
          <w:szCs w:val="24"/>
        </w:rPr>
        <w:t>voluntary tax compliance</w:t>
      </w:r>
      <w:r w:rsidRPr="00046892">
        <w:rPr>
          <w:rFonts w:ascii="Times New Roman" w:hAnsi="Times New Roman" w:cs="Times New Roman"/>
          <w:sz w:val="24"/>
          <w:szCs w:val="24"/>
        </w:rPr>
        <w:t xml:space="preserve">) serta mendorong kontribusi penerimaan negara dari UMKM, Pemerintah telah menerbitkan Peraturan Pemerintah Nomor 23 Tahun 2018 sebagai pengganti PP Nomor 46 Tahun 2013 tentang Pajak Penghasilan atas Penghasilan dari Usaha </w:t>
      </w:r>
      <w:r w:rsidRPr="00046892">
        <w:rPr>
          <w:rFonts w:ascii="Times New Roman" w:hAnsi="Times New Roman" w:cs="Times New Roman"/>
          <w:sz w:val="24"/>
          <w:szCs w:val="24"/>
        </w:rPr>
        <w:lastRenderedPageBreak/>
        <w:t>yang Diterima atau Diperoleh Wajib Pajak yang Memiliki Peredaran Bruto Tertentu. Dalam Peraturan Pemerintah ini tarif PPh Final UMKM resmi diturunkan dari 1% menjadi 0,5%. Pengenaan PPh ini perlu dianalisis dampaknya terhadap kinerja dan kepatuhan UMKM.</w:t>
      </w:r>
    </w:p>
    <w:p w:rsidR="0017749F" w:rsidRPr="00046892" w:rsidRDefault="0017749F" w:rsidP="0017749F">
      <w:pPr>
        <w:adjustRightInd w:val="0"/>
        <w:spacing w:after="0" w:line="240" w:lineRule="auto"/>
        <w:ind w:firstLine="708"/>
        <w:jc w:val="both"/>
        <w:rPr>
          <w:rFonts w:ascii="Times New Roman" w:hAnsi="Times New Roman" w:cs="Times New Roman"/>
          <w:sz w:val="24"/>
          <w:szCs w:val="24"/>
        </w:rPr>
      </w:pPr>
      <w:r w:rsidRPr="00046892">
        <w:rPr>
          <w:rFonts w:ascii="Times New Roman" w:hAnsi="Times New Roman" w:cs="Times New Roman"/>
          <w:sz w:val="24"/>
          <w:szCs w:val="24"/>
        </w:rPr>
        <w:t>Pertimbangan Pemerintah atas pengenaan PPh dengan tarif 1 persen dari peredaran usaha setiap bulan dan bersifat final terhadap UMKM sebagaimana tercantum dalam penjelasan umum PP 46 Tahun 2013 adalah kesederhanaan dalam pemungutan pajak, berkurangnya beban administrasi baik bagi Wajib Pajak maupun Direktorat Jenderal Pajak, serta memperhatikan perkembangan ekonomi dan moneter. Tidak terdapat aspek keadilan yang menjadi faktor pertimbangan terbitnya PP ini. Pengenaan PPh yang bersifat final bermakna bahwa setelah pelunasan PPh 1 persen yang dihitung dari peredaran bruto setiap bulan, kewajiban pajak atas penghasilan tersebut telah dianggap selesai dan final (Tambunan, 2013). Ditinjau dari konsep keadilan dalam pemajakan (</w:t>
      </w:r>
      <w:r w:rsidRPr="00046892">
        <w:rPr>
          <w:rFonts w:ascii="Times New Roman" w:hAnsi="Times New Roman" w:cs="Times New Roman"/>
          <w:i/>
          <w:iCs/>
          <w:sz w:val="24"/>
          <w:szCs w:val="24"/>
        </w:rPr>
        <w:t>equity principle</w:t>
      </w:r>
      <w:r w:rsidRPr="00046892">
        <w:rPr>
          <w:rFonts w:ascii="Times New Roman" w:hAnsi="Times New Roman" w:cs="Times New Roman"/>
          <w:sz w:val="24"/>
          <w:szCs w:val="24"/>
        </w:rPr>
        <w:t>), pengenaan PPh Final tidak sesuai dengan keadilan karena tidak mencerminkan kemampuan membayar (</w:t>
      </w:r>
      <w:r w:rsidRPr="00046892">
        <w:rPr>
          <w:rFonts w:ascii="Times New Roman" w:hAnsi="Times New Roman" w:cs="Times New Roman"/>
          <w:i/>
          <w:iCs/>
          <w:sz w:val="24"/>
          <w:szCs w:val="24"/>
        </w:rPr>
        <w:t>ability to pay</w:t>
      </w:r>
      <w:r w:rsidRPr="00046892">
        <w:rPr>
          <w:rFonts w:ascii="Times New Roman" w:hAnsi="Times New Roman" w:cs="Times New Roman"/>
          <w:sz w:val="24"/>
          <w:szCs w:val="24"/>
        </w:rPr>
        <w:t>) (Musgrave &amp; Musgrave, 1976 dalam Tambunan, 2013).</w:t>
      </w:r>
    </w:p>
    <w:p w:rsidR="0017749F" w:rsidRPr="00046892" w:rsidRDefault="0017749F" w:rsidP="0017749F">
      <w:pPr>
        <w:pStyle w:val="BodyText"/>
        <w:spacing w:after="0"/>
        <w:ind w:right="-15" w:firstLine="654"/>
        <w:jc w:val="both"/>
      </w:pPr>
      <w:proofErr w:type="spellStart"/>
      <w:r w:rsidRPr="00046892">
        <w:t>Pengabdian</w:t>
      </w:r>
      <w:proofErr w:type="spellEnd"/>
      <w:r w:rsidRPr="00046892">
        <w:t xml:space="preserve"> </w:t>
      </w:r>
      <w:proofErr w:type="spellStart"/>
      <w:r w:rsidRPr="00046892">
        <w:t>masyarakat</w:t>
      </w:r>
      <w:proofErr w:type="spellEnd"/>
      <w:r w:rsidRPr="00046892">
        <w:t xml:space="preserve"> </w:t>
      </w:r>
      <w:proofErr w:type="spellStart"/>
      <w:r w:rsidRPr="00046892">
        <w:t>ini</w:t>
      </w:r>
      <w:proofErr w:type="spellEnd"/>
      <w:r w:rsidRPr="00046892">
        <w:t xml:space="preserve"> </w:t>
      </w:r>
      <w:proofErr w:type="spellStart"/>
      <w:proofErr w:type="gramStart"/>
      <w:r w:rsidRPr="00046892">
        <w:t>akan</w:t>
      </w:r>
      <w:proofErr w:type="spellEnd"/>
      <w:proofErr w:type="gramEnd"/>
      <w:r w:rsidRPr="00046892">
        <w:t xml:space="preserve"> </w:t>
      </w:r>
      <w:proofErr w:type="spellStart"/>
      <w:r w:rsidRPr="00046892">
        <w:t>memfokuskan</w:t>
      </w:r>
      <w:proofErr w:type="spellEnd"/>
      <w:r w:rsidRPr="00046892">
        <w:t xml:space="preserve"> </w:t>
      </w:r>
      <w:proofErr w:type="spellStart"/>
      <w:r w:rsidRPr="00046892">
        <w:t>pada</w:t>
      </w:r>
      <w:proofErr w:type="spellEnd"/>
      <w:r w:rsidRPr="00046892">
        <w:t xml:space="preserve"> </w:t>
      </w:r>
      <w:proofErr w:type="spellStart"/>
      <w:r w:rsidRPr="00046892">
        <w:t>penyuluhan</w:t>
      </w:r>
      <w:proofErr w:type="spellEnd"/>
      <w:r w:rsidRPr="00046892">
        <w:t xml:space="preserve"> </w:t>
      </w:r>
      <w:proofErr w:type="spellStart"/>
      <w:r w:rsidRPr="00046892">
        <w:t>hukum</w:t>
      </w:r>
      <w:proofErr w:type="spellEnd"/>
      <w:r w:rsidRPr="00046892">
        <w:t xml:space="preserve"> </w:t>
      </w:r>
      <w:r w:rsidRPr="00046892">
        <w:rPr>
          <w:lang w:val="id-ID"/>
        </w:rPr>
        <w:t>pelaksanaan pemungutan pajak penghasilan UMKM</w:t>
      </w:r>
      <w:r w:rsidRPr="00046892">
        <w:t xml:space="preserve"> di Kota Semarang</w:t>
      </w:r>
      <w:r w:rsidRPr="00046892">
        <w:rPr>
          <w:lang w:val="id-ID"/>
        </w:rPr>
        <w:t xml:space="preserve">. </w:t>
      </w:r>
      <w:proofErr w:type="spellStart"/>
      <w:proofErr w:type="gramStart"/>
      <w:r w:rsidRPr="00046892">
        <w:t>Melakukan</w:t>
      </w:r>
      <w:proofErr w:type="spellEnd"/>
      <w:r w:rsidRPr="00046892">
        <w:t xml:space="preserve"> </w:t>
      </w:r>
      <w:proofErr w:type="spellStart"/>
      <w:r w:rsidRPr="00046892">
        <w:t>penyuluhan</w:t>
      </w:r>
      <w:proofErr w:type="spellEnd"/>
      <w:r w:rsidRPr="00046892">
        <w:t xml:space="preserve"> </w:t>
      </w:r>
      <w:proofErr w:type="spellStart"/>
      <w:r w:rsidRPr="00046892">
        <w:t>hukum</w:t>
      </w:r>
      <w:proofErr w:type="spellEnd"/>
      <w:r w:rsidRPr="00046892">
        <w:t xml:space="preserve"> </w:t>
      </w:r>
      <w:proofErr w:type="spellStart"/>
      <w:r w:rsidRPr="00046892">
        <w:t>dan</w:t>
      </w:r>
      <w:proofErr w:type="spellEnd"/>
      <w:r w:rsidRPr="00046892">
        <w:t xml:space="preserve"> </w:t>
      </w:r>
      <w:r w:rsidRPr="00046892">
        <w:rPr>
          <w:lang w:val="id-ID"/>
        </w:rPr>
        <w:t>edukasi pelaksanaan pemungutan pajak penghasilan</w:t>
      </w:r>
      <w:r w:rsidRPr="00046892">
        <w:t xml:space="preserve"> UMKM.</w:t>
      </w:r>
      <w:proofErr w:type="gramEnd"/>
      <w:r w:rsidRPr="00046892">
        <w:t xml:space="preserve"> </w:t>
      </w:r>
      <w:proofErr w:type="spellStart"/>
      <w:proofErr w:type="gramStart"/>
      <w:r w:rsidRPr="00046892">
        <w:t>Disamping</w:t>
      </w:r>
      <w:proofErr w:type="spellEnd"/>
      <w:r w:rsidRPr="00046892">
        <w:t xml:space="preserve"> </w:t>
      </w:r>
      <w:proofErr w:type="spellStart"/>
      <w:r w:rsidRPr="00046892">
        <w:t>itu</w:t>
      </w:r>
      <w:proofErr w:type="spellEnd"/>
      <w:r w:rsidRPr="00046892">
        <w:t xml:space="preserve"> </w:t>
      </w:r>
      <w:proofErr w:type="spellStart"/>
      <w:r w:rsidRPr="00046892">
        <w:t>mengidentifikasi</w:t>
      </w:r>
      <w:proofErr w:type="spellEnd"/>
      <w:r w:rsidRPr="00046892">
        <w:t xml:space="preserve"> </w:t>
      </w:r>
      <w:proofErr w:type="spellStart"/>
      <w:r w:rsidRPr="00046892">
        <w:t>hambatan</w:t>
      </w:r>
      <w:proofErr w:type="spellEnd"/>
      <w:r w:rsidRPr="00046892">
        <w:t xml:space="preserve"> </w:t>
      </w:r>
      <w:proofErr w:type="spellStart"/>
      <w:r w:rsidRPr="00046892">
        <w:t>dalam</w:t>
      </w:r>
      <w:proofErr w:type="spellEnd"/>
      <w:r w:rsidRPr="00046892">
        <w:t xml:space="preserve"> </w:t>
      </w:r>
      <w:proofErr w:type="spellStart"/>
      <w:r w:rsidRPr="00046892">
        <w:t>pelaksanaan</w:t>
      </w:r>
      <w:proofErr w:type="spellEnd"/>
      <w:r w:rsidRPr="00046892">
        <w:t xml:space="preserve"> </w:t>
      </w:r>
      <w:proofErr w:type="spellStart"/>
      <w:r w:rsidRPr="00046892">
        <w:t>pe</w:t>
      </w:r>
      <w:proofErr w:type="spellEnd"/>
      <w:r w:rsidRPr="00046892">
        <w:rPr>
          <w:lang w:val="id-ID"/>
        </w:rPr>
        <w:t>mungutan pajak UMKM</w:t>
      </w:r>
      <w:r w:rsidRPr="00046892">
        <w:t>.</w:t>
      </w:r>
      <w:proofErr w:type="gramEnd"/>
      <w:r w:rsidRPr="00046892">
        <w:t xml:space="preserve"> </w:t>
      </w:r>
      <w:proofErr w:type="gramStart"/>
      <w:r w:rsidRPr="00046892">
        <w:t>Men</w:t>
      </w:r>
      <w:r w:rsidRPr="00046892">
        <w:rPr>
          <w:lang w:val="id-ID"/>
        </w:rPr>
        <w:t xml:space="preserve">ingkatkan kesadaran hukum, </w:t>
      </w:r>
      <w:proofErr w:type="spellStart"/>
      <w:r w:rsidRPr="00046892">
        <w:t>kepatuhan</w:t>
      </w:r>
      <w:proofErr w:type="spellEnd"/>
      <w:r w:rsidRPr="00046892">
        <w:t xml:space="preserve"> </w:t>
      </w:r>
      <w:proofErr w:type="spellStart"/>
      <w:r w:rsidRPr="00046892">
        <w:t>dan</w:t>
      </w:r>
      <w:proofErr w:type="spellEnd"/>
      <w:r w:rsidRPr="00046892">
        <w:t xml:space="preserve"> </w:t>
      </w:r>
      <w:proofErr w:type="spellStart"/>
      <w:r w:rsidRPr="00046892">
        <w:t>pengetahuan</w:t>
      </w:r>
      <w:proofErr w:type="spellEnd"/>
      <w:r w:rsidRPr="00046892">
        <w:t xml:space="preserve"> </w:t>
      </w:r>
      <w:proofErr w:type="spellStart"/>
      <w:r w:rsidRPr="00046892">
        <w:t>serta</w:t>
      </w:r>
      <w:proofErr w:type="spellEnd"/>
      <w:r w:rsidRPr="00046892">
        <w:t xml:space="preserve"> </w:t>
      </w:r>
      <w:proofErr w:type="spellStart"/>
      <w:r w:rsidRPr="00046892">
        <w:t>persepsi</w:t>
      </w:r>
      <w:proofErr w:type="spellEnd"/>
      <w:r w:rsidRPr="00046892">
        <w:t xml:space="preserve"> </w:t>
      </w:r>
      <w:r w:rsidRPr="00046892">
        <w:rPr>
          <w:lang w:val="id-ID"/>
        </w:rPr>
        <w:t xml:space="preserve">pelaku UMKM </w:t>
      </w:r>
      <w:proofErr w:type="spellStart"/>
      <w:r w:rsidRPr="00046892">
        <w:t>terhadap</w:t>
      </w:r>
      <w:proofErr w:type="spellEnd"/>
      <w:r w:rsidRPr="00046892">
        <w:rPr>
          <w:lang w:val="id-ID"/>
        </w:rPr>
        <w:t xml:space="preserve"> kewajiban perpajakan.</w:t>
      </w:r>
      <w:proofErr w:type="gramEnd"/>
      <w:r w:rsidRPr="00046892">
        <w:t xml:space="preserve"> </w:t>
      </w:r>
      <w:r w:rsidRPr="00046892">
        <w:rPr>
          <w:lang w:val="id-ID"/>
        </w:rPr>
        <w:t>M</w:t>
      </w:r>
      <w:proofErr w:type="spellStart"/>
      <w:r w:rsidRPr="00046892">
        <w:t>endapatkan</w:t>
      </w:r>
      <w:proofErr w:type="spellEnd"/>
      <w:r w:rsidRPr="00046892">
        <w:t xml:space="preserve"> </w:t>
      </w:r>
      <w:proofErr w:type="spellStart"/>
      <w:r w:rsidRPr="00046892">
        <w:t>luaran</w:t>
      </w:r>
      <w:proofErr w:type="spellEnd"/>
      <w:r w:rsidRPr="00046892">
        <w:t xml:space="preserve"> </w:t>
      </w:r>
      <w:proofErr w:type="spellStart"/>
      <w:r w:rsidRPr="00046892">
        <w:t>berupa</w:t>
      </w:r>
      <w:proofErr w:type="spellEnd"/>
      <w:r w:rsidRPr="00046892">
        <w:t xml:space="preserve"> </w:t>
      </w:r>
      <w:proofErr w:type="spellStart"/>
      <w:r w:rsidRPr="00046892">
        <w:t>publikasi</w:t>
      </w:r>
      <w:proofErr w:type="spellEnd"/>
      <w:r w:rsidRPr="00046892">
        <w:t xml:space="preserve"> </w:t>
      </w:r>
      <w:proofErr w:type="spellStart"/>
      <w:r w:rsidRPr="00046892">
        <w:t>dari</w:t>
      </w:r>
      <w:proofErr w:type="spellEnd"/>
      <w:r w:rsidRPr="00046892">
        <w:t xml:space="preserve"> </w:t>
      </w:r>
      <w:proofErr w:type="spellStart"/>
      <w:r w:rsidRPr="00046892">
        <w:t>hasil</w:t>
      </w:r>
      <w:proofErr w:type="spellEnd"/>
      <w:r w:rsidRPr="00046892">
        <w:t xml:space="preserve"> </w:t>
      </w:r>
      <w:proofErr w:type="spellStart"/>
      <w:r w:rsidRPr="00046892">
        <w:t>pengabdian</w:t>
      </w:r>
      <w:proofErr w:type="spellEnd"/>
      <w:r w:rsidRPr="00046892">
        <w:t xml:space="preserve"> </w:t>
      </w:r>
      <w:proofErr w:type="spellStart"/>
      <w:r w:rsidRPr="00046892">
        <w:t>ke</w:t>
      </w:r>
      <w:proofErr w:type="spellEnd"/>
      <w:r w:rsidRPr="00046892">
        <w:t xml:space="preserve"> </w:t>
      </w:r>
      <w:proofErr w:type="spellStart"/>
      <w:r w:rsidRPr="00046892">
        <w:t>dalam</w:t>
      </w:r>
      <w:proofErr w:type="spellEnd"/>
      <w:r w:rsidRPr="00046892">
        <w:t xml:space="preserve"> </w:t>
      </w:r>
      <w:proofErr w:type="spellStart"/>
      <w:r w:rsidRPr="00046892">
        <w:t>jurnal</w:t>
      </w:r>
      <w:proofErr w:type="spellEnd"/>
      <w:r w:rsidRPr="00046892">
        <w:t xml:space="preserve"> </w:t>
      </w:r>
      <w:proofErr w:type="spellStart"/>
      <w:r w:rsidRPr="00046892">
        <w:t>pengabdian</w:t>
      </w:r>
      <w:proofErr w:type="spellEnd"/>
      <w:r w:rsidRPr="00046892">
        <w:t xml:space="preserve"> </w:t>
      </w:r>
      <w:proofErr w:type="spellStart"/>
      <w:r w:rsidRPr="00046892">
        <w:t>masyarakat</w:t>
      </w:r>
      <w:proofErr w:type="spellEnd"/>
      <w:r w:rsidRPr="00046892">
        <w:t>.</w:t>
      </w:r>
    </w:p>
    <w:p w:rsidR="00E3440C" w:rsidRPr="00046892" w:rsidRDefault="00E3440C" w:rsidP="0017749F">
      <w:pPr>
        <w:tabs>
          <w:tab w:val="left" w:pos="0"/>
        </w:tabs>
        <w:spacing w:after="0" w:line="240" w:lineRule="auto"/>
        <w:ind w:firstLine="426"/>
        <w:jc w:val="both"/>
        <w:rPr>
          <w:rFonts w:ascii="Times New Roman" w:eastAsia="Times New Roman" w:hAnsi="Times New Roman" w:cs="Times New Roman"/>
          <w:sz w:val="24"/>
          <w:szCs w:val="24"/>
        </w:rPr>
      </w:pPr>
      <w:r w:rsidRPr="00046892">
        <w:rPr>
          <w:rFonts w:ascii="Times New Roman" w:hAnsi="Times New Roman" w:cs="Times New Roman"/>
          <w:sz w:val="24"/>
          <w:szCs w:val="24"/>
        </w:rPr>
        <w:t xml:space="preserve">Penelitian pendahuluan yang dilakukan Amin dan Adillah (2014) tentang pengembangan desain </w:t>
      </w:r>
      <w:r w:rsidRPr="00046892">
        <w:rPr>
          <w:rFonts w:ascii="Times New Roman" w:hAnsi="Times New Roman" w:cs="Times New Roman"/>
          <w:i/>
          <w:sz w:val="24"/>
          <w:szCs w:val="24"/>
        </w:rPr>
        <w:t>tax policy</w:t>
      </w:r>
      <w:r w:rsidRPr="00046892">
        <w:rPr>
          <w:rFonts w:ascii="Times New Roman" w:hAnsi="Times New Roman" w:cs="Times New Roman"/>
          <w:sz w:val="24"/>
          <w:szCs w:val="24"/>
        </w:rPr>
        <w:t xml:space="preserve"> daerah berbasis keadilan untuk mendorong pertumbuhan UKM di Jawa Tengah menyimpulkan bahwa ketaatan pelaku UMKM untuk memenuhi aspek legal adalah hal yang strategis dalam menentukan keberhasilan usahanya.</w:t>
      </w:r>
    </w:p>
    <w:p w:rsidR="00BC1665" w:rsidRPr="00046892" w:rsidRDefault="00BC1665" w:rsidP="00D73054">
      <w:pPr>
        <w:tabs>
          <w:tab w:val="left" w:pos="0"/>
          <w:tab w:val="left" w:pos="9533"/>
        </w:tabs>
        <w:spacing w:after="0" w:line="240" w:lineRule="auto"/>
        <w:ind w:right="-7" w:firstLine="851"/>
        <w:jc w:val="both"/>
        <w:rPr>
          <w:rFonts w:ascii="Times New Roman" w:hAnsi="Times New Roman" w:cs="Times New Roman"/>
          <w:b/>
          <w:sz w:val="24"/>
          <w:szCs w:val="24"/>
        </w:rPr>
      </w:pPr>
      <w:r w:rsidRPr="00046892">
        <w:rPr>
          <w:rStyle w:val="Strong"/>
          <w:rFonts w:ascii="Times New Roman" w:hAnsi="Times New Roman" w:cs="Times New Roman"/>
          <w:b w:val="0"/>
          <w:sz w:val="24"/>
          <w:szCs w:val="24"/>
        </w:rPr>
        <w:t xml:space="preserve">Berdasarkan  </w:t>
      </w:r>
      <w:r w:rsidR="004F7856" w:rsidRPr="00046892">
        <w:rPr>
          <w:rStyle w:val="Strong"/>
          <w:rFonts w:ascii="Times New Roman" w:hAnsi="Times New Roman" w:cs="Times New Roman"/>
          <w:b w:val="0"/>
          <w:sz w:val="24"/>
          <w:szCs w:val="24"/>
        </w:rPr>
        <w:t xml:space="preserve">penelitian Heru (2014), </w:t>
      </w:r>
      <w:r w:rsidRPr="00046892">
        <w:rPr>
          <w:rStyle w:val="Strong"/>
          <w:rFonts w:ascii="Times New Roman" w:hAnsi="Times New Roman" w:cs="Times New Roman"/>
          <w:b w:val="0"/>
          <w:sz w:val="24"/>
          <w:szCs w:val="24"/>
        </w:rPr>
        <w:t xml:space="preserve">UMKM </w:t>
      </w:r>
      <w:r w:rsidR="004F7856" w:rsidRPr="00046892">
        <w:rPr>
          <w:rStyle w:val="Strong"/>
          <w:rFonts w:ascii="Times New Roman" w:hAnsi="Times New Roman" w:cs="Times New Roman"/>
          <w:b w:val="0"/>
          <w:sz w:val="24"/>
          <w:szCs w:val="24"/>
        </w:rPr>
        <w:t xml:space="preserve">di Indonesia </w:t>
      </w:r>
      <w:r w:rsidRPr="00046892">
        <w:rPr>
          <w:rStyle w:val="Strong"/>
          <w:rFonts w:ascii="Times New Roman" w:hAnsi="Times New Roman" w:cs="Times New Roman"/>
          <w:b w:val="0"/>
          <w:sz w:val="24"/>
          <w:szCs w:val="24"/>
        </w:rPr>
        <w:t>merupakan salah satu pilar dalam perekonomian yang memiliki daya tahan terhadap gejolak ekonomi serta memiliki banyak bidang usaha yang dapat dikembangkan. Di sisi lain, terdapat beberapa kelemahan yang menjadi kendala pengembangan UMKM selain modal adalah modal intelektual (</w:t>
      </w:r>
      <w:r w:rsidRPr="00046892">
        <w:rPr>
          <w:rStyle w:val="Strong"/>
          <w:rFonts w:ascii="Times New Roman" w:hAnsi="Times New Roman" w:cs="Times New Roman"/>
          <w:b w:val="0"/>
          <w:i/>
          <w:sz w:val="24"/>
          <w:szCs w:val="24"/>
        </w:rPr>
        <w:t>intellectual capital</w:t>
      </w:r>
      <w:r w:rsidRPr="00046892">
        <w:rPr>
          <w:rStyle w:val="Strong"/>
          <w:rFonts w:ascii="Times New Roman" w:hAnsi="Times New Roman" w:cs="Times New Roman"/>
          <w:b w:val="0"/>
          <w:sz w:val="24"/>
          <w:szCs w:val="24"/>
        </w:rPr>
        <w:t xml:space="preserve">), kapabilitas manajemen, kapabilitas inovasi, </w:t>
      </w:r>
      <w:r w:rsidRPr="00046892">
        <w:rPr>
          <w:rStyle w:val="Strong"/>
          <w:rFonts w:ascii="Times New Roman" w:hAnsi="Times New Roman" w:cs="Times New Roman"/>
          <w:b w:val="0"/>
          <w:i/>
          <w:sz w:val="24"/>
          <w:szCs w:val="24"/>
        </w:rPr>
        <w:t>entrepreneurship</w:t>
      </w:r>
      <w:r w:rsidRPr="00046892">
        <w:rPr>
          <w:rStyle w:val="Strong"/>
          <w:rFonts w:ascii="Times New Roman" w:hAnsi="Times New Roman" w:cs="Times New Roman"/>
          <w:b w:val="0"/>
          <w:sz w:val="24"/>
          <w:szCs w:val="24"/>
        </w:rPr>
        <w:t xml:space="preserve">, produksi dan operasi, pemasaran termasuk </w:t>
      </w:r>
      <w:r w:rsidRPr="00046892">
        <w:rPr>
          <w:rStyle w:val="Strong"/>
          <w:rFonts w:ascii="Times New Roman" w:hAnsi="Times New Roman" w:cs="Times New Roman"/>
          <w:b w:val="0"/>
          <w:i/>
          <w:sz w:val="24"/>
          <w:szCs w:val="24"/>
        </w:rPr>
        <w:t>customer relationship management</w:t>
      </w:r>
      <w:r w:rsidRPr="00046892">
        <w:rPr>
          <w:rStyle w:val="Strong"/>
          <w:rFonts w:ascii="Times New Roman" w:hAnsi="Times New Roman" w:cs="Times New Roman"/>
          <w:b w:val="0"/>
          <w:sz w:val="24"/>
          <w:szCs w:val="24"/>
        </w:rPr>
        <w:t xml:space="preserve"> dan legal.</w:t>
      </w:r>
      <w:r w:rsidR="004F7856" w:rsidRPr="00046892">
        <w:rPr>
          <w:rStyle w:val="Strong"/>
          <w:rFonts w:ascii="Times New Roman" w:hAnsi="Times New Roman" w:cs="Times New Roman"/>
          <w:b w:val="0"/>
          <w:sz w:val="24"/>
          <w:szCs w:val="24"/>
        </w:rPr>
        <w:t xml:space="preserve"> </w:t>
      </w:r>
    </w:p>
    <w:p w:rsidR="00E40E0F" w:rsidRPr="00046892" w:rsidRDefault="00BC1665" w:rsidP="00D73054">
      <w:pPr>
        <w:tabs>
          <w:tab w:val="left" w:pos="0"/>
          <w:tab w:val="left" w:pos="9533"/>
        </w:tabs>
        <w:spacing w:after="0" w:line="240" w:lineRule="auto"/>
        <w:ind w:right="-7" w:firstLine="851"/>
        <w:jc w:val="both"/>
        <w:rPr>
          <w:rFonts w:ascii="Times New Roman" w:hAnsi="Times New Roman" w:cs="Times New Roman"/>
          <w:sz w:val="24"/>
          <w:szCs w:val="24"/>
        </w:rPr>
      </w:pPr>
      <w:r w:rsidRPr="00046892">
        <w:rPr>
          <w:rFonts w:ascii="Times New Roman" w:hAnsi="Times New Roman" w:cs="Times New Roman"/>
          <w:sz w:val="24"/>
          <w:szCs w:val="24"/>
        </w:rPr>
        <w:t>H</w:t>
      </w:r>
      <w:r w:rsidRPr="00046892">
        <w:rPr>
          <w:rFonts w:ascii="Times New Roman" w:hAnsi="Times New Roman" w:cs="Times New Roman"/>
          <w:sz w:val="24"/>
          <w:szCs w:val="24"/>
          <w:lang w:val="fi-FI"/>
        </w:rPr>
        <w:t xml:space="preserve">ukum </w:t>
      </w:r>
      <w:r w:rsidRPr="00046892">
        <w:rPr>
          <w:rFonts w:ascii="Times New Roman" w:hAnsi="Times New Roman" w:cs="Times New Roman"/>
          <w:sz w:val="24"/>
          <w:szCs w:val="24"/>
        </w:rPr>
        <w:t xml:space="preserve">dapat berfungsi sebagai alat rekayasa sosial </w:t>
      </w:r>
      <w:r w:rsidRPr="00046892">
        <w:rPr>
          <w:rFonts w:ascii="Times New Roman" w:hAnsi="Times New Roman" w:cs="Times New Roman"/>
          <w:sz w:val="24"/>
          <w:szCs w:val="24"/>
          <w:lang w:val="fi-FI"/>
        </w:rPr>
        <w:t>(</w:t>
      </w:r>
      <w:r w:rsidRPr="00046892">
        <w:rPr>
          <w:rFonts w:ascii="Times New Roman" w:hAnsi="Times New Roman" w:cs="Times New Roman"/>
          <w:i/>
          <w:sz w:val="24"/>
          <w:szCs w:val="24"/>
        </w:rPr>
        <w:t>law</w:t>
      </w:r>
      <w:r w:rsidRPr="00046892">
        <w:rPr>
          <w:rFonts w:ascii="Times New Roman" w:hAnsi="Times New Roman" w:cs="Times New Roman"/>
          <w:i/>
          <w:sz w:val="24"/>
          <w:szCs w:val="24"/>
          <w:lang w:val="fi-FI"/>
        </w:rPr>
        <w:t xml:space="preserve"> is a tool of social </w:t>
      </w:r>
      <w:r w:rsidRPr="00046892">
        <w:rPr>
          <w:rFonts w:ascii="Times New Roman" w:hAnsi="Times New Roman" w:cs="Times New Roman"/>
          <w:i/>
          <w:sz w:val="24"/>
          <w:szCs w:val="24"/>
        </w:rPr>
        <w:t>engineering</w:t>
      </w:r>
      <w:r w:rsidRPr="00046892">
        <w:rPr>
          <w:rFonts w:ascii="Times New Roman" w:hAnsi="Times New Roman" w:cs="Times New Roman"/>
          <w:sz w:val="24"/>
          <w:szCs w:val="24"/>
          <w:lang w:val="fi-FI"/>
        </w:rPr>
        <w:t>)</w:t>
      </w:r>
      <w:r w:rsidR="00B54D23" w:rsidRPr="00046892">
        <w:rPr>
          <w:rFonts w:ascii="Times New Roman" w:hAnsi="Times New Roman" w:cs="Times New Roman"/>
          <w:sz w:val="24"/>
          <w:szCs w:val="24"/>
        </w:rPr>
        <w:t xml:space="preserve"> (Wacks, 2009)</w:t>
      </w:r>
      <w:r w:rsidRPr="00046892">
        <w:rPr>
          <w:rFonts w:ascii="Times New Roman" w:hAnsi="Times New Roman" w:cs="Times New Roman"/>
          <w:sz w:val="24"/>
          <w:szCs w:val="24"/>
          <w:lang w:val="fi-FI"/>
        </w:rPr>
        <w:t xml:space="preserve">. </w:t>
      </w:r>
      <w:r w:rsidRPr="00046892">
        <w:rPr>
          <w:rFonts w:ascii="Times New Roman" w:hAnsi="Times New Roman" w:cs="Times New Roman"/>
          <w:sz w:val="24"/>
          <w:szCs w:val="24"/>
        </w:rPr>
        <w:t>Maka melalui politik hukum legalitas usaha, UMKM dapat didorong pertumbuhannya, dan a</w:t>
      </w:r>
      <w:r w:rsidRPr="00046892">
        <w:rPr>
          <w:rFonts w:ascii="Times New Roman" w:hAnsi="Times New Roman" w:cs="Times New Roman"/>
          <w:sz w:val="24"/>
          <w:szCs w:val="24"/>
          <w:lang w:val="fi-FI"/>
        </w:rPr>
        <w:t xml:space="preserve">pabila dikelola dengan baik, </w:t>
      </w:r>
      <w:r w:rsidRPr="00046892">
        <w:rPr>
          <w:rFonts w:ascii="Times New Roman" w:hAnsi="Times New Roman" w:cs="Times New Roman"/>
          <w:sz w:val="24"/>
          <w:szCs w:val="24"/>
        </w:rPr>
        <w:t>UMKM</w:t>
      </w:r>
      <w:r w:rsidRPr="00046892">
        <w:rPr>
          <w:rFonts w:ascii="Times New Roman" w:hAnsi="Times New Roman" w:cs="Times New Roman"/>
          <w:sz w:val="24"/>
          <w:szCs w:val="24"/>
          <w:lang w:val="fi-FI"/>
        </w:rPr>
        <w:t xml:space="preserve"> </w:t>
      </w:r>
      <w:r w:rsidRPr="00046892">
        <w:rPr>
          <w:rFonts w:ascii="Times New Roman" w:hAnsi="Times New Roman" w:cs="Times New Roman"/>
          <w:sz w:val="24"/>
          <w:szCs w:val="24"/>
        </w:rPr>
        <w:t xml:space="preserve">dapat </w:t>
      </w:r>
      <w:r w:rsidRPr="00046892">
        <w:rPr>
          <w:rFonts w:ascii="Times New Roman" w:hAnsi="Times New Roman" w:cs="Times New Roman"/>
          <w:sz w:val="24"/>
          <w:szCs w:val="24"/>
          <w:lang w:val="fi-FI"/>
        </w:rPr>
        <w:t>meningkatkan produktivitas</w:t>
      </w:r>
      <w:r w:rsidRPr="00046892">
        <w:rPr>
          <w:rFonts w:ascii="Times New Roman" w:hAnsi="Times New Roman" w:cs="Times New Roman"/>
          <w:sz w:val="24"/>
          <w:szCs w:val="24"/>
        </w:rPr>
        <w:t xml:space="preserve">, meningkatkan </w:t>
      </w:r>
      <w:r w:rsidRPr="00046892">
        <w:rPr>
          <w:rFonts w:ascii="Times New Roman" w:hAnsi="Times New Roman" w:cs="Times New Roman"/>
          <w:i/>
          <w:sz w:val="24"/>
          <w:szCs w:val="24"/>
        </w:rPr>
        <w:t>income</w:t>
      </w:r>
      <w:r w:rsidRPr="00046892">
        <w:rPr>
          <w:rFonts w:ascii="Times New Roman" w:hAnsi="Times New Roman" w:cs="Times New Roman"/>
          <w:sz w:val="24"/>
          <w:szCs w:val="24"/>
        </w:rPr>
        <w:t xml:space="preserve"> masyarakat dan menyumbang bagi pendapatan daerah. Sekalipun UMKM kontribusinya sangat besar dalam menopang ekonomi nasional namun tidak serta merta diikuti peningkatan pendapatan. </w:t>
      </w:r>
    </w:p>
    <w:p w:rsidR="00BC1665" w:rsidRPr="00046892" w:rsidRDefault="00E40E0F" w:rsidP="00D73054">
      <w:pPr>
        <w:pStyle w:val="NormalWeb"/>
        <w:spacing w:before="0" w:beforeAutospacing="0" w:after="0" w:afterAutospacing="0"/>
        <w:ind w:firstLine="851"/>
        <w:jc w:val="both"/>
      </w:pPr>
      <w:r w:rsidRPr="00046892">
        <w:rPr>
          <w:lang w:val="id-ID"/>
        </w:rPr>
        <w:t>Hasil</w:t>
      </w:r>
      <w:r w:rsidR="00BC1665" w:rsidRPr="00046892">
        <w:t xml:space="preserve"> yang </w:t>
      </w:r>
      <w:proofErr w:type="spellStart"/>
      <w:r w:rsidR="00BC1665" w:rsidRPr="00046892">
        <w:t>diharapkan</w:t>
      </w:r>
      <w:proofErr w:type="spellEnd"/>
      <w:r w:rsidR="00BC1665" w:rsidRPr="00046892">
        <w:t xml:space="preserve"> da</w:t>
      </w:r>
      <w:r w:rsidRPr="00046892">
        <w:rPr>
          <w:lang w:val="id-ID"/>
        </w:rPr>
        <w:t>ri</w:t>
      </w:r>
      <w:r w:rsidR="00BC1665" w:rsidRPr="00046892">
        <w:t xml:space="preserve"> pen</w:t>
      </w:r>
      <w:r w:rsidRPr="00046892">
        <w:rPr>
          <w:lang w:val="id-ID"/>
        </w:rPr>
        <w:t>gabdian masyarakat</w:t>
      </w:r>
      <w:r w:rsidR="00BC1665" w:rsidRPr="00046892">
        <w:t xml:space="preserve"> </w:t>
      </w:r>
      <w:proofErr w:type="spellStart"/>
      <w:r w:rsidR="00BC1665" w:rsidRPr="00046892">
        <w:t>ini</w:t>
      </w:r>
      <w:proofErr w:type="spellEnd"/>
      <w:r w:rsidR="00BC1665" w:rsidRPr="00046892">
        <w:t xml:space="preserve"> </w:t>
      </w:r>
      <w:proofErr w:type="spellStart"/>
      <w:r w:rsidR="00BC1665" w:rsidRPr="00046892">
        <w:t>adalah</w:t>
      </w:r>
      <w:proofErr w:type="spellEnd"/>
      <w:r w:rsidR="00BC1665" w:rsidRPr="00046892">
        <w:t xml:space="preserve"> men</w:t>
      </w:r>
      <w:r w:rsidRPr="00046892">
        <w:rPr>
          <w:lang w:val="id-ID"/>
        </w:rPr>
        <w:t xml:space="preserve">ingkatnya kesadaran hukum UMKM untuk mengurus </w:t>
      </w:r>
      <w:r w:rsidR="0017749F" w:rsidRPr="00046892">
        <w:t xml:space="preserve">NPWP </w:t>
      </w:r>
      <w:proofErr w:type="spellStart"/>
      <w:r w:rsidR="0017749F" w:rsidRPr="00046892">
        <w:t>dan</w:t>
      </w:r>
      <w:proofErr w:type="spellEnd"/>
      <w:r w:rsidR="0017749F" w:rsidRPr="00046892">
        <w:t xml:space="preserve"> </w:t>
      </w:r>
      <w:proofErr w:type="spellStart"/>
      <w:r w:rsidR="0017749F" w:rsidRPr="00046892">
        <w:t>membayar</w:t>
      </w:r>
      <w:proofErr w:type="spellEnd"/>
      <w:r w:rsidR="0017749F" w:rsidRPr="00046892">
        <w:t xml:space="preserve"> </w:t>
      </w:r>
      <w:proofErr w:type="spellStart"/>
      <w:r w:rsidR="0017749F" w:rsidRPr="00046892">
        <w:t>kewajiban</w:t>
      </w:r>
      <w:proofErr w:type="spellEnd"/>
      <w:r w:rsidR="0017749F" w:rsidRPr="00046892">
        <w:t xml:space="preserve"> </w:t>
      </w:r>
      <w:proofErr w:type="spellStart"/>
      <w:r w:rsidR="0017749F" w:rsidRPr="00046892">
        <w:t>pajaknya</w:t>
      </w:r>
      <w:proofErr w:type="spellEnd"/>
      <w:r w:rsidRPr="00046892">
        <w:rPr>
          <w:lang w:val="id-ID"/>
        </w:rPr>
        <w:t>.</w:t>
      </w:r>
      <w:r w:rsidR="00BC1665" w:rsidRPr="00046892">
        <w:t xml:space="preserve"> Pen</w:t>
      </w:r>
      <w:r w:rsidRPr="00046892">
        <w:rPr>
          <w:lang w:val="id-ID"/>
        </w:rPr>
        <w:t>gabdian</w:t>
      </w:r>
      <w:r w:rsidR="00BC1665" w:rsidRPr="00046892">
        <w:t xml:space="preserve"> </w:t>
      </w:r>
      <w:r w:rsidRPr="00046892">
        <w:rPr>
          <w:lang w:val="id-ID"/>
        </w:rPr>
        <w:t>ini juga bertujuan</w:t>
      </w:r>
      <w:r w:rsidR="00BC1665" w:rsidRPr="00046892">
        <w:t xml:space="preserve"> </w:t>
      </w:r>
      <w:proofErr w:type="spellStart"/>
      <w:r w:rsidR="00BC1665" w:rsidRPr="00046892">
        <w:t>ikut</w:t>
      </w:r>
      <w:proofErr w:type="spellEnd"/>
      <w:r w:rsidR="00BC1665" w:rsidRPr="00046892">
        <w:t xml:space="preserve"> </w:t>
      </w:r>
      <w:proofErr w:type="spellStart"/>
      <w:r w:rsidR="00BC1665" w:rsidRPr="00046892">
        <w:t>mengembangkan</w:t>
      </w:r>
      <w:proofErr w:type="spellEnd"/>
      <w:r w:rsidR="00BC1665" w:rsidRPr="00046892">
        <w:t xml:space="preserve"> </w:t>
      </w:r>
      <w:proofErr w:type="spellStart"/>
      <w:r w:rsidR="00BC1665" w:rsidRPr="00046892">
        <w:t>usaha</w:t>
      </w:r>
      <w:proofErr w:type="spellEnd"/>
      <w:r w:rsidR="00BC1665" w:rsidRPr="00046892">
        <w:t xml:space="preserve"> </w:t>
      </w:r>
      <w:r w:rsidR="00AF0B4D" w:rsidRPr="00046892">
        <w:rPr>
          <w:lang w:val="id-ID"/>
        </w:rPr>
        <w:t xml:space="preserve">mikro </w:t>
      </w:r>
      <w:proofErr w:type="spellStart"/>
      <w:r w:rsidR="00BC1665" w:rsidRPr="00046892">
        <w:t>kecil</w:t>
      </w:r>
      <w:proofErr w:type="spellEnd"/>
      <w:r w:rsidR="00BC1665" w:rsidRPr="00046892">
        <w:t xml:space="preserve"> </w:t>
      </w:r>
      <w:proofErr w:type="spellStart"/>
      <w:r w:rsidR="00BC1665" w:rsidRPr="00046892">
        <w:t>khususnya</w:t>
      </w:r>
      <w:proofErr w:type="spellEnd"/>
      <w:r w:rsidR="00BC1665" w:rsidRPr="00046892">
        <w:t xml:space="preserve"> di </w:t>
      </w:r>
      <w:r w:rsidRPr="00046892">
        <w:rPr>
          <w:lang w:val="id-ID"/>
        </w:rPr>
        <w:t>Kota Semarang</w:t>
      </w:r>
      <w:r w:rsidR="00BC1665" w:rsidRPr="00046892">
        <w:t xml:space="preserve"> </w:t>
      </w:r>
      <w:r w:rsidRPr="00046892">
        <w:rPr>
          <w:lang w:val="id-ID"/>
        </w:rPr>
        <w:t xml:space="preserve">terutama </w:t>
      </w:r>
      <w:proofErr w:type="spellStart"/>
      <w:r w:rsidR="00BC1665" w:rsidRPr="00046892">
        <w:t>dari</w:t>
      </w:r>
      <w:proofErr w:type="spellEnd"/>
      <w:r w:rsidR="00BC1665" w:rsidRPr="00046892">
        <w:t xml:space="preserve"> </w:t>
      </w:r>
      <w:proofErr w:type="spellStart"/>
      <w:r w:rsidR="00BC1665" w:rsidRPr="00046892">
        <w:t>aspek</w:t>
      </w:r>
      <w:proofErr w:type="spellEnd"/>
      <w:r w:rsidR="00BC1665" w:rsidRPr="00046892">
        <w:t xml:space="preserve"> </w:t>
      </w:r>
      <w:proofErr w:type="spellStart"/>
      <w:r w:rsidR="0017749F" w:rsidRPr="00046892">
        <w:t>pajak</w:t>
      </w:r>
      <w:proofErr w:type="spellEnd"/>
      <w:r w:rsidR="00BC1665" w:rsidRPr="00046892">
        <w:rPr>
          <w:lang w:val="id-ID"/>
        </w:rPr>
        <w:t xml:space="preserve">, </w:t>
      </w:r>
      <w:r w:rsidRPr="00046892">
        <w:rPr>
          <w:lang w:val="id-ID"/>
        </w:rPr>
        <w:t>disamping</w:t>
      </w:r>
      <w:r w:rsidR="00AF0B4D" w:rsidRPr="00046892">
        <w:rPr>
          <w:lang w:val="id-ID"/>
        </w:rPr>
        <w:t xml:space="preserve"> itu</w:t>
      </w:r>
      <w:r w:rsidRPr="00046892">
        <w:rPr>
          <w:lang w:val="id-ID"/>
        </w:rPr>
        <w:t xml:space="preserve"> </w:t>
      </w:r>
      <w:r w:rsidR="00AF0B4D" w:rsidRPr="00046892">
        <w:rPr>
          <w:lang w:val="id-ID"/>
        </w:rPr>
        <w:t xml:space="preserve">perlu </w:t>
      </w:r>
      <w:r w:rsidRPr="00046892">
        <w:rPr>
          <w:lang w:val="id-ID"/>
        </w:rPr>
        <w:t xml:space="preserve">peningkatan </w:t>
      </w:r>
      <w:proofErr w:type="spellStart"/>
      <w:r w:rsidR="00BC1665" w:rsidRPr="00046892">
        <w:t>sumber</w:t>
      </w:r>
      <w:proofErr w:type="spellEnd"/>
      <w:r w:rsidR="00BC1665" w:rsidRPr="00046892">
        <w:t xml:space="preserve"> </w:t>
      </w:r>
      <w:proofErr w:type="spellStart"/>
      <w:r w:rsidR="00BC1665" w:rsidRPr="00046892">
        <w:t>daya</w:t>
      </w:r>
      <w:proofErr w:type="spellEnd"/>
      <w:r w:rsidR="00BC1665" w:rsidRPr="00046892">
        <w:t xml:space="preserve"> </w:t>
      </w:r>
      <w:proofErr w:type="spellStart"/>
      <w:r w:rsidR="00BC1665" w:rsidRPr="00046892">
        <w:t>manusia</w:t>
      </w:r>
      <w:proofErr w:type="spellEnd"/>
      <w:r w:rsidR="00BC1665" w:rsidRPr="00046892">
        <w:t xml:space="preserve">, </w:t>
      </w:r>
      <w:proofErr w:type="spellStart"/>
      <w:r w:rsidR="00BC1665" w:rsidRPr="00046892">
        <w:t>pemasaran</w:t>
      </w:r>
      <w:proofErr w:type="spellEnd"/>
      <w:r w:rsidR="00BC1665" w:rsidRPr="00046892">
        <w:t xml:space="preserve">, </w:t>
      </w:r>
      <w:proofErr w:type="spellStart"/>
      <w:r w:rsidR="00BC1665" w:rsidRPr="00046892">
        <w:t>keuangan</w:t>
      </w:r>
      <w:proofErr w:type="spellEnd"/>
      <w:r w:rsidR="00BC1665" w:rsidRPr="00046892">
        <w:t xml:space="preserve"> </w:t>
      </w:r>
      <w:proofErr w:type="spellStart"/>
      <w:r w:rsidR="00BC1665" w:rsidRPr="00046892">
        <w:t>produksi</w:t>
      </w:r>
      <w:proofErr w:type="spellEnd"/>
      <w:r w:rsidR="00BC1665" w:rsidRPr="00046892">
        <w:t xml:space="preserve">, </w:t>
      </w:r>
      <w:proofErr w:type="spellStart"/>
      <w:r w:rsidR="00BC1665" w:rsidRPr="00046892">
        <w:t>inovasi</w:t>
      </w:r>
      <w:proofErr w:type="spellEnd"/>
      <w:r w:rsidR="00BC1665" w:rsidRPr="00046892">
        <w:t xml:space="preserve"> </w:t>
      </w:r>
      <w:proofErr w:type="spellStart"/>
      <w:r w:rsidR="00BC1665" w:rsidRPr="00046892">
        <w:t>dan</w:t>
      </w:r>
      <w:proofErr w:type="spellEnd"/>
      <w:r w:rsidR="00BC1665" w:rsidRPr="00046892">
        <w:t xml:space="preserve"> </w:t>
      </w:r>
      <w:proofErr w:type="spellStart"/>
      <w:r w:rsidR="00BC1665" w:rsidRPr="00046892">
        <w:t>teknologi</w:t>
      </w:r>
      <w:proofErr w:type="spellEnd"/>
      <w:r w:rsidR="00BC1665" w:rsidRPr="00046892">
        <w:t xml:space="preserve">, ICT agar </w:t>
      </w:r>
      <w:proofErr w:type="spellStart"/>
      <w:r w:rsidR="00BC1665" w:rsidRPr="00046892">
        <w:t>mampu</w:t>
      </w:r>
      <w:proofErr w:type="spellEnd"/>
      <w:r w:rsidR="00BC1665" w:rsidRPr="00046892">
        <w:t xml:space="preserve"> </w:t>
      </w:r>
      <w:proofErr w:type="spellStart"/>
      <w:r w:rsidR="00BC1665" w:rsidRPr="00046892">
        <w:t>menghasilkan</w:t>
      </w:r>
      <w:proofErr w:type="spellEnd"/>
      <w:r w:rsidR="00BC1665" w:rsidRPr="00046892">
        <w:t xml:space="preserve"> </w:t>
      </w:r>
      <w:proofErr w:type="spellStart"/>
      <w:r w:rsidR="00BC1665" w:rsidRPr="00046892">
        <w:t>kinerja</w:t>
      </w:r>
      <w:proofErr w:type="spellEnd"/>
      <w:r w:rsidR="00BC1665" w:rsidRPr="00046892">
        <w:t xml:space="preserve"> yang optimal </w:t>
      </w:r>
      <w:proofErr w:type="spellStart"/>
      <w:r w:rsidR="00BC1665" w:rsidRPr="00046892">
        <w:t>dan</w:t>
      </w:r>
      <w:proofErr w:type="spellEnd"/>
      <w:r w:rsidR="00BC1665" w:rsidRPr="00046892">
        <w:t xml:space="preserve"> </w:t>
      </w:r>
      <w:proofErr w:type="spellStart"/>
      <w:r w:rsidR="00BC1665" w:rsidRPr="00046892">
        <w:t>mampu</w:t>
      </w:r>
      <w:proofErr w:type="spellEnd"/>
      <w:r w:rsidR="00BC1665" w:rsidRPr="00046892">
        <w:t xml:space="preserve"> </w:t>
      </w:r>
      <w:proofErr w:type="spellStart"/>
      <w:r w:rsidR="00BC1665" w:rsidRPr="00046892">
        <w:t>memiliki</w:t>
      </w:r>
      <w:proofErr w:type="spellEnd"/>
      <w:r w:rsidR="00BC1665" w:rsidRPr="00046892">
        <w:t xml:space="preserve"> </w:t>
      </w:r>
      <w:proofErr w:type="spellStart"/>
      <w:r w:rsidR="00BC1665" w:rsidRPr="00046892">
        <w:t>daya</w:t>
      </w:r>
      <w:proofErr w:type="spellEnd"/>
      <w:r w:rsidR="00BC1665" w:rsidRPr="00046892">
        <w:t xml:space="preserve"> </w:t>
      </w:r>
      <w:proofErr w:type="spellStart"/>
      <w:r w:rsidR="00BC1665" w:rsidRPr="00046892">
        <w:t>saing</w:t>
      </w:r>
      <w:proofErr w:type="spellEnd"/>
      <w:r w:rsidR="00BC1665" w:rsidRPr="00046892">
        <w:t xml:space="preserve"> </w:t>
      </w:r>
      <w:proofErr w:type="spellStart"/>
      <w:r w:rsidR="00BC1665" w:rsidRPr="00046892">
        <w:t>baik</w:t>
      </w:r>
      <w:proofErr w:type="spellEnd"/>
      <w:r w:rsidR="00BC1665" w:rsidRPr="00046892">
        <w:t xml:space="preserve"> lo</w:t>
      </w:r>
      <w:r w:rsidR="00BC1665" w:rsidRPr="00046892">
        <w:rPr>
          <w:lang w:val="id-ID"/>
        </w:rPr>
        <w:t>k</w:t>
      </w:r>
      <w:r w:rsidR="00BC1665" w:rsidRPr="00046892">
        <w:t xml:space="preserve">al, </w:t>
      </w:r>
      <w:proofErr w:type="spellStart"/>
      <w:r w:rsidR="00BC1665" w:rsidRPr="00046892">
        <w:t>nasional</w:t>
      </w:r>
      <w:proofErr w:type="spellEnd"/>
      <w:r w:rsidR="00BC1665" w:rsidRPr="00046892">
        <w:t xml:space="preserve"> </w:t>
      </w:r>
      <w:proofErr w:type="spellStart"/>
      <w:r w:rsidR="00BC1665" w:rsidRPr="00046892">
        <w:t>maupun</w:t>
      </w:r>
      <w:proofErr w:type="spellEnd"/>
      <w:r w:rsidR="00BC1665" w:rsidRPr="00046892">
        <w:t xml:space="preserve"> </w:t>
      </w:r>
      <w:proofErr w:type="spellStart"/>
      <w:r w:rsidR="00BC1665" w:rsidRPr="00046892">
        <w:t>internasional</w:t>
      </w:r>
      <w:proofErr w:type="spellEnd"/>
      <w:r w:rsidR="00BC1665" w:rsidRPr="00046892">
        <w:t xml:space="preserve">. </w:t>
      </w:r>
      <w:proofErr w:type="spellStart"/>
      <w:r w:rsidR="00BC1665" w:rsidRPr="00046892">
        <w:t>Dengan</w:t>
      </w:r>
      <w:proofErr w:type="spellEnd"/>
      <w:r w:rsidR="00BC1665" w:rsidRPr="00046892">
        <w:t xml:space="preserve"> </w:t>
      </w:r>
      <w:proofErr w:type="spellStart"/>
      <w:r w:rsidR="00BC1665" w:rsidRPr="00046892">
        <w:t>adanya</w:t>
      </w:r>
      <w:proofErr w:type="spellEnd"/>
      <w:r w:rsidR="00BC1665" w:rsidRPr="00046892">
        <w:t xml:space="preserve"> UMKM yang </w:t>
      </w:r>
      <w:proofErr w:type="spellStart"/>
      <w:r w:rsidR="00BC1665" w:rsidRPr="00046892">
        <w:t>berkinerja</w:t>
      </w:r>
      <w:proofErr w:type="spellEnd"/>
      <w:r w:rsidR="00BC1665" w:rsidRPr="00046892">
        <w:t xml:space="preserve"> </w:t>
      </w:r>
      <w:proofErr w:type="spellStart"/>
      <w:r w:rsidR="00BC1665" w:rsidRPr="00046892">
        <w:t>tinggi</w:t>
      </w:r>
      <w:proofErr w:type="spellEnd"/>
      <w:r w:rsidR="00BC1665" w:rsidRPr="00046892">
        <w:t xml:space="preserve">, </w:t>
      </w:r>
      <w:r w:rsidR="0097748C" w:rsidRPr="00046892">
        <w:rPr>
          <w:lang w:val="id-ID"/>
        </w:rPr>
        <w:t xml:space="preserve">menurut Manurung (2008), </w:t>
      </w:r>
      <w:proofErr w:type="spellStart"/>
      <w:r w:rsidR="00BC1665" w:rsidRPr="00046892">
        <w:t>maka</w:t>
      </w:r>
      <w:proofErr w:type="spellEnd"/>
      <w:r w:rsidR="00BC1665" w:rsidRPr="00046892">
        <w:t xml:space="preserve"> </w:t>
      </w:r>
      <w:proofErr w:type="spellStart"/>
      <w:proofErr w:type="gramStart"/>
      <w:r w:rsidR="00BC1665" w:rsidRPr="00046892">
        <w:t>akan</w:t>
      </w:r>
      <w:proofErr w:type="spellEnd"/>
      <w:proofErr w:type="gramEnd"/>
      <w:r w:rsidR="00BC1665" w:rsidRPr="00046892">
        <w:t xml:space="preserve"> </w:t>
      </w:r>
      <w:proofErr w:type="spellStart"/>
      <w:r w:rsidR="00BC1665" w:rsidRPr="00046892">
        <w:t>mendorong</w:t>
      </w:r>
      <w:proofErr w:type="spellEnd"/>
      <w:r w:rsidR="00BC1665" w:rsidRPr="00046892">
        <w:t xml:space="preserve"> </w:t>
      </w:r>
      <w:proofErr w:type="spellStart"/>
      <w:r w:rsidR="00BC1665" w:rsidRPr="00046892">
        <w:t>peningkatan</w:t>
      </w:r>
      <w:proofErr w:type="spellEnd"/>
      <w:r w:rsidR="00BC1665" w:rsidRPr="00046892">
        <w:t xml:space="preserve"> </w:t>
      </w:r>
      <w:proofErr w:type="spellStart"/>
      <w:r w:rsidR="00BC1665" w:rsidRPr="00046892">
        <w:t>ekonomi</w:t>
      </w:r>
      <w:proofErr w:type="spellEnd"/>
      <w:r w:rsidR="00BC1665" w:rsidRPr="00046892">
        <w:t xml:space="preserve"> </w:t>
      </w:r>
      <w:proofErr w:type="spellStart"/>
      <w:r w:rsidR="00BC1665" w:rsidRPr="00046892">
        <w:t>masyarakat</w:t>
      </w:r>
      <w:proofErr w:type="spellEnd"/>
      <w:r w:rsidR="00BC1665" w:rsidRPr="00046892">
        <w:t xml:space="preserve">, </w:t>
      </w:r>
      <w:proofErr w:type="spellStart"/>
      <w:r w:rsidR="00BC1665" w:rsidRPr="00046892">
        <w:t>meningkatkan</w:t>
      </w:r>
      <w:proofErr w:type="spellEnd"/>
      <w:r w:rsidR="00BC1665" w:rsidRPr="00046892">
        <w:t xml:space="preserve"> </w:t>
      </w:r>
      <w:proofErr w:type="spellStart"/>
      <w:r w:rsidR="00BC1665" w:rsidRPr="00046892">
        <w:t>lapangan</w:t>
      </w:r>
      <w:proofErr w:type="spellEnd"/>
      <w:r w:rsidR="00BC1665" w:rsidRPr="00046892">
        <w:t xml:space="preserve"> </w:t>
      </w:r>
      <w:proofErr w:type="spellStart"/>
      <w:r w:rsidR="00BC1665" w:rsidRPr="00046892">
        <w:t>kerja</w:t>
      </w:r>
      <w:proofErr w:type="spellEnd"/>
      <w:r w:rsidR="00BC1665" w:rsidRPr="00046892">
        <w:t xml:space="preserve"> </w:t>
      </w:r>
      <w:proofErr w:type="spellStart"/>
      <w:r w:rsidR="00BC1665" w:rsidRPr="00046892">
        <w:t>serta</w:t>
      </w:r>
      <w:proofErr w:type="spellEnd"/>
      <w:r w:rsidR="00BC1665" w:rsidRPr="00046892">
        <w:t xml:space="preserve"> </w:t>
      </w:r>
      <w:proofErr w:type="spellStart"/>
      <w:r w:rsidR="00BC1665" w:rsidRPr="00046892">
        <w:t>mengurangi</w:t>
      </w:r>
      <w:proofErr w:type="spellEnd"/>
      <w:r w:rsidR="00BC1665" w:rsidRPr="00046892">
        <w:t xml:space="preserve"> </w:t>
      </w:r>
      <w:proofErr w:type="spellStart"/>
      <w:r w:rsidR="00BC1665" w:rsidRPr="00046892">
        <w:t>tingkat</w:t>
      </w:r>
      <w:proofErr w:type="spellEnd"/>
      <w:r w:rsidR="00BC1665" w:rsidRPr="00046892">
        <w:t xml:space="preserve"> </w:t>
      </w:r>
      <w:proofErr w:type="spellStart"/>
      <w:r w:rsidR="00BC1665" w:rsidRPr="00046892">
        <w:t>kemiskinan</w:t>
      </w:r>
      <w:proofErr w:type="spellEnd"/>
      <w:r w:rsidR="00BC1665" w:rsidRPr="00046892">
        <w:t>.</w:t>
      </w:r>
    </w:p>
    <w:p w:rsidR="00BC1665" w:rsidRPr="00046892" w:rsidRDefault="00BC1665" w:rsidP="00D73054">
      <w:pPr>
        <w:tabs>
          <w:tab w:val="left" w:pos="0"/>
          <w:tab w:val="left" w:pos="9533"/>
        </w:tabs>
        <w:spacing w:after="0" w:line="240" w:lineRule="auto"/>
        <w:ind w:right="-7" w:firstLine="851"/>
        <w:jc w:val="both"/>
        <w:rPr>
          <w:rFonts w:ascii="Times New Roman" w:hAnsi="Times New Roman" w:cs="Times New Roman"/>
          <w:sz w:val="24"/>
          <w:szCs w:val="24"/>
        </w:rPr>
      </w:pPr>
      <w:r w:rsidRPr="00046892">
        <w:rPr>
          <w:rFonts w:ascii="Times New Roman" w:hAnsi="Times New Roman" w:cs="Times New Roman"/>
          <w:sz w:val="24"/>
          <w:szCs w:val="24"/>
        </w:rPr>
        <w:t xml:space="preserve">Kelengkapan aspek legalitas usaha UMKM sangat penting dalam menciptakan kepastian hukum yang dapat mendukung kinerja dan keunggulan bersaing yang berkelanjutan khususnya usaha mikro kecil dan menengah. </w:t>
      </w:r>
      <w:r w:rsidR="0097748C" w:rsidRPr="00046892">
        <w:rPr>
          <w:rFonts w:ascii="Times New Roman" w:hAnsi="Times New Roman" w:cs="Times New Roman"/>
          <w:sz w:val="24"/>
          <w:szCs w:val="24"/>
        </w:rPr>
        <w:t xml:space="preserve">Hasil penelitian Heru (2014) bahwa </w:t>
      </w:r>
      <w:r w:rsidR="0097748C" w:rsidRPr="00046892">
        <w:rPr>
          <w:rFonts w:ascii="Times New Roman" w:hAnsi="Times New Roman" w:cs="Times New Roman"/>
          <w:sz w:val="24"/>
          <w:szCs w:val="24"/>
        </w:rPr>
        <w:lastRenderedPageBreak/>
        <w:t>k</w:t>
      </w:r>
      <w:r w:rsidRPr="00046892">
        <w:rPr>
          <w:rFonts w:ascii="Times New Roman" w:hAnsi="Times New Roman" w:cs="Times New Roman"/>
          <w:sz w:val="24"/>
          <w:szCs w:val="24"/>
        </w:rPr>
        <w:t xml:space="preserve">eberhasilan dalam mengelola aspek legalitas, </w:t>
      </w:r>
      <w:r w:rsidRPr="00046892">
        <w:rPr>
          <w:rStyle w:val="Strong"/>
          <w:rFonts w:ascii="Times New Roman" w:hAnsi="Times New Roman" w:cs="Times New Roman"/>
          <w:b w:val="0"/>
          <w:i/>
          <w:sz w:val="24"/>
          <w:szCs w:val="24"/>
        </w:rPr>
        <w:t>organizational knowledge assets</w:t>
      </w:r>
      <w:r w:rsidRPr="00046892">
        <w:rPr>
          <w:rStyle w:val="Strong"/>
          <w:rFonts w:ascii="Times New Roman" w:hAnsi="Times New Roman" w:cs="Times New Roman"/>
          <w:b w:val="0"/>
          <w:sz w:val="24"/>
          <w:szCs w:val="24"/>
        </w:rPr>
        <w:t xml:space="preserve">, </w:t>
      </w:r>
      <w:r w:rsidRPr="00046892">
        <w:rPr>
          <w:rStyle w:val="Strong"/>
          <w:rFonts w:ascii="Times New Roman" w:hAnsi="Times New Roman" w:cs="Times New Roman"/>
          <w:b w:val="0"/>
          <w:i/>
          <w:sz w:val="24"/>
          <w:szCs w:val="24"/>
        </w:rPr>
        <w:t>customer relationship management</w:t>
      </w:r>
      <w:r w:rsidRPr="00046892">
        <w:rPr>
          <w:rStyle w:val="Strong"/>
          <w:rFonts w:ascii="Times New Roman" w:hAnsi="Times New Roman" w:cs="Times New Roman"/>
          <w:b w:val="0"/>
          <w:sz w:val="24"/>
          <w:szCs w:val="24"/>
        </w:rPr>
        <w:t xml:space="preserve">, dan </w:t>
      </w:r>
      <w:r w:rsidRPr="00046892">
        <w:rPr>
          <w:rStyle w:val="Strong"/>
          <w:rFonts w:ascii="Times New Roman" w:hAnsi="Times New Roman" w:cs="Times New Roman"/>
          <w:b w:val="0"/>
          <w:i/>
          <w:sz w:val="24"/>
          <w:szCs w:val="24"/>
        </w:rPr>
        <w:t>innovation capability</w:t>
      </w:r>
      <w:r w:rsidRPr="00046892">
        <w:rPr>
          <w:rStyle w:val="Strong"/>
          <w:rFonts w:ascii="Times New Roman" w:hAnsi="Times New Roman" w:cs="Times New Roman"/>
          <w:sz w:val="24"/>
          <w:szCs w:val="24"/>
        </w:rPr>
        <w:t xml:space="preserve"> </w:t>
      </w:r>
      <w:r w:rsidRPr="00046892">
        <w:rPr>
          <w:rFonts w:ascii="Times New Roman" w:hAnsi="Times New Roman" w:cs="Times New Roman"/>
          <w:sz w:val="24"/>
          <w:szCs w:val="24"/>
        </w:rPr>
        <w:t xml:space="preserve">akan memberikan dampak pada keunggulan bersaing UMKM dan mampu memberikan kontribusi PDRB Jawa Tengah. </w:t>
      </w:r>
    </w:p>
    <w:p w:rsidR="003B60DD" w:rsidRPr="00046892" w:rsidRDefault="003B60DD" w:rsidP="006D63E8">
      <w:pPr>
        <w:spacing w:after="0" w:line="240" w:lineRule="auto"/>
        <w:rPr>
          <w:rFonts w:ascii="Times New Roman" w:hAnsi="Times New Roman" w:cs="Times New Roman"/>
          <w:b/>
          <w:sz w:val="24"/>
          <w:szCs w:val="24"/>
        </w:rPr>
      </w:pPr>
    </w:p>
    <w:p w:rsidR="003B60DD" w:rsidRPr="00046892" w:rsidRDefault="003B60DD" w:rsidP="006D63E8">
      <w:pPr>
        <w:spacing w:after="0" w:line="240" w:lineRule="auto"/>
        <w:rPr>
          <w:rFonts w:ascii="Times New Roman" w:hAnsi="Times New Roman" w:cs="Times New Roman"/>
          <w:b/>
          <w:sz w:val="24"/>
          <w:szCs w:val="24"/>
        </w:rPr>
      </w:pPr>
      <w:r w:rsidRPr="00046892">
        <w:rPr>
          <w:rFonts w:ascii="Times New Roman" w:hAnsi="Times New Roman" w:cs="Times New Roman"/>
          <w:b/>
          <w:sz w:val="24"/>
          <w:szCs w:val="24"/>
        </w:rPr>
        <w:t>METODE</w:t>
      </w:r>
    </w:p>
    <w:p w:rsidR="003B60DD" w:rsidRPr="00046892" w:rsidRDefault="00DB6A93" w:rsidP="006D63E8">
      <w:pPr>
        <w:autoSpaceDE w:val="0"/>
        <w:autoSpaceDN w:val="0"/>
        <w:adjustRightInd w:val="0"/>
        <w:spacing w:after="0" w:line="240" w:lineRule="auto"/>
        <w:jc w:val="both"/>
        <w:rPr>
          <w:rFonts w:ascii="Times New Roman" w:hAnsi="Times New Roman" w:cs="Times New Roman"/>
          <w:b/>
          <w:sz w:val="24"/>
          <w:szCs w:val="24"/>
        </w:rPr>
      </w:pPr>
      <w:r w:rsidRPr="00046892">
        <w:rPr>
          <w:rFonts w:ascii="Times New Roman" w:hAnsi="Times New Roman" w:cs="Times New Roman"/>
          <w:sz w:val="24"/>
          <w:szCs w:val="24"/>
        </w:rPr>
        <w:t>Pemecahan permasalahan pe</w:t>
      </w:r>
      <w:proofErr w:type="spellStart"/>
      <w:r w:rsidR="0017749F" w:rsidRPr="00046892">
        <w:rPr>
          <w:rFonts w:ascii="Times New Roman" w:hAnsi="Times New Roman" w:cs="Times New Roman"/>
          <w:sz w:val="24"/>
          <w:szCs w:val="24"/>
          <w:lang w:val="en-US"/>
        </w:rPr>
        <w:t>mungutan</w:t>
      </w:r>
      <w:proofErr w:type="spellEnd"/>
      <w:r w:rsidR="0017749F" w:rsidRPr="00046892">
        <w:rPr>
          <w:rFonts w:ascii="Times New Roman" w:hAnsi="Times New Roman" w:cs="Times New Roman"/>
          <w:sz w:val="24"/>
          <w:szCs w:val="24"/>
          <w:lang w:val="en-US"/>
        </w:rPr>
        <w:t xml:space="preserve"> </w:t>
      </w:r>
      <w:proofErr w:type="spellStart"/>
      <w:r w:rsidR="0017749F" w:rsidRPr="00046892">
        <w:rPr>
          <w:rFonts w:ascii="Times New Roman" w:hAnsi="Times New Roman" w:cs="Times New Roman"/>
          <w:sz w:val="24"/>
          <w:szCs w:val="24"/>
          <w:lang w:val="en-US"/>
        </w:rPr>
        <w:t>PPh</w:t>
      </w:r>
      <w:proofErr w:type="spellEnd"/>
      <w:r w:rsidR="0017749F" w:rsidRPr="00046892">
        <w:rPr>
          <w:rFonts w:ascii="Times New Roman" w:hAnsi="Times New Roman" w:cs="Times New Roman"/>
          <w:sz w:val="24"/>
          <w:szCs w:val="24"/>
          <w:lang w:val="en-US"/>
        </w:rPr>
        <w:t xml:space="preserve"> UMKM</w:t>
      </w:r>
      <w:r w:rsidRPr="00046892">
        <w:rPr>
          <w:rFonts w:ascii="Times New Roman" w:hAnsi="Times New Roman" w:cs="Times New Roman"/>
          <w:sz w:val="24"/>
          <w:szCs w:val="24"/>
        </w:rPr>
        <w:t xml:space="preserve"> di Kecamatan Semarang Selatan dalam meningkatkan pemahaman pentingnya </w:t>
      </w:r>
      <w:proofErr w:type="spellStart"/>
      <w:r w:rsidR="0017749F" w:rsidRPr="00046892">
        <w:rPr>
          <w:rFonts w:ascii="Times New Roman" w:hAnsi="Times New Roman" w:cs="Times New Roman"/>
          <w:sz w:val="24"/>
          <w:szCs w:val="24"/>
          <w:lang w:val="en-US"/>
        </w:rPr>
        <w:t>aspek</w:t>
      </w:r>
      <w:proofErr w:type="spellEnd"/>
      <w:r w:rsidR="0017749F" w:rsidRPr="00046892">
        <w:rPr>
          <w:rFonts w:ascii="Times New Roman" w:hAnsi="Times New Roman" w:cs="Times New Roman"/>
          <w:sz w:val="24"/>
          <w:szCs w:val="24"/>
          <w:lang w:val="en-US"/>
        </w:rPr>
        <w:t xml:space="preserve"> </w:t>
      </w:r>
      <w:proofErr w:type="spellStart"/>
      <w:r w:rsidR="0017749F" w:rsidRPr="00046892">
        <w:rPr>
          <w:rFonts w:ascii="Times New Roman" w:hAnsi="Times New Roman" w:cs="Times New Roman"/>
          <w:sz w:val="24"/>
          <w:szCs w:val="24"/>
          <w:lang w:val="en-US"/>
        </w:rPr>
        <w:t>pajak</w:t>
      </w:r>
      <w:proofErr w:type="spellEnd"/>
      <w:r w:rsidRPr="00046892">
        <w:rPr>
          <w:rFonts w:ascii="Times New Roman" w:hAnsi="Times New Roman" w:cs="Times New Roman"/>
          <w:sz w:val="24"/>
          <w:szCs w:val="24"/>
        </w:rPr>
        <w:t xml:space="preserve"> dan bagaimana tata cara pengurusannya dilakukan dengan beberapa pendekatan yang dilakukan secara bersama-sama, yaitu: 1) Ceramah dan tutorial, metode ini dilakukan pada kegiatan pelatihan dan </w:t>
      </w:r>
      <w:r w:rsidR="006E2E10" w:rsidRPr="00046892">
        <w:rPr>
          <w:rFonts w:ascii="Times New Roman" w:hAnsi="Times New Roman" w:cs="Times New Roman"/>
          <w:sz w:val="24"/>
          <w:szCs w:val="24"/>
        </w:rPr>
        <w:t>pendampingan</w:t>
      </w:r>
      <w:r w:rsidRPr="00046892">
        <w:rPr>
          <w:rFonts w:ascii="Times New Roman" w:hAnsi="Times New Roman" w:cs="Times New Roman"/>
          <w:sz w:val="24"/>
          <w:szCs w:val="24"/>
        </w:rPr>
        <w:t xml:space="preserve">. Tim pelaksana pengabdian memberikan materi dengan metode ceramah disertai dengan tanya jawab serta tutorial untuk membantu peserta pengabdian. 2) Berbasis </w:t>
      </w:r>
      <w:r w:rsidRPr="00046892">
        <w:rPr>
          <w:rFonts w:ascii="Times New Roman" w:hAnsi="Times New Roman" w:cs="Times New Roman"/>
          <w:i/>
          <w:iCs/>
          <w:sz w:val="24"/>
          <w:szCs w:val="24"/>
        </w:rPr>
        <w:t xml:space="preserve">small group discussion, </w:t>
      </w:r>
      <w:r w:rsidRPr="00046892">
        <w:rPr>
          <w:rFonts w:ascii="Times New Roman" w:hAnsi="Times New Roman" w:cs="Times New Roman"/>
          <w:sz w:val="24"/>
          <w:szCs w:val="24"/>
        </w:rPr>
        <w:t xml:space="preserve">yaitu metode </w:t>
      </w:r>
      <w:r w:rsidRPr="00046892">
        <w:rPr>
          <w:rFonts w:ascii="Times New Roman" w:hAnsi="Times New Roman" w:cs="Times New Roman"/>
          <w:i/>
          <w:iCs/>
          <w:sz w:val="24"/>
          <w:szCs w:val="24"/>
        </w:rPr>
        <w:t xml:space="preserve">small group discussion </w:t>
      </w:r>
      <w:r w:rsidRPr="00046892">
        <w:rPr>
          <w:rFonts w:ascii="Times New Roman" w:hAnsi="Times New Roman" w:cs="Times New Roman"/>
          <w:sz w:val="24"/>
          <w:szCs w:val="24"/>
        </w:rPr>
        <w:t>adalah suatu cara mengajar yang dibagi menjadi beberapa kelompok. Setiap kelompok dibagi menjadi tiga sampai dengan lima orang (Fatimah, S., dkk., 2012). Mereka bekerja sama dalam memecahkan masalah atau me</w:t>
      </w:r>
      <w:r w:rsidR="006E2E10" w:rsidRPr="00046892">
        <w:rPr>
          <w:rFonts w:ascii="Times New Roman" w:hAnsi="Times New Roman" w:cs="Times New Roman"/>
          <w:sz w:val="24"/>
          <w:szCs w:val="24"/>
        </w:rPr>
        <w:t>mpersiapkan syarat-syarat yang harus dilengkapi untuk memperoleh IUMK.</w:t>
      </w:r>
      <w:r w:rsidRPr="00046892">
        <w:rPr>
          <w:rFonts w:ascii="Times New Roman" w:hAnsi="Times New Roman" w:cs="Times New Roman"/>
          <w:sz w:val="24"/>
          <w:szCs w:val="24"/>
        </w:rPr>
        <w:t>, setelah diadakan pelatihan dan</w:t>
      </w:r>
      <w:r w:rsidR="006E2E10" w:rsidRPr="00046892">
        <w:rPr>
          <w:rFonts w:ascii="Times New Roman" w:hAnsi="Times New Roman" w:cs="Times New Roman"/>
          <w:sz w:val="24"/>
          <w:szCs w:val="24"/>
        </w:rPr>
        <w:t xml:space="preserve"> pendampingan</w:t>
      </w:r>
      <w:r w:rsidRPr="00046892">
        <w:rPr>
          <w:rFonts w:ascii="Times New Roman" w:hAnsi="Times New Roman" w:cs="Times New Roman"/>
          <w:sz w:val="24"/>
          <w:szCs w:val="24"/>
        </w:rPr>
        <w:t xml:space="preserve">. Maka ada kegiatan semacam diskusi kecil sebagai </w:t>
      </w:r>
      <w:r w:rsidRPr="00046892">
        <w:rPr>
          <w:rFonts w:ascii="Times New Roman" w:hAnsi="Times New Roman" w:cs="Times New Roman"/>
          <w:i/>
          <w:iCs/>
          <w:sz w:val="24"/>
          <w:szCs w:val="24"/>
        </w:rPr>
        <w:t xml:space="preserve">follow up </w:t>
      </w:r>
      <w:r w:rsidRPr="00046892">
        <w:rPr>
          <w:rFonts w:ascii="Times New Roman" w:hAnsi="Times New Roman" w:cs="Times New Roman"/>
          <w:sz w:val="24"/>
          <w:szCs w:val="24"/>
        </w:rPr>
        <w:t>dari pelatihan sebelumnya. 3) Komprehensif, seluruh kegiatan pengabdian masyarakat dilakukan secara serentak terkait dengan Sumber Daya manusia (SDM), proses belajar, pelatihan dan pendampingan tenaga pengajar</w:t>
      </w:r>
      <w:r w:rsidR="006E2E10" w:rsidRPr="00046892">
        <w:rPr>
          <w:rFonts w:ascii="Times New Roman" w:hAnsi="Times New Roman" w:cs="Times New Roman"/>
          <w:sz w:val="24"/>
          <w:szCs w:val="24"/>
        </w:rPr>
        <w:t xml:space="preserve"> dan dibantu aparat kecamatan</w:t>
      </w:r>
      <w:r w:rsidRPr="00046892">
        <w:rPr>
          <w:rFonts w:ascii="Times New Roman" w:hAnsi="Times New Roman" w:cs="Times New Roman"/>
          <w:sz w:val="24"/>
          <w:szCs w:val="24"/>
        </w:rPr>
        <w:t xml:space="preserve"> yang professional, 4) </w:t>
      </w:r>
      <w:r w:rsidRPr="00046892">
        <w:rPr>
          <w:rFonts w:ascii="Times New Roman" w:hAnsi="Times New Roman" w:cs="Times New Roman"/>
          <w:i/>
          <w:iCs/>
          <w:sz w:val="24"/>
          <w:szCs w:val="24"/>
        </w:rPr>
        <w:t xml:space="preserve">Learning by doing </w:t>
      </w:r>
      <w:r w:rsidRPr="00046892">
        <w:rPr>
          <w:rFonts w:ascii="Times New Roman" w:hAnsi="Times New Roman" w:cs="Times New Roman"/>
          <w:sz w:val="24"/>
          <w:szCs w:val="24"/>
        </w:rPr>
        <w:t>berbasis output. Hasil pen</w:t>
      </w:r>
      <w:r w:rsidR="006E2E10" w:rsidRPr="00046892">
        <w:rPr>
          <w:rFonts w:ascii="Times New Roman" w:hAnsi="Times New Roman" w:cs="Times New Roman"/>
          <w:sz w:val="24"/>
          <w:szCs w:val="24"/>
        </w:rPr>
        <w:t>gabdian</w:t>
      </w:r>
      <w:r w:rsidRPr="00046892">
        <w:rPr>
          <w:rFonts w:ascii="Times New Roman" w:hAnsi="Times New Roman" w:cs="Times New Roman"/>
          <w:sz w:val="24"/>
          <w:szCs w:val="24"/>
        </w:rPr>
        <w:t xml:space="preserve"> yang dilakukan dengan proses pendampingan diharuskan me</w:t>
      </w:r>
      <w:r w:rsidR="006D63E8" w:rsidRPr="00046892">
        <w:rPr>
          <w:rFonts w:ascii="Times New Roman" w:hAnsi="Times New Roman" w:cs="Times New Roman"/>
          <w:sz w:val="24"/>
          <w:szCs w:val="24"/>
        </w:rPr>
        <w:t>nghasil</w:t>
      </w:r>
      <w:r w:rsidR="006E2E10" w:rsidRPr="00046892">
        <w:rPr>
          <w:rFonts w:ascii="Times New Roman" w:hAnsi="Times New Roman" w:cs="Times New Roman"/>
          <w:sz w:val="24"/>
          <w:szCs w:val="24"/>
        </w:rPr>
        <w:t>kan</w:t>
      </w:r>
      <w:r w:rsidR="006D63E8" w:rsidRPr="00046892">
        <w:rPr>
          <w:rFonts w:ascii="Times New Roman" w:hAnsi="Times New Roman" w:cs="Times New Roman"/>
          <w:sz w:val="24"/>
          <w:szCs w:val="24"/>
        </w:rPr>
        <w:t xml:space="preserve"> terbitnya</w:t>
      </w:r>
      <w:r w:rsidR="006E2E10" w:rsidRPr="00046892">
        <w:rPr>
          <w:rFonts w:ascii="Times New Roman" w:hAnsi="Times New Roman" w:cs="Times New Roman"/>
          <w:sz w:val="24"/>
          <w:szCs w:val="24"/>
        </w:rPr>
        <w:t xml:space="preserve"> </w:t>
      </w:r>
      <w:proofErr w:type="spellStart"/>
      <w:r w:rsidR="0017749F" w:rsidRPr="00046892">
        <w:rPr>
          <w:rFonts w:ascii="Times New Roman" w:hAnsi="Times New Roman" w:cs="Times New Roman"/>
          <w:sz w:val="24"/>
          <w:szCs w:val="24"/>
          <w:lang w:val="en-US"/>
        </w:rPr>
        <w:t>Nomor</w:t>
      </w:r>
      <w:proofErr w:type="spellEnd"/>
      <w:r w:rsidR="0017749F" w:rsidRPr="00046892">
        <w:rPr>
          <w:rFonts w:ascii="Times New Roman" w:hAnsi="Times New Roman" w:cs="Times New Roman"/>
          <w:sz w:val="24"/>
          <w:szCs w:val="24"/>
          <w:lang w:val="en-US"/>
        </w:rPr>
        <w:t xml:space="preserve"> </w:t>
      </w:r>
      <w:proofErr w:type="spellStart"/>
      <w:r w:rsidR="0017749F" w:rsidRPr="00046892">
        <w:rPr>
          <w:rFonts w:ascii="Times New Roman" w:hAnsi="Times New Roman" w:cs="Times New Roman"/>
          <w:sz w:val="24"/>
          <w:szCs w:val="24"/>
          <w:lang w:val="en-US"/>
        </w:rPr>
        <w:t>Pokok</w:t>
      </w:r>
      <w:proofErr w:type="spellEnd"/>
      <w:r w:rsidR="0017749F" w:rsidRPr="00046892">
        <w:rPr>
          <w:rFonts w:ascii="Times New Roman" w:hAnsi="Times New Roman" w:cs="Times New Roman"/>
          <w:sz w:val="24"/>
          <w:szCs w:val="24"/>
          <w:lang w:val="en-US"/>
        </w:rPr>
        <w:t xml:space="preserve"> </w:t>
      </w:r>
      <w:proofErr w:type="spellStart"/>
      <w:r w:rsidR="0017749F" w:rsidRPr="00046892">
        <w:rPr>
          <w:rFonts w:ascii="Times New Roman" w:hAnsi="Times New Roman" w:cs="Times New Roman"/>
          <w:sz w:val="24"/>
          <w:szCs w:val="24"/>
          <w:lang w:val="en-US"/>
        </w:rPr>
        <w:t>Wajib</w:t>
      </w:r>
      <w:proofErr w:type="spellEnd"/>
      <w:r w:rsidR="0017749F" w:rsidRPr="00046892">
        <w:rPr>
          <w:rFonts w:ascii="Times New Roman" w:hAnsi="Times New Roman" w:cs="Times New Roman"/>
          <w:sz w:val="24"/>
          <w:szCs w:val="24"/>
          <w:lang w:val="en-US"/>
        </w:rPr>
        <w:t xml:space="preserve"> </w:t>
      </w:r>
      <w:proofErr w:type="spellStart"/>
      <w:r w:rsidR="0017749F" w:rsidRPr="00046892">
        <w:rPr>
          <w:rFonts w:ascii="Times New Roman" w:hAnsi="Times New Roman" w:cs="Times New Roman"/>
          <w:sz w:val="24"/>
          <w:szCs w:val="24"/>
          <w:lang w:val="en-US"/>
        </w:rPr>
        <w:t>Pajak</w:t>
      </w:r>
      <w:proofErr w:type="spellEnd"/>
      <w:r w:rsidR="0017749F" w:rsidRPr="00046892">
        <w:rPr>
          <w:rFonts w:ascii="Times New Roman" w:hAnsi="Times New Roman" w:cs="Times New Roman"/>
          <w:sz w:val="24"/>
          <w:szCs w:val="24"/>
          <w:lang w:val="en-US"/>
        </w:rPr>
        <w:t xml:space="preserve"> (NPWP)</w:t>
      </w:r>
      <w:r w:rsidRPr="00046892">
        <w:rPr>
          <w:rFonts w:ascii="Times New Roman" w:hAnsi="Times New Roman" w:cs="Times New Roman"/>
          <w:sz w:val="24"/>
          <w:szCs w:val="24"/>
        </w:rPr>
        <w:t xml:space="preserve"> untuk</w:t>
      </w:r>
      <w:r w:rsidR="006E2E10" w:rsidRPr="00046892">
        <w:rPr>
          <w:rFonts w:ascii="Times New Roman" w:hAnsi="Times New Roman" w:cs="Times New Roman"/>
          <w:sz w:val="24"/>
          <w:szCs w:val="24"/>
        </w:rPr>
        <w:t xml:space="preserve"> masing-masing peserta penyuluhan</w:t>
      </w:r>
      <w:r w:rsidR="0017749F" w:rsidRPr="00046892">
        <w:rPr>
          <w:rFonts w:ascii="Times New Roman" w:hAnsi="Times New Roman" w:cs="Times New Roman"/>
          <w:sz w:val="24"/>
          <w:szCs w:val="24"/>
          <w:lang w:val="en-US"/>
        </w:rPr>
        <w:t xml:space="preserve"> yang </w:t>
      </w:r>
      <w:proofErr w:type="spellStart"/>
      <w:r w:rsidR="0017749F" w:rsidRPr="00046892">
        <w:rPr>
          <w:rFonts w:ascii="Times New Roman" w:hAnsi="Times New Roman" w:cs="Times New Roman"/>
          <w:sz w:val="24"/>
          <w:szCs w:val="24"/>
          <w:lang w:val="en-US"/>
        </w:rPr>
        <w:t>belum</w:t>
      </w:r>
      <w:proofErr w:type="spellEnd"/>
      <w:r w:rsidR="0017749F" w:rsidRPr="00046892">
        <w:rPr>
          <w:rFonts w:ascii="Times New Roman" w:hAnsi="Times New Roman" w:cs="Times New Roman"/>
          <w:sz w:val="24"/>
          <w:szCs w:val="24"/>
          <w:lang w:val="en-US"/>
        </w:rPr>
        <w:t xml:space="preserve"> </w:t>
      </w:r>
      <w:proofErr w:type="spellStart"/>
      <w:r w:rsidR="0017749F" w:rsidRPr="00046892">
        <w:rPr>
          <w:rFonts w:ascii="Times New Roman" w:hAnsi="Times New Roman" w:cs="Times New Roman"/>
          <w:sz w:val="24"/>
          <w:szCs w:val="24"/>
          <w:lang w:val="en-US"/>
        </w:rPr>
        <w:t>memilikinya</w:t>
      </w:r>
      <w:proofErr w:type="spellEnd"/>
      <w:r w:rsidRPr="00046892">
        <w:rPr>
          <w:rFonts w:ascii="Times New Roman" w:hAnsi="Times New Roman" w:cs="Times New Roman"/>
          <w:sz w:val="24"/>
          <w:szCs w:val="24"/>
        </w:rPr>
        <w:t xml:space="preserve">. Selanjutnya, ketiga metode di atas diimplementasikan dalam empat tahapan, yaitu sosialisasi, peningkatan kompetensi, </w:t>
      </w:r>
      <w:r w:rsidR="006E2E10" w:rsidRPr="00046892">
        <w:rPr>
          <w:rFonts w:ascii="Times New Roman" w:hAnsi="Times New Roman" w:cs="Times New Roman"/>
          <w:sz w:val="24"/>
          <w:szCs w:val="24"/>
        </w:rPr>
        <w:t>pendaftaran</w:t>
      </w:r>
      <w:r w:rsidRPr="00046892">
        <w:rPr>
          <w:rFonts w:ascii="Times New Roman" w:hAnsi="Times New Roman" w:cs="Times New Roman"/>
          <w:sz w:val="24"/>
          <w:szCs w:val="24"/>
        </w:rPr>
        <w:t xml:space="preserve"> atau pelaksanaan kegiatan, serta monitoring dan evaluasi. Pelaksanaan kegiatan pengabdian dilakukan dalam </w:t>
      </w:r>
      <w:r w:rsidR="006D63E8" w:rsidRPr="00046892">
        <w:rPr>
          <w:rFonts w:ascii="Times New Roman" w:hAnsi="Times New Roman" w:cs="Times New Roman"/>
          <w:sz w:val="24"/>
          <w:szCs w:val="24"/>
        </w:rPr>
        <w:t xml:space="preserve">bulan </w:t>
      </w:r>
      <w:proofErr w:type="spellStart"/>
      <w:r w:rsidR="0017749F" w:rsidRPr="00046892">
        <w:rPr>
          <w:rFonts w:ascii="Times New Roman" w:hAnsi="Times New Roman" w:cs="Times New Roman"/>
          <w:sz w:val="24"/>
          <w:szCs w:val="24"/>
          <w:lang w:val="en-US"/>
        </w:rPr>
        <w:t>Januari</w:t>
      </w:r>
      <w:proofErr w:type="spellEnd"/>
      <w:r w:rsidR="0017749F" w:rsidRPr="00046892">
        <w:rPr>
          <w:rFonts w:ascii="Times New Roman" w:hAnsi="Times New Roman" w:cs="Times New Roman"/>
          <w:sz w:val="24"/>
          <w:szCs w:val="24"/>
          <w:lang w:val="en-US"/>
        </w:rPr>
        <w:t xml:space="preserve"> 2021</w:t>
      </w:r>
      <w:r w:rsidRPr="00046892">
        <w:rPr>
          <w:rFonts w:ascii="Times New Roman" w:hAnsi="Times New Roman" w:cs="Times New Roman"/>
          <w:sz w:val="24"/>
          <w:szCs w:val="24"/>
        </w:rPr>
        <w:t xml:space="preserve">. Mitra adalah </w:t>
      </w:r>
      <w:r w:rsidR="006D63E8" w:rsidRPr="00046892">
        <w:rPr>
          <w:rFonts w:ascii="Times New Roman" w:hAnsi="Times New Roman" w:cs="Times New Roman"/>
          <w:sz w:val="24"/>
          <w:szCs w:val="24"/>
        </w:rPr>
        <w:t>pelaku UMKM</w:t>
      </w:r>
      <w:r w:rsidR="00C51904" w:rsidRPr="00046892">
        <w:rPr>
          <w:rFonts w:ascii="Times New Roman" w:hAnsi="Times New Roman" w:cs="Times New Roman"/>
          <w:sz w:val="24"/>
          <w:szCs w:val="24"/>
        </w:rPr>
        <w:t xml:space="preserve"> K</w:t>
      </w:r>
      <w:r w:rsidRPr="00046892">
        <w:rPr>
          <w:rFonts w:ascii="Times New Roman" w:hAnsi="Times New Roman" w:cs="Times New Roman"/>
          <w:sz w:val="24"/>
          <w:szCs w:val="24"/>
        </w:rPr>
        <w:t>ecamatan</w:t>
      </w:r>
      <w:r w:rsidR="00C51904" w:rsidRPr="00046892">
        <w:rPr>
          <w:rFonts w:ascii="Times New Roman" w:hAnsi="Times New Roman" w:cs="Times New Roman"/>
          <w:sz w:val="24"/>
          <w:szCs w:val="24"/>
        </w:rPr>
        <w:t xml:space="preserve"> </w:t>
      </w:r>
      <w:r w:rsidR="006D63E8" w:rsidRPr="00046892">
        <w:rPr>
          <w:rFonts w:ascii="Times New Roman" w:hAnsi="Times New Roman" w:cs="Times New Roman"/>
          <w:sz w:val="24"/>
          <w:szCs w:val="24"/>
        </w:rPr>
        <w:t>Semarang Selatan</w:t>
      </w:r>
      <w:r w:rsidRPr="00046892">
        <w:rPr>
          <w:rFonts w:ascii="Times New Roman" w:hAnsi="Times New Roman" w:cs="Times New Roman"/>
          <w:sz w:val="24"/>
          <w:szCs w:val="24"/>
        </w:rPr>
        <w:t>. Adapun tahap-tahap yang kami lakukan pada pengabdian ini meliputi:</w:t>
      </w:r>
    </w:p>
    <w:p w:rsidR="00531AE4" w:rsidRPr="00046892" w:rsidRDefault="00531AE4" w:rsidP="00531AE4">
      <w:pPr>
        <w:autoSpaceDE w:val="0"/>
        <w:autoSpaceDN w:val="0"/>
        <w:adjustRightInd w:val="0"/>
        <w:spacing w:after="0" w:line="240" w:lineRule="auto"/>
        <w:rPr>
          <w:rFonts w:ascii="Times New Roman" w:hAnsi="Times New Roman" w:cs="Times New Roman"/>
          <w:b/>
          <w:bCs/>
          <w:sz w:val="24"/>
          <w:szCs w:val="24"/>
        </w:rPr>
      </w:pPr>
      <w:r w:rsidRPr="00046892">
        <w:rPr>
          <w:rFonts w:ascii="Times New Roman" w:hAnsi="Times New Roman" w:cs="Times New Roman"/>
          <w:b/>
          <w:bCs/>
          <w:sz w:val="24"/>
          <w:szCs w:val="24"/>
        </w:rPr>
        <w:t>a. Observasi Kegiatan PKM</w:t>
      </w:r>
    </w:p>
    <w:p w:rsidR="006D63E8" w:rsidRPr="00046892" w:rsidRDefault="00531AE4" w:rsidP="00531AE4">
      <w:pPr>
        <w:autoSpaceDE w:val="0"/>
        <w:autoSpaceDN w:val="0"/>
        <w:adjustRightInd w:val="0"/>
        <w:spacing w:after="0" w:line="240" w:lineRule="auto"/>
        <w:jc w:val="both"/>
        <w:rPr>
          <w:rFonts w:ascii="Times New Roman" w:hAnsi="Times New Roman" w:cs="Times New Roman"/>
          <w:sz w:val="24"/>
          <w:szCs w:val="24"/>
        </w:rPr>
      </w:pPr>
      <w:r w:rsidRPr="00046892">
        <w:rPr>
          <w:rFonts w:ascii="Times New Roman" w:hAnsi="Times New Roman" w:cs="Times New Roman"/>
          <w:sz w:val="24"/>
          <w:szCs w:val="24"/>
        </w:rPr>
        <w:t>Pada tahap awal kegiatan pengabdian kami melakukan observasi awal sebagai bahan pengabdian kami. Selain observasi kami melakukan wawancara dan audensi kepada Camat Semarang Selatan. Dari hasil observasi yang kami lakukan diperoleh data bahwa UMK</w:t>
      </w:r>
      <w:r w:rsidR="0017749F" w:rsidRPr="00046892">
        <w:rPr>
          <w:rFonts w:ascii="Times New Roman" w:hAnsi="Times New Roman" w:cs="Times New Roman"/>
          <w:sz w:val="24"/>
          <w:szCs w:val="24"/>
          <w:lang w:val="en-US"/>
        </w:rPr>
        <w:t>M</w:t>
      </w:r>
      <w:r w:rsidRPr="00046892">
        <w:rPr>
          <w:rFonts w:ascii="Times New Roman" w:hAnsi="Times New Roman" w:cs="Times New Roman"/>
          <w:sz w:val="24"/>
          <w:szCs w:val="24"/>
        </w:rPr>
        <w:t xml:space="preserve"> di Kecamatan Semarang Selatan sebagian besar masih belum memiliki </w:t>
      </w:r>
      <w:r w:rsidR="0017749F" w:rsidRPr="00046892">
        <w:rPr>
          <w:rFonts w:ascii="Times New Roman" w:hAnsi="Times New Roman" w:cs="Times New Roman"/>
          <w:sz w:val="24"/>
          <w:szCs w:val="24"/>
          <w:lang w:val="en-US"/>
        </w:rPr>
        <w:t>NPWP</w:t>
      </w:r>
      <w:r w:rsidRPr="00046892">
        <w:rPr>
          <w:rFonts w:ascii="Times New Roman" w:hAnsi="Times New Roman" w:cs="Times New Roman"/>
          <w:sz w:val="24"/>
          <w:szCs w:val="24"/>
        </w:rPr>
        <w:t xml:space="preserve">. Kemudian disepakati untuk mengadakan penyuluhan hukum dan pendampingan dengan peserta perwakilan dari </w:t>
      </w:r>
      <w:r w:rsidR="0017749F" w:rsidRPr="00046892">
        <w:rPr>
          <w:rFonts w:ascii="Times New Roman" w:hAnsi="Times New Roman" w:cs="Times New Roman"/>
          <w:sz w:val="24"/>
          <w:szCs w:val="24"/>
          <w:lang w:val="en-US"/>
        </w:rPr>
        <w:t xml:space="preserve">10 </w:t>
      </w:r>
      <w:r w:rsidRPr="00046892">
        <w:rPr>
          <w:rFonts w:ascii="Times New Roman" w:hAnsi="Times New Roman" w:cs="Times New Roman"/>
          <w:sz w:val="24"/>
          <w:szCs w:val="24"/>
        </w:rPr>
        <w:t xml:space="preserve">kelurahan yang ada. </w:t>
      </w:r>
    </w:p>
    <w:p w:rsidR="00C51904" w:rsidRPr="00046892" w:rsidRDefault="00C51904" w:rsidP="00C51904">
      <w:pPr>
        <w:autoSpaceDE w:val="0"/>
        <w:autoSpaceDN w:val="0"/>
        <w:adjustRightInd w:val="0"/>
        <w:spacing w:after="0" w:line="240" w:lineRule="auto"/>
        <w:rPr>
          <w:rFonts w:ascii="Times New Roman" w:hAnsi="Times New Roman" w:cs="Times New Roman"/>
          <w:b/>
          <w:bCs/>
          <w:i/>
          <w:iCs/>
          <w:sz w:val="24"/>
          <w:szCs w:val="24"/>
        </w:rPr>
      </w:pPr>
      <w:r w:rsidRPr="00046892">
        <w:rPr>
          <w:rFonts w:ascii="Times New Roman" w:hAnsi="Times New Roman" w:cs="Times New Roman"/>
          <w:b/>
          <w:bCs/>
          <w:sz w:val="24"/>
          <w:szCs w:val="24"/>
        </w:rPr>
        <w:t>b. Penyuluhan Hukum dan Pendampingan</w:t>
      </w:r>
    </w:p>
    <w:p w:rsidR="00C51904" w:rsidRPr="00046892" w:rsidRDefault="00C51904" w:rsidP="00C51904">
      <w:pPr>
        <w:autoSpaceDE w:val="0"/>
        <w:autoSpaceDN w:val="0"/>
        <w:adjustRightInd w:val="0"/>
        <w:spacing w:after="0" w:line="240" w:lineRule="auto"/>
        <w:jc w:val="both"/>
        <w:rPr>
          <w:rFonts w:ascii="Times New Roman" w:hAnsi="Times New Roman" w:cs="Times New Roman"/>
          <w:sz w:val="24"/>
          <w:szCs w:val="24"/>
        </w:rPr>
      </w:pPr>
      <w:r w:rsidRPr="00046892">
        <w:rPr>
          <w:rFonts w:ascii="Times New Roman" w:hAnsi="Times New Roman" w:cs="Times New Roman"/>
          <w:sz w:val="24"/>
          <w:szCs w:val="24"/>
        </w:rPr>
        <w:t>Berdasarkan permasalahan yang ada maka pengabdian kami lakukan dengan beberapa kegiatan, salah satunya adalah penyuluhan hukum dan pendampingan. Penyuluhan hukum menggunakan metode ceramah dan tanya jawab</w:t>
      </w:r>
      <w:r w:rsidR="00D70917" w:rsidRPr="00046892">
        <w:rPr>
          <w:rFonts w:ascii="Times New Roman" w:hAnsi="Times New Roman" w:cs="Times New Roman"/>
          <w:sz w:val="24"/>
          <w:szCs w:val="24"/>
        </w:rPr>
        <w:t xml:space="preserve">. Pada acara pembukaan juga disampaikan </w:t>
      </w:r>
      <w:proofErr w:type="spellStart"/>
      <w:r w:rsidR="0017749F" w:rsidRPr="00046892">
        <w:rPr>
          <w:rFonts w:ascii="Times New Roman" w:hAnsi="Times New Roman" w:cs="Times New Roman"/>
          <w:sz w:val="24"/>
          <w:szCs w:val="24"/>
          <w:lang w:val="en-US"/>
        </w:rPr>
        <w:t>sambutan</w:t>
      </w:r>
      <w:proofErr w:type="spellEnd"/>
      <w:r w:rsidR="0017749F" w:rsidRPr="00046892">
        <w:rPr>
          <w:rFonts w:ascii="Times New Roman" w:hAnsi="Times New Roman" w:cs="Times New Roman"/>
          <w:sz w:val="24"/>
          <w:szCs w:val="24"/>
          <w:lang w:val="en-US"/>
        </w:rPr>
        <w:t xml:space="preserve"> Kasi </w:t>
      </w:r>
      <w:proofErr w:type="spellStart"/>
      <w:r w:rsidR="0017749F" w:rsidRPr="00046892">
        <w:rPr>
          <w:rFonts w:ascii="Times New Roman" w:hAnsi="Times New Roman" w:cs="Times New Roman"/>
          <w:sz w:val="24"/>
          <w:szCs w:val="24"/>
          <w:lang w:val="en-US"/>
        </w:rPr>
        <w:t>Kesejahteraan</w:t>
      </w:r>
      <w:proofErr w:type="spellEnd"/>
      <w:r w:rsidR="0017749F" w:rsidRPr="00046892">
        <w:rPr>
          <w:rFonts w:ascii="Times New Roman" w:hAnsi="Times New Roman" w:cs="Times New Roman"/>
          <w:sz w:val="24"/>
          <w:szCs w:val="24"/>
          <w:lang w:val="en-US"/>
        </w:rPr>
        <w:t xml:space="preserve"> </w:t>
      </w:r>
      <w:proofErr w:type="spellStart"/>
      <w:r w:rsidR="0017749F" w:rsidRPr="00046892">
        <w:rPr>
          <w:rFonts w:ascii="Times New Roman" w:hAnsi="Times New Roman" w:cs="Times New Roman"/>
          <w:sz w:val="24"/>
          <w:szCs w:val="24"/>
          <w:lang w:val="en-US"/>
        </w:rPr>
        <w:t>Sosial</w:t>
      </w:r>
      <w:proofErr w:type="spellEnd"/>
      <w:r w:rsidR="00D70917" w:rsidRPr="00046892">
        <w:rPr>
          <w:rFonts w:ascii="Times New Roman" w:hAnsi="Times New Roman" w:cs="Times New Roman"/>
          <w:sz w:val="24"/>
          <w:szCs w:val="24"/>
        </w:rPr>
        <w:t xml:space="preserve"> Kecamatan Semarang Selatan yang mengapresiasi kegiatan penyuluhan ini karena dapat mendorong kemajuan usaha dan daya saing UMKM.</w:t>
      </w:r>
    </w:p>
    <w:p w:rsidR="00C25F92" w:rsidRPr="00046892" w:rsidRDefault="00C25F92" w:rsidP="00C51904">
      <w:pPr>
        <w:autoSpaceDE w:val="0"/>
        <w:autoSpaceDN w:val="0"/>
        <w:adjustRightInd w:val="0"/>
        <w:spacing w:after="0" w:line="240" w:lineRule="auto"/>
        <w:jc w:val="both"/>
        <w:rPr>
          <w:rFonts w:ascii="Times New Roman" w:hAnsi="Times New Roman" w:cs="Times New Roman"/>
          <w:b/>
          <w:sz w:val="24"/>
          <w:szCs w:val="24"/>
        </w:rPr>
      </w:pPr>
    </w:p>
    <w:p w:rsidR="00531AE4" w:rsidRPr="00046892" w:rsidRDefault="00C25F92" w:rsidP="0039774B">
      <w:pPr>
        <w:ind w:firstLine="993"/>
        <w:rPr>
          <w:rFonts w:ascii="Times New Roman" w:hAnsi="Times New Roman" w:cs="Times New Roman"/>
          <w:b/>
          <w:sz w:val="24"/>
          <w:szCs w:val="24"/>
        </w:rPr>
      </w:pPr>
      <w:r w:rsidRPr="00046892">
        <w:rPr>
          <w:rFonts w:ascii="Times New Roman" w:hAnsi="Times New Roman" w:cs="Times New Roman"/>
          <w:noProof/>
          <w:sz w:val="24"/>
          <w:szCs w:val="24"/>
          <w:lang w:val="en-US" w:eastAsia="en-US"/>
        </w:rPr>
        <w:lastRenderedPageBreak/>
        <w:drawing>
          <wp:inline distT="0" distB="0" distL="0" distR="0">
            <wp:extent cx="5731510"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33750"/>
                    </a:xfrm>
                    <a:prstGeom prst="rect">
                      <a:avLst/>
                    </a:prstGeom>
                    <a:noFill/>
                    <a:ln>
                      <a:noFill/>
                    </a:ln>
                  </pic:spPr>
                </pic:pic>
              </a:graphicData>
            </a:graphic>
          </wp:inline>
        </w:drawing>
      </w:r>
    </w:p>
    <w:p w:rsidR="00531AE4" w:rsidRPr="00046892" w:rsidRDefault="001353CC">
      <w:pPr>
        <w:rPr>
          <w:rFonts w:ascii="Times New Roman" w:hAnsi="Times New Roman" w:cs="Times New Roman"/>
          <w:sz w:val="24"/>
          <w:szCs w:val="24"/>
          <w:lang w:val="en-US"/>
        </w:rPr>
      </w:pPr>
      <w:r w:rsidRPr="00046892">
        <w:rPr>
          <w:rFonts w:ascii="Times New Roman" w:hAnsi="Times New Roman" w:cs="Times New Roman"/>
          <w:b/>
          <w:sz w:val="24"/>
          <w:szCs w:val="24"/>
        </w:rPr>
        <w:t xml:space="preserve">Gambar 1. </w:t>
      </w:r>
      <w:r w:rsidRPr="00046892">
        <w:rPr>
          <w:rFonts w:ascii="Times New Roman" w:hAnsi="Times New Roman" w:cs="Times New Roman"/>
          <w:sz w:val="24"/>
          <w:szCs w:val="24"/>
        </w:rPr>
        <w:t>Penyampaian</w:t>
      </w:r>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materi</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penyuluhan</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hukum</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oleh</w:t>
      </w:r>
      <w:proofErr w:type="spellEnd"/>
      <w:r w:rsidR="00C25F92" w:rsidRPr="00046892">
        <w:rPr>
          <w:rFonts w:ascii="Times New Roman" w:hAnsi="Times New Roman" w:cs="Times New Roman"/>
          <w:sz w:val="24"/>
          <w:szCs w:val="24"/>
          <w:lang w:val="en-US"/>
        </w:rPr>
        <w:t xml:space="preserve"> Tim </w:t>
      </w:r>
      <w:proofErr w:type="spellStart"/>
      <w:r w:rsidR="00C25F92" w:rsidRPr="00046892">
        <w:rPr>
          <w:rFonts w:ascii="Times New Roman" w:hAnsi="Times New Roman" w:cs="Times New Roman"/>
          <w:sz w:val="24"/>
          <w:szCs w:val="24"/>
          <w:lang w:val="en-US"/>
        </w:rPr>
        <w:t>Penyuluhan</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Hukum</w:t>
      </w:r>
      <w:proofErr w:type="spellEnd"/>
      <w:r w:rsidR="00C25F92" w:rsidRPr="00046892">
        <w:rPr>
          <w:rFonts w:ascii="Times New Roman" w:hAnsi="Times New Roman" w:cs="Times New Roman"/>
          <w:sz w:val="24"/>
          <w:szCs w:val="24"/>
          <w:lang w:val="en-US"/>
        </w:rPr>
        <w:t xml:space="preserve"> Magister </w:t>
      </w:r>
      <w:proofErr w:type="spellStart"/>
      <w:r w:rsidR="00C25F92" w:rsidRPr="00046892">
        <w:rPr>
          <w:rFonts w:ascii="Times New Roman" w:hAnsi="Times New Roman" w:cs="Times New Roman"/>
          <w:sz w:val="24"/>
          <w:szCs w:val="24"/>
          <w:lang w:val="en-US"/>
        </w:rPr>
        <w:t>Kenotariatan</w:t>
      </w:r>
      <w:proofErr w:type="spellEnd"/>
      <w:r w:rsidR="00C25F92" w:rsidRPr="00046892">
        <w:rPr>
          <w:rFonts w:ascii="Times New Roman" w:hAnsi="Times New Roman" w:cs="Times New Roman"/>
          <w:sz w:val="24"/>
          <w:szCs w:val="24"/>
          <w:lang w:val="en-US"/>
        </w:rPr>
        <w:t xml:space="preserve"> FH </w:t>
      </w:r>
      <w:proofErr w:type="spellStart"/>
      <w:r w:rsidR="00C25F92" w:rsidRPr="00046892">
        <w:rPr>
          <w:rFonts w:ascii="Times New Roman" w:hAnsi="Times New Roman" w:cs="Times New Roman"/>
          <w:sz w:val="24"/>
          <w:szCs w:val="24"/>
          <w:lang w:val="en-US"/>
        </w:rPr>
        <w:t>Unissula</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bertempat</w:t>
      </w:r>
      <w:proofErr w:type="spellEnd"/>
      <w:r w:rsidR="00C25F92" w:rsidRPr="00046892">
        <w:rPr>
          <w:rFonts w:ascii="Times New Roman" w:hAnsi="Times New Roman" w:cs="Times New Roman"/>
          <w:sz w:val="24"/>
          <w:szCs w:val="24"/>
          <w:lang w:val="en-US"/>
        </w:rPr>
        <w:t xml:space="preserve"> di Aula </w:t>
      </w:r>
      <w:proofErr w:type="spellStart"/>
      <w:r w:rsidR="00C25F92" w:rsidRPr="00046892">
        <w:rPr>
          <w:rFonts w:ascii="Times New Roman" w:hAnsi="Times New Roman" w:cs="Times New Roman"/>
          <w:sz w:val="24"/>
          <w:szCs w:val="24"/>
          <w:lang w:val="en-US"/>
        </w:rPr>
        <w:t>Kecamatan</w:t>
      </w:r>
      <w:proofErr w:type="spellEnd"/>
      <w:r w:rsidR="00C25F92" w:rsidRPr="00046892">
        <w:rPr>
          <w:rFonts w:ascii="Times New Roman" w:hAnsi="Times New Roman" w:cs="Times New Roman"/>
          <w:sz w:val="24"/>
          <w:szCs w:val="24"/>
          <w:lang w:val="en-US"/>
        </w:rPr>
        <w:t xml:space="preserve"> Semarang Selatan, 14 </w:t>
      </w:r>
      <w:proofErr w:type="spellStart"/>
      <w:r w:rsidR="00C25F92" w:rsidRPr="00046892">
        <w:rPr>
          <w:rFonts w:ascii="Times New Roman" w:hAnsi="Times New Roman" w:cs="Times New Roman"/>
          <w:sz w:val="24"/>
          <w:szCs w:val="24"/>
          <w:lang w:val="en-US"/>
        </w:rPr>
        <w:t>Januari</w:t>
      </w:r>
      <w:proofErr w:type="spellEnd"/>
      <w:r w:rsidR="00C25F92" w:rsidRPr="00046892">
        <w:rPr>
          <w:rFonts w:ascii="Times New Roman" w:hAnsi="Times New Roman" w:cs="Times New Roman"/>
          <w:sz w:val="24"/>
          <w:szCs w:val="24"/>
          <w:lang w:val="en-US"/>
        </w:rPr>
        <w:t xml:space="preserve"> 2021</w:t>
      </w:r>
    </w:p>
    <w:p w:rsidR="00C25F92" w:rsidRPr="00046892" w:rsidRDefault="00C25F92">
      <w:pPr>
        <w:rPr>
          <w:rFonts w:ascii="Times New Roman" w:hAnsi="Times New Roman" w:cs="Times New Roman"/>
          <w:sz w:val="24"/>
          <w:szCs w:val="24"/>
        </w:rPr>
      </w:pPr>
    </w:p>
    <w:p w:rsidR="00C25F92" w:rsidRPr="00046892" w:rsidRDefault="00C25F92">
      <w:pPr>
        <w:rPr>
          <w:rFonts w:ascii="Times New Roman" w:hAnsi="Times New Roman" w:cs="Times New Roman"/>
          <w:sz w:val="24"/>
          <w:szCs w:val="24"/>
        </w:rPr>
      </w:pPr>
      <w:r w:rsidRPr="00046892">
        <w:rPr>
          <w:rFonts w:ascii="Times New Roman" w:hAnsi="Times New Roman" w:cs="Times New Roman"/>
          <w:noProof/>
          <w:sz w:val="24"/>
          <w:szCs w:val="24"/>
          <w:lang w:val="en-US" w:eastAsia="en-US"/>
        </w:rPr>
        <w:drawing>
          <wp:inline distT="0" distB="0" distL="0" distR="0">
            <wp:extent cx="5731510" cy="3181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181350"/>
                    </a:xfrm>
                    <a:prstGeom prst="rect">
                      <a:avLst/>
                    </a:prstGeom>
                    <a:noFill/>
                    <a:ln>
                      <a:noFill/>
                    </a:ln>
                  </pic:spPr>
                </pic:pic>
              </a:graphicData>
            </a:graphic>
          </wp:inline>
        </w:drawing>
      </w:r>
    </w:p>
    <w:p w:rsidR="00783590" w:rsidRPr="00046892" w:rsidRDefault="00D74FD5">
      <w:pPr>
        <w:rPr>
          <w:rFonts w:ascii="Times New Roman" w:hAnsi="Times New Roman" w:cs="Times New Roman"/>
          <w:sz w:val="24"/>
          <w:szCs w:val="24"/>
          <w:lang w:val="en-US"/>
        </w:rPr>
      </w:pPr>
      <w:r w:rsidRPr="00046892">
        <w:rPr>
          <w:rFonts w:ascii="Times New Roman" w:hAnsi="Times New Roman" w:cs="Times New Roman"/>
          <w:sz w:val="24"/>
          <w:szCs w:val="24"/>
        </w:rPr>
        <w:t>Gambar 2. Pe</w:t>
      </w:r>
      <w:proofErr w:type="spellStart"/>
      <w:r w:rsidR="00C25F92" w:rsidRPr="00046892">
        <w:rPr>
          <w:rFonts w:ascii="Times New Roman" w:hAnsi="Times New Roman" w:cs="Times New Roman"/>
          <w:sz w:val="24"/>
          <w:szCs w:val="24"/>
          <w:lang w:val="en-US"/>
        </w:rPr>
        <w:t>serta</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penyuluhan</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hukum</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dari</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pelaku</w:t>
      </w:r>
      <w:proofErr w:type="spellEnd"/>
      <w:r w:rsidR="00C25F92" w:rsidRPr="00046892">
        <w:rPr>
          <w:rFonts w:ascii="Times New Roman" w:hAnsi="Times New Roman" w:cs="Times New Roman"/>
          <w:sz w:val="24"/>
          <w:szCs w:val="24"/>
          <w:lang w:val="en-US"/>
        </w:rPr>
        <w:t xml:space="preserve"> UMKM </w:t>
      </w:r>
      <w:proofErr w:type="spellStart"/>
      <w:r w:rsidR="00C25F92" w:rsidRPr="00046892">
        <w:rPr>
          <w:rFonts w:ascii="Times New Roman" w:hAnsi="Times New Roman" w:cs="Times New Roman"/>
          <w:sz w:val="24"/>
          <w:szCs w:val="24"/>
          <w:lang w:val="en-US"/>
        </w:rPr>
        <w:t>Kecamatan</w:t>
      </w:r>
      <w:proofErr w:type="spellEnd"/>
      <w:r w:rsidR="00C25F92" w:rsidRPr="00046892">
        <w:rPr>
          <w:rFonts w:ascii="Times New Roman" w:hAnsi="Times New Roman" w:cs="Times New Roman"/>
          <w:sz w:val="24"/>
          <w:szCs w:val="24"/>
          <w:lang w:val="en-US"/>
        </w:rPr>
        <w:t xml:space="preserve"> Semarang Selatan </w:t>
      </w:r>
      <w:proofErr w:type="spellStart"/>
      <w:r w:rsidR="00C25F92" w:rsidRPr="00046892">
        <w:rPr>
          <w:rFonts w:ascii="Times New Roman" w:hAnsi="Times New Roman" w:cs="Times New Roman"/>
          <w:sz w:val="24"/>
          <w:szCs w:val="24"/>
          <w:lang w:val="en-US"/>
        </w:rPr>
        <w:t>sangat</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antusias</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mengikuti</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penyam</w:t>
      </w:r>
      <w:proofErr w:type="spellEnd"/>
      <w:r w:rsidRPr="00046892">
        <w:rPr>
          <w:rFonts w:ascii="Times New Roman" w:hAnsi="Times New Roman" w:cs="Times New Roman"/>
          <w:sz w:val="24"/>
          <w:szCs w:val="24"/>
        </w:rPr>
        <w:t xml:space="preserve">paian materi penyuluhan hukum </w:t>
      </w:r>
      <w:proofErr w:type="spellStart"/>
      <w:r w:rsidR="00C25F92" w:rsidRPr="00046892">
        <w:rPr>
          <w:rFonts w:ascii="Times New Roman" w:hAnsi="Times New Roman" w:cs="Times New Roman"/>
          <w:sz w:val="24"/>
          <w:szCs w:val="24"/>
          <w:lang w:val="en-US"/>
        </w:rPr>
        <w:t>tentang</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Pemungutan</w:t>
      </w:r>
      <w:proofErr w:type="spellEnd"/>
      <w:r w:rsidR="00C25F92" w:rsidRPr="00046892">
        <w:rPr>
          <w:rFonts w:ascii="Times New Roman" w:hAnsi="Times New Roman" w:cs="Times New Roman"/>
          <w:sz w:val="24"/>
          <w:szCs w:val="24"/>
          <w:lang w:val="en-US"/>
        </w:rPr>
        <w:t xml:space="preserve"> </w:t>
      </w:r>
      <w:proofErr w:type="spellStart"/>
      <w:r w:rsidR="00C25F92" w:rsidRPr="00046892">
        <w:rPr>
          <w:rFonts w:ascii="Times New Roman" w:hAnsi="Times New Roman" w:cs="Times New Roman"/>
          <w:sz w:val="24"/>
          <w:szCs w:val="24"/>
          <w:lang w:val="en-US"/>
        </w:rPr>
        <w:t>PPh</w:t>
      </w:r>
      <w:proofErr w:type="spellEnd"/>
      <w:r w:rsidR="00C25F92" w:rsidRPr="00046892">
        <w:rPr>
          <w:rFonts w:ascii="Times New Roman" w:hAnsi="Times New Roman" w:cs="Times New Roman"/>
          <w:sz w:val="24"/>
          <w:szCs w:val="24"/>
          <w:lang w:val="en-US"/>
        </w:rPr>
        <w:t xml:space="preserve"> UMKM</w:t>
      </w:r>
    </w:p>
    <w:p w:rsidR="00D74FD5" w:rsidRPr="00046892" w:rsidRDefault="00D74FD5" w:rsidP="00D74FD5">
      <w:pPr>
        <w:ind w:firstLine="993"/>
        <w:rPr>
          <w:rFonts w:ascii="Times New Roman" w:hAnsi="Times New Roman" w:cs="Times New Roman"/>
          <w:sz w:val="24"/>
          <w:szCs w:val="24"/>
        </w:rPr>
      </w:pPr>
    </w:p>
    <w:p w:rsidR="00D70917" w:rsidRPr="00046892" w:rsidRDefault="00D70917" w:rsidP="00D70917">
      <w:pPr>
        <w:autoSpaceDE w:val="0"/>
        <w:autoSpaceDN w:val="0"/>
        <w:adjustRightInd w:val="0"/>
        <w:spacing w:after="0" w:line="240" w:lineRule="auto"/>
        <w:rPr>
          <w:rFonts w:ascii="Times New Roman" w:hAnsi="Times New Roman" w:cs="Times New Roman"/>
          <w:b/>
          <w:bCs/>
          <w:sz w:val="24"/>
          <w:szCs w:val="24"/>
        </w:rPr>
      </w:pPr>
      <w:r w:rsidRPr="00046892">
        <w:rPr>
          <w:rFonts w:ascii="Times New Roman" w:hAnsi="Times New Roman" w:cs="Times New Roman"/>
          <w:b/>
          <w:bCs/>
          <w:sz w:val="24"/>
          <w:szCs w:val="24"/>
        </w:rPr>
        <w:lastRenderedPageBreak/>
        <w:t>d. Pelaksanaan Kegiatan Pendampingan</w:t>
      </w:r>
    </w:p>
    <w:p w:rsidR="00D70917" w:rsidRPr="00046892" w:rsidRDefault="00D70917" w:rsidP="00D70917">
      <w:pPr>
        <w:autoSpaceDE w:val="0"/>
        <w:autoSpaceDN w:val="0"/>
        <w:adjustRightInd w:val="0"/>
        <w:spacing w:after="0" w:line="240" w:lineRule="auto"/>
        <w:jc w:val="both"/>
        <w:rPr>
          <w:rFonts w:ascii="Times New Roman" w:hAnsi="Times New Roman" w:cs="Times New Roman"/>
          <w:sz w:val="24"/>
          <w:szCs w:val="24"/>
        </w:rPr>
      </w:pPr>
      <w:r w:rsidRPr="00046892">
        <w:rPr>
          <w:rFonts w:ascii="Times New Roman" w:hAnsi="Times New Roman" w:cs="Times New Roman"/>
          <w:sz w:val="24"/>
          <w:szCs w:val="24"/>
        </w:rPr>
        <w:t>Pada rangkaian kegiatan pengabdian yang diadakan adalah dalam rangka memacu motivasi pelaku UMKM untuk me</w:t>
      </w:r>
      <w:proofErr w:type="spellStart"/>
      <w:r w:rsidR="00C25F92" w:rsidRPr="00046892">
        <w:rPr>
          <w:rFonts w:ascii="Times New Roman" w:hAnsi="Times New Roman" w:cs="Times New Roman"/>
          <w:sz w:val="24"/>
          <w:szCs w:val="24"/>
          <w:lang w:val="en-US"/>
        </w:rPr>
        <w:t>miliki</w:t>
      </w:r>
      <w:proofErr w:type="spellEnd"/>
      <w:r w:rsidR="00C25F92" w:rsidRPr="00046892">
        <w:rPr>
          <w:rFonts w:ascii="Times New Roman" w:hAnsi="Times New Roman" w:cs="Times New Roman"/>
          <w:sz w:val="24"/>
          <w:szCs w:val="24"/>
          <w:lang w:val="en-US"/>
        </w:rPr>
        <w:t xml:space="preserve"> NPWP</w:t>
      </w:r>
      <w:r w:rsidRPr="00046892">
        <w:rPr>
          <w:rFonts w:ascii="Times New Roman" w:hAnsi="Times New Roman" w:cs="Times New Roman"/>
          <w:sz w:val="24"/>
          <w:szCs w:val="24"/>
        </w:rPr>
        <w:t>.</w:t>
      </w:r>
      <w:r w:rsidR="00EF7662" w:rsidRPr="00046892">
        <w:rPr>
          <w:rFonts w:ascii="Times New Roman" w:hAnsi="Times New Roman" w:cs="Times New Roman"/>
          <w:sz w:val="24"/>
          <w:szCs w:val="24"/>
        </w:rPr>
        <w:t xml:space="preserve"> </w:t>
      </w:r>
      <w:r w:rsidRPr="00046892">
        <w:rPr>
          <w:rFonts w:ascii="Times New Roman" w:hAnsi="Times New Roman" w:cs="Times New Roman"/>
          <w:sz w:val="24"/>
          <w:szCs w:val="24"/>
        </w:rPr>
        <w:t>Dengan demikian, dari rangkaian kegiatan pengabdian kami mengadakan pendampingan</w:t>
      </w:r>
      <w:r w:rsidR="00EF7662" w:rsidRPr="00046892">
        <w:rPr>
          <w:rFonts w:ascii="Times New Roman" w:hAnsi="Times New Roman" w:cs="Times New Roman"/>
          <w:sz w:val="24"/>
          <w:szCs w:val="24"/>
        </w:rPr>
        <w:t xml:space="preserve"> dan bimbingan teknis pendaftaran </w:t>
      </w:r>
      <w:r w:rsidR="00C25F92" w:rsidRPr="00046892">
        <w:rPr>
          <w:rFonts w:ascii="Times New Roman" w:hAnsi="Times New Roman" w:cs="Times New Roman"/>
          <w:sz w:val="24"/>
          <w:szCs w:val="24"/>
          <w:lang w:val="en-US"/>
        </w:rPr>
        <w:t xml:space="preserve">NPWP </w:t>
      </w:r>
      <w:r w:rsidR="00EF7662" w:rsidRPr="00046892">
        <w:rPr>
          <w:rFonts w:ascii="Times New Roman" w:hAnsi="Times New Roman" w:cs="Times New Roman"/>
          <w:sz w:val="24"/>
          <w:szCs w:val="24"/>
        </w:rPr>
        <w:t xml:space="preserve">yang dibantu langsung oleh petugas dari kantor kecamatan. </w:t>
      </w:r>
    </w:p>
    <w:p w:rsidR="00EF7662" w:rsidRPr="00046892" w:rsidRDefault="00EF7662" w:rsidP="00EF7662">
      <w:pPr>
        <w:autoSpaceDE w:val="0"/>
        <w:autoSpaceDN w:val="0"/>
        <w:adjustRightInd w:val="0"/>
        <w:spacing w:after="0" w:line="240" w:lineRule="auto"/>
        <w:rPr>
          <w:rFonts w:ascii="Times New Roman" w:hAnsi="Times New Roman" w:cs="Times New Roman"/>
          <w:b/>
          <w:bCs/>
          <w:sz w:val="24"/>
          <w:szCs w:val="24"/>
        </w:rPr>
      </w:pPr>
      <w:r w:rsidRPr="00046892">
        <w:rPr>
          <w:rFonts w:ascii="Times New Roman" w:hAnsi="Times New Roman" w:cs="Times New Roman"/>
          <w:b/>
          <w:bCs/>
          <w:sz w:val="24"/>
          <w:szCs w:val="24"/>
        </w:rPr>
        <w:t xml:space="preserve">e. </w:t>
      </w:r>
      <w:r w:rsidRPr="00046892">
        <w:rPr>
          <w:rFonts w:ascii="Times New Roman" w:hAnsi="Times New Roman" w:cs="Times New Roman"/>
          <w:b/>
          <w:bCs/>
          <w:i/>
          <w:iCs/>
          <w:sz w:val="24"/>
          <w:szCs w:val="24"/>
        </w:rPr>
        <w:t xml:space="preserve">Monitoring </w:t>
      </w:r>
      <w:r w:rsidRPr="00046892">
        <w:rPr>
          <w:rFonts w:ascii="Times New Roman" w:hAnsi="Times New Roman" w:cs="Times New Roman"/>
          <w:b/>
          <w:bCs/>
          <w:sz w:val="24"/>
          <w:szCs w:val="24"/>
        </w:rPr>
        <w:t>dan Evaluasi</w:t>
      </w:r>
    </w:p>
    <w:p w:rsidR="00EF7662" w:rsidRPr="00046892" w:rsidRDefault="00EF7662" w:rsidP="00EF7662">
      <w:pPr>
        <w:autoSpaceDE w:val="0"/>
        <w:autoSpaceDN w:val="0"/>
        <w:adjustRightInd w:val="0"/>
        <w:spacing w:after="0" w:line="240" w:lineRule="auto"/>
        <w:jc w:val="both"/>
        <w:rPr>
          <w:rFonts w:ascii="Times New Roman" w:hAnsi="Times New Roman" w:cs="Times New Roman"/>
          <w:sz w:val="24"/>
          <w:szCs w:val="24"/>
        </w:rPr>
      </w:pPr>
      <w:r w:rsidRPr="00046892">
        <w:rPr>
          <w:rFonts w:ascii="Times New Roman" w:hAnsi="Times New Roman" w:cs="Times New Roman"/>
          <w:sz w:val="24"/>
          <w:szCs w:val="24"/>
        </w:rPr>
        <w:t xml:space="preserve">Tahapan akhir dari rangkaian kegiatan pengabdian masyarakat yang dilakukan adalah </w:t>
      </w:r>
      <w:r w:rsidRPr="00046892">
        <w:rPr>
          <w:rFonts w:ascii="Times New Roman" w:hAnsi="Times New Roman" w:cs="Times New Roman"/>
          <w:i/>
          <w:iCs/>
          <w:sz w:val="24"/>
          <w:szCs w:val="24"/>
        </w:rPr>
        <w:t xml:space="preserve">monitoring </w:t>
      </w:r>
      <w:r w:rsidRPr="00046892">
        <w:rPr>
          <w:rFonts w:ascii="Times New Roman" w:hAnsi="Times New Roman" w:cs="Times New Roman"/>
          <w:sz w:val="24"/>
          <w:szCs w:val="24"/>
        </w:rPr>
        <w:t xml:space="preserve">dan evaluasi. Selama kegiatan pengabdian masyarakat berlangsung dengan baik di aula kantor Kecamatan Semarang Selatan, berjalan dengan lancar dan memperoleh respon yang baik dari camat dan staf maupun para pelaku UMKM. Kegiatan </w:t>
      </w:r>
      <w:r w:rsidRPr="00046892">
        <w:rPr>
          <w:rFonts w:ascii="Times New Roman" w:hAnsi="Times New Roman" w:cs="Times New Roman"/>
          <w:i/>
          <w:iCs/>
          <w:sz w:val="24"/>
          <w:szCs w:val="24"/>
        </w:rPr>
        <w:t xml:space="preserve">monitoring </w:t>
      </w:r>
      <w:r w:rsidRPr="00046892">
        <w:rPr>
          <w:rFonts w:ascii="Times New Roman" w:hAnsi="Times New Roman" w:cs="Times New Roman"/>
          <w:sz w:val="24"/>
          <w:szCs w:val="24"/>
        </w:rPr>
        <w:t xml:space="preserve">yang kami lakukan adalah </w:t>
      </w:r>
      <w:r w:rsidRPr="00046892">
        <w:rPr>
          <w:rFonts w:ascii="Times New Roman" w:hAnsi="Times New Roman" w:cs="Times New Roman"/>
          <w:i/>
          <w:iCs/>
          <w:sz w:val="24"/>
          <w:szCs w:val="24"/>
        </w:rPr>
        <w:t xml:space="preserve">monitoring </w:t>
      </w:r>
      <w:r w:rsidRPr="00046892">
        <w:rPr>
          <w:rFonts w:ascii="Times New Roman" w:hAnsi="Times New Roman" w:cs="Times New Roman"/>
          <w:sz w:val="24"/>
          <w:szCs w:val="24"/>
        </w:rPr>
        <w:t xml:space="preserve">saat berlangsungnya kegiatan penyuluhan hukum, sosialisai, dan pendampingan. Hasil </w:t>
      </w:r>
      <w:r w:rsidRPr="00046892">
        <w:rPr>
          <w:rFonts w:ascii="Times New Roman" w:hAnsi="Times New Roman" w:cs="Times New Roman"/>
          <w:i/>
          <w:iCs/>
          <w:sz w:val="24"/>
          <w:szCs w:val="24"/>
        </w:rPr>
        <w:t xml:space="preserve">monitoring </w:t>
      </w:r>
      <w:r w:rsidRPr="00046892">
        <w:rPr>
          <w:rFonts w:ascii="Times New Roman" w:hAnsi="Times New Roman" w:cs="Times New Roman"/>
          <w:sz w:val="24"/>
          <w:szCs w:val="24"/>
        </w:rPr>
        <w:t xml:space="preserve">yang dilakukan terlihat setiap kegiatan berjalan sesuai dengan rencana. Estimasi dana dan waktu tidak banyak berubah. Materi yang disajikan tidak ada yang tertinggal. Pelaksanaan sesuai dengan tanggal yang telah disepakati pihak kecamatan dan tim pengabdian masyarakat. Pelaksanaan </w:t>
      </w:r>
      <w:r w:rsidRPr="00046892">
        <w:rPr>
          <w:rFonts w:ascii="Times New Roman" w:hAnsi="Times New Roman" w:cs="Times New Roman"/>
          <w:i/>
          <w:iCs/>
          <w:sz w:val="24"/>
          <w:szCs w:val="24"/>
        </w:rPr>
        <w:t xml:space="preserve">monitoring </w:t>
      </w:r>
      <w:r w:rsidRPr="00046892">
        <w:rPr>
          <w:rFonts w:ascii="Times New Roman" w:hAnsi="Times New Roman" w:cs="Times New Roman"/>
          <w:sz w:val="24"/>
          <w:szCs w:val="24"/>
        </w:rPr>
        <w:t>juga kami lakukan terhadap pendampingan pendaftaran</w:t>
      </w:r>
      <w:r w:rsidR="00105C07" w:rsidRPr="00046892">
        <w:rPr>
          <w:rFonts w:ascii="Times New Roman" w:hAnsi="Times New Roman" w:cs="Times New Roman"/>
          <w:sz w:val="24"/>
          <w:szCs w:val="24"/>
          <w:lang w:val="en-US"/>
        </w:rPr>
        <w:t xml:space="preserve"> NPWP.</w:t>
      </w:r>
      <w:r w:rsidRPr="00046892">
        <w:rPr>
          <w:rFonts w:ascii="Times New Roman" w:hAnsi="Times New Roman" w:cs="Times New Roman"/>
          <w:sz w:val="24"/>
          <w:szCs w:val="24"/>
        </w:rPr>
        <w:t xml:space="preserve"> Kami sudah menyampaikan kepada semua peserta akan siap sedia, baik langsung maupun tidak untuk melaksanakan </w:t>
      </w:r>
      <w:r w:rsidRPr="00046892">
        <w:rPr>
          <w:rFonts w:ascii="Times New Roman" w:hAnsi="Times New Roman" w:cs="Times New Roman"/>
          <w:i/>
          <w:iCs/>
          <w:sz w:val="24"/>
          <w:szCs w:val="24"/>
        </w:rPr>
        <w:t xml:space="preserve">monitoring </w:t>
      </w:r>
      <w:r w:rsidRPr="00046892">
        <w:rPr>
          <w:rFonts w:ascii="Times New Roman" w:hAnsi="Times New Roman" w:cs="Times New Roman"/>
          <w:sz w:val="24"/>
          <w:szCs w:val="24"/>
        </w:rPr>
        <w:t xml:space="preserve">dan pendampingan jika ada </w:t>
      </w:r>
      <w:r w:rsidR="005E2745" w:rsidRPr="00046892">
        <w:rPr>
          <w:rFonts w:ascii="Times New Roman" w:hAnsi="Times New Roman" w:cs="Times New Roman"/>
          <w:sz w:val="24"/>
          <w:szCs w:val="24"/>
        </w:rPr>
        <w:t>UMKM</w:t>
      </w:r>
      <w:r w:rsidRPr="00046892">
        <w:rPr>
          <w:rFonts w:ascii="Times New Roman" w:hAnsi="Times New Roman" w:cs="Times New Roman"/>
          <w:sz w:val="24"/>
          <w:szCs w:val="24"/>
        </w:rPr>
        <w:t xml:space="preserve"> yang berkenan. Hal ini memperoleh tanggapan yang baik dari </w:t>
      </w:r>
      <w:r w:rsidR="005E2745" w:rsidRPr="00046892">
        <w:rPr>
          <w:rFonts w:ascii="Times New Roman" w:hAnsi="Times New Roman" w:cs="Times New Roman"/>
          <w:sz w:val="24"/>
          <w:szCs w:val="24"/>
        </w:rPr>
        <w:t>para pelaku UMKM dan pihak kecamatan</w:t>
      </w:r>
      <w:r w:rsidRPr="00046892">
        <w:rPr>
          <w:rFonts w:ascii="Times New Roman" w:hAnsi="Times New Roman" w:cs="Times New Roman"/>
          <w:sz w:val="24"/>
          <w:szCs w:val="24"/>
        </w:rPr>
        <w:t xml:space="preserve">. Pendampingan yang kami lakukan sampai dengan </w:t>
      </w:r>
      <w:r w:rsidR="005E2745" w:rsidRPr="00046892">
        <w:rPr>
          <w:rFonts w:ascii="Times New Roman" w:hAnsi="Times New Roman" w:cs="Times New Roman"/>
          <w:sz w:val="24"/>
          <w:szCs w:val="24"/>
        </w:rPr>
        <w:t xml:space="preserve">terbitnya </w:t>
      </w:r>
      <w:r w:rsidR="00105C07" w:rsidRPr="00046892">
        <w:rPr>
          <w:rFonts w:ascii="Times New Roman" w:hAnsi="Times New Roman" w:cs="Times New Roman"/>
          <w:sz w:val="24"/>
          <w:szCs w:val="24"/>
          <w:lang w:val="en-US"/>
        </w:rPr>
        <w:t>NPWP</w:t>
      </w:r>
      <w:r w:rsidR="005E2745" w:rsidRPr="00046892">
        <w:rPr>
          <w:rFonts w:ascii="Times New Roman" w:hAnsi="Times New Roman" w:cs="Times New Roman"/>
          <w:sz w:val="24"/>
          <w:szCs w:val="24"/>
        </w:rPr>
        <w:t>.</w:t>
      </w:r>
      <w:r w:rsidRPr="00046892">
        <w:rPr>
          <w:rFonts w:ascii="Times New Roman" w:hAnsi="Times New Roman" w:cs="Times New Roman"/>
          <w:sz w:val="24"/>
          <w:szCs w:val="24"/>
        </w:rPr>
        <w:t xml:space="preserve"> Adapun evaluasi kami lakukan secara terus-menerus dan berkesinambungan. Selama pelaksanaan kegiatan </w:t>
      </w:r>
      <w:r w:rsidR="005E2745" w:rsidRPr="00046892">
        <w:rPr>
          <w:rFonts w:ascii="Times New Roman" w:hAnsi="Times New Roman" w:cs="Times New Roman"/>
          <w:sz w:val="24"/>
          <w:szCs w:val="24"/>
        </w:rPr>
        <w:t>kami juga menerima kritik dan masukan dari peserta.</w:t>
      </w:r>
    </w:p>
    <w:p w:rsidR="001A0318" w:rsidRPr="00046892" w:rsidRDefault="001A0318" w:rsidP="002C57A5">
      <w:pPr>
        <w:spacing w:after="0" w:line="240" w:lineRule="auto"/>
        <w:jc w:val="both"/>
        <w:rPr>
          <w:rFonts w:ascii="Times New Roman" w:hAnsi="Times New Roman" w:cs="Times New Roman"/>
          <w:b/>
          <w:sz w:val="24"/>
          <w:szCs w:val="24"/>
        </w:rPr>
      </w:pPr>
    </w:p>
    <w:p w:rsidR="003B60DD" w:rsidRPr="00046892" w:rsidRDefault="003B60DD" w:rsidP="006D63E8">
      <w:pPr>
        <w:spacing w:after="0" w:line="240" w:lineRule="auto"/>
        <w:rPr>
          <w:rFonts w:ascii="Times New Roman" w:hAnsi="Times New Roman" w:cs="Times New Roman"/>
          <w:b/>
          <w:sz w:val="24"/>
          <w:szCs w:val="24"/>
        </w:rPr>
      </w:pPr>
      <w:r w:rsidRPr="00046892">
        <w:rPr>
          <w:rFonts w:ascii="Times New Roman" w:hAnsi="Times New Roman" w:cs="Times New Roman"/>
          <w:b/>
          <w:sz w:val="24"/>
          <w:szCs w:val="24"/>
        </w:rPr>
        <w:t>HASIL DAN PEMBAHASAN</w:t>
      </w:r>
    </w:p>
    <w:p w:rsidR="005E2745" w:rsidRPr="00046892" w:rsidRDefault="005E2745" w:rsidP="005E2745">
      <w:pPr>
        <w:autoSpaceDE w:val="0"/>
        <w:autoSpaceDN w:val="0"/>
        <w:adjustRightInd w:val="0"/>
        <w:spacing w:after="0" w:line="240" w:lineRule="auto"/>
        <w:jc w:val="both"/>
        <w:rPr>
          <w:rFonts w:ascii="Times New Roman" w:hAnsi="Times New Roman" w:cs="Times New Roman"/>
          <w:sz w:val="24"/>
          <w:szCs w:val="24"/>
        </w:rPr>
      </w:pPr>
      <w:r w:rsidRPr="00046892">
        <w:rPr>
          <w:rFonts w:ascii="Times New Roman" w:hAnsi="Times New Roman" w:cs="Times New Roman"/>
          <w:sz w:val="24"/>
          <w:szCs w:val="24"/>
        </w:rPr>
        <w:t xml:space="preserve">Dengan adanya pelaksanaan pengabdian kepada masyarakat di Kecamatan Semarang Selatan dapat memberikan banyak manfaat kepada pelaku UMKM. </w:t>
      </w:r>
      <w:proofErr w:type="spellStart"/>
      <w:proofErr w:type="gramStart"/>
      <w:r w:rsidR="00105C07" w:rsidRPr="00046892">
        <w:rPr>
          <w:rFonts w:ascii="Times New Roman" w:hAnsi="Times New Roman" w:cs="Times New Roman"/>
          <w:sz w:val="24"/>
          <w:szCs w:val="24"/>
          <w:lang w:val="en-US"/>
        </w:rPr>
        <w:t>Pajak</w:t>
      </w:r>
      <w:proofErr w:type="spellEnd"/>
      <w:r w:rsidRPr="00046892">
        <w:rPr>
          <w:rFonts w:ascii="Times New Roman" w:hAnsi="Times New Roman" w:cs="Times New Roman"/>
          <w:sz w:val="24"/>
          <w:szCs w:val="24"/>
        </w:rPr>
        <w:t xml:space="preserve"> sebelumnya hanya dipandang sebagai tidak penting dan </w:t>
      </w:r>
      <w:proofErr w:type="spellStart"/>
      <w:r w:rsidR="00105C07" w:rsidRPr="00046892">
        <w:rPr>
          <w:rFonts w:ascii="Times New Roman" w:hAnsi="Times New Roman" w:cs="Times New Roman"/>
          <w:sz w:val="24"/>
          <w:szCs w:val="24"/>
          <w:lang w:val="en-US"/>
        </w:rPr>
        <w:t>membebani</w:t>
      </w:r>
      <w:proofErr w:type="spellEnd"/>
      <w:r w:rsidR="00105C07" w:rsidRPr="00046892">
        <w:rPr>
          <w:rFonts w:ascii="Times New Roman" w:hAnsi="Times New Roman" w:cs="Times New Roman"/>
          <w:sz w:val="24"/>
          <w:szCs w:val="24"/>
          <w:lang w:val="en-US"/>
        </w:rPr>
        <w:t xml:space="preserve"> UMKM </w:t>
      </w:r>
      <w:proofErr w:type="spellStart"/>
      <w:r w:rsidR="00105C07" w:rsidRPr="00046892">
        <w:rPr>
          <w:rFonts w:ascii="Times New Roman" w:hAnsi="Times New Roman" w:cs="Times New Roman"/>
          <w:sz w:val="24"/>
          <w:szCs w:val="24"/>
          <w:lang w:val="en-US"/>
        </w:rPr>
        <w:t>serta</w:t>
      </w:r>
      <w:proofErr w:type="spellEnd"/>
      <w:r w:rsidR="00105C07" w:rsidRPr="00046892">
        <w:rPr>
          <w:rFonts w:ascii="Times New Roman" w:hAnsi="Times New Roman" w:cs="Times New Roman"/>
          <w:sz w:val="24"/>
          <w:szCs w:val="24"/>
          <w:lang w:val="en-US"/>
        </w:rPr>
        <w:t xml:space="preserve"> </w:t>
      </w:r>
      <w:r w:rsidRPr="00046892">
        <w:rPr>
          <w:rFonts w:ascii="Times New Roman" w:hAnsi="Times New Roman" w:cs="Times New Roman"/>
          <w:sz w:val="24"/>
          <w:szCs w:val="24"/>
        </w:rPr>
        <w:t xml:space="preserve">merepotkan pengurusannya, namun ternyata sangat </w:t>
      </w:r>
      <w:proofErr w:type="spellStart"/>
      <w:r w:rsidR="00105C07" w:rsidRPr="00046892">
        <w:rPr>
          <w:rFonts w:ascii="Times New Roman" w:hAnsi="Times New Roman" w:cs="Times New Roman"/>
          <w:sz w:val="24"/>
          <w:szCs w:val="24"/>
          <w:lang w:val="en-US"/>
        </w:rPr>
        <w:t>diperlukan</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bagi</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kelangsungan</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pembangunan</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nasional</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termasuk</w:t>
      </w:r>
      <w:proofErr w:type="spellEnd"/>
      <w:r w:rsidR="00105C07" w:rsidRPr="00046892">
        <w:rPr>
          <w:rFonts w:ascii="Times New Roman" w:hAnsi="Times New Roman" w:cs="Times New Roman"/>
          <w:sz w:val="24"/>
          <w:szCs w:val="24"/>
          <w:lang w:val="en-US"/>
        </w:rPr>
        <w:t xml:space="preserve"> </w:t>
      </w:r>
      <w:r w:rsidRPr="00046892">
        <w:rPr>
          <w:rFonts w:ascii="Times New Roman" w:hAnsi="Times New Roman" w:cs="Times New Roman"/>
          <w:sz w:val="24"/>
          <w:szCs w:val="24"/>
        </w:rPr>
        <w:t>mereka perlukan dalam mendorong pertumbuhan dan daya saing usahanya.</w:t>
      </w:r>
      <w:proofErr w:type="gramEnd"/>
    </w:p>
    <w:p w:rsidR="00C06E17" w:rsidRPr="00046892" w:rsidRDefault="00C06E17" w:rsidP="00D73054">
      <w:pPr>
        <w:spacing w:after="0" w:line="240" w:lineRule="auto"/>
        <w:ind w:firstLine="709"/>
        <w:jc w:val="both"/>
        <w:rPr>
          <w:rFonts w:ascii="Times New Roman" w:hAnsi="Times New Roman" w:cs="Times New Roman"/>
          <w:sz w:val="24"/>
          <w:szCs w:val="24"/>
        </w:rPr>
      </w:pPr>
      <w:r w:rsidRPr="00046892">
        <w:rPr>
          <w:rFonts w:ascii="Times New Roman" w:hAnsi="Times New Roman" w:cs="Times New Roman"/>
          <w:sz w:val="24"/>
          <w:szCs w:val="24"/>
        </w:rPr>
        <w:t>Fungsi negara dalam bidang ekonomi, menurut W. Friedman (</w:t>
      </w:r>
      <w:r w:rsidR="000324BB" w:rsidRPr="00046892">
        <w:rPr>
          <w:rFonts w:ascii="Times New Roman" w:hAnsi="Times New Roman" w:cs="Times New Roman"/>
          <w:sz w:val="24"/>
          <w:szCs w:val="24"/>
        </w:rPr>
        <w:t>Wacks, 2009</w:t>
      </w:r>
      <w:r w:rsidRPr="00046892">
        <w:rPr>
          <w:rFonts w:ascii="Times New Roman" w:hAnsi="Times New Roman" w:cs="Times New Roman"/>
          <w:sz w:val="24"/>
          <w:szCs w:val="24"/>
        </w:rPr>
        <w:t>) yaitu sebagai penjamin (</w:t>
      </w:r>
      <w:r w:rsidRPr="00046892">
        <w:rPr>
          <w:rFonts w:ascii="Times New Roman" w:hAnsi="Times New Roman" w:cs="Times New Roman"/>
          <w:i/>
          <w:iCs/>
          <w:sz w:val="24"/>
          <w:szCs w:val="24"/>
        </w:rPr>
        <w:t>provider</w:t>
      </w:r>
      <w:r w:rsidRPr="00046892">
        <w:rPr>
          <w:rFonts w:ascii="Times New Roman" w:hAnsi="Times New Roman" w:cs="Times New Roman"/>
          <w:sz w:val="24"/>
          <w:szCs w:val="24"/>
        </w:rPr>
        <w:t>) kesejahteraan rakyat, negara sebagai pengatur (</w:t>
      </w:r>
      <w:r w:rsidRPr="00046892">
        <w:rPr>
          <w:rFonts w:ascii="Times New Roman" w:hAnsi="Times New Roman" w:cs="Times New Roman"/>
          <w:i/>
          <w:iCs/>
          <w:sz w:val="24"/>
          <w:szCs w:val="24"/>
        </w:rPr>
        <w:t>regulator</w:t>
      </w:r>
      <w:r w:rsidRPr="00046892">
        <w:rPr>
          <w:rFonts w:ascii="Times New Roman" w:hAnsi="Times New Roman" w:cs="Times New Roman"/>
          <w:sz w:val="24"/>
          <w:szCs w:val="24"/>
        </w:rPr>
        <w:t>), negara sebagai pengusaha (</w:t>
      </w:r>
      <w:r w:rsidRPr="00046892">
        <w:rPr>
          <w:rFonts w:ascii="Times New Roman" w:hAnsi="Times New Roman" w:cs="Times New Roman"/>
          <w:i/>
          <w:iCs/>
          <w:sz w:val="24"/>
          <w:szCs w:val="24"/>
        </w:rPr>
        <w:t>entrepreneur</w:t>
      </w:r>
      <w:r w:rsidRPr="00046892">
        <w:rPr>
          <w:rFonts w:ascii="Times New Roman" w:hAnsi="Times New Roman" w:cs="Times New Roman"/>
          <w:sz w:val="24"/>
          <w:szCs w:val="24"/>
        </w:rPr>
        <w:t>) atau menjalankan sektor-sektor tertentu melalui Badan Usaha Milik Negara (BUMN), dan negara sebagai wasit (</w:t>
      </w:r>
      <w:r w:rsidRPr="00046892">
        <w:rPr>
          <w:rFonts w:ascii="Times New Roman" w:hAnsi="Times New Roman" w:cs="Times New Roman"/>
          <w:i/>
          <w:iCs/>
          <w:sz w:val="24"/>
          <w:szCs w:val="24"/>
        </w:rPr>
        <w:t>umpire</w:t>
      </w:r>
      <w:r w:rsidRPr="00046892">
        <w:rPr>
          <w:rFonts w:ascii="Times New Roman" w:hAnsi="Times New Roman" w:cs="Times New Roman"/>
          <w:sz w:val="24"/>
          <w:szCs w:val="24"/>
        </w:rPr>
        <w:t>) untuk merumuskan standar-standar yang adil mengenai sektor ekonomi termasuk perusahaan negara (</w:t>
      </w:r>
      <w:r w:rsidRPr="00046892">
        <w:rPr>
          <w:rFonts w:ascii="Times New Roman" w:hAnsi="Times New Roman" w:cs="Times New Roman"/>
          <w:i/>
          <w:iCs/>
          <w:sz w:val="24"/>
          <w:szCs w:val="24"/>
        </w:rPr>
        <w:t>state corporation</w:t>
      </w:r>
      <w:r w:rsidRPr="00046892">
        <w:rPr>
          <w:rFonts w:ascii="Times New Roman" w:hAnsi="Times New Roman" w:cs="Times New Roman"/>
          <w:sz w:val="24"/>
          <w:szCs w:val="24"/>
        </w:rPr>
        <w:t>).</w:t>
      </w:r>
    </w:p>
    <w:p w:rsidR="00C06E17" w:rsidRPr="00046892" w:rsidRDefault="00C06E17" w:rsidP="00D73054">
      <w:pPr>
        <w:autoSpaceDE w:val="0"/>
        <w:autoSpaceDN w:val="0"/>
        <w:adjustRightInd w:val="0"/>
        <w:spacing w:after="0" w:line="240" w:lineRule="auto"/>
        <w:ind w:firstLine="709"/>
        <w:jc w:val="both"/>
        <w:rPr>
          <w:rStyle w:val="longtext1"/>
          <w:rFonts w:ascii="Times New Roman" w:hAnsi="Times New Roman" w:cs="Times New Roman"/>
          <w:color w:val="000000"/>
          <w:sz w:val="24"/>
          <w:szCs w:val="24"/>
        </w:rPr>
      </w:pPr>
      <w:r w:rsidRPr="00046892">
        <w:rPr>
          <w:rStyle w:val="longtext1"/>
          <w:rFonts w:ascii="Times New Roman" w:hAnsi="Times New Roman" w:cs="Times New Roman"/>
          <w:color w:val="000000"/>
          <w:sz w:val="24"/>
          <w:szCs w:val="24"/>
        </w:rPr>
        <w:t>Pembangunan nasional merupakan proses perubahan struktural yang dilakukan secara terus menerus dan berkesinambungan. Pembangunan adalah proses natural untuk mewujudkan cita-cita bernegara, yaitu masyarakat makmur sejahtera, adil, dan merata. Proses natural tersebut dapat terlaksana jika asumsi-asumsi pembangunan dapat dipenuhi, yaitu kesempatan kerja atau partisipasi termanfaatkan secara penuh (full employment), setiap orang memiliki kemampuan yang sama (equal productivity, equal access, level playing field), dan masing-masing pelaku bertindak rasional (efficient).</w:t>
      </w:r>
      <w:r w:rsidR="00B057A2" w:rsidRPr="00046892">
        <w:rPr>
          <w:rStyle w:val="longtext1"/>
          <w:rFonts w:ascii="Times New Roman" w:hAnsi="Times New Roman" w:cs="Times New Roman"/>
          <w:color w:val="000000"/>
          <w:sz w:val="24"/>
          <w:szCs w:val="24"/>
        </w:rPr>
        <w:t>(Sumodiningrat, 2001</w:t>
      </w:r>
      <w:r w:rsidRPr="00046892">
        <w:rPr>
          <w:rStyle w:val="longtext1"/>
          <w:rFonts w:ascii="Times New Roman" w:hAnsi="Times New Roman" w:cs="Times New Roman"/>
          <w:color w:val="000000"/>
          <w:sz w:val="24"/>
          <w:szCs w:val="24"/>
        </w:rPr>
        <w:t xml:space="preserve">) </w:t>
      </w:r>
    </w:p>
    <w:p w:rsidR="00C06E17" w:rsidRPr="00046892" w:rsidRDefault="00C06E17" w:rsidP="00D73054">
      <w:pPr>
        <w:autoSpaceDE w:val="0"/>
        <w:autoSpaceDN w:val="0"/>
        <w:adjustRightInd w:val="0"/>
        <w:spacing w:after="0" w:line="240" w:lineRule="auto"/>
        <w:ind w:firstLine="709"/>
        <w:jc w:val="both"/>
        <w:rPr>
          <w:rStyle w:val="longtext1"/>
          <w:rFonts w:ascii="Times New Roman" w:hAnsi="Times New Roman" w:cs="Times New Roman"/>
          <w:color w:val="000000"/>
          <w:sz w:val="24"/>
          <w:szCs w:val="24"/>
        </w:rPr>
      </w:pPr>
      <w:r w:rsidRPr="00046892">
        <w:rPr>
          <w:rStyle w:val="longtext1"/>
          <w:rFonts w:ascii="Times New Roman" w:hAnsi="Times New Roman" w:cs="Times New Roman"/>
          <w:color w:val="000000"/>
          <w:sz w:val="24"/>
          <w:szCs w:val="24"/>
        </w:rPr>
        <w:t>Michel Todaro</w:t>
      </w:r>
      <w:r w:rsidR="00B057A2" w:rsidRPr="00046892">
        <w:rPr>
          <w:rStyle w:val="longtext1"/>
          <w:rFonts w:ascii="Times New Roman" w:hAnsi="Times New Roman" w:cs="Times New Roman"/>
          <w:color w:val="000000"/>
          <w:sz w:val="24"/>
          <w:szCs w:val="24"/>
        </w:rPr>
        <w:t xml:space="preserve"> (1994)</w:t>
      </w:r>
      <w:r w:rsidRPr="00046892">
        <w:rPr>
          <w:rStyle w:val="longtext1"/>
          <w:rFonts w:ascii="Times New Roman" w:hAnsi="Times New Roman" w:cs="Times New Roman"/>
          <w:color w:val="000000"/>
          <w:sz w:val="24"/>
          <w:szCs w:val="24"/>
        </w:rPr>
        <w:t xml:space="preserve"> berpendapat, pembangunan adalah proses multidimiensional yang melibatkan perubahan-perubahan mendasar dalam struktur sosial, perilaku sosial, dan institusi nasional. Di samping itu, akselerasi pertumbuhan ekonomi, pengurangan ketidakmerataan, dan pemberantasan kemiskinan juga diagendakan.</w:t>
      </w:r>
    </w:p>
    <w:p w:rsidR="000324BB" w:rsidRPr="00046892" w:rsidRDefault="00C06E17" w:rsidP="00D73054">
      <w:pPr>
        <w:autoSpaceDE w:val="0"/>
        <w:autoSpaceDN w:val="0"/>
        <w:adjustRightInd w:val="0"/>
        <w:spacing w:after="0" w:line="240" w:lineRule="auto"/>
        <w:ind w:firstLine="709"/>
        <w:jc w:val="both"/>
        <w:rPr>
          <w:rStyle w:val="longtext1"/>
          <w:rFonts w:ascii="Times New Roman" w:hAnsi="Times New Roman" w:cs="Times New Roman"/>
          <w:color w:val="000000"/>
          <w:sz w:val="24"/>
          <w:szCs w:val="24"/>
        </w:rPr>
      </w:pPr>
      <w:r w:rsidRPr="00046892">
        <w:rPr>
          <w:rStyle w:val="longtext1"/>
          <w:rFonts w:ascii="Times New Roman" w:hAnsi="Times New Roman" w:cs="Times New Roman"/>
          <w:color w:val="000000"/>
          <w:sz w:val="24"/>
          <w:szCs w:val="24"/>
        </w:rPr>
        <w:t>Kemiskinan merupakan masalah kronis yang melanda bangsa Indonesia. Berdasarkan laporan Microcredit Summit tahun 2002</w:t>
      </w:r>
      <w:r w:rsidR="0097748C" w:rsidRPr="00046892">
        <w:rPr>
          <w:rStyle w:val="longtext1"/>
          <w:rFonts w:ascii="Times New Roman" w:hAnsi="Times New Roman" w:cs="Times New Roman"/>
          <w:color w:val="000000"/>
          <w:sz w:val="24"/>
          <w:szCs w:val="24"/>
        </w:rPr>
        <w:t xml:space="preserve"> (Amalia</w:t>
      </w:r>
      <w:r w:rsidRPr="00046892">
        <w:rPr>
          <w:rStyle w:val="longtext1"/>
          <w:rFonts w:ascii="Times New Roman" w:hAnsi="Times New Roman" w:cs="Times New Roman"/>
          <w:color w:val="000000"/>
          <w:sz w:val="24"/>
          <w:szCs w:val="24"/>
        </w:rPr>
        <w:t>,</w:t>
      </w:r>
      <w:r w:rsidR="0097748C" w:rsidRPr="00046892">
        <w:rPr>
          <w:rStyle w:val="longtext1"/>
          <w:rFonts w:ascii="Times New Roman" w:hAnsi="Times New Roman" w:cs="Times New Roman"/>
          <w:color w:val="000000"/>
          <w:sz w:val="24"/>
          <w:szCs w:val="24"/>
        </w:rPr>
        <w:t xml:space="preserve"> 2009),</w:t>
      </w:r>
      <w:r w:rsidRPr="00046892">
        <w:rPr>
          <w:rStyle w:val="longtext1"/>
          <w:rFonts w:ascii="Times New Roman" w:hAnsi="Times New Roman" w:cs="Times New Roman"/>
          <w:color w:val="000000"/>
          <w:sz w:val="24"/>
          <w:szCs w:val="24"/>
        </w:rPr>
        <w:t xml:space="preserve"> jumlah penduduk dunia yang hidup di bawah garis kemiskinan diperkirakan sekitar 235 juta keluarga, sebagian diantaranya yaitu 157,8 juta (67%) ada di negara-negara Asia. Salah satu upaya penanggulangan kemiskinan </w:t>
      </w:r>
      <w:r w:rsidRPr="00046892">
        <w:rPr>
          <w:rStyle w:val="longtext1"/>
          <w:rFonts w:ascii="Times New Roman" w:hAnsi="Times New Roman" w:cs="Times New Roman"/>
          <w:color w:val="000000"/>
          <w:sz w:val="24"/>
          <w:szCs w:val="24"/>
        </w:rPr>
        <w:lastRenderedPageBreak/>
        <w:t>adalah dengan memutus mata rantai kemiskinan melalui pemberdayaan kelompok masyarakat yang memiliki usaha pada sektor pal</w:t>
      </w:r>
      <w:r w:rsidR="00D73054" w:rsidRPr="00046892">
        <w:rPr>
          <w:rStyle w:val="longtext1"/>
          <w:rFonts w:ascii="Times New Roman" w:hAnsi="Times New Roman" w:cs="Times New Roman"/>
          <w:color w:val="000000"/>
          <w:sz w:val="24"/>
          <w:szCs w:val="24"/>
        </w:rPr>
        <w:t>ing kecil (U</w:t>
      </w:r>
      <w:r w:rsidR="00105C07" w:rsidRPr="00046892">
        <w:rPr>
          <w:rStyle w:val="longtext1"/>
          <w:rFonts w:ascii="Times New Roman" w:hAnsi="Times New Roman" w:cs="Times New Roman"/>
          <w:color w:val="000000"/>
          <w:sz w:val="24"/>
          <w:szCs w:val="24"/>
          <w:lang w:val="en-US"/>
        </w:rPr>
        <w:t>M</w:t>
      </w:r>
      <w:r w:rsidR="00D73054" w:rsidRPr="00046892">
        <w:rPr>
          <w:rStyle w:val="longtext1"/>
          <w:rFonts w:ascii="Times New Roman" w:hAnsi="Times New Roman" w:cs="Times New Roman"/>
          <w:color w:val="000000"/>
          <w:sz w:val="24"/>
          <w:szCs w:val="24"/>
        </w:rPr>
        <w:t>KM).</w:t>
      </w:r>
      <w:r w:rsidR="0097748C" w:rsidRPr="00046892">
        <w:rPr>
          <w:rStyle w:val="longtext1"/>
          <w:rFonts w:ascii="Times New Roman" w:hAnsi="Times New Roman" w:cs="Times New Roman"/>
          <w:color w:val="000000"/>
          <w:sz w:val="24"/>
          <w:szCs w:val="24"/>
        </w:rPr>
        <w:t xml:space="preserve"> </w:t>
      </w:r>
    </w:p>
    <w:p w:rsidR="00D74911" w:rsidRPr="00046892" w:rsidRDefault="00C56905" w:rsidP="00AB6237">
      <w:pPr>
        <w:autoSpaceDE w:val="0"/>
        <w:autoSpaceDN w:val="0"/>
        <w:adjustRightInd w:val="0"/>
        <w:spacing w:after="0" w:line="240" w:lineRule="auto"/>
        <w:ind w:firstLine="709"/>
        <w:jc w:val="both"/>
        <w:rPr>
          <w:rFonts w:ascii="Times New Roman" w:hAnsi="Times New Roman" w:cs="Times New Roman"/>
          <w:sz w:val="24"/>
          <w:szCs w:val="24"/>
        </w:rPr>
      </w:pPr>
      <w:r w:rsidRPr="00046892">
        <w:rPr>
          <w:rFonts w:ascii="Times New Roman" w:hAnsi="Times New Roman" w:cs="Times New Roman"/>
          <w:sz w:val="24"/>
          <w:szCs w:val="24"/>
        </w:rPr>
        <w:t xml:space="preserve">Dengan adanya pelaksanaan pengabdian kepada masyarakat di Kecamatan Semarang Selatan dapat memberikan banyak manfaat kepada pelaku usaha </w:t>
      </w:r>
      <w:r w:rsidR="00105C07" w:rsidRPr="00046892">
        <w:rPr>
          <w:rFonts w:ascii="Times New Roman" w:hAnsi="Times New Roman" w:cs="Times New Roman"/>
          <w:sz w:val="24"/>
          <w:szCs w:val="24"/>
          <w:lang w:val="en-US"/>
        </w:rPr>
        <w:t>UMKM</w:t>
      </w:r>
      <w:r w:rsidRPr="00046892">
        <w:rPr>
          <w:rFonts w:ascii="Times New Roman" w:hAnsi="Times New Roman" w:cs="Times New Roman"/>
          <w:sz w:val="24"/>
          <w:szCs w:val="24"/>
        </w:rPr>
        <w:t xml:space="preserve">. </w:t>
      </w:r>
      <w:proofErr w:type="spellStart"/>
      <w:proofErr w:type="gramStart"/>
      <w:r w:rsidR="00105C07" w:rsidRPr="00046892">
        <w:rPr>
          <w:rFonts w:ascii="Times New Roman" w:hAnsi="Times New Roman" w:cs="Times New Roman"/>
          <w:sz w:val="24"/>
          <w:szCs w:val="24"/>
          <w:lang w:val="en-US"/>
        </w:rPr>
        <w:t>Pajak</w:t>
      </w:r>
      <w:proofErr w:type="spellEnd"/>
      <w:r w:rsidRPr="00046892">
        <w:rPr>
          <w:rFonts w:ascii="Times New Roman" w:hAnsi="Times New Roman" w:cs="Times New Roman"/>
          <w:sz w:val="24"/>
          <w:szCs w:val="24"/>
        </w:rPr>
        <w:t xml:space="preserve"> sebelumnya hanya</w:t>
      </w:r>
      <w:r w:rsidR="00D74911" w:rsidRPr="00046892">
        <w:rPr>
          <w:rFonts w:ascii="Times New Roman" w:hAnsi="Times New Roman" w:cs="Times New Roman"/>
          <w:sz w:val="24"/>
          <w:szCs w:val="24"/>
        </w:rPr>
        <w:t xml:space="preserve"> </w:t>
      </w:r>
      <w:r w:rsidRPr="00046892">
        <w:rPr>
          <w:rFonts w:ascii="Times New Roman" w:hAnsi="Times New Roman" w:cs="Times New Roman"/>
          <w:sz w:val="24"/>
          <w:szCs w:val="24"/>
        </w:rPr>
        <w:t>dipandang sebagai membebani mereka baik dalam hal pengurusan pendaftarannya, biaya, maupun aspek manfaatnya.</w:t>
      </w:r>
      <w:proofErr w:type="gramEnd"/>
      <w:r w:rsidRPr="00046892">
        <w:rPr>
          <w:rFonts w:ascii="Times New Roman" w:hAnsi="Times New Roman" w:cs="Times New Roman"/>
          <w:sz w:val="24"/>
          <w:szCs w:val="24"/>
        </w:rPr>
        <w:t xml:space="preserve"> Namun, ternyata setelah diberikan penjelasan mengenai pe</w:t>
      </w:r>
      <w:proofErr w:type="spellStart"/>
      <w:r w:rsidR="00105C07" w:rsidRPr="00046892">
        <w:rPr>
          <w:rFonts w:ascii="Times New Roman" w:hAnsi="Times New Roman" w:cs="Times New Roman"/>
          <w:sz w:val="24"/>
          <w:szCs w:val="24"/>
          <w:lang w:val="en-US"/>
        </w:rPr>
        <w:t>ntingnya</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pajak</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bagi</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pembangunan</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serta</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pe</w:t>
      </w:r>
      <w:proofErr w:type="spellEnd"/>
      <w:r w:rsidRPr="00046892">
        <w:rPr>
          <w:rFonts w:ascii="Times New Roman" w:hAnsi="Times New Roman" w:cs="Times New Roman"/>
          <w:sz w:val="24"/>
          <w:szCs w:val="24"/>
        </w:rPr>
        <w:t>laksanaan p</w:t>
      </w:r>
      <w:r w:rsidR="00D74911" w:rsidRPr="00046892">
        <w:rPr>
          <w:rFonts w:ascii="Times New Roman" w:hAnsi="Times New Roman" w:cs="Times New Roman"/>
          <w:sz w:val="24"/>
          <w:szCs w:val="24"/>
        </w:rPr>
        <w:t>endaftaran yang sangat mudah, c</w:t>
      </w:r>
      <w:r w:rsidRPr="00046892">
        <w:rPr>
          <w:rFonts w:ascii="Times New Roman" w:hAnsi="Times New Roman" w:cs="Times New Roman"/>
          <w:sz w:val="24"/>
          <w:szCs w:val="24"/>
        </w:rPr>
        <w:t xml:space="preserve">epat, dan tanpa dipungut biaya, disamping manfaat yang akan diperoleh dengan dimilikinya </w:t>
      </w:r>
      <w:r w:rsidR="00105C07" w:rsidRPr="00046892">
        <w:rPr>
          <w:rFonts w:ascii="Times New Roman" w:hAnsi="Times New Roman" w:cs="Times New Roman"/>
          <w:sz w:val="24"/>
          <w:szCs w:val="24"/>
          <w:lang w:val="en-US"/>
        </w:rPr>
        <w:t>NPWP</w:t>
      </w:r>
      <w:r w:rsidRPr="00046892">
        <w:rPr>
          <w:rFonts w:ascii="Times New Roman" w:hAnsi="Times New Roman" w:cs="Times New Roman"/>
          <w:sz w:val="24"/>
          <w:szCs w:val="24"/>
        </w:rPr>
        <w:t>, mereka menjadi sangat antusias untuk mengurus</w:t>
      </w:r>
      <w:r w:rsidR="00D74911" w:rsidRPr="00046892">
        <w:rPr>
          <w:rFonts w:ascii="Times New Roman" w:hAnsi="Times New Roman" w:cs="Times New Roman"/>
          <w:sz w:val="24"/>
          <w:szCs w:val="24"/>
        </w:rPr>
        <w:t xml:space="preserve"> </w:t>
      </w:r>
      <w:proofErr w:type="spellStart"/>
      <w:r w:rsidR="00105C07" w:rsidRPr="00046892">
        <w:rPr>
          <w:rFonts w:ascii="Times New Roman" w:hAnsi="Times New Roman" w:cs="Times New Roman"/>
          <w:sz w:val="24"/>
          <w:szCs w:val="24"/>
          <w:lang w:val="en-US"/>
        </w:rPr>
        <w:t>dan</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melaksanakan</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kewajiban</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pajaknya</w:t>
      </w:r>
      <w:proofErr w:type="spellEnd"/>
      <w:r w:rsidRPr="00046892">
        <w:rPr>
          <w:rFonts w:ascii="Times New Roman" w:hAnsi="Times New Roman" w:cs="Times New Roman"/>
          <w:sz w:val="24"/>
          <w:szCs w:val="24"/>
        </w:rPr>
        <w:t>.</w:t>
      </w:r>
    </w:p>
    <w:p w:rsidR="00C06E17" w:rsidRPr="00046892" w:rsidRDefault="00D74911" w:rsidP="00AB6237">
      <w:pPr>
        <w:autoSpaceDE w:val="0"/>
        <w:autoSpaceDN w:val="0"/>
        <w:adjustRightInd w:val="0"/>
        <w:spacing w:after="0" w:line="240" w:lineRule="auto"/>
        <w:ind w:firstLine="709"/>
        <w:jc w:val="both"/>
        <w:rPr>
          <w:rStyle w:val="longtext1"/>
          <w:rFonts w:ascii="Times New Roman" w:hAnsi="Times New Roman" w:cs="Times New Roman"/>
          <w:color w:val="000000"/>
          <w:sz w:val="24"/>
          <w:szCs w:val="24"/>
        </w:rPr>
      </w:pPr>
      <w:r w:rsidRPr="00046892">
        <w:rPr>
          <w:rFonts w:ascii="Times New Roman" w:hAnsi="Times New Roman" w:cs="Times New Roman"/>
          <w:sz w:val="24"/>
          <w:szCs w:val="24"/>
        </w:rPr>
        <w:t xml:space="preserve">Penyuluhan hukum ini menjadi lebih hidup karena mereka dapat saling berinteraksi membuat jejaring, dan tukar pengalaman dalam menjalankan usahanya. </w:t>
      </w:r>
      <w:r w:rsidR="00D73054" w:rsidRPr="00046892">
        <w:rPr>
          <w:rStyle w:val="longtext1"/>
          <w:rFonts w:ascii="Times New Roman" w:hAnsi="Times New Roman" w:cs="Times New Roman"/>
          <w:color w:val="000000"/>
          <w:sz w:val="24"/>
          <w:szCs w:val="24"/>
        </w:rPr>
        <w:t>Maka, pengabdian masyarakat ini memiliki sasaran yang tepat yaitu dengan mendorong UMK</w:t>
      </w:r>
      <w:r w:rsidR="00105C07" w:rsidRPr="00046892">
        <w:rPr>
          <w:rStyle w:val="longtext1"/>
          <w:rFonts w:ascii="Times New Roman" w:hAnsi="Times New Roman" w:cs="Times New Roman"/>
          <w:color w:val="000000"/>
          <w:sz w:val="24"/>
          <w:szCs w:val="24"/>
          <w:lang w:val="en-US"/>
        </w:rPr>
        <w:t>M</w:t>
      </w:r>
      <w:r w:rsidR="00D73054" w:rsidRPr="00046892">
        <w:rPr>
          <w:rStyle w:val="longtext1"/>
          <w:rFonts w:ascii="Times New Roman" w:hAnsi="Times New Roman" w:cs="Times New Roman"/>
          <w:color w:val="000000"/>
          <w:sz w:val="24"/>
          <w:szCs w:val="24"/>
        </w:rPr>
        <w:t xml:space="preserve"> memiliki </w:t>
      </w:r>
      <w:r w:rsidR="00105C07" w:rsidRPr="00046892">
        <w:rPr>
          <w:rStyle w:val="longtext1"/>
          <w:rFonts w:ascii="Times New Roman" w:hAnsi="Times New Roman" w:cs="Times New Roman"/>
          <w:color w:val="000000"/>
          <w:sz w:val="24"/>
          <w:szCs w:val="24"/>
          <w:lang w:val="en-US"/>
        </w:rPr>
        <w:t>NPWP</w:t>
      </w:r>
      <w:r w:rsidR="00D73054" w:rsidRPr="00046892">
        <w:rPr>
          <w:rStyle w:val="longtext1"/>
          <w:rFonts w:ascii="Times New Roman" w:hAnsi="Times New Roman" w:cs="Times New Roman"/>
          <w:color w:val="000000"/>
          <w:sz w:val="24"/>
          <w:szCs w:val="24"/>
        </w:rPr>
        <w:t xml:space="preserve"> dengan harapan usahanya akan semakin maju dan berkembang.</w:t>
      </w:r>
    </w:p>
    <w:p w:rsidR="003B60DD" w:rsidRPr="00046892" w:rsidRDefault="003B60DD" w:rsidP="006D63E8">
      <w:pPr>
        <w:spacing w:after="0" w:line="240" w:lineRule="auto"/>
        <w:rPr>
          <w:rFonts w:ascii="Times New Roman" w:hAnsi="Times New Roman" w:cs="Times New Roman"/>
          <w:b/>
          <w:sz w:val="24"/>
          <w:szCs w:val="24"/>
        </w:rPr>
      </w:pPr>
    </w:p>
    <w:p w:rsidR="00ED3064" w:rsidRPr="00ED3064" w:rsidRDefault="00ED3064" w:rsidP="006D63E8">
      <w:pPr>
        <w:spacing w:after="0" w:line="240" w:lineRule="auto"/>
        <w:rPr>
          <w:rFonts w:ascii="Times New Roman" w:hAnsi="Times New Roman" w:cs="Times New Roman"/>
          <w:b/>
          <w:sz w:val="24"/>
          <w:szCs w:val="24"/>
          <w:lang w:val="en-ID"/>
        </w:rPr>
      </w:pPr>
      <w:r>
        <w:rPr>
          <w:rFonts w:ascii="Times New Roman" w:hAnsi="Times New Roman" w:cs="Times New Roman"/>
          <w:b/>
          <w:sz w:val="24"/>
          <w:szCs w:val="24"/>
          <w:lang w:val="en-ID"/>
        </w:rPr>
        <w:t>SIMPULAN</w:t>
      </w:r>
    </w:p>
    <w:p w:rsidR="00ED3064" w:rsidRDefault="00E85703" w:rsidP="000C3E99">
      <w:pPr>
        <w:autoSpaceDE w:val="0"/>
        <w:autoSpaceDN w:val="0"/>
        <w:adjustRightInd w:val="0"/>
        <w:spacing w:after="0" w:line="240" w:lineRule="auto"/>
        <w:jc w:val="both"/>
        <w:rPr>
          <w:rFonts w:ascii="Times New Roman" w:hAnsi="Times New Roman" w:cs="Times New Roman"/>
          <w:sz w:val="24"/>
          <w:szCs w:val="24"/>
          <w:lang w:val="sv-SE"/>
        </w:rPr>
      </w:pPr>
      <w:r w:rsidRPr="00046892">
        <w:rPr>
          <w:rFonts w:ascii="Times New Roman" w:hAnsi="Times New Roman" w:cs="Times New Roman"/>
          <w:sz w:val="24"/>
          <w:szCs w:val="24"/>
        </w:rPr>
        <w:t>Pengabdian masyarakat tentang Pe</w:t>
      </w:r>
      <w:proofErr w:type="spellStart"/>
      <w:r w:rsidR="00105C07" w:rsidRPr="00046892">
        <w:rPr>
          <w:rFonts w:ascii="Times New Roman" w:hAnsi="Times New Roman" w:cs="Times New Roman"/>
          <w:sz w:val="24"/>
          <w:szCs w:val="24"/>
          <w:lang w:val="en-US"/>
        </w:rPr>
        <w:t>laksanaan</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Pemungutan</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PPh</w:t>
      </w:r>
      <w:proofErr w:type="spellEnd"/>
      <w:r w:rsidR="00105C07" w:rsidRPr="00046892">
        <w:rPr>
          <w:rFonts w:ascii="Times New Roman" w:hAnsi="Times New Roman" w:cs="Times New Roman"/>
          <w:sz w:val="24"/>
          <w:szCs w:val="24"/>
          <w:lang w:val="en-US"/>
        </w:rPr>
        <w:t xml:space="preserve"> UMKM di </w:t>
      </w:r>
      <w:proofErr w:type="spellStart"/>
      <w:r w:rsidR="00105C07" w:rsidRPr="00046892">
        <w:rPr>
          <w:rFonts w:ascii="Times New Roman" w:hAnsi="Times New Roman" w:cs="Times New Roman"/>
          <w:sz w:val="24"/>
          <w:szCs w:val="24"/>
          <w:lang w:val="en-US"/>
        </w:rPr>
        <w:t>Kecamatan</w:t>
      </w:r>
      <w:proofErr w:type="spellEnd"/>
      <w:r w:rsidR="00105C07" w:rsidRPr="00046892">
        <w:rPr>
          <w:rFonts w:ascii="Times New Roman" w:hAnsi="Times New Roman" w:cs="Times New Roman"/>
          <w:sz w:val="24"/>
          <w:szCs w:val="24"/>
          <w:lang w:val="en-US"/>
        </w:rPr>
        <w:t xml:space="preserve"> Semarang Selatan</w:t>
      </w:r>
      <w:r w:rsidRPr="00046892">
        <w:rPr>
          <w:rFonts w:ascii="Times New Roman" w:hAnsi="Times New Roman" w:cs="Times New Roman"/>
          <w:sz w:val="24"/>
          <w:szCs w:val="24"/>
        </w:rPr>
        <w:t xml:space="preserve"> ini </w:t>
      </w:r>
      <w:r w:rsidR="00BC4F6C" w:rsidRPr="00046892">
        <w:rPr>
          <w:rFonts w:ascii="Times New Roman" w:hAnsi="Times New Roman" w:cs="Times New Roman"/>
          <w:sz w:val="24"/>
          <w:szCs w:val="24"/>
        </w:rPr>
        <w:t xml:space="preserve">telah </w:t>
      </w:r>
      <w:r w:rsidR="00446CB1" w:rsidRPr="00046892">
        <w:rPr>
          <w:rFonts w:ascii="Times New Roman" w:hAnsi="Times New Roman" w:cs="Times New Roman"/>
          <w:sz w:val="24"/>
          <w:szCs w:val="24"/>
        </w:rPr>
        <w:t>dapat</w:t>
      </w:r>
      <w:r w:rsidRPr="00046892">
        <w:rPr>
          <w:rFonts w:ascii="Times New Roman" w:hAnsi="Times New Roman" w:cs="Times New Roman"/>
          <w:sz w:val="24"/>
          <w:szCs w:val="24"/>
        </w:rPr>
        <w:t xml:space="preserve"> mendorong kesada</w:t>
      </w:r>
      <w:r w:rsidR="00446CB1" w:rsidRPr="00046892">
        <w:rPr>
          <w:rFonts w:ascii="Times New Roman" w:hAnsi="Times New Roman" w:cs="Times New Roman"/>
          <w:sz w:val="24"/>
          <w:szCs w:val="24"/>
        </w:rPr>
        <w:t>ran</w:t>
      </w:r>
      <w:r w:rsidR="000C3E99" w:rsidRPr="00046892">
        <w:rPr>
          <w:rFonts w:ascii="Times New Roman" w:hAnsi="Times New Roman" w:cs="Times New Roman"/>
          <w:sz w:val="24"/>
          <w:szCs w:val="24"/>
        </w:rPr>
        <w:t xml:space="preserve"> dan kepatuhan hukum</w:t>
      </w:r>
      <w:r w:rsidR="00446CB1" w:rsidRPr="00046892">
        <w:rPr>
          <w:rFonts w:ascii="Times New Roman" w:hAnsi="Times New Roman" w:cs="Times New Roman"/>
          <w:sz w:val="24"/>
          <w:szCs w:val="24"/>
        </w:rPr>
        <w:t xml:space="preserve"> pelaku usaha U</w:t>
      </w:r>
      <w:r w:rsidR="0097748C" w:rsidRPr="00046892">
        <w:rPr>
          <w:rFonts w:ascii="Times New Roman" w:hAnsi="Times New Roman" w:cs="Times New Roman"/>
          <w:sz w:val="24"/>
          <w:szCs w:val="24"/>
        </w:rPr>
        <w:t>M</w:t>
      </w:r>
      <w:r w:rsidR="00446CB1" w:rsidRPr="00046892">
        <w:rPr>
          <w:rFonts w:ascii="Times New Roman" w:hAnsi="Times New Roman" w:cs="Times New Roman"/>
          <w:sz w:val="24"/>
          <w:szCs w:val="24"/>
        </w:rPr>
        <w:t>K</w:t>
      </w:r>
      <w:r w:rsidR="00105C07" w:rsidRPr="00046892">
        <w:rPr>
          <w:rFonts w:ascii="Times New Roman" w:hAnsi="Times New Roman" w:cs="Times New Roman"/>
          <w:sz w:val="24"/>
          <w:szCs w:val="24"/>
          <w:lang w:val="en-US"/>
        </w:rPr>
        <w:t>M</w:t>
      </w:r>
      <w:r w:rsidR="000C3E99" w:rsidRPr="00046892">
        <w:rPr>
          <w:rFonts w:ascii="Times New Roman" w:hAnsi="Times New Roman" w:cs="Times New Roman"/>
          <w:sz w:val="24"/>
          <w:szCs w:val="24"/>
        </w:rPr>
        <w:t xml:space="preserve"> untuk</w:t>
      </w:r>
      <w:r w:rsidR="00446CB1" w:rsidRPr="00046892">
        <w:rPr>
          <w:rFonts w:ascii="Times New Roman" w:hAnsi="Times New Roman" w:cs="Times New Roman"/>
          <w:sz w:val="24"/>
          <w:szCs w:val="24"/>
        </w:rPr>
        <w:t xml:space="preserve"> </w:t>
      </w:r>
      <w:r w:rsidR="00BC4F6C" w:rsidRPr="00046892">
        <w:rPr>
          <w:rFonts w:ascii="Times New Roman" w:hAnsi="Times New Roman" w:cs="Times New Roman"/>
          <w:sz w:val="24"/>
          <w:szCs w:val="24"/>
        </w:rPr>
        <w:t xml:space="preserve">memiliki </w:t>
      </w:r>
      <w:r w:rsidR="00105C07" w:rsidRPr="00046892">
        <w:rPr>
          <w:rFonts w:ascii="Times New Roman" w:hAnsi="Times New Roman" w:cs="Times New Roman"/>
          <w:sz w:val="24"/>
          <w:szCs w:val="24"/>
          <w:lang w:val="en-US"/>
        </w:rPr>
        <w:t>NPWP</w:t>
      </w:r>
      <w:r w:rsidR="000C3E99" w:rsidRPr="00046892">
        <w:rPr>
          <w:rFonts w:ascii="Times New Roman" w:hAnsi="Times New Roman" w:cs="Times New Roman"/>
          <w:sz w:val="24"/>
          <w:szCs w:val="24"/>
        </w:rPr>
        <w:t>.</w:t>
      </w:r>
      <w:r w:rsidRPr="00046892">
        <w:rPr>
          <w:rFonts w:ascii="Times New Roman" w:hAnsi="Times New Roman" w:cs="Times New Roman"/>
          <w:sz w:val="24"/>
          <w:szCs w:val="24"/>
        </w:rPr>
        <w:t xml:space="preserve"> </w:t>
      </w:r>
      <w:r w:rsidR="000C3E99" w:rsidRPr="00046892">
        <w:rPr>
          <w:rFonts w:ascii="Times New Roman" w:hAnsi="Times New Roman" w:cs="Times New Roman"/>
          <w:sz w:val="24"/>
          <w:szCs w:val="24"/>
        </w:rPr>
        <w:t>Mereka menjadi sadar bahwa p</w:t>
      </w:r>
      <w:r w:rsidR="00DE3DC3" w:rsidRPr="00046892">
        <w:rPr>
          <w:rFonts w:ascii="Times New Roman" w:hAnsi="Times New Roman" w:cs="Times New Roman"/>
          <w:sz w:val="24"/>
          <w:szCs w:val="24"/>
        </w:rPr>
        <w:t>em</w:t>
      </w:r>
      <w:proofErr w:type="spellStart"/>
      <w:r w:rsidR="00105C07" w:rsidRPr="00046892">
        <w:rPr>
          <w:rFonts w:ascii="Times New Roman" w:hAnsi="Times New Roman" w:cs="Times New Roman"/>
          <w:sz w:val="24"/>
          <w:szCs w:val="24"/>
          <w:lang w:val="en-US"/>
        </w:rPr>
        <w:t>bayaran</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pajak</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sangat</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penting</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bagi</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pembangunan</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dan</w:t>
      </w:r>
      <w:proofErr w:type="spellEnd"/>
      <w:r w:rsidR="00DE3DC3" w:rsidRPr="00046892">
        <w:rPr>
          <w:rFonts w:ascii="Times New Roman" w:hAnsi="Times New Roman" w:cs="Times New Roman"/>
          <w:sz w:val="24"/>
          <w:szCs w:val="24"/>
        </w:rPr>
        <w:t xml:space="preserve"> </w:t>
      </w:r>
      <w:r w:rsidR="00105C07" w:rsidRPr="00046892">
        <w:rPr>
          <w:rFonts w:ascii="Times New Roman" w:hAnsi="Times New Roman" w:cs="Times New Roman"/>
          <w:sz w:val="24"/>
          <w:szCs w:val="24"/>
          <w:lang w:val="en-US"/>
        </w:rPr>
        <w:t xml:space="preserve">dana </w:t>
      </w:r>
      <w:proofErr w:type="spellStart"/>
      <w:r w:rsidR="00105C07" w:rsidRPr="00046892">
        <w:rPr>
          <w:rFonts w:ascii="Times New Roman" w:hAnsi="Times New Roman" w:cs="Times New Roman"/>
          <w:sz w:val="24"/>
          <w:szCs w:val="24"/>
          <w:lang w:val="en-US"/>
        </w:rPr>
        <w:t>pajak</w:t>
      </w:r>
      <w:proofErr w:type="spellEnd"/>
      <w:r w:rsidR="00105C07" w:rsidRPr="00046892">
        <w:rPr>
          <w:rFonts w:ascii="Times New Roman" w:hAnsi="Times New Roman" w:cs="Times New Roman"/>
          <w:sz w:val="24"/>
          <w:szCs w:val="24"/>
          <w:lang w:val="en-US"/>
        </w:rPr>
        <w:t xml:space="preserve"> juga </w:t>
      </w:r>
      <w:r w:rsidRPr="00046892">
        <w:rPr>
          <w:rFonts w:ascii="Times New Roman" w:hAnsi="Times New Roman" w:cs="Times New Roman"/>
          <w:sz w:val="24"/>
          <w:szCs w:val="24"/>
        </w:rPr>
        <w:t>akan meningkatkan pertumbuhan dan daya s</w:t>
      </w:r>
      <w:r w:rsidR="000C3E99" w:rsidRPr="00046892">
        <w:rPr>
          <w:rFonts w:ascii="Times New Roman" w:hAnsi="Times New Roman" w:cs="Times New Roman"/>
          <w:sz w:val="24"/>
          <w:szCs w:val="24"/>
        </w:rPr>
        <w:t>aing UMK</w:t>
      </w:r>
      <w:r w:rsidR="00105C07" w:rsidRPr="00046892">
        <w:rPr>
          <w:rFonts w:ascii="Times New Roman" w:hAnsi="Times New Roman" w:cs="Times New Roman"/>
          <w:sz w:val="24"/>
          <w:szCs w:val="24"/>
          <w:lang w:val="en-US"/>
        </w:rPr>
        <w:t>M</w:t>
      </w:r>
      <w:r w:rsidRPr="00046892">
        <w:rPr>
          <w:rFonts w:ascii="Times New Roman" w:hAnsi="Times New Roman" w:cs="Times New Roman"/>
          <w:sz w:val="24"/>
          <w:szCs w:val="24"/>
        </w:rPr>
        <w:t>.</w:t>
      </w:r>
      <w:r w:rsidRPr="00046892">
        <w:rPr>
          <w:rFonts w:ascii="Times New Roman" w:hAnsi="Times New Roman" w:cs="Times New Roman"/>
          <w:sz w:val="24"/>
          <w:szCs w:val="24"/>
          <w:lang w:val="sv-SE"/>
        </w:rPr>
        <w:t xml:space="preserve"> </w:t>
      </w:r>
      <w:r w:rsidRPr="00046892">
        <w:rPr>
          <w:rFonts w:ascii="Times New Roman" w:hAnsi="Times New Roman" w:cs="Times New Roman"/>
          <w:sz w:val="24"/>
          <w:szCs w:val="24"/>
        </w:rPr>
        <w:t xml:space="preserve">Aspek </w:t>
      </w:r>
      <w:proofErr w:type="spellStart"/>
      <w:r w:rsidR="00105C07" w:rsidRPr="00046892">
        <w:rPr>
          <w:rFonts w:ascii="Times New Roman" w:hAnsi="Times New Roman" w:cs="Times New Roman"/>
          <w:sz w:val="24"/>
          <w:szCs w:val="24"/>
          <w:lang w:val="en-US"/>
        </w:rPr>
        <w:t>perpajakan</w:t>
      </w:r>
      <w:proofErr w:type="spellEnd"/>
      <w:r w:rsidRPr="00046892">
        <w:rPr>
          <w:rFonts w:ascii="Times New Roman" w:hAnsi="Times New Roman" w:cs="Times New Roman"/>
          <w:sz w:val="24"/>
          <w:szCs w:val="24"/>
        </w:rPr>
        <w:t xml:space="preserve"> yang memperhatikan kepentingan dunia usaha (</w:t>
      </w:r>
      <w:r w:rsidRPr="00046892">
        <w:rPr>
          <w:rFonts w:ascii="Times New Roman" w:hAnsi="Times New Roman" w:cs="Times New Roman"/>
          <w:i/>
          <w:sz w:val="24"/>
          <w:szCs w:val="24"/>
        </w:rPr>
        <w:t>business friendly</w:t>
      </w:r>
      <w:r w:rsidRPr="00046892">
        <w:rPr>
          <w:rFonts w:ascii="Times New Roman" w:hAnsi="Times New Roman" w:cs="Times New Roman"/>
          <w:sz w:val="24"/>
          <w:szCs w:val="24"/>
        </w:rPr>
        <w:t>) perlu dijadikan paradigma baru.</w:t>
      </w:r>
      <w:r w:rsidRPr="00046892">
        <w:rPr>
          <w:rFonts w:ascii="Times New Roman" w:hAnsi="Times New Roman" w:cs="Times New Roman"/>
          <w:sz w:val="24"/>
          <w:szCs w:val="24"/>
          <w:lang w:val="sv-SE"/>
        </w:rPr>
        <w:t xml:space="preserve"> </w:t>
      </w:r>
    </w:p>
    <w:p w:rsidR="00ED3064" w:rsidRPr="00ED3064" w:rsidRDefault="00ED3064" w:rsidP="000C3E99">
      <w:pPr>
        <w:autoSpaceDE w:val="0"/>
        <w:autoSpaceDN w:val="0"/>
        <w:adjustRightInd w:val="0"/>
        <w:spacing w:after="0" w:line="240" w:lineRule="auto"/>
        <w:jc w:val="both"/>
        <w:rPr>
          <w:rFonts w:ascii="Times New Roman" w:hAnsi="Times New Roman" w:cs="Times New Roman"/>
          <w:b/>
          <w:sz w:val="24"/>
          <w:szCs w:val="24"/>
          <w:lang w:val="sv-SE"/>
        </w:rPr>
      </w:pPr>
      <w:r w:rsidRPr="00ED3064">
        <w:rPr>
          <w:rFonts w:ascii="Times New Roman" w:hAnsi="Times New Roman" w:cs="Times New Roman"/>
          <w:b/>
          <w:sz w:val="24"/>
          <w:szCs w:val="24"/>
          <w:lang w:val="sv-SE"/>
        </w:rPr>
        <w:t xml:space="preserve">SARAN </w:t>
      </w:r>
    </w:p>
    <w:p w:rsidR="00E85703" w:rsidRPr="00046892" w:rsidRDefault="000C3E99" w:rsidP="000C3E99">
      <w:pPr>
        <w:autoSpaceDE w:val="0"/>
        <w:autoSpaceDN w:val="0"/>
        <w:adjustRightInd w:val="0"/>
        <w:spacing w:after="0" w:line="240" w:lineRule="auto"/>
        <w:jc w:val="both"/>
        <w:rPr>
          <w:rFonts w:ascii="Times New Roman" w:eastAsia="Calibri" w:hAnsi="Times New Roman" w:cs="Times New Roman"/>
          <w:color w:val="000000"/>
          <w:sz w:val="24"/>
          <w:szCs w:val="24"/>
        </w:rPr>
      </w:pPr>
      <w:r w:rsidRPr="00046892">
        <w:rPr>
          <w:rFonts w:ascii="Times New Roman" w:hAnsi="Times New Roman" w:cs="Times New Roman"/>
          <w:sz w:val="24"/>
          <w:szCs w:val="24"/>
        </w:rPr>
        <w:t xml:space="preserve">Disamping itu, </w:t>
      </w:r>
      <w:r w:rsidR="00E85703" w:rsidRPr="00046892">
        <w:rPr>
          <w:rFonts w:ascii="Times New Roman" w:hAnsi="Times New Roman" w:cs="Times New Roman"/>
          <w:sz w:val="24"/>
          <w:szCs w:val="24"/>
        </w:rPr>
        <w:t xml:space="preserve">sosialisasi dan </w:t>
      </w:r>
      <w:r w:rsidRPr="00046892">
        <w:rPr>
          <w:rFonts w:ascii="Times New Roman" w:hAnsi="Times New Roman" w:cs="Times New Roman"/>
          <w:sz w:val="24"/>
          <w:szCs w:val="24"/>
        </w:rPr>
        <w:t>edukasi kepada pelaku usaha UMK</w:t>
      </w:r>
      <w:r w:rsidR="00105C07" w:rsidRPr="00046892">
        <w:rPr>
          <w:rFonts w:ascii="Times New Roman" w:hAnsi="Times New Roman" w:cs="Times New Roman"/>
          <w:sz w:val="24"/>
          <w:szCs w:val="24"/>
          <w:lang w:val="en-US"/>
        </w:rPr>
        <w:t>M</w:t>
      </w:r>
      <w:r w:rsidR="00E85703" w:rsidRPr="00046892">
        <w:rPr>
          <w:rFonts w:ascii="Times New Roman" w:hAnsi="Times New Roman" w:cs="Times New Roman"/>
          <w:sz w:val="24"/>
          <w:szCs w:val="24"/>
        </w:rPr>
        <w:t xml:space="preserve"> terkait kewajiban pe</w:t>
      </w:r>
      <w:proofErr w:type="spellStart"/>
      <w:r w:rsidR="00105C07" w:rsidRPr="00046892">
        <w:rPr>
          <w:rFonts w:ascii="Times New Roman" w:hAnsi="Times New Roman" w:cs="Times New Roman"/>
          <w:sz w:val="24"/>
          <w:szCs w:val="24"/>
          <w:lang w:val="en-US"/>
        </w:rPr>
        <w:t>rpajakannya</w:t>
      </w:r>
      <w:proofErr w:type="spellEnd"/>
      <w:r w:rsidRPr="00046892">
        <w:rPr>
          <w:rFonts w:ascii="Times New Roman" w:hAnsi="Times New Roman" w:cs="Times New Roman"/>
          <w:sz w:val="24"/>
          <w:szCs w:val="24"/>
        </w:rPr>
        <w:t xml:space="preserve"> perlu lebih ditingkatkan</w:t>
      </w:r>
      <w:r w:rsidR="00E85703" w:rsidRPr="00046892">
        <w:rPr>
          <w:rFonts w:ascii="Times New Roman" w:hAnsi="Times New Roman" w:cs="Times New Roman"/>
          <w:sz w:val="24"/>
          <w:szCs w:val="24"/>
        </w:rPr>
        <w:t xml:space="preserve">. </w:t>
      </w:r>
      <w:r w:rsidRPr="00046892">
        <w:rPr>
          <w:rFonts w:ascii="Times New Roman" w:hAnsi="Times New Roman" w:cs="Times New Roman"/>
          <w:sz w:val="24"/>
          <w:szCs w:val="24"/>
        </w:rPr>
        <w:t>Karena kegiatan penyuluhan dan pendampingan tersebut</w:t>
      </w:r>
      <w:r w:rsidR="00E85703" w:rsidRPr="00046892">
        <w:rPr>
          <w:rFonts w:ascii="Times New Roman" w:hAnsi="Times New Roman" w:cs="Times New Roman"/>
          <w:sz w:val="24"/>
          <w:szCs w:val="24"/>
        </w:rPr>
        <w:t xml:space="preserve"> </w:t>
      </w:r>
      <w:r w:rsidRPr="00046892">
        <w:rPr>
          <w:rFonts w:ascii="Times New Roman" w:hAnsi="Times New Roman" w:cs="Times New Roman"/>
          <w:sz w:val="24"/>
          <w:szCs w:val="24"/>
        </w:rPr>
        <w:t xml:space="preserve">ternyata dapat </w:t>
      </w:r>
      <w:r w:rsidR="00E85703" w:rsidRPr="00046892">
        <w:rPr>
          <w:rFonts w:ascii="Times New Roman" w:hAnsi="Times New Roman" w:cs="Times New Roman"/>
          <w:sz w:val="24"/>
          <w:szCs w:val="24"/>
        </w:rPr>
        <w:t>mempengaruhi kepatuhan UMK</w:t>
      </w:r>
      <w:r w:rsidR="00105C07" w:rsidRPr="00046892">
        <w:rPr>
          <w:rFonts w:ascii="Times New Roman" w:hAnsi="Times New Roman" w:cs="Times New Roman"/>
          <w:sz w:val="24"/>
          <w:szCs w:val="24"/>
          <w:lang w:val="en-US"/>
        </w:rPr>
        <w:t>M</w:t>
      </w:r>
      <w:r w:rsidR="00E85703" w:rsidRPr="00046892">
        <w:rPr>
          <w:rFonts w:ascii="Times New Roman" w:hAnsi="Times New Roman" w:cs="Times New Roman"/>
          <w:sz w:val="24"/>
          <w:szCs w:val="24"/>
        </w:rPr>
        <w:t xml:space="preserve"> untuk mengurus </w:t>
      </w:r>
      <w:proofErr w:type="spellStart"/>
      <w:r w:rsidR="00105C07" w:rsidRPr="00046892">
        <w:rPr>
          <w:rFonts w:ascii="Times New Roman" w:hAnsi="Times New Roman" w:cs="Times New Roman"/>
          <w:sz w:val="24"/>
          <w:szCs w:val="24"/>
          <w:lang w:val="en-US"/>
        </w:rPr>
        <w:t>membayar</w:t>
      </w:r>
      <w:proofErr w:type="spellEnd"/>
      <w:r w:rsidR="00105C07" w:rsidRPr="00046892">
        <w:rPr>
          <w:rFonts w:ascii="Times New Roman" w:hAnsi="Times New Roman" w:cs="Times New Roman"/>
          <w:sz w:val="24"/>
          <w:szCs w:val="24"/>
          <w:lang w:val="en-US"/>
        </w:rPr>
        <w:t xml:space="preserve"> </w:t>
      </w:r>
      <w:proofErr w:type="spellStart"/>
      <w:r w:rsidR="00105C07" w:rsidRPr="00046892">
        <w:rPr>
          <w:rFonts w:ascii="Times New Roman" w:hAnsi="Times New Roman" w:cs="Times New Roman"/>
          <w:sz w:val="24"/>
          <w:szCs w:val="24"/>
          <w:lang w:val="en-US"/>
        </w:rPr>
        <w:t>pajaknya</w:t>
      </w:r>
      <w:proofErr w:type="spellEnd"/>
      <w:r w:rsidR="00E85703" w:rsidRPr="00046892">
        <w:rPr>
          <w:rFonts w:ascii="Times New Roman" w:hAnsi="Times New Roman" w:cs="Times New Roman"/>
          <w:sz w:val="24"/>
          <w:szCs w:val="24"/>
        </w:rPr>
        <w:t>.</w:t>
      </w:r>
      <w:r w:rsidR="00DE3DC3" w:rsidRPr="00046892">
        <w:rPr>
          <w:rFonts w:ascii="Times New Roman" w:hAnsi="Times New Roman" w:cs="Times New Roman"/>
          <w:sz w:val="24"/>
          <w:szCs w:val="24"/>
        </w:rPr>
        <w:t xml:space="preserve"> </w:t>
      </w:r>
    </w:p>
    <w:p w:rsidR="003B60DD" w:rsidRPr="00046892" w:rsidRDefault="003B60DD">
      <w:pPr>
        <w:rPr>
          <w:rFonts w:ascii="Times New Roman" w:hAnsi="Times New Roman" w:cs="Times New Roman"/>
          <w:b/>
          <w:sz w:val="24"/>
          <w:szCs w:val="24"/>
        </w:rPr>
      </w:pPr>
    </w:p>
    <w:p w:rsidR="003B60DD" w:rsidRPr="00046892" w:rsidRDefault="003B60DD">
      <w:pPr>
        <w:rPr>
          <w:rFonts w:ascii="Times New Roman" w:hAnsi="Times New Roman" w:cs="Times New Roman"/>
          <w:b/>
          <w:sz w:val="24"/>
          <w:szCs w:val="24"/>
        </w:rPr>
      </w:pPr>
      <w:r w:rsidRPr="00046892">
        <w:rPr>
          <w:rFonts w:ascii="Times New Roman" w:hAnsi="Times New Roman" w:cs="Times New Roman"/>
          <w:b/>
          <w:sz w:val="24"/>
          <w:szCs w:val="24"/>
        </w:rPr>
        <w:t>UCAPAN TERIMA KASIH</w:t>
      </w:r>
    </w:p>
    <w:p w:rsidR="00A15523" w:rsidRPr="00046892" w:rsidRDefault="00A15523" w:rsidP="00A15523">
      <w:pPr>
        <w:autoSpaceDE w:val="0"/>
        <w:autoSpaceDN w:val="0"/>
        <w:adjustRightInd w:val="0"/>
        <w:spacing w:after="0" w:line="240" w:lineRule="auto"/>
        <w:jc w:val="both"/>
        <w:rPr>
          <w:rFonts w:ascii="Times New Roman" w:hAnsi="Times New Roman" w:cs="Times New Roman"/>
          <w:sz w:val="24"/>
          <w:szCs w:val="24"/>
        </w:rPr>
      </w:pPr>
      <w:r w:rsidRPr="00046892">
        <w:rPr>
          <w:rFonts w:ascii="Times New Roman" w:hAnsi="Times New Roman" w:cs="Times New Roman"/>
          <w:sz w:val="24"/>
          <w:szCs w:val="24"/>
        </w:rPr>
        <w:t>Tim pelaksana pengabdian mengucapkan terima kasih kepada Camat Semarang Selatan dan pelaku UMK</w:t>
      </w:r>
      <w:r w:rsidR="00105C07" w:rsidRPr="00046892">
        <w:rPr>
          <w:rFonts w:ascii="Times New Roman" w:hAnsi="Times New Roman" w:cs="Times New Roman"/>
          <w:sz w:val="24"/>
          <w:szCs w:val="24"/>
          <w:lang w:val="en-US"/>
        </w:rPr>
        <w:t>M</w:t>
      </w:r>
      <w:r w:rsidRPr="00046892">
        <w:rPr>
          <w:rFonts w:ascii="Times New Roman" w:hAnsi="Times New Roman" w:cs="Times New Roman"/>
          <w:sz w:val="24"/>
          <w:szCs w:val="24"/>
        </w:rPr>
        <w:t xml:space="preserve"> yang telah menjadi mitra dalam pelaksanaan pengabdian ini, Lembaga Penelitian dan Pengabdian Masyarakat (LPPM) UNISSULA, Dekan FH UNISSULA serta pihak terkait lain yang telah membantu selama kegiatan.</w:t>
      </w:r>
    </w:p>
    <w:p w:rsidR="003B60DD" w:rsidRDefault="003B60DD">
      <w:pPr>
        <w:rPr>
          <w:rFonts w:ascii="Times New Roman" w:hAnsi="Times New Roman" w:cs="Times New Roman"/>
          <w:b/>
        </w:rPr>
      </w:pPr>
    </w:p>
    <w:p w:rsidR="00046892" w:rsidRDefault="00046892" w:rsidP="003B60DD">
      <w:pPr>
        <w:jc w:val="center"/>
        <w:rPr>
          <w:rFonts w:ascii="Times New Roman" w:hAnsi="Times New Roman" w:cs="Times New Roman"/>
          <w:b/>
        </w:rPr>
      </w:pPr>
    </w:p>
    <w:p w:rsidR="00ED3064" w:rsidRPr="00ED3064" w:rsidRDefault="003B60DD" w:rsidP="003B60DD">
      <w:pPr>
        <w:jc w:val="center"/>
        <w:rPr>
          <w:rFonts w:ascii="Times New Roman" w:hAnsi="Times New Roman" w:cs="Times New Roman"/>
          <w:b/>
          <w:lang w:val="en-ID"/>
        </w:rPr>
      </w:pPr>
      <w:r>
        <w:rPr>
          <w:rFonts w:ascii="Times New Roman" w:hAnsi="Times New Roman" w:cs="Times New Roman"/>
          <w:b/>
        </w:rPr>
        <w:t>DAFTAR</w:t>
      </w:r>
      <w:r w:rsidR="00ED3064">
        <w:rPr>
          <w:rFonts w:ascii="Times New Roman" w:hAnsi="Times New Roman" w:cs="Times New Roman"/>
          <w:b/>
          <w:lang w:val="en-ID"/>
        </w:rPr>
        <w:t xml:space="preserve"> PUSTAKA</w:t>
      </w:r>
      <w:bookmarkStart w:id="0" w:name="_GoBack"/>
      <w:bookmarkEnd w:id="0"/>
    </w:p>
    <w:p w:rsidR="00E85703" w:rsidRPr="00046892" w:rsidRDefault="00E85703" w:rsidP="00E85703">
      <w:pPr>
        <w:ind w:left="720" w:hanging="720"/>
        <w:jc w:val="both"/>
        <w:rPr>
          <w:rFonts w:ascii="Times New Roman" w:hAnsi="Times New Roman" w:cs="Times New Roman"/>
          <w:sz w:val="24"/>
          <w:szCs w:val="24"/>
        </w:rPr>
      </w:pPr>
      <w:r w:rsidRPr="00046892">
        <w:rPr>
          <w:rFonts w:ascii="Times New Roman" w:hAnsi="Times New Roman" w:cs="Times New Roman"/>
          <w:sz w:val="24"/>
          <w:szCs w:val="24"/>
        </w:rPr>
        <w:t xml:space="preserve">Adler Haymans Manurung. (2008). </w:t>
      </w:r>
      <w:r w:rsidRPr="00046892">
        <w:rPr>
          <w:rFonts w:ascii="Times New Roman" w:hAnsi="Times New Roman" w:cs="Times New Roman"/>
          <w:i/>
          <w:sz w:val="24"/>
          <w:szCs w:val="24"/>
        </w:rPr>
        <w:t>Modal untuk Bisnis UKM</w:t>
      </w:r>
      <w:r w:rsidRPr="00046892">
        <w:rPr>
          <w:rFonts w:ascii="Times New Roman" w:hAnsi="Times New Roman" w:cs="Times New Roman"/>
          <w:sz w:val="24"/>
          <w:szCs w:val="24"/>
        </w:rPr>
        <w:t>. Jakarta: Gramedia.</w:t>
      </w:r>
    </w:p>
    <w:p w:rsidR="00E85703" w:rsidRPr="00046892" w:rsidRDefault="00E85703" w:rsidP="00E85703">
      <w:pPr>
        <w:ind w:left="720" w:hanging="720"/>
        <w:jc w:val="both"/>
        <w:rPr>
          <w:rFonts w:ascii="Times New Roman" w:hAnsi="Times New Roman" w:cs="Times New Roman"/>
          <w:sz w:val="24"/>
          <w:szCs w:val="24"/>
        </w:rPr>
      </w:pPr>
      <w:r w:rsidRPr="00046892">
        <w:rPr>
          <w:rFonts w:ascii="Times New Roman" w:hAnsi="Times New Roman" w:cs="Times New Roman"/>
          <w:sz w:val="24"/>
          <w:szCs w:val="24"/>
          <w:lang w:val="sv-SE"/>
        </w:rPr>
        <w:t>Amin Purnawan</w:t>
      </w:r>
      <w:r w:rsidRPr="00046892">
        <w:rPr>
          <w:rFonts w:ascii="Times New Roman" w:hAnsi="Times New Roman" w:cs="Times New Roman"/>
          <w:sz w:val="24"/>
          <w:szCs w:val="24"/>
        </w:rPr>
        <w:t>.</w:t>
      </w:r>
      <w:r w:rsidRPr="00046892">
        <w:rPr>
          <w:rFonts w:ascii="Times New Roman" w:hAnsi="Times New Roman" w:cs="Times New Roman"/>
          <w:sz w:val="24"/>
          <w:szCs w:val="24"/>
          <w:lang w:val="sv-SE"/>
        </w:rPr>
        <w:t xml:space="preserve"> </w:t>
      </w:r>
      <w:r w:rsidRPr="00046892">
        <w:rPr>
          <w:rFonts w:ascii="Times New Roman" w:hAnsi="Times New Roman" w:cs="Times New Roman"/>
          <w:sz w:val="24"/>
          <w:szCs w:val="24"/>
        </w:rPr>
        <w:t xml:space="preserve">(2011). “Rekonstruksi Sistem Pemungutan Pajak Penghasilan (PPh) Badan Berbasis Nilai Keadilan” dalam </w:t>
      </w:r>
      <w:r w:rsidRPr="00046892">
        <w:rPr>
          <w:rFonts w:ascii="Times New Roman" w:hAnsi="Times New Roman" w:cs="Times New Roman"/>
          <w:i/>
          <w:sz w:val="24"/>
          <w:szCs w:val="24"/>
        </w:rPr>
        <w:t>Jurnal Dinamika Hukum Terakreditasi</w:t>
      </w:r>
      <w:r w:rsidRPr="00046892">
        <w:rPr>
          <w:rFonts w:ascii="Times New Roman" w:hAnsi="Times New Roman" w:cs="Times New Roman"/>
          <w:sz w:val="24"/>
          <w:szCs w:val="24"/>
        </w:rPr>
        <w:t>, ISSN 1410-0797, Vol. 11 Edisi Khusus Februari.</w:t>
      </w:r>
    </w:p>
    <w:p w:rsidR="00AB6237" w:rsidRPr="00046892" w:rsidRDefault="00755624" w:rsidP="00E85703">
      <w:pPr>
        <w:pStyle w:val="FootnoteText"/>
        <w:ind w:left="709" w:hanging="709"/>
        <w:jc w:val="both"/>
        <w:rPr>
          <w:rFonts w:ascii="Times New Roman" w:hAnsi="Times New Roman" w:cs="Times New Roman"/>
          <w:sz w:val="24"/>
          <w:szCs w:val="24"/>
        </w:rPr>
      </w:pPr>
      <w:r w:rsidRPr="00046892">
        <w:rPr>
          <w:rFonts w:ascii="Times New Roman" w:hAnsi="Times New Roman" w:cs="Times New Roman"/>
          <w:sz w:val="24"/>
          <w:szCs w:val="24"/>
          <w:lang w:val="sv-SE"/>
        </w:rPr>
        <w:t>Amin Purnawan</w:t>
      </w:r>
      <w:r w:rsidR="000C3E99" w:rsidRPr="00046892">
        <w:rPr>
          <w:rFonts w:ascii="Times New Roman" w:hAnsi="Times New Roman" w:cs="Times New Roman"/>
          <w:sz w:val="24"/>
          <w:szCs w:val="24"/>
        </w:rPr>
        <w:t xml:space="preserve">, Siti Ummu Adillah. (2014). </w:t>
      </w:r>
      <w:r w:rsidR="00AB6237" w:rsidRPr="00046892">
        <w:rPr>
          <w:rFonts w:ascii="Times New Roman" w:hAnsi="Times New Roman" w:cs="Times New Roman"/>
          <w:sz w:val="24"/>
          <w:szCs w:val="24"/>
        </w:rPr>
        <w:t xml:space="preserve">“Pengembangan Desain </w:t>
      </w:r>
      <w:r w:rsidR="00AB6237" w:rsidRPr="00046892">
        <w:rPr>
          <w:rFonts w:ascii="Times New Roman" w:hAnsi="Times New Roman" w:cs="Times New Roman"/>
          <w:i/>
          <w:sz w:val="24"/>
          <w:szCs w:val="24"/>
        </w:rPr>
        <w:t>Tax Policy</w:t>
      </w:r>
      <w:r w:rsidR="00AB6237" w:rsidRPr="00046892">
        <w:rPr>
          <w:rFonts w:ascii="Times New Roman" w:hAnsi="Times New Roman" w:cs="Times New Roman"/>
          <w:sz w:val="24"/>
          <w:szCs w:val="24"/>
        </w:rPr>
        <w:t xml:space="preserve"> Daerah Berbasis Keadilan untuk Mendorong Pertumbuhan Usaha Kecil Menengah (UKM) di Jawa Tengah”</w:t>
      </w:r>
      <w:r w:rsidR="000C3E99" w:rsidRPr="00046892">
        <w:rPr>
          <w:rFonts w:ascii="Times New Roman" w:hAnsi="Times New Roman" w:cs="Times New Roman"/>
          <w:sz w:val="24"/>
          <w:szCs w:val="24"/>
        </w:rPr>
        <w:t xml:space="preserve"> Penelitian Hibah</w:t>
      </w:r>
      <w:r w:rsidR="00046892" w:rsidRPr="00046892">
        <w:rPr>
          <w:rFonts w:ascii="Times New Roman" w:hAnsi="Times New Roman" w:cs="Times New Roman"/>
          <w:sz w:val="24"/>
          <w:szCs w:val="24"/>
          <w:lang w:val="en-US"/>
        </w:rPr>
        <w:t xml:space="preserve"> </w:t>
      </w:r>
      <w:r w:rsidR="000C3E99" w:rsidRPr="00046892">
        <w:rPr>
          <w:rFonts w:ascii="Times New Roman" w:hAnsi="Times New Roman" w:cs="Times New Roman"/>
          <w:sz w:val="24"/>
          <w:szCs w:val="24"/>
        </w:rPr>
        <w:t>Unggulan Perguruan Tinggi. Semarang: Fakultas Hukum Unissula.</w:t>
      </w:r>
    </w:p>
    <w:p w:rsidR="000C3E99" w:rsidRPr="00046892" w:rsidRDefault="000C3E99" w:rsidP="00E85703">
      <w:pPr>
        <w:pStyle w:val="FootnoteText"/>
        <w:ind w:left="709" w:hanging="709"/>
        <w:jc w:val="both"/>
        <w:rPr>
          <w:rFonts w:ascii="Times New Roman" w:hAnsi="Times New Roman" w:cs="Times New Roman"/>
          <w:sz w:val="24"/>
          <w:szCs w:val="24"/>
        </w:rPr>
      </w:pPr>
    </w:p>
    <w:p w:rsidR="00E85703" w:rsidRPr="00046892" w:rsidRDefault="00755624" w:rsidP="00E85703">
      <w:pPr>
        <w:pStyle w:val="FootnoteText"/>
        <w:ind w:left="709" w:hanging="709"/>
        <w:jc w:val="both"/>
        <w:rPr>
          <w:rFonts w:ascii="Times New Roman" w:hAnsi="Times New Roman" w:cs="Times New Roman"/>
          <w:sz w:val="24"/>
          <w:szCs w:val="24"/>
        </w:rPr>
      </w:pPr>
      <w:r w:rsidRPr="00046892">
        <w:rPr>
          <w:rFonts w:ascii="Times New Roman" w:hAnsi="Times New Roman" w:cs="Times New Roman"/>
          <w:sz w:val="24"/>
          <w:szCs w:val="24"/>
          <w:lang w:val="sv-SE"/>
        </w:rPr>
        <w:t>Amin Purnawan</w:t>
      </w:r>
      <w:r w:rsidR="00E85703" w:rsidRPr="00046892">
        <w:rPr>
          <w:rFonts w:ascii="Times New Roman" w:hAnsi="Times New Roman" w:cs="Times New Roman"/>
          <w:sz w:val="24"/>
          <w:szCs w:val="24"/>
        </w:rPr>
        <w:t>. (20</w:t>
      </w:r>
      <w:r w:rsidR="00046892" w:rsidRPr="00046892">
        <w:rPr>
          <w:rFonts w:ascii="Times New Roman" w:hAnsi="Times New Roman" w:cs="Times New Roman"/>
          <w:sz w:val="24"/>
          <w:szCs w:val="24"/>
          <w:lang w:val="en-US"/>
        </w:rPr>
        <w:t>20</w:t>
      </w:r>
      <w:r w:rsidR="00E85703" w:rsidRPr="00046892">
        <w:rPr>
          <w:rFonts w:ascii="Times New Roman" w:hAnsi="Times New Roman" w:cs="Times New Roman"/>
          <w:sz w:val="24"/>
          <w:szCs w:val="24"/>
        </w:rPr>
        <w:t xml:space="preserve">). </w:t>
      </w:r>
      <w:r w:rsidR="00320286" w:rsidRPr="00046892">
        <w:rPr>
          <w:rFonts w:ascii="Times New Roman" w:hAnsi="Times New Roman" w:cs="Times New Roman"/>
          <w:sz w:val="24"/>
          <w:szCs w:val="24"/>
        </w:rPr>
        <w:t>Problematika Pelaksanaan Pe</w:t>
      </w:r>
      <w:proofErr w:type="spellStart"/>
      <w:r w:rsidR="00046892" w:rsidRPr="00046892">
        <w:rPr>
          <w:rFonts w:ascii="Times New Roman" w:hAnsi="Times New Roman" w:cs="Times New Roman"/>
          <w:sz w:val="24"/>
          <w:szCs w:val="24"/>
          <w:lang w:val="en-US"/>
        </w:rPr>
        <w:t>mungutan</w:t>
      </w:r>
      <w:proofErr w:type="spellEnd"/>
      <w:r w:rsidR="00046892" w:rsidRPr="00046892">
        <w:rPr>
          <w:rFonts w:ascii="Times New Roman" w:hAnsi="Times New Roman" w:cs="Times New Roman"/>
          <w:sz w:val="24"/>
          <w:szCs w:val="24"/>
          <w:lang w:val="en-US"/>
        </w:rPr>
        <w:t xml:space="preserve"> </w:t>
      </w:r>
      <w:proofErr w:type="spellStart"/>
      <w:r w:rsidR="00046892" w:rsidRPr="00046892">
        <w:rPr>
          <w:rFonts w:ascii="Times New Roman" w:hAnsi="Times New Roman" w:cs="Times New Roman"/>
          <w:sz w:val="24"/>
          <w:szCs w:val="24"/>
          <w:lang w:val="en-US"/>
        </w:rPr>
        <w:t>Pajak</w:t>
      </w:r>
      <w:proofErr w:type="spellEnd"/>
      <w:r w:rsidR="00046892" w:rsidRPr="00046892">
        <w:rPr>
          <w:rFonts w:ascii="Times New Roman" w:hAnsi="Times New Roman" w:cs="Times New Roman"/>
          <w:sz w:val="24"/>
          <w:szCs w:val="24"/>
          <w:lang w:val="en-US"/>
        </w:rPr>
        <w:t xml:space="preserve"> </w:t>
      </w:r>
      <w:proofErr w:type="spellStart"/>
      <w:r w:rsidR="00046892" w:rsidRPr="00046892">
        <w:rPr>
          <w:rFonts w:ascii="Times New Roman" w:hAnsi="Times New Roman" w:cs="Times New Roman"/>
          <w:sz w:val="24"/>
          <w:szCs w:val="24"/>
          <w:lang w:val="en-US"/>
        </w:rPr>
        <w:t>Penghasilan</w:t>
      </w:r>
      <w:proofErr w:type="spellEnd"/>
      <w:r w:rsidR="00046892" w:rsidRPr="00046892">
        <w:rPr>
          <w:rFonts w:ascii="Times New Roman" w:hAnsi="Times New Roman" w:cs="Times New Roman"/>
          <w:sz w:val="24"/>
          <w:szCs w:val="24"/>
          <w:lang w:val="en-US"/>
        </w:rPr>
        <w:t xml:space="preserve"> (</w:t>
      </w:r>
      <w:proofErr w:type="spellStart"/>
      <w:r w:rsidR="00046892" w:rsidRPr="00046892">
        <w:rPr>
          <w:rFonts w:ascii="Times New Roman" w:hAnsi="Times New Roman" w:cs="Times New Roman"/>
          <w:sz w:val="24"/>
          <w:szCs w:val="24"/>
          <w:lang w:val="en-US"/>
        </w:rPr>
        <w:t>PPh</w:t>
      </w:r>
      <w:proofErr w:type="spellEnd"/>
      <w:r w:rsidR="00046892" w:rsidRPr="00046892">
        <w:rPr>
          <w:rFonts w:ascii="Times New Roman" w:hAnsi="Times New Roman" w:cs="Times New Roman"/>
          <w:sz w:val="24"/>
          <w:szCs w:val="24"/>
          <w:lang w:val="en-US"/>
        </w:rPr>
        <w:t xml:space="preserve">) UMKM di </w:t>
      </w:r>
      <w:proofErr w:type="spellStart"/>
      <w:r w:rsidR="00046892" w:rsidRPr="00046892">
        <w:rPr>
          <w:rFonts w:ascii="Times New Roman" w:hAnsi="Times New Roman" w:cs="Times New Roman"/>
          <w:sz w:val="24"/>
          <w:szCs w:val="24"/>
          <w:lang w:val="en-US"/>
        </w:rPr>
        <w:t>Kecamatan</w:t>
      </w:r>
      <w:proofErr w:type="spellEnd"/>
      <w:r w:rsidR="00046892" w:rsidRPr="00046892">
        <w:rPr>
          <w:rFonts w:ascii="Times New Roman" w:hAnsi="Times New Roman" w:cs="Times New Roman"/>
          <w:sz w:val="24"/>
          <w:szCs w:val="24"/>
          <w:lang w:val="en-US"/>
        </w:rPr>
        <w:t xml:space="preserve"> Semarang Selatan</w:t>
      </w:r>
      <w:r w:rsidR="00E85703" w:rsidRPr="00046892">
        <w:rPr>
          <w:rFonts w:ascii="Times New Roman" w:hAnsi="Times New Roman" w:cs="Times New Roman"/>
          <w:i/>
          <w:sz w:val="24"/>
          <w:szCs w:val="24"/>
        </w:rPr>
        <w:t>.</w:t>
      </w:r>
      <w:r w:rsidR="00E85703" w:rsidRPr="00046892">
        <w:rPr>
          <w:rFonts w:ascii="Times New Roman" w:hAnsi="Times New Roman" w:cs="Times New Roman"/>
          <w:sz w:val="24"/>
          <w:szCs w:val="24"/>
        </w:rPr>
        <w:t xml:space="preserve"> Laporan Penelitian </w:t>
      </w:r>
      <w:r w:rsidR="00320286" w:rsidRPr="00046892">
        <w:rPr>
          <w:rFonts w:ascii="Times New Roman" w:hAnsi="Times New Roman" w:cs="Times New Roman"/>
          <w:sz w:val="24"/>
          <w:szCs w:val="24"/>
        </w:rPr>
        <w:t>Internal LPPM Unissula</w:t>
      </w:r>
      <w:r w:rsidR="00E85703" w:rsidRPr="00046892">
        <w:rPr>
          <w:rFonts w:ascii="Times New Roman" w:hAnsi="Times New Roman" w:cs="Times New Roman"/>
          <w:sz w:val="24"/>
          <w:szCs w:val="24"/>
        </w:rPr>
        <w:t>, Semarang: Fakultas Hukum Unissula.</w:t>
      </w:r>
    </w:p>
    <w:p w:rsidR="000C3E99" w:rsidRPr="00046892" w:rsidRDefault="000C3E99" w:rsidP="00E85703">
      <w:pPr>
        <w:pStyle w:val="Title"/>
        <w:ind w:left="720" w:hanging="720"/>
        <w:jc w:val="both"/>
        <w:rPr>
          <w:sz w:val="24"/>
          <w:szCs w:val="24"/>
          <w:lang w:val="id-ID"/>
        </w:rPr>
      </w:pPr>
    </w:p>
    <w:p w:rsidR="00E85703" w:rsidRPr="00046892" w:rsidRDefault="00E85703" w:rsidP="00E85703">
      <w:pPr>
        <w:pStyle w:val="Title"/>
        <w:ind w:left="720" w:hanging="720"/>
        <w:jc w:val="both"/>
        <w:rPr>
          <w:sz w:val="24"/>
          <w:szCs w:val="24"/>
          <w:lang w:val="id-ID"/>
        </w:rPr>
      </w:pPr>
      <w:r w:rsidRPr="00046892">
        <w:rPr>
          <w:sz w:val="24"/>
          <w:szCs w:val="24"/>
          <w:lang w:val="id-ID"/>
        </w:rPr>
        <w:t xml:space="preserve">Euis Amalia. (2009). </w:t>
      </w:r>
      <w:r w:rsidRPr="00046892">
        <w:rPr>
          <w:i/>
          <w:sz w:val="24"/>
          <w:szCs w:val="24"/>
          <w:lang w:val="id-ID"/>
        </w:rPr>
        <w:t>Keadilan Distributif dalam Ekonomi Islam Penguatan Peran LKM dan UKM di Indonesia</w:t>
      </w:r>
      <w:r w:rsidRPr="00046892">
        <w:rPr>
          <w:sz w:val="24"/>
          <w:szCs w:val="24"/>
          <w:lang w:val="id-ID"/>
        </w:rPr>
        <w:t>, Jakarta: RajaGrafindo Persada</w:t>
      </w:r>
    </w:p>
    <w:p w:rsidR="00E85703" w:rsidRPr="00046892" w:rsidRDefault="00E85703" w:rsidP="00E85703">
      <w:pPr>
        <w:pStyle w:val="Title"/>
        <w:ind w:left="720" w:hanging="720"/>
        <w:jc w:val="both"/>
        <w:rPr>
          <w:sz w:val="24"/>
          <w:szCs w:val="24"/>
          <w:lang w:val="id-ID"/>
        </w:rPr>
      </w:pPr>
    </w:p>
    <w:p w:rsidR="00E85703" w:rsidRPr="00046892" w:rsidRDefault="00D73054" w:rsidP="00E235AB">
      <w:pPr>
        <w:autoSpaceDE w:val="0"/>
        <w:autoSpaceDN w:val="0"/>
        <w:adjustRightInd w:val="0"/>
        <w:spacing w:after="0" w:line="240" w:lineRule="auto"/>
        <w:ind w:left="709" w:hanging="709"/>
        <w:jc w:val="both"/>
        <w:rPr>
          <w:sz w:val="24"/>
          <w:szCs w:val="24"/>
        </w:rPr>
      </w:pPr>
      <w:r w:rsidRPr="00046892">
        <w:rPr>
          <w:rFonts w:ascii="Times New Roman" w:hAnsi="Times New Roman" w:cs="Times New Roman"/>
          <w:sz w:val="24"/>
          <w:szCs w:val="24"/>
        </w:rPr>
        <w:t>Fatimah, S., dkk. (2012). Pembelajaran fisika menggunakan model cooperative learning ditinjau</w:t>
      </w:r>
      <w:r w:rsidR="00E235AB" w:rsidRPr="00046892">
        <w:rPr>
          <w:rFonts w:ascii="Times New Roman" w:hAnsi="Times New Roman" w:cs="Times New Roman"/>
          <w:sz w:val="24"/>
          <w:szCs w:val="24"/>
        </w:rPr>
        <w:t xml:space="preserve"> </w:t>
      </w:r>
      <w:r w:rsidRPr="00046892">
        <w:rPr>
          <w:rFonts w:ascii="Times New Roman" w:hAnsi="Times New Roman" w:cs="Times New Roman"/>
          <w:sz w:val="24"/>
          <w:szCs w:val="24"/>
        </w:rPr>
        <w:t>dari prestasi belajar siswa. Jurnal Kependidikan: Penelitian Inovasi Pembelajaran,</w:t>
      </w:r>
      <w:r w:rsidR="00E235AB" w:rsidRPr="00046892">
        <w:rPr>
          <w:rFonts w:ascii="Times New Roman" w:hAnsi="Times New Roman" w:cs="Times New Roman"/>
          <w:sz w:val="24"/>
          <w:szCs w:val="24"/>
        </w:rPr>
        <w:t xml:space="preserve"> </w:t>
      </w:r>
      <w:r w:rsidRPr="00046892">
        <w:rPr>
          <w:rFonts w:ascii="Times New Roman" w:hAnsi="Times New Roman" w:cs="Times New Roman"/>
          <w:sz w:val="24"/>
          <w:szCs w:val="24"/>
        </w:rPr>
        <w:t>42(1).Fatimah, S., Kartika, I., &amp; Niyartama, T. F. (2012). Pembelajaran fisika</w:t>
      </w:r>
      <w:r w:rsidR="00E235AB" w:rsidRPr="00046892">
        <w:rPr>
          <w:rFonts w:ascii="Times New Roman" w:hAnsi="Times New Roman" w:cs="Times New Roman"/>
          <w:sz w:val="24"/>
          <w:szCs w:val="24"/>
        </w:rPr>
        <w:t xml:space="preserve"> </w:t>
      </w:r>
      <w:r w:rsidRPr="00046892">
        <w:rPr>
          <w:rFonts w:ascii="Times New Roman" w:hAnsi="Times New Roman" w:cs="Times New Roman"/>
          <w:sz w:val="24"/>
          <w:szCs w:val="24"/>
        </w:rPr>
        <w:t>menggunakan model cooperative learning ditinjau dari prestasi belajar siswa. Jurnal</w:t>
      </w:r>
      <w:r w:rsidR="00E235AB" w:rsidRPr="00046892">
        <w:rPr>
          <w:rFonts w:ascii="Times New Roman" w:hAnsi="Times New Roman" w:cs="Times New Roman"/>
          <w:sz w:val="24"/>
          <w:szCs w:val="24"/>
        </w:rPr>
        <w:t xml:space="preserve"> </w:t>
      </w:r>
      <w:r w:rsidRPr="00046892">
        <w:rPr>
          <w:rFonts w:ascii="Times New Roman" w:hAnsi="Times New Roman" w:cs="Times New Roman"/>
          <w:sz w:val="24"/>
          <w:szCs w:val="24"/>
        </w:rPr>
        <w:t>Kependidikan: Penelitian Inovasi Pembelajaran, 42(1).</w:t>
      </w:r>
    </w:p>
    <w:p w:rsidR="00E235AB" w:rsidRPr="00046892" w:rsidRDefault="00E235AB" w:rsidP="00D73054">
      <w:pPr>
        <w:pStyle w:val="Title"/>
        <w:ind w:left="720" w:hanging="720"/>
        <w:jc w:val="both"/>
        <w:rPr>
          <w:sz w:val="24"/>
          <w:szCs w:val="24"/>
          <w:lang w:val="id-ID"/>
        </w:rPr>
      </w:pPr>
    </w:p>
    <w:p w:rsidR="00E85703" w:rsidRPr="00046892" w:rsidRDefault="00E85703" w:rsidP="00E85703">
      <w:pPr>
        <w:pStyle w:val="FootnoteText"/>
        <w:ind w:left="709" w:hanging="709"/>
        <w:jc w:val="both"/>
        <w:rPr>
          <w:rFonts w:ascii="Times New Roman" w:hAnsi="Times New Roman" w:cs="Times New Roman"/>
          <w:sz w:val="24"/>
          <w:szCs w:val="24"/>
        </w:rPr>
      </w:pPr>
      <w:r w:rsidRPr="00046892">
        <w:rPr>
          <w:rFonts w:ascii="Times New Roman" w:hAnsi="Times New Roman" w:cs="Times New Roman"/>
          <w:sz w:val="24"/>
          <w:szCs w:val="24"/>
        </w:rPr>
        <w:t>Gunawan Sumodiningrat. (2001). “Kepemimpinan dan Pemberdayaan Ekonomi Rakyat”. Naskah Pidato Pidato Pengukuhan Jabatan Guru Besar pada Fakultas Ekonomi Universitas Gadjah Mada 17 Maret 2001. Yogyakarta: UGM</w:t>
      </w:r>
    </w:p>
    <w:p w:rsidR="00E85703" w:rsidRPr="00046892" w:rsidRDefault="00E85703" w:rsidP="00E85703">
      <w:pPr>
        <w:pStyle w:val="FootnoteText"/>
        <w:jc w:val="both"/>
        <w:rPr>
          <w:rFonts w:ascii="Times New Roman" w:hAnsi="Times New Roman" w:cs="Times New Roman"/>
          <w:sz w:val="24"/>
          <w:szCs w:val="24"/>
        </w:rPr>
      </w:pPr>
    </w:p>
    <w:p w:rsidR="004F7856" w:rsidRPr="00046892" w:rsidRDefault="004F7856" w:rsidP="004F7856">
      <w:pPr>
        <w:ind w:left="709" w:hanging="709"/>
        <w:jc w:val="both"/>
        <w:rPr>
          <w:rFonts w:ascii="Times New Roman" w:hAnsi="Times New Roman" w:cs="Times New Roman"/>
          <w:sz w:val="24"/>
          <w:szCs w:val="24"/>
        </w:rPr>
      </w:pPr>
      <w:r w:rsidRPr="00046892">
        <w:rPr>
          <w:rFonts w:ascii="Times New Roman" w:hAnsi="Times New Roman" w:cs="Times New Roman"/>
          <w:sz w:val="24"/>
          <w:szCs w:val="24"/>
        </w:rPr>
        <w:t>Heru, Wuryanti, Siyamtinah. (2014). Keunggulan Bersaing UMKM tenun Jawa Tengah berbasis organizational knowledge assets &amp; CRM. Laporan Penelitan Hibah Dikti. Semarang: FE Unissula</w:t>
      </w:r>
    </w:p>
    <w:p w:rsidR="00E85703" w:rsidRPr="00046892" w:rsidRDefault="00E85703" w:rsidP="00E85703">
      <w:pPr>
        <w:pStyle w:val="Title"/>
        <w:ind w:left="1276" w:hanging="1276"/>
        <w:jc w:val="both"/>
        <w:rPr>
          <w:sz w:val="24"/>
          <w:szCs w:val="24"/>
          <w:lang w:val="id-ID"/>
        </w:rPr>
      </w:pPr>
      <w:r w:rsidRPr="00046892">
        <w:rPr>
          <w:sz w:val="24"/>
          <w:szCs w:val="24"/>
          <w:lang w:val="id-ID"/>
        </w:rPr>
        <w:t>Michael Todaro</w:t>
      </w:r>
      <w:r w:rsidR="00BF041C" w:rsidRPr="00046892">
        <w:rPr>
          <w:sz w:val="24"/>
          <w:szCs w:val="24"/>
          <w:lang w:val="id-ID"/>
        </w:rPr>
        <w:t>.</w:t>
      </w:r>
      <w:r w:rsidRPr="00046892">
        <w:rPr>
          <w:sz w:val="24"/>
          <w:szCs w:val="24"/>
          <w:lang w:val="id-ID"/>
        </w:rPr>
        <w:t xml:space="preserve"> </w:t>
      </w:r>
      <w:r w:rsidR="00BF041C" w:rsidRPr="00046892">
        <w:rPr>
          <w:sz w:val="24"/>
          <w:szCs w:val="24"/>
          <w:lang w:val="id-ID"/>
        </w:rPr>
        <w:t>(</w:t>
      </w:r>
      <w:r w:rsidRPr="00046892">
        <w:rPr>
          <w:sz w:val="24"/>
          <w:szCs w:val="24"/>
          <w:lang w:val="id-ID"/>
        </w:rPr>
        <w:t>1994</w:t>
      </w:r>
      <w:r w:rsidR="00BF041C" w:rsidRPr="00046892">
        <w:rPr>
          <w:sz w:val="24"/>
          <w:szCs w:val="24"/>
          <w:lang w:val="id-ID"/>
        </w:rPr>
        <w:t>).</w:t>
      </w:r>
      <w:r w:rsidRPr="00046892">
        <w:rPr>
          <w:sz w:val="24"/>
          <w:szCs w:val="24"/>
          <w:lang w:val="id-ID"/>
        </w:rPr>
        <w:t xml:space="preserve"> </w:t>
      </w:r>
      <w:r w:rsidR="00BF041C" w:rsidRPr="00046892">
        <w:rPr>
          <w:i/>
          <w:sz w:val="24"/>
          <w:szCs w:val="24"/>
          <w:lang w:val="id-ID"/>
        </w:rPr>
        <w:t>Economic Development.</w:t>
      </w:r>
      <w:r w:rsidRPr="00046892">
        <w:rPr>
          <w:i/>
          <w:sz w:val="24"/>
          <w:szCs w:val="24"/>
          <w:lang w:val="id-ID"/>
        </w:rPr>
        <w:t xml:space="preserve"> </w:t>
      </w:r>
      <w:r w:rsidRPr="00046892">
        <w:rPr>
          <w:sz w:val="24"/>
          <w:szCs w:val="24"/>
          <w:lang w:val="id-ID"/>
        </w:rPr>
        <w:t>Singapore: Longman Singapore Publisher</w:t>
      </w:r>
    </w:p>
    <w:p w:rsidR="00E85703" w:rsidRPr="00046892" w:rsidRDefault="00E85703" w:rsidP="00E85703">
      <w:pPr>
        <w:pStyle w:val="Title"/>
        <w:ind w:left="1276" w:hanging="1276"/>
        <w:jc w:val="both"/>
        <w:rPr>
          <w:sz w:val="24"/>
          <w:szCs w:val="24"/>
          <w:lang w:val="id-ID"/>
        </w:rPr>
      </w:pPr>
    </w:p>
    <w:p w:rsidR="000324BB" w:rsidRPr="00046892" w:rsidRDefault="000324BB" w:rsidP="000324BB">
      <w:pPr>
        <w:pStyle w:val="Title"/>
        <w:ind w:left="709" w:hanging="709"/>
        <w:jc w:val="both"/>
        <w:rPr>
          <w:sz w:val="24"/>
          <w:szCs w:val="24"/>
          <w:lang w:val="id-ID"/>
        </w:rPr>
      </w:pPr>
      <w:r w:rsidRPr="00046892">
        <w:rPr>
          <w:sz w:val="24"/>
          <w:szCs w:val="24"/>
          <w:lang w:val="id-ID"/>
        </w:rPr>
        <w:t xml:space="preserve">Raymond Wacks, 2009, </w:t>
      </w:r>
      <w:r w:rsidRPr="00046892">
        <w:rPr>
          <w:i/>
          <w:sz w:val="24"/>
          <w:szCs w:val="24"/>
          <w:lang w:val="id-ID"/>
        </w:rPr>
        <w:t>Understanding Jurisprudence An Introduction to Legal Theory,</w:t>
      </w:r>
      <w:r w:rsidRPr="00046892">
        <w:rPr>
          <w:sz w:val="24"/>
          <w:szCs w:val="24"/>
          <w:lang w:val="id-ID"/>
        </w:rPr>
        <w:t xml:space="preserve"> Oxford University Press, New York</w:t>
      </w:r>
    </w:p>
    <w:p w:rsidR="000324BB" w:rsidRPr="00046892" w:rsidRDefault="000324BB" w:rsidP="00E85703">
      <w:pPr>
        <w:pStyle w:val="Title"/>
        <w:ind w:left="1276" w:hanging="1276"/>
        <w:jc w:val="both"/>
        <w:rPr>
          <w:sz w:val="24"/>
          <w:szCs w:val="24"/>
          <w:lang w:val="id-ID"/>
        </w:rPr>
      </w:pPr>
    </w:p>
    <w:p w:rsidR="00ED3064" w:rsidRPr="00ED3064" w:rsidRDefault="00ED3064" w:rsidP="00E85703">
      <w:pPr>
        <w:pStyle w:val="Title"/>
        <w:jc w:val="both"/>
        <w:rPr>
          <w:b/>
          <w:sz w:val="24"/>
          <w:szCs w:val="24"/>
        </w:rPr>
      </w:pPr>
      <w:proofErr w:type="spellStart"/>
      <w:r w:rsidRPr="00ED3064">
        <w:rPr>
          <w:b/>
          <w:sz w:val="24"/>
          <w:szCs w:val="24"/>
        </w:rPr>
        <w:t>Peraturan</w:t>
      </w:r>
      <w:proofErr w:type="spellEnd"/>
      <w:r w:rsidRPr="00ED3064">
        <w:rPr>
          <w:b/>
          <w:sz w:val="24"/>
          <w:szCs w:val="24"/>
        </w:rPr>
        <w:t xml:space="preserve"> </w:t>
      </w:r>
      <w:proofErr w:type="spellStart"/>
      <w:r w:rsidRPr="00ED3064">
        <w:rPr>
          <w:b/>
          <w:sz w:val="24"/>
          <w:szCs w:val="24"/>
        </w:rPr>
        <w:t>Perundang-undangan</w:t>
      </w:r>
      <w:proofErr w:type="spellEnd"/>
    </w:p>
    <w:p w:rsidR="00E85703" w:rsidRPr="00046892" w:rsidRDefault="00E85703" w:rsidP="00E85703">
      <w:pPr>
        <w:pStyle w:val="Title"/>
        <w:jc w:val="both"/>
        <w:rPr>
          <w:sz w:val="24"/>
          <w:szCs w:val="24"/>
          <w:lang w:val="id-ID"/>
        </w:rPr>
      </w:pPr>
      <w:proofErr w:type="spellStart"/>
      <w:proofErr w:type="gramStart"/>
      <w:r w:rsidRPr="00046892">
        <w:rPr>
          <w:sz w:val="24"/>
          <w:szCs w:val="24"/>
        </w:rPr>
        <w:t>Undang-undang</w:t>
      </w:r>
      <w:proofErr w:type="spellEnd"/>
      <w:r w:rsidRPr="00046892">
        <w:rPr>
          <w:sz w:val="24"/>
          <w:szCs w:val="24"/>
        </w:rPr>
        <w:t xml:space="preserve"> </w:t>
      </w:r>
      <w:r w:rsidRPr="00046892">
        <w:rPr>
          <w:sz w:val="24"/>
          <w:szCs w:val="24"/>
          <w:lang w:val="id-ID"/>
        </w:rPr>
        <w:t>Nomor 20 Tahun 2008 tentang Usaha Mikro, Kecil dan Menengah.</w:t>
      </w:r>
      <w:proofErr w:type="gramEnd"/>
    </w:p>
    <w:p w:rsidR="00E85703" w:rsidRPr="00046892" w:rsidRDefault="00E85703" w:rsidP="00E85703">
      <w:pPr>
        <w:pStyle w:val="Title"/>
        <w:jc w:val="both"/>
        <w:rPr>
          <w:sz w:val="24"/>
          <w:szCs w:val="24"/>
          <w:lang w:val="id-ID"/>
        </w:rPr>
      </w:pPr>
    </w:p>
    <w:p w:rsidR="00DE3DC3" w:rsidRPr="00046892" w:rsidRDefault="00DE3DC3" w:rsidP="00E85703">
      <w:pPr>
        <w:pStyle w:val="Title"/>
        <w:ind w:left="709" w:hanging="709"/>
        <w:jc w:val="both"/>
        <w:rPr>
          <w:sz w:val="24"/>
          <w:szCs w:val="24"/>
          <w:lang w:val="id-ID"/>
        </w:rPr>
      </w:pPr>
      <w:proofErr w:type="spellStart"/>
      <w:r w:rsidRPr="00046892">
        <w:rPr>
          <w:sz w:val="24"/>
          <w:szCs w:val="24"/>
          <w:lang w:eastAsia="id-ID"/>
        </w:rPr>
        <w:t>Peraturan</w:t>
      </w:r>
      <w:proofErr w:type="spellEnd"/>
      <w:r w:rsidRPr="00046892">
        <w:rPr>
          <w:sz w:val="24"/>
          <w:szCs w:val="24"/>
          <w:lang w:eastAsia="id-ID"/>
        </w:rPr>
        <w:t xml:space="preserve"> </w:t>
      </w:r>
      <w:proofErr w:type="spellStart"/>
      <w:r w:rsidRPr="00046892">
        <w:rPr>
          <w:sz w:val="24"/>
          <w:szCs w:val="24"/>
          <w:lang w:eastAsia="id-ID"/>
        </w:rPr>
        <w:t>Menteri</w:t>
      </w:r>
      <w:proofErr w:type="spellEnd"/>
      <w:r w:rsidRPr="00046892">
        <w:rPr>
          <w:sz w:val="24"/>
          <w:szCs w:val="24"/>
          <w:lang w:eastAsia="id-ID"/>
        </w:rPr>
        <w:t xml:space="preserve"> </w:t>
      </w:r>
      <w:proofErr w:type="spellStart"/>
      <w:r w:rsidRPr="00046892">
        <w:rPr>
          <w:sz w:val="24"/>
          <w:szCs w:val="24"/>
          <w:lang w:eastAsia="id-ID"/>
        </w:rPr>
        <w:t>Dalam</w:t>
      </w:r>
      <w:proofErr w:type="spellEnd"/>
      <w:r w:rsidRPr="00046892">
        <w:rPr>
          <w:sz w:val="24"/>
          <w:szCs w:val="24"/>
          <w:lang w:eastAsia="id-ID"/>
        </w:rPr>
        <w:t xml:space="preserve"> </w:t>
      </w:r>
      <w:proofErr w:type="spellStart"/>
      <w:r w:rsidRPr="00046892">
        <w:rPr>
          <w:sz w:val="24"/>
          <w:szCs w:val="24"/>
          <w:lang w:eastAsia="id-ID"/>
        </w:rPr>
        <w:t>Negeri</w:t>
      </w:r>
      <w:proofErr w:type="spellEnd"/>
      <w:r w:rsidRPr="00046892">
        <w:rPr>
          <w:sz w:val="24"/>
          <w:szCs w:val="24"/>
          <w:lang w:eastAsia="id-ID"/>
        </w:rPr>
        <w:t xml:space="preserve"> No.83 </w:t>
      </w:r>
      <w:proofErr w:type="spellStart"/>
      <w:r w:rsidRPr="00046892">
        <w:rPr>
          <w:sz w:val="24"/>
          <w:szCs w:val="24"/>
          <w:lang w:eastAsia="id-ID"/>
        </w:rPr>
        <w:t>Tahun</w:t>
      </w:r>
      <w:proofErr w:type="spellEnd"/>
      <w:r w:rsidRPr="00046892">
        <w:rPr>
          <w:sz w:val="24"/>
          <w:szCs w:val="24"/>
          <w:lang w:eastAsia="id-ID"/>
        </w:rPr>
        <w:t xml:space="preserve"> 2014 </w:t>
      </w:r>
      <w:proofErr w:type="spellStart"/>
      <w:r w:rsidRPr="00046892">
        <w:rPr>
          <w:sz w:val="24"/>
          <w:szCs w:val="24"/>
          <w:lang w:eastAsia="id-ID"/>
        </w:rPr>
        <w:t>tentang</w:t>
      </w:r>
      <w:proofErr w:type="spellEnd"/>
      <w:r w:rsidRPr="00046892">
        <w:rPr>
          <w:sz w:val="24"/>
          <w:szCs w:val="24"/>
          <w:lang w:eastAsia="id-ID"/>
        </w:rPr>
        <w:t xml:space="preserve"> </w:t>
      </w:r>
      <w:proofErr w:type="spellStart"/>
      <w:r w:rsidRPr="00046892">
        <w:rPr>
          <w:sz w:val="24"/>
          <w:szCs w:val="24"/>
          <w:lang w:eastAsia="id-ID"/>
        </w:rPr>
        <w:t>Pedoman</w:t>
      </w:r>
      <w:proofErr w:type="spellEnd"/>
      <w:r w:rsidRPr="00046892">
        <w:rPr>
          <w:sz w:val="24"/>
          <w:szCs w:val="24"/>
          <w:lang w:eastAsia="id-ID"/>
        </w:rPr>
        <w:t xml:space="preserve"> </w:t>
      </w:r>
      <w:proofErr w:type="spellStart"/>
      <w:r w:rsidRPr="00046892">
        <w:rPr>
          <w:sz w:val="24"/>
          <w:szCs w:val="24"/>
          <w:lang w:eastAsia="id-ID"/>
        </w:rPr>
        <w:t>Pemberian</w:t>
      </w:r>
      <w:proofErr w:type="spellEnd"/>
      <w:r w:rsidRPr="00046892">
        <w:rPr>
          <w:sz w:val="24"/>
          <w:szCs w:val="24"/>
          <w:lang w:eastAsia="id-ID"/>
        </w:rPr>
        <w:t xml:space="preserve"> </w:t>
      </w:r>
      <w:proofErr w:type="spellStart"/>
      <w:r w:rsidRPr="00046892">
        <w:rPr>
          <w:sz w:val="24"/>
          <w:szCs w:val="24"/>
          <w:lang w:eastAsia="id-ID"/>
        </w:rPr>
        <w:t>Izin</w:t>
      </w:r>
      <w:proofErr w:type="spellEnd"/>
      <w:r w:rsidRPr="00046892">
        <w:rPr>
          <w:sz w:val="24"/>
          <w:szCs w:val="24"/>
          <w:lang w:eastAsia="id-ID"/>
        </w:rPr>
        <w:t xml:space="preserve"> Usaha </w:t>
      </w:r>
      <w:proofErr w:type="spellStart"/>
      <w:r w:rsidRPr="00046892">
        <w:rPr>
          <w:sz w:val="24"/>
          <w:szCs w:val="24"/>
          <w:lang w:eastAsia="id-ID"/>
        </w:rPr>
        <w:t>Mikro</w:t>
      </w:r>
      <w:proofErr w:type="spellEnd"/>
      <w:r w:rsidRPr="00046892">
        <w:rPr>
          <w:sz w:val="24"/>
          <w:szCs w:val="24"/>
          <w:lang w:eastAsia="id-ID"/>
        </w:rPr>
        <w:t xml:space="preserve"> </w:t>
      </w:r>
      <w:proofErr w:type="spellStart"/>
      <w:r w:rsidRPr="00046892">
        <w:rPr>
          <w:sz w:val="24"/>
          <w:szCs w:val="24"/>
          <w:lang w:eastAsia="id-ID"/>
        </w:rPr>
        <w:t>dan</w:t>
      </w:r>
      <w:proofErr w:type="spellEnd"/>
      <w:r w:rsidRPr="00046892">
        <w:rPr>
          <w:sz w:val="24"/>
          <w:szCs w:val="24"/>
          <w:lang w:eastAsia="id-ID"/>
        </w:rPr>
        <w:t xml:space="preserve"> Kecil</w:t>
      </w:r>
    </w:p>
    <w:p w:rsidR="00DE3DC3" w:rsidRPr="00046892" w:rsidRDefault="00DE3DC3" w:rsidP="00E85703">
      <w:pPr>
        <w:pStyle w:val="Title"/>
        <w:ind w:left="709" w:hanging="709"/>
        <w:jc w:val="both"/>
        <w:rPr>
          <w:sz w:val="24"/>
          <w:szCs w:val="24"/>
          <w:lang w:val="id-ID"/>
        </w:rPr>
      </w:pPr>
    </w:p>
    <w:p w:rsidR="00E85703" w:rsidRPr="00046892" w:rsidRDefault="00E85703" w:rsidP="00E85703">
      <w:pPr>
        <w:pStyle w:val="Title"/>
        <w:ind w:left="709" w:hanging="709"/>
        <w:jc w:val="both"/>
        <w:rPr>
          <w:sz w:val="24"/>
          <w:szCs w:val="24"/>
          <w:lang w:val="id-ID"/>
        </w:rPr>
      </w:pPr>
      <w:r w:rsidRPr="00046892">
        <w:rPr>
          <w:sz w:val="24"/>
          <w:szCs w:val="24"/>
          <w:lang w:val="id-ID"/>
        </w:rPr>
        <w:t>Peraturan Pemerintah Nomor 17 Tahun 2013 tentang Pelaksanaan Undang-undang Nomor 20 Tahun 2008 tentang Usaha Mikro, Kecil dan Menengah</w:t>
      </w:r>
    </w:p>
    <w:p w:rsidR="00E85703" w:rsidRPr="00046892" w:rsidRDefault="00E85703" w:rsidP="00E85703">
      <w:pPr>
        <w:pStyle w:val="Title"/>
        <w:ind w:left="709" w:hanging="709"/>
        <w:jc w:val="both"/>
        <w:rPr>
          <w:sz w:val="24"/>
          <w:szCs w:val="24"/>
          <w:lang w:val="id-ID"/>
        </w:rPr>
      </w:pPr>
    </w:p>
    <w:p w:rsidR="00E85703" w:rsidRPr="00046892" w:rsidRDefault="00E85703" w:rsidP="00E85703">
      <w:pPr>
        <w:pStyle w:val="Title"/>
        <w:ind w:left="709" w:hanging="709"/>
        <w:jc w:val="both"/>
        <w:rPr>
          <w:sz w:val="24"/>
          <w:szCs w:val="24"/>
          <w:lang w:val="id-ID"/>
        </w:rPr>
      </w:pPr>
      <w:r w:rsidRPr="00046892">
        <w:rPr>
          <w:sz w:val="24"/>
          <w:szCs w:val="24"/>
          <w:lang w:val="id-ID"/>
        </w:rPr>
        <w:t>Peraturan Daerah Provinsi Jawa Tengah Nomor 13 Tahun 2013 tentang Pemberdayaan Usaha Mikro, Kecil, dan Menengah.</w:t>
      </w:r>
    </w:p>
    <w:p w:rsidR="00E85703" w:rsidRDefault="00E85703" w:rsidP="00E85703">
      <w:pPr>
        <w:jc w:val="both"/>
        <w:rPr>
          <w:rFonts w:ascii="Times New Roman" w:hAnsi="Times New Roman" w:cs="Times New Roman"/>
        </w:rPr>
      </w:pPr>
    </w:p>
    <w:p w:rsidR="000324BB" w:rsidRPr="00E85703" w:rsidRDefault="000324BB" w:rsidP="00E85703">
      <w:pPr>
        <w:jc w:val="both"/>
        <w:rPr>
          <w:rFonts w:ascii="Times New Roman" w:hAnsi="Times New Roman" w:cs="Times New Roman"/>
        </w:rPr>
      </w:pPr>
    </w:p>
    <w:sectPr w:rsidR="000324BB" w:rsidRPr="00E85703" w:rsidSect="007913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48" w:rsidRDefault="00AD7048" w:rsidP="00DE2A20">
      <w:pPr>
        <w:spacing w:after="0" w:line="240" w:lineRule="auto"/>
      </w:pPr>
      <w:r>
        <w:separator/>
      </w:r>
    </w:p>
  </w:endnote>
  <w:endnote w:type="continuationSeparator" w:id="0">
    <w:p w:rsidR="00AD7048" w:rsidRDefault="00AD7048" w:rsidP="00DE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48" w:rsidRDefault="00AD7048" w:rsidP="00DE2A20">
      <w:pPr>
        <w:spacing w:after="0" w:line="240" w:lineRule="auto"/>
      </w:pPr>
      <w:r>
        <w:separator/>
      </w:r>
    </w:p>
  </w:footnote>
  <w:footnote w:type="continuationSeparator" w:id="0">
    <w:p w:rsidR="00AD7048" w:rsidRDefault="00AD7048" w:rsidP="00DE2A20">
      <w:pPr>
        <w:spacing w:after="0" w:line="240" w:lineRule="auto"/>
      </w:pPr>
      <w:r>
        <w:continuationSeparator/>
      </w:r>
    </w:p>
  </w:footnote>
  <w:footnote w:id="1">
    <w:p w:rsidR="008525C9" w:rsidRDefault="008525C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BD2"/>
    <w:multiLevelType w:val="multilevel"/>
    <w:tmpl w:val="3FBA1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E1F34"/>
    <w:multiLevelType w:val="hybridMultilevel"/>
    <w:tmpl w:val="7910DEDA"/>
    <w:lvl w:ilvl="0" w:tplc="DD1050A2">
      <w:start w:val="1"/>
      <w:numFmt w:val="bullet"/>
      <w:lvlText w:val="•"/>
      <w:lvlJc w:val="left"/>
      <w:pPr>
        <w:tabs>
          <w:tab w:val="num" w:pos="720"/>
        </w:tabs>
        <w:ind w:left="720" w:hanging="360"/>
      </w:pPr>
      <w:rPr>
        <w:rFonts w:ascii="Arial" w:hAnsi="Arial" w:hint="default"/>
      </w:rPr>
    </w:lvl>
    <w:lvl w:ilvl="1" w:tplc="E06AFBF4" w:tentative="1">
      <w:start w:val="1"/>
      <w:numFmt w:val="bullet"/>
      <w:lvlText w:val="•"/>
      <w:lvlJc w:val="left"/>
      <w:pPr>
        <w:tabs>
          <w:tab w:val="num" w:pos="1440"/>
        </w:tabs>
        <w:ind w:left="1440" w:hanging="360"/>
      </w:pPr>
      <w:rPr>
        <w:rFonts w:ascii="Arial" w:hAnsi="Arial" w:hint="default"/>
      </w:rPr>
    </w:lvl>
    <w:lvl w:ilvl="2" w:tplc="5D5293B2" w:tentative="1">
      <w:start w:val="1"/>
      <w:numFmt w:val="bullet"/>
      <w:lvlText w:val="•"/>
      <w:lvlJc w:val="left"/>
      <w:pPr>
        <w:tabs>
          <w:tab w:val="num" w:pos="2160"/>
        </w:tabs>
        <w:ind w:left="2160" w:hanging="360"/>
      </w:pPr>
      <w:rPr>
        <w:rFonts w:ascii="Arial" w:hAnsi="Arial" w:hint="default"/>
      </w:rPr>
    </w:lvl>
    <w:lvl w:ilvl="3" w:tplc="7E46A1EA" w:tentative="1">
      <w:start w:val="1"/>
      <w:numFmt w:val="bullet"/>
      <w:lvlText w:val="•"/>
      <w:lvlJc w:val="left"/>
      <w:pPr>
        <w:tabs>
          <w:tab w:val="num" w:pos="2880"/>
        </w:tabs>
        <w:ind w:left="2880" w:hanging="360"/>
      </w:pPr>
      <w:rPr>
        <w:rFonts w:ascii="Arial" w:hAnsi="Arial" w:hint="default"/>
      </w:rPr>
    </w:lvl>
    <w:lvl w:ilvl="4" w:tplc="30A6C00C" w:tentative="1">
      <w:start w:val="1"/>
      <w:numFmt w:val="bullet"/>
      <w:lvlText w:val="•"/>
      <w:lvlJc w:val="left"/>
      <w:pPr>
        <w:tabs>
          <w:tab w:val="num" w:pos="3600"/>
        </w:tabs>
        <w:ind w:left="3600" w:hanging="360"/>
      </w:pPr>
      <w:rPr>
        <w:rFonts w:ascii="Arial" w:hAnsi="Arial" w:hint="default"/>
      </w:rPr>
    </w:lvl>
    <w:lvl w:ilvl="5" w:tplc="0A70CED4" w:tentative="1">
      <w:start w:val="1"/>
      <w:numFmt w:val="bullet"/>
      <w:lvlText w:val="•"/>
      <w:lvlJc w:val="left"/>
      <w:pPr>
        <w:tabs>
          <w:tab w:val="num" w:pos="4320"/>
        </w:tabs>
        <w:ind w:left="4320" w:hanging="360"/>
      </w:pPr>
      <w:rPr>
        <w:rFonts w:ascii="Arial" w:hAnsi="Arial" w:hint="default"/>
      </w:rPr>
    </w:lvl>
    <w:lvl w:ilvl="6" w:tplc="4C6C183E" w:tentative="1">
      <w:start w:val="1"/>
      <w:numFmt w:val="bullet"/>
      <w:lvlText w:val="•"/>
      <w:lvlJc w:val="left"/>
      <w:pPr>
        <w:tabs>
          <w:tab w:val="num" w:pos="5040"/>
        </w:tabs>
        <w:ind w:left="5040" w:hanging="360"/>
      </w:pPr>
      <w:rPr>
        <w:rFonts w:ascii="Arial" w:hAnsi="Arial" w:hint="default"/>
      </w:rPr>
    </w:lvl>
    <w:lvl w:ilvl="7" w:tplc="8C200D00" w:tentative="1">
      <w:start w:val="1"/>
      <w:numFmt w:val="bullet"/>
      <w:lvlText w:val="•"/>
      <w:lvlJc w:val="left"/>
      <w:pPr>
        <w:tabs>
          <w:tab w:val="num" w:pos="5760"/>
        </w:tabs>
        <w:ind w:left="5760" w:hanging="360"/>
      </w:pPr>
      <w:rPr>
        <w:rFonts w:ascii="Arial" w:hAnsi="Arial" w:hint="default"/>
      </w:rPr>
    </w:lvl>
    <w:lvl w:ilvl="8" w:tplc="013E00B0" w:tentative="1">
      <w:start w:val="1"/>
      <w:numFmt w:val="bullet"/>
      <w:lvlText w:val="•"/>
      <w:lvlJc w:val="left"/>
      <w:pPr>
        <w:tabs>
          <w:tab w:val="num" w:pos="6480"/>
        </w:tabs>
        <w:ind w:left="6480" w:hanging="360"/>
      </w:pPr>
      <w:rPr>
        <w:rFonts w:ascii="Arial" w:hAnsi="Arial" w:hint="default"/>
      </w:rPr>
    </w:lvl>
  </w:abstractNum>
  <w:abstractNum w:abstractNumId="2">
    <w:nsid w:val="3324246B"/>
    <w:multiLevelType w:val="multilevel"/>
    <w:tmpl w:val="8B14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FC5F65"/>
    <w:multiLevelType w:val="multilevel"/>
    <w:tmpl w:val="F27E8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553E78"/>
    <w:multiLevelType w:val="multilevel"/>
    <w:tmpl w:val="752CB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E13B95"/>
    <w:multiLevelType w:val="hybridMultilevel"/>
    <w:tmpl w:val="2BF606C8"/>
    <w:lvl w:ilvl="0" w:tplc="9FBC61FA">
      <w:start w:val="1"/>
      <w:numFmt w:val="decimal"/>
      <w:lvlText w:val="%1."/>
      <w:lvlJc w:val="left"/>
      <w:pPr>
        <w:tabs>
          <w:tab w:val="num" w:pos="720"/>
        </w:tabs>
        <w:ind w:left="720" w:hanging="360"/>
      </w:pPr>
    </w:lvl>
    <w:lvl w:ilvl="1" w:tplc="39E0BB80" w:tentative="1">
      <w:start w:val="1"/>
      <w:numFmt w:val="decimal"/>
      <w:lvlText w:val="%2."/>
      <w:lvlJc w:val="left"/>
      <w:pPr>
        <w:tabs>
          <w:tab w:val="num" w:pos="1440"/>
        </w:tabs>
        <w:ind w:left="1440" w:hanging="360"/>
      </w:pPr>
    </w:lvl>
    <w:lvl w:ilvl="2" w:tplc="9580B78E" w:tentative="1">
      <w:start w:val="1"/>
      <w:numFmt w:val="decimal"/>
      <w:lvlText w:val="%3."/>
      <w:lvlJc w:val="left"/>
      <w:pPr>
        <w:tabs>
          <w:tab w:val="num" w:pos="2160"/>
        </w:tabs>
        <w:ind w:left="2160" w:hanging="360"/>
      </w:pPr>
    </w:lvl>
    <w:lvl w:ilvl="3" w:tplc="42FE7DEA" w:tentative="1">
      <w:start w:val="1"/>
      <w:numFmt w:val="decimal"/>
      <w:lvlText w:val="%4."/>
      <w:lvlJc w:val="left"/>
      <w:pPr>
        <w:tabs>
          <w:tab w:val="num" w:pos="2880"/>
        </w:tabs>
        <w:ind w:left="2880" w:hanging="360"/>
      </w:pPr>
    </w:lvl>
    <w:lvl w:ilvl="4" w:tplc="12D8398C" w:tentative="1">
      <w:start w:val="1"/>
      <w:numFmt w:val="decimal"/>
      <w:lvlText w:val="%5."/>
      <w:lvlJc w:val="left"/>
      <w:pPr>
        <w:tabs>
          <w:tab w:val="num" w:pos="3600"/>
        </w:tabs>
        <w:ind w:left="3600" w:hanging="360"/>
      </w:pPr>
    </w:lvl>
    <w:lvl w:ilvl="5" w:tplc="161236B6" w:tentative="1">
      <w:start w:val="1"/>
      <w:numFmt w:val="decimal"/>
      <w:lvlText w:val="%6."/>
      <w:lvlJc w:val="left"/>
      <w:pPr>
        <w:tabs>
          <w:tab w:val="num" w:pos="4320"/>
        </w:tabs>
        <w:ind w:left="4320" w:hanging="360"/>
      </w:pPr>
    </w:lvl>
    <w:lvl w:ilvl="6" w:tplc="4ABC8B02" w:tentative="1">
      <w:start w:val="1"/>
      <w:numFmt w:val="decimal"/>
      <w:lvlText w:val="%7."/>
      <w:lvlJc w:val="left"/>
      <w:pPr>
        <w:tabs>
          <w:tab w:val="num" w:pos="5040"/>
        </w:tabs>
        <w:ind w:left="5040" w:hanging="360"/>
      </w:pPr>
    </w:lvl>
    <w:lvl w:ilvl="7" w:tplc="428A038E" w:tentative="1">
      <w:start w:val="1"/>
      <w:numFmt w:val="decimal"/>
      <w:lvlText w:val="%8."/>
      <w:lvlJc w:val="left"/>
      <w:pPr>
        <w:tabs>
          <w:tab w:val="num" w:pos="5760"/>
        </w:tabs>
        <w:ind w:left="5760" w:hanging="360"/>
      </w:pPr>
    </w:lvl>
    <w:lvl w:ilvl="8" w:tplc="AFD89E44" w:tentative="1">
      <w:start w:val="1"/>
      <w:numFmt w:val="decimal"/>
      <w:lvlText w:val="%9."/>
      <w:lvlJc w:val="left"/>
      <w:pPr>
        <w:tabs>
          <w:tab w:val="num" w:pos="6480"/>
        </w:tabs>
        <w:ind w:left="6480" w:hanging="360"/>
      </w:pPr>
    </w:lvl>
  </w:abstractNum>
  <w:abstractNum w:abstractNumId="6">
    <w:nsid w:val="7A253069"/>
    <w:multiLevelType w:val="multilevel"/>
    <w:tmpl w:val="AF02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20"/>
    <w:rsid w:val="000324BB"/>
    <w:rsid w:val="00046892"/>
    <w:rsid w:val="00074385"/>
    <w:rsid w:val="00095EEE"/>
    <w:rsid w:val="000C3E99"/>
    <w:rsid w:val="00105C07"/>
    <w:rsid w:val="001353CC"/>
    <w:rsid w:val="0017749F"/>
    <w:rsid w:val="001A0318"/>
    <w:rsid w:val="001F4856"/>
    <w:rsid w:val="001F4B6D"/>
    <w:rsid w:val="002250B7"/>
    <w:rsid w:val="00261B8F"/>
    <w:rsid w:val="002C57A5"/>
    <w:rsid w:val="002D722F"/>
    <w:rsid w:val="00306912"/>
    <w:rsid w:val="00311233"/>
    <w:rsid w:val="00320286"/>
    <w:rsid w:val="00354378"/>
    <w:rsid w:val="0035545F"/>
    <w:rsid w:val="00377481"/>
    <w:rsid w:val="0039774B"/>
    <w:rsid w:val="003B60DD"/>
    <w:rsid w:val="003C3F26"/>
    <w:rsid w:val="003E193B"/>
    <w:rsid w:val="0043108C"/>
    <w:rsid w:val="00446CB1"/>
    <w:rsid w:val="00485D6D"/>
    <w:rsid w:val="004B4C9A"/>
    <w:rsid w:val="004E432A"/>
    <w:rsid w:val="004F6815"/>
    <w:rsid w:val="004F7856"/>
    <w:rsid w:val="0052307F"/>
    <w:rsid w:val="00531AE4"/>
    <w:rsid w:val="00547672"/>
    <w:rsid w:val="00576A04"/>
    <w:rsid w:val="0058000C"/>
    <w:rsid w:val="005D68F4"/>
    <w:rsid w:val="005E2745"/>
    <w:rsid w:val="006955C4"/>
    <w:rsid w:val="00696A40"/>
    <w:rsid w:val="006B096F"/>
    <w:rsid w:val="006D63E8"/>
    <w:rsid w:val="006E2E10"/>
    <w:rsid w:val="00755624"/>
    <w:rsid w:val="00764A6C"/>
    <w:rsid w:val="00775FC5"/>
    <w:rsid w:val="00783590"/>
    <w:rsid w:val="007913D5"/>
    <w:rsid w:val="008521F6"/>
    <w:rsid w:val="008525C9"/>
    <w:rsid w:val="008860BF"/>
    <w:rsid w:val="008F6A5D"/>
    <w:rsid w:val="00940AE4"/>
    <w:rsid w:val="0097748C"/>
    <w:rsid w:val="0099520C"/>
    <w:rsid w:val="0099570C"/>
    <w:rsid w:val="009C6DD0"/>
    <w:rsid w:val="009F3D85"/>
    <w:rsid w:val="009F47DD"/>
    <w:rsid w:val="00A15523"/>
    <w:rsid w:val="00A61B8A"/>
    <w:rsid w:val="00AB6237"/>
    <w:rsid w:val="00AD7048"/>
    <w:rsid w:val="00AF0B4D"/>
    <w:rsid w:val="00B057A2"/>
    <w:rsid w:val="00B46FFB"/>
    <w:rsid w:val="00B54D23"/>
    <w:rsid w:val="00BC1665"/>
    <w:rsid w:val="00BC4F6C"/>
    <w:rsid w:val="00BF041C"/>
    <w:rsid w:val="00C06E17"/>
    <w:rsid w:val="00C25F92"/>
    <w:rsid w:val="00C51904"/>
    <w:rsid w:val="00C56905"/>
    <w:rsid w:val="00C929C3"/>
    <w:rsid w:val="00CE50F1"/>
    <w:rsid w:val="00CF2BFE"/>
    <w:rsid w:val="00D70917"/>
    <w:rsid w:val="00D73054"/>
    <w:rsid w:val="00D74911"/>
    <w:rsid w:val="00D74FD5"/>
    <w:rsid w:val="00DB6A93"/>
    <w:rsid w:val="00DB78DB"/>
    <w:rsid w:val="00DC58F7"/>
    <w:rsid w:val="00DE2A20"/>
    <w:rsid w:val="00DE3DC3"/>
    <w:rsid w:val="00DE68A3"/>
    <w:rsid w:val="00DF209C"/>
    <w:rsid w:val="00E235AB"/>
    <w:rsid w:val="00E3440C"/>
    <w:rsid w:val="00E40E0F"/>
    <w:rsid w:val="00E555EF"/>
    <w:rsid w:val="00E85703"/>
    <w:rsid w:val="00ED3064"/>
    <w:rsid w:val="00EF7662"/>
    <w:rsid w:val="00F7270A"/>
    <w:rsid w:val="00FE7E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E2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A20"/>
    <w:rPr>
      <w:sz w:val="20"/>
      <w:szCs w:val="20"/>
    </w:rPr>
  </w:style>
  <w:style w:type="character" w:styleId="FootnoteReference">
    <w:name w:val="footnote reference"/>
    <w:basedOn w:val="DefaultParagraphFont"/>
    <w:uiPriority w:val="99"/>
    <w:unhideWhenUsed/>
    <w:rsid w:val="00DE2A20"/>
    <w:rPr>
      <w:vertAlign w:val="superscript"/>
    </w:rPr>
  </w:style>
  <w:style w:type="paragraph" w:styleId="Title">
    <w:name w:val="Title"/>
    <w:basedOn w:val="Normal"/>
    <w:link w:val="TitleChar"/>
    <w:qFormat/>
    <w:rsid w:val="00BC1665"/>
    <w:pPr>
      <w:spacing w:after="0" w:line="240" w:lineRule="auto"/>
      <w:jc w:val="center"/>
    </w:pPr>
    <w:rPr>
      <w:rFonts w:ascii="Times New Roman" w:eastAsia="Times New Roman" w:hAnsi="Times New Roman" w:cs="Times New Roman"/>
      <w:sz w:val="26"/>
      <w:szCs w:val="20"/>
      <w:lang w:val="en-US" w:eastAsia="en-US"/>
    </w:rPr>
  </w:style>
  <w:style w:type="character" w:customStyle="1" w:styleId="TitleChar">
    <w:name w:val="Title Char"/>
    <w:basedOn w:val="DefaultParagraphFont"/>
    <w:link w:val="Title"/>
    <w:rsid w:val="00BC1665"/>
    <w:rPr>
      <w:rFonts w:ascii="Times New Roman" w:eastAsia="Times New Roman" w:hAnsi="Times New Roman" w:cs="Times New Roman"/>
      <w:sz w:val="26"/>
      <w:szCs w:val="20"/>
      <w:lang w:val="en-US" w:eastAsia="en-US"/>
    </w:rPr>
  </w:style>
  <w:style w:type="paragraph" w:styleId="NormalWeb">
    <w:name w:val="Normal (Web)"/>
    <w:basedOn w:val="Normal"/>
    <w:rsid w:val="00BC166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22"/>
    <w:qFormat/>
    <w:rsid w:val="00BC1665"/>
    <w:rPr>
      <w:b/>
      <w:bCs/>
    </w:rPr>
  </w:style>
  <w:style w:type="character" w:customStyle="1" w:styleId="FootnoteTextChar1">
    <w:name w:val="Footnote Text Char1"/>
    <w:uiPriority w:val="99"/>
    <w:semiHidden/>
    <w:locked/>
    <w:rsid w:val="00BC1665"/>
    <w:rPr>
      <w:rFonts w:ascii="Times New Roman" w:eastAsia="Times New Roman" w:hAnsi="Times New Roman" w:cs="Times New Roman"/>
      <w:sz w:val="20"/>
      <w:szCs w:val="20"/>
      <w:lang w:val="en-US" w:eastAsia="en-US"/>
    </w:rPr>
  </w:style>
  <w:style w:type="character" w:customStyle="1" w:styleId="longtext1">
    <w:name w:val="long_text1"/>
    <w:uiPriority w:val="99"/>
    <w:rsid w:val="00BC1665"/>
    <w:rPr>
      <w:sz w:val="20"/>
      <w:szCs w:val="20"/>
    </w:rPr>
  </w:style>
  <w:style w:type="paragraph" w:styleId="ListParagraph">
    <w:name w:val="List Paragraph"/>
    <w:basedOn w:val="Normal"/>
    <w:uiPriority w:val="34"/>
    <w:qFormat/>
    <w:rsid w:val="00BC1665"/>
    <w:pPr>
      <w:spacing w:after="0" w:line="240" w:lineRule="auto"/>
      <w:ind w:left="720"/>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135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3CC"/>
    <w:rPr>
      <w:rFonts w:ascii="Tahoma" w:hAnsi="Tahoma" w:cs="Tahoma"/>
      <w:sz w:val="16"/>
      <w:szCs w:val="16"/>
    </w:rPr>
  </w:style>
  <w:style w:type="paragraph" w:styleId="BodyText">
    <w:name w:val="Body Text"/>
    <w:basedOn w:val="Normal"/>
    <w:link w:val="BodyTextChar"/>
    <w:rsid w:val="00DF209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F209C"/>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99570C"/>
    <w:rPr>
      <w:sz w:val="16"/>
      <w:szCs w:val="16"/>
    </w:rPr>
  </w:style>
  <w:style w:type="paragraph" w:styleId="CommentText">
    <w:name w:val="annotation text"/>
    <w:basedOn w:val="Normal"/>
    <w:link w:val="CommentTextChar"/>
    <w:uiPriority w:val="99"/>
    <w:semiHidden/>
    <w:unhideWhenUsed/>
    <w:rsid w:val="0099570C"/>
    <w:pPr>
      <w:spacing w:line="240" w:lineRule="auto"/>
    </w:pPr>
    <w:rPr>
      <w:sz w:val="20"/>
      <w:szCs w:val="20"/>
    </w:rPr>
  </w:style>
  <w:style w:type="character" w:customStyle="1" w:styleId="CommentTextChar">
    <w:name w:val="Comment Text Char"/>
    <w:basedOn w:val="DefaultParagraphFont"/>
    <w:link w:val="CommentText"/>
    <w:uiPriority w:val="99"/>
    <w:semiHidden/>
    <w:rsid w:val="0099570C"/>
    <w:rPr>
      <w:sz w:val="20"/>
      <w:szCs w:val="20"/>
    </w:rPr>
  </w:style>
  <w:style w:type="paragraph" w:styleId="CommentSubject">
    <w:name w:val="annotation subject"/>
    <w:basedOn w:val="CommentText"/>
    <w:next w:val="CommentText"/>
    <w:link w:val="CommentSubjectChar"/>
    <w:uiPriority w:val="99"/>
    <w:semiHidden/>
    <w:unhideWhenUsed/>
    <w:rsid w:val="0099570C"/>
    <w:rPr>
      <w:b/>
      <w:bCs/>
    </w:rPr>
  </w:style>
  <w:style w:type="character" w:customStyle="1" w:styleId="CommentSubjectChar">
    <w:name w:val="Comment Subject Char"/>
    <w:basedOn w:val="CommentTextChar"/>
    <w:link w:val="CommentSubject"/>
    <w:uiPriority w:val="99"/>
    <w:semiHidden/>
    <w:rsid w:val="009957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E2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A20"/>
    <w:rPr>
      <w:sz w:val="20"/>
      <w:szCs w:val="20"/>
    </w:rPr>
  </w:style>
  <w:style w:type="character" w:styleId="FootnoteReference">
    <w:name w:val="footnote reference"/>
    <w:basedOn w:val="DefaultParagraphFont"/>
    <w:uiPriority w:val="99"/>
    <w:unhideWhenUsed/>
    <w:rsid w:val="00DE2A20"/>
    <w:rPr>
      <w:vertAlign w:val="superscript"/>
    </w:rPr>
  </w:style>
  <w:style w:type="paragraph" w:styleId="Title">
    <w:name w:val="Title"/>
    <w:basedOn w:val="Normal"/>
    <w:link w:val="TitleChar"/>
    <w:qFormat/>
    <w:rsid w:val="00BC1665"/>
    <w:pPr>
      <w:spacing w:after="0" w:line="240" w:lineRule="auto"/>
      <w:jc w:val="center"/>
    </w:pPr>
    <w:rPr>
      <w:rFonts w:ascii="Times New Roman" w:eastAsia="Times New Roman" w:hAnsi="Times New Roman" w:cs="Times New Roman"/>
      <w:sz w:val="26"/>
      <w:szCs w:val="20"/>
      <w:lang w:val="en-US" w:eastAsia="en-US"/>
    </w:rPr>
  </w:style>
  <w:style w:type="character" w:customStyle="1" w:styleId="TitleChar">
    <w:name w:val="Title Char"/>
    <w:basedOn w:val="DefaultParagraphFont"/>
    <w:link w:val="Title"/>
    <w:rsid w:val="00BC1665"/>
    <w:rPr>
      <w:rFonts w:ascii="Times New Roman" w:eastAsia="Times New Roman" w:hAnsi="Times New Roman" w:cs="Times New Roman"/>
      <w:sz w:val="26"/>
      <w:szCs w:val="20"/>
      <w:lang w:val="en-US" w:eastAsia="en-US"/>
    </w:rPr>
  </w:style>
  <w:style w:type="paragraph" w:styleId="NormalWeb">
    <w:name w:val="Normal (Web)"/>
    <w:basedOn w:val="Normal"/>
    <w:rsid w:val="00BC166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22"/>
    <w:qFormat/>
    <w:rsid w:val="00BC1665"/>
    <w:rPr>
      <w:b/>
      <w:bCs/>
    </w:rPr>
  </w:style>
  <w:style w:type="character" w:customStyle="1" w:styleId="FootnoteTextChar1">
    <w:name w:val="Footnote Text Char1"/>
    <w:uiPriority w:val="99"/>
    <w:semiHidden/>
    <w:locked/>
    <w:rsid w:val="00BC1665"/>
    <w:rPr>
      <w:rFonts w:ascii="Times New Roman" w:eastAsia="Times New Roman" w:hAnsi="Times New Roman" w:cs="Times New Roman"/>
      <w:sz w:val="20"/>
      <w:szCs w:val="20"/>
      <w:lang w:val="en-US" w:eastAsia="en-US"/>
    </w:rPr>
  </w:style>
  <w:style w:type="character" w:customStyle="1" w:styleId="longtext1">
    <w:name w:val="long_text1"/>
    <w:uiPriority w:val="99"/>
    <w:rsid w:val="00BC1665"/>
    <w:rPr>
      <w:sz w:val="20"/>
      <w:szCs w:val="20"/>
    </w:rPr>
  </w:style>
  <w:style w:type="paragraph" w:styleId="ListParagraph">
    <w:name w:val="List Paragraph"/>
    <w:basedOn w:val="Normal"/>
    <w:uiPriority w:val="34"/>
    <w:qFormat/>
    <w:rsid w:val="00BC1665"/>
    <w:pPr>
      <w:spacing w:after="0" w:line="240" w:lineRule="auto"/>
      <w:ind w:left="720"/>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135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3CC"/>
    <w:rPr>
      <w:rFonts w:ascii="Tahoma" w:hAnsi="Tahoma" w:cs="Tahoma"/>
      <w:sz w:val="16"/>
      <w:szCs w:val="16"/>
    </w:rPr>
  </w:style>
  <w:style w:type="paragraph" w:styleId="BodyText">
    <w:name w:val="Body Text"/>
    <w:basedOn w:val="Normal"/>
    <w:link w:val="BodyTextChar"/>
    <w:rsid w:val="00DF209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F209C"/>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99570C"/>
    <w:rPr>
      <w:sz w:val="16"/>
      <w:szCs w:val="16"/>
    </w:rPr>
  </w:style>
  <w:style w:type="paragraph" w:styleId="CommentText">
    <w:name w:val="annotation text"/>
    <w:basedOn w:val="Normal"/>
    <w:link w:val="CommentTextChar"/>
    <w:uiPriority w:val="99"/>
    <w:semiHidden/>
    <w:unhideWhenUsed/>
    <w:rsid w:val="0099570C"/>
    <w:pPr>
      <w:spacing w:line="240" w:lineRule="auto"/>
    </w:pPr>
    <w:rPr>
      <w:sz w:val="20"/>
      <w:szCs w:val="20"/>
    </w:rPr>
  </w:style>
  <w:style w:type="character" w:customStyle="1" w:styleId="CommentTextChar">
    <w:name w:val="Comment Text Char"/>
    <w:basedOn w:val="DefaultParagraphFont"/>
    <w:link w:val="CommentText"/>
    <w:uiPriority w:val="99"/>
    <w:semiHidden/>
    <w:rsid w:val="0099570C"/>
    <w:rPr>
      <w:sz w:val="20"/>
      <w:szCs w:val="20"/>
    </w:rPr>
  </w:style>
  <w:style w:type="paragraph" w:styleId="CommentSubject">
    <w:name w:val="annotation subject"/>
    <w:basedOn w:val="CommentText"/>
    <w:next w:val="CommentText"/>
    <w:link w:val="CommentSubjectChar"/>
    <w:uiPriority w:val="99"/>
    <w:semiHidden/>
    <w:unhideWhenUsed/>
    <w:rsid w:val="0099570C"/>
    <w:rPr>
      <w:b/>
      <w:bCs/>
    </w:rPr>
  </w:style>
  <w:style w:type="character" w:customStyle="1" w:styleId="CommentSubjectChar">
    <w:name w:val="Comment Subject Char"/>
    <w:basedOn w:val="CommentTextChar"/>
    <w:link w:val="CommentSubject"/>
    <w:uiPriority w:val="99"/>
    <w:semiHidden/>
    <w:rsid w:val="009957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093654">
      <w:bodyDiv w:val="1"/>
      <w:marLeft w:val="0"/>
      <w:marRight w:val="0"/>
      <w:marTop w:val="0"/>
      <w:marBottom w:val="0"/>
      <w:divBdr>
        <w:top w:val="none" w:sz="0" w:space="0" w:color="auto"/>
        <w:left w:val="none" w:sz="0" w:space="0" w:color="auto"/>
        <w:bottom w:val="none" w:sz="0" w:space="0" w:color="auto"/>
        <w:right w:val="none" w:sz="0" w:space="0" w:color="auto"/>
      </w:divBdr>
      <w:divsChild>
        <w:div w:id="299657532">
          <w:marLeft w:val="547"/>
          <w:marRight w:val="0"/>
          <w:marTop w:val="0"/>
          <w:marBottom w:val="0"/>
          <w:divBdr>
            <w:top w:val="none" w:sz="0" w:space="0" w:color="auto"/>
            <w:left w:val="none" w:sz="0" w:space="0" w:color="auto"/>
            <w:bottom w:val="none" w:sz="0" w:space="0" w:color="auto"/>
            <w:right w:val="none" w:sz="0" w:space="0" w:color="auto"/>
          </w:divBdr>
        </w:div>
        <w:div w:id="1155757161">
          <w:marLeft w:val="547"/>
          <w:marRight w:val="0"/>
          <w:marTop w:val="0"/>
          <w:marBottom w:val="0"/>
          <w:divBdr>
            <w:top w:val="none" w:sz="0" w:space="0" w:color="auto"/>
            <w:left w:val="none" w:sz="0" w:space="0" w:color="auto"/>
            <w:bottom w:val="none" w:sz="0" w:space="0" w:color="auto"/>
            <w:right w:val="none" w:sz="0" w:space="0" w:color="auto"/>
          </w:divBdr>
        </w:div>
        <w:div w:id="411242242">
          <w:marLeft w:val="547"/>
          <w:marRight w:val="0"/>
          <w:marTop w:val="0"/>
          <w:marBottom w:val="0"/>
          <w:divBdr>
            <w:top w:val="none" w:sz="0" w:space="0" w:color="auto"/>
            <w:left w:val="none" w:sz="0" w:space="0" w:color="auto"/>
            <w:bottom w:val="none" w:sz="0" w:space="0" w:color="auto"/>
            <w:right w:val="none" w:sz="0" w:space="0" w:color="auto"/>
          </w:divBdr>
        </w:div>
        <w:div w:id="1173757877">
          <w:marLeft w:val="547"/>
          <w:marRight w:val="0"/>
          <w:marTop w:val="0"/>
          <w:marBottom w:val="0"/>
          <w:divBdr>
            <w:top w:val="none" w:sz="0" w:space="0" w:color="auto"/>
            <w:left w:val="none" w:sz="0" w:space="0" w:color="auto"/>
            <w:bottom w:val="none" w:sz="0" w:space="0" w:color="auto"/>
            <w:right w:val="none" w:sz="0" w:space="0" w:color="auto"/>
          </w:divBdr>
        </w:div>
      </w:divsChild>
    </w:div>
    <w:div w:id="1839685576">
      <w:bodyDiv w:val="1"/>
      <w:marLeft w:val="0"/>
      <w:marRight w:val="0"/>
      <w:marTop w:val="0"/>
      <w:marBottom w:val="0"/>
      <w:divBdr>
        <w:top w:val="none" w:sz="0" w:space="0" w:color="auto"/>
        <w:left w:val="none" w:sz="0" w:space="0" w:color="auto"/>
        <w:bottom w:val="none" w:sz="0" w:space="0" w:color="auto"/>
        <w:right w:val="none" w:sz="0" w:space="0" w:color="auto"/>
      </w:divBdr>
    </w:div>
    <w:div w:id="2107380516">
      <w:bodyDiv w:val="1"/>
      <w:marLeft w:val="0"/>
      <w:marRight w:val="0"/>
      <w:marTop w:val="0"/>
      <w:marBottom w:val="0"/>
      <w:divBdr>
        <w:top w:val="none" w:sz="0" w:space="0" w:color="auto"/>
        <w:left w:val="none" w:sz="0" w:space="0" w:color="auto"/>
        <w:bottom w:val="none" w:sz="0" w:space="0" w:color="auto"/>
        <w:right w:val="none" w:sz="0" w:space="0" w:color="auto"/>
      </w:divBdr>
      <w:divsChild>
        <w:div w:id="1862165397">
          <w:marLeft w:val="533"/>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54818-B307-40DC-881B-63E00F8C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 Amin</dc:creator>
  <cp:lastModifiedBy>Windows User</cp:lastModifiedBy>
  <cp:revision>2</cp:revision>
  <dcterms:created xsi:type="dcterms:W3CDTF">2021-04-01T07:33:00Z</dcterms:created>
  <dcterms:modified xsi:type="dcterms:W3CDTF">2021-04-01T07:33:00Z</dcterms:modified>
</cp:coreProperties>
</file>