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131F">
      <w:pPr>
        <w:pStyle w:val="59"/>
        <w:spacing w:after="0"/>
        <w:contextualSpacing/>
        <w:rPr>
          <w:b/>
          <w:sz w:val="28"/>
          <w:szCs w:val="28"/>
          <w:lang w:val="id-ID"/>
        </w:rPr>
      </w:pPr>
      <w:r>
        <w:rPr>
          <w:b/>
          <w:sz w:val="28"/>
          <w:szCs w:val="28"/>
        </w:rPr>
        <w:t>KETERAMPILAN MENGAJAR GURU SEKOLAH MENENGAH DI KECAMATAN PANGENAN KABUPATEN CIREBON</w:t>
      </w:r>
      <w:r>
        <w:rPr>
          <w:b/>
          <w:sz w:val="28"/>
          <w:szCs w:val="28"/>
          <w:lang w:val="id-ID"/>
        </w:rPr>
        <w:t xml:space="preserve"> </w:t>
      </w:r>
    </w:p>
    <w:p w14:paraId="2BEC5118">
      <w:pPr>
        <w:pStyle w:val="60"/>
        <w:spacing w:before="0" w:after="0"/>
        <w:contextualSpacing/>
      </w:pPr>
    </w:p>
    <w:p w14:paraId="3235BFFD">
      <w:pPr>
        <w:pStyle w:val="60"/>
        <w:spacing w:before="0" w:after="0"/>
        <w:contextualSpacing/>
      </w:pPr>
    </w:p>
    <w:p w14:paraId="7DC5EEF0">
      <w:pPr>
        <w:pStyle w:val="60"/>
        <w:spacing w:before="0" w:after="0"/>
        <w:contextualSpacing/>
      </w:pPr>
      <w:r>
        <w:t>Azin Taufik</w:t>
      </w:r>
      <w:r>
        <w:rPr>
          <w:vertAlign w:val="superscript"/>
        </w:rPr>
        <w:t>1</w:t>
      </w:r>
      <w:r>
        <w:t>, Mohamad Riyadi</w:t>
      </w:r>
      <w:r>
        <w:rPr>
          <w:vertAlign w:val="superscript"/>
        </w:rPr>
        <w:t>2</w:t>
      </w:r>
      <w:r>
        <w:t>, Nunu Nurhayati</w:t>
      </w:r>
      <w:r>
        <w:rPr>
          <w:vertAlign w:val="superscript"/>
        </w:rPr>
        <w:t>3</w:t>
      </w:r>
      <w:r>
        <w:rPr>
          <w:lang w:val="id-ID"/>
        </w:rPr>
        <w:t xml:space="preserve"> </w:t>
      </w:r>
    </w:p>
    <w:p w14:paraId="2F499FCC">
      <w:pPr>
        <w:pStyle w:val="61"/>
        <w:spacing w:before="0" w:after="0"/>
        <w:rPr>
          <w:sz w:val="22"/>
          <w:szCs w:val="22"/>
          <w:lang w:val="en-US"/>
        </w:rPr>
      </w:pPr>
      <w:r>
        <w:rPr>
          <w:sz w:val="22"/>
          <w:szCs w:val="22"/>
          <w:vertAlign w:val="superscript"/>
          <w:lang w:val="en-US"/>
        </w:rPr>
        <w:t>1,2,3</w:t>
      </w:r>
      <w:r>
        <w:rPr>
          <w:sz w:val="22"/>
          <w:szCs w:val="22"/>
        </w:rPr>
        <w:t>Program Studi</w:t>
      </w:r>
      <w:r>
        <w:rPr>
          <w:sz w:val="22"/>
          <w:szCs w:val="22"/>
          <w:lang w:val="en-US"/>
        </w:rPr>
        <w:t xml:space="preserve"> Pendidikan Matematika FKIP Universitas Kuningan</w:t>
      </w:r>
    </w:p>
    <w:p w14:paraId="5E63FE42">
      <w:pPr>
        <w:pStyle w:val="61"/>
        <w:spacing w:before="0" w:after="0"/>
        <w:rPr>
          <w:sz w:val="22"/>
          <w:szCs w:val="22"/>
          <w:lang w:val="en-US"/>
        </w:rPr>
      </w:pPr>
      <w:r>
        <w:fldChar w:fldCharType="begin"/>
      </w:r>
      <w:r>
        <w:instrText xml:space="preserve"> HYPERLINK "mailto:1azin.taufik@uniku.ac.id" </w:instrText>
      </w:r>
      <w:r>
        <w:fldChar w:fldCharType="separate"/>
      </w:r>
      <w:r>
        <w:rPr>
          <w:rStyle w:val="25"/>
          <w:color w:val="auto"/>
          <w:sz w:val="22"/>
          <w:szCs w:val="22"/>
          <w:vertAlign w:val="superscript"/>
          <w:lang w:val="en-US"/>
        </w:rPr>
        <w:t>1</w:t>
      </w:r>
      <w:r>
        <w:rPr>
          <w:rStyle w:val="25"/>
          <w:color w:val="auto"/>
          <w:sz w:val="22"/>
          <w:szCs w:val="22"/>
          <w:lang w:val="en-US"/>
        </w:rPr>
        <w:t>azin.taufik@uniku.ac.id</w:t>
      </w:r>
      <w:r>
        <w:rPr>
          <w:rStyle w:val="25"/>
          <w:color w:val="auto"/>
          <w:sz w:val="22"/>
          <w:szCs w:val="22"/>
          <w:lang w:val="en-US"/>
        </w:rPr>
        <w:fldChar w:fldCharType="end"/>
      </w:r>
      <w:r>
        <w:rPr>
          <w:sz w:val="22"/>
          <w:szCs w:val="22"/>
          <w:lang w:val="en-US"/>
        </w:rPr>
        <w:t xml:space="preserve">, </w:t>
      </w:r>
      <w:r>
        <w:fldChar w:fldCharType="begin"/>
      </w:r>
      <w:r>
        <w:instrText xml:space="preserve"> HYPERLINK "mailto:2mohamad.riyadi@uniku.ac.id" </w:instrText>
      </w:r>
      <w:r>
        <w:fldChar w:fldCharType="separate"/>
      </w:r>
      <w:r>
        <w:rPr>
          <w:rStyle w:val="25"/>
          <w:color w:val="auto"/>
          <w:sz w:val="22"/>
          <w:szCs w:val="22"/>
          <w:vertAlign w:val="superscript"/>
          <w:lang w:val="en-US"/>
        </w:rPr>
        <w:t>2</w:t>
      </w:r>
      <w:r>
        <w:rPr>
          <w:rStyle w:val="25"/>
          <w:color w:val="auto"/>
          <w:sz w:val="22"/>
          <w:szCs w:val="22"/>
          <w:lang w:val="en-US"/>
        </w:rPr>
        <w:t>mohamad.riyadi@uniku.ac.id</w:t>
      </w:r>
      <w:r>
        <w:rPr>
          <w:rStyle w:val="25"/>
          <w:color w:val="auto"/>
          <w:sz w:val="22"/>
          <w:szCs w:val="22"/>
          <w:lang w:val="en-US"/>
        </w:rPr>
        <w:fldChar w:fldCharType="end"/>
      </w:r>
      <w:r>
        <w:rPr>
          <w:sz w:val="22"/>
          <w:szCs w:val="22"/>
          <w:lang w:val="en-US"/>
        </w:rPr>
        <w:t xml:space="preserve">, </w:t>
      </w:r>
      <w:r>
        <w:rPr>
          <w:sz w:val="22"/>
          <w:szCs w:val="22"/>
          <w:vertAlign w:val="superscript"/>
          <w:lang w:val="en-US"/>
        </w:rPr>
        <w:t>3</w:t>
      </w:r>
      <w:r>
        <w:rPr>
          <w:sz w:val="22"/>
          <w:szCs w:val="22"/>
          <w:lang w:val="en-US"/>
        </w:rPr>
        <w:t>nunu.nurhayati@uniku.ac.id</w:t>
      </w:r>
      <w:r>
        <w:rPr>
          <w:sz w:val="22"/>
          <w:szCs w:val="22"/>
        </w:rPr>
        <w:t xml:space="preserve"> </w:t>
      </w:r>
    </w:p>
    <w:p w14:paraId="48299450">
      <w:pPr>
        <w:pStyle w:val="60"/>
        <w:spacing w:before="0" w:after="0"/>
        <w:contextualSpacing/>
      </w:pPr>
    </w:p>
    <w:p w14:paraId="045FEA06">
      <w:pPr>
        <w:spacing w:after="0" w:line="240" w:lineRule="auto"/>
        <w:jc w:val="center"/>
        <w:rPr>
          <w:rFonts w:ascii="Times New Roman" w:hAnsi="Times New Roman"/>
          <w:sz w:val="20"/>
          <w:szCs w:val="20"/>
          <w:lang w:val="zh-CN"/>
        </w:rPr>
      </w:pPr>
    </w:p>
    <w:p w14:paraId="27993149">
      <w:pPr>
        <w:spacing w:after="0" w:line="240" w:lineRule="auto"/>
        <w:jc w:val="center"/>
        <w:rPr>
          <w:rFonts w:ascii="Times New Roman" w:hAnsi="Times New Roman"/>
          <w:b/>
          <w:i/>
          <w:sz w:val="20"/>
          <w:szCs w:val="20"/>
        </w:rPr>
      </w:pPr>
      <w:r>
        <w:rPr>
          <w:rFonts w:ascii="Times New Roman" w:hAnsi="Times New Roman"/>
          <w:b/>
          <w:i/>
          <w:sz w:val="20"/>
          <w:szCs w:val="20"/>
        </w:rPr>
        <w:t>Abstract</w:t>
      </w:r>
    </w:p>
    <w:p w14:paraId="6B7E9B43">
      <w:pPr>
        <w:spacing w:after="0" w:line="240" w:lineRule="auto"/>
        <w:jc w:val="both"/>
        <w:rPr>
          <w:rFonts w:hint="default" w:ascii="Times New Roman" w:hAnsi="Times New Roman"/>
          <w:i/>
          <w:iCs w:val="0"/>
          <w:sz w:val="20"/>
          <w:szCs w:val="20"/>
          <w:lang w:val="en-US"/>
        </w:rPr>
      </w:pPr>
      <w:r>
        <w:rPr>
          <w:rFonts w:hint="default" w:ascii="Times New Roman" w:hAnsi="Times New Roman"/>
          <w:i/>
          <w:iCs w:val="0"/>
          <w:sz w:val="20"/>
          <w:szCs w:val="20"/>
          <w:lang w:val="en-US"/>
        </w:rPr>
        <w:t>This service was motivated by the results of the Teacher Performance Assessment (PKG) carried out at one of the schools assisted by the Madrasah Aliyah 3 Cirebon working group which stated that 60% of teachers did not have the competency skills that indicated they were professional teachers. The assessment team provided recommendations to improve teachers' teaching abilities so that the quality of learning could be better. One effort to improve teachers' teaching abilities can be done by providing training on eight basic teacher teaching abilities, training on student centered learning models and their application in preparing Learning Implementation Plans (RPP).  In order to overcome this problem, it was implemented.  on June 24 2024 training on basic teaching skills for teachers was carried out, on June 25 2024 training on student centered learning models was carried out, and on June 26 2024 feedback and evaluation of training results was carried out through the preparation of learning tool plans. The methods used in this training are lecture, question and answer and simulation methods, while the evaluation is carried out in two parts, namely evaluation during the training process and post-training evaluation.</w:t>
      </w:r>
    </w:p>
    <w:p w14:paraId="1E18E92C">
      <w:pPr>
        <w:spacing w:after="0" w:line="240" w:lineRule="auto"/>
        <w:jc w:val="both"/>
        <w:rPr>
          <w:rFonts w:ascii="Times New Roman" w:hAnsi="Times New Roman"/>
          <w:i/>
          <w:iCs/>
          <w:sz w:val="20"/>
          <w:szCs w:val="20"/>
        </w:rPr>
      </w:pPr>
    </w:p>
    <w:p w14:paraId="7EF96ED9">
      <w:pPr>
        <w:spacing w:after="0" w:line="240" w:lineRule="auto"/>
        <w:jc w:val="both"/>
        <w:rPr>
          <w:rFonts w:ascii="Times New Roman" w:hAnsi="Times New Roman"/>
          <w:i/>
          <w:iCs w:val="0"/>
          <w:sz w:val="20"/>
          <w:szCs w:val="20"/>
        </w:rPr>
      </w:pPr>
      <w:r>
        <w:rPr>
          <w:rFonts w:ascii="Times New Roman" w:hAnsi="Times New Roman"/>
          <w:b/>
          <w:i/>
          <w:iCs/>
          <w:sz w:val="20"/>
          <w:szCs w:val="20"/>
        </w:rPr>
        <w:t>Keywords</w:t>
      </w:r>
      <w:r>
        <w:rPr>
          <w:rFonts w:ascii="Times New Roman" w:hAnsi="Times New Roman"/>
          <w:i/>
          <w:iCs/>
          <w:sz w:val="20"/>
          <w:szCs w:val="20"/>
        </w:rPr>
        <w:t>:</w:t>
      </w:r>
      <w:r>
        <w:rPr>
          <w:rFonts w:ascii="Times New Roman" w:hAnsi="Times New Roman"/>
          <w:i/>
          <w:iCs w:val="0"/>
          <w:sz w:val="20"/>
          <w:szCs w:val="20"/>
          <w:lang w:val="en-US"/>
        </w:rPr>
        <w:t>Basic Teaching Skills, Student Centered Learning, Learning Implementation Plans</w:t>
      </w:r>
    </w:p>
    <w:p w14:paraId="11C09FD4">
      <w:pPr>
        <w:spacing w:after="0" w:line="240" w:lineRule="auto"/>
        <w:jc w:val="both"/>
        <w:rPr>
          <w:rFonts w:ascii="Times New Roman" w:hAnsi="Times New Roman"/>
          <w:b/>
          <w:sz w:val="20"/>
          <w:szCs w:val="20"/>
        </w:rPr>
      </w:pPr>
      <w:bookmarkStart w:id="0" w:name="_GoBack"/>
      <w:bookmarkEnd w:id="0"/>
    </w:p>
    <w:p w14:paraId="22BE104E">
      <w:pPr>
        <w:spacing w:after="0" w:line="240" w:lineRule="auto"/>
        <w:jc w:val="center"/>
        <w:rPr>
          <w:rFonts w:ascii="Times New Roman" w:hAnsi="Times New Roman"/>
          <w:b/>
          <w:sz w:val="20"/>
          <w:szCs w:val="20"/>
          <w:lang w:val="zh-CN"/>
        </w:rPr>
      </w:pPr>
    </w:p>
    <w:p w14:paraId="77F93B8E">
      <w:pPr>
        <w:spacing w:after="0" w:line="240" w:lineRule="auto"/>
        <w:jc w:val="center"/>
        <w:rPr>
          <w:rFonts w:ascii="Times New Roman" w:hAnsi="Times New Roman"/>
          <w:b/>
          <w:sz w:val="20"/>
          <w:szCs w:val="20"/>
        </w:rPr>
      </w:pPr>
      <w:r>
        <w:rPr>
          <w:rFonts w:ascii="Times New Roman" w:hAnsi="Times New Roman"/>
          <w:b/>
          <w:sz w:val="20"/>
          <w:szCs w:val="20"/>
        </w:rPr>
        <w:t>Abstrak</w:t>
      </w:r>
    </w:p>
    <w:p w14:paraId="24FDB3E3">
      <w:pPr>
        <w:spacing w:after="0" w:line="240" w:lineRule="auto"/>
        <w:jc w:val="both"/>
        <w:rPr>
          <w:rFonts w:ascii="Times New Roman" w:hAnsi="Times New Roman"/>
          <w:iCs/>
          <w:sz w:val="20"/>
          <w:szCs w:val="20"/>
          <w:lang w:val="en-US"/>
        </w:rPr>
      </w:pPr>
      <w:r>
        <w:rPr>
          <w:rFonts w:ascii="Times New Roman" w:hAnsi="Times New Roman"/>
          <w:iCs/>
          <w:sz w:val="20"/>
          <w:szCs w:val="20"/>
          <w:lang w:val="en-US"/>
        </w:rPr>
        <w:t>Pengabdian ini dilatarbelakangi oleh h</w:t>
      </w:r>
      <w:r>
        <w:rPr>
          <w:rFonts w:ascii="Times New Roman" w:hAnsi="Times New Roman"/>
          <w:iCs/>
          <w:sz w:val="20"/>
          <w:szCs w:val="20"/>
        </w:rPr>
        <w:t xml:space="preserve">asil </w:t>
      </w:r>
      <w:r>
        <w:rPr>
          <w:rFonts w:ascii="Times New Roman" w:hAnsi="Times New Roman"/>
          <w:iCs/>
          <w:sz w:val="20"/>
          <w:szCs w:val="20"/>
          <w:lang w:val="en-US"/>
        </w:rPr>
        <w:t>Penilaian Kinerja Guru (PKG)</w:t>
      </w:r>
      <w:r>
        <w:rPr>
          <w:rFonts w:ascii="Times New Roman" w:hAnsi="Times New Roman"/>
          <w:iCs/>
          <w:sz w:val="20"/>
          <w:szCs w:val="20"/>
        </w:rPr>
        <w:t xml:space="preserve"> yang dilaksanakan di </w:t>
      </w:r>
      <w:r>
        <w:rPr>
          <w:rFonts w:ascii="Times New Roman" w:hAnsi="Times New Roman"/>
          <w:iCs/>
          <w:sz w:val="20"/>
          <w:szCs w:val="20"/>
          <w:lang w:val="en-US"/>
        </w:rPr>
        <w:t xml:space="preserve">salah satu </w:t>
      </w:r>
      <w:r>
        <w:rPr>
          <w:rFonts w:ascii="Times New Roman" w:hAnsi="Times New Roman"/>
          <w:iCs/>
          <w:sz w:val="20"/>
          <w:szCs w:val="20"/>
        </w:rPr>
        <w:t>sekolah binaan kelompok kerja madrasah aliyah 3 Cirebon</w:t>
      </w:r>
      <w:r>
        <w:rPr>
          <w:rFonts w:ascii="Times New Roman" w:hAnsi="Times New Roman"/>
          <w:iCs/>
          <w:sz w:val="20"/>
          <w:szCs w:val="20"/>
          <w:lang w:val="en-US"/>
        </w:rPr>
        <w:t xml:space="preserve"> yang</w:t>
      </w:r>
      <w:r>
        <w:rPr>
          <w:rFonts w:ascii="Times New Roman" w:hAnsi="Times New Roman"/>
          <w:iCs/>
          <w:sz w:val="20"/>
          <w:szCs w:val="20"/>
        </w:rPr>
        <w:t xml:space="preserve"> menyatakan bahwa 60% guru belum memiliki kemampuan kompetensi yang menunjukkan guru profesional. Tim penilai memberikan rekomendasi untuk meningkatkan kemampuan mengajar guru agar kualitas pembelajaran bisa lebih baik. Salah satu upaya meningkatkan kemampuan mengajar guru bisa dilakukan dengan memberikan pelatihan delapan kemampuan dasar mengajar guru, pelatihan model-model pembelajaran student centered learning dan menerapkannya dalam penyusunan Rencana Pelaksanaan Pembelajaran (RPP). </w:t>
      </w:r>
      <w:r>
        <w:rPr>
          <w:rFonts w:ascii="Times New Roman" w:hAnsi="Times New Roman"/>
          <w:iCs/>
          <w:sz w:val="20"/>
          <w:szCs w:val="20"/>
          <w:lang w:val="en-US"/>
        </w:rPr>
        <w:t xml:space="preserve"> </w:t>
      </w:r>
      <w:r>
        <w:rPr>
          <w:rFonts w:ascii="Times New Roman" w:hAnsi="Times New Roman"/>
          <w:iCs/>
          <w:sz w:val="20"/>
          <w:szCs w:val="20"/>
        </w:rPr>
        <w:t xml:space="preserve">Dalam rangka mengatasi permasalahan </w:t>
      </w:r>
      <w:r>
        <w:rPr>
          <w:rFonts w:ascii="Times New Roman" w:hAnsi="Times New Roman"/>
          <w:iCs/>
          <w:sz w:val="20"/>
          <w:szCs w:val="20"/>
          <w:lang w:val="en-US"/>
        </w:rPr>
        <w:t>tersebut</w:t>
      </w:r>
      <w:r>
        <w:rPr>
          <w:rFonts w:ascii="Times New Roman" w:hAnsi="Times New Roman"/>
          <w:iCs/>
          <w:sz w:val="20"/>
          <w:szCs w:val="20"/>
        </w:rPr>
        <w:t xml:space="preserve">, maka </w:t>
      </w:r>
      <w:r>
        <w:rPr>
          <w:rFonts w:ascii="Times New Roman" w:hAnsi="Times New Roman"/>
          <w:iCs/>
          <w:sz w:val="20"/>
          <w:szCs w:val="20"/>
          <w:lang w:val="en-US"/>
        </w:rPr>
        <w:t>dilaksanakan</w:t>
      </w:r>
      <w:r>
        <w:rPr>
          <w:rFonts w:ascii="Times New Roman" w:hAnsi="Times New Roman"/>
          <w:iCs/>
          <w:sz w:val="20"/>
          <w:szCs w:val="20"/>
        </w:rPr>
        <w:t>.</w:t>
      </w:r>
      <w:r>
        <w:rPr>
          <w:rFonts w:ascii="Times New Roman" w:hAnsi="Times New Roman"/>
          <w:iCs/>
          <w:sz w:val="20"/>
          <w:szCs w:val="20"/>
          <w:lang w:val="en-US"/>
        </w:rPr>
        <w:t xml:space="preserve">  p</w:t>
      </w:r>
      <w:r>
        <w:rPr>
          <w:rFonts w:ascii="Times New Roman" w:hAnsi="Times New Roman"/>
          <w:iCs/>
          <w:sz w:val="20"/>
          <w:szCs w:val="20"/>
        </w:rPr>
        <w:t xml:space="preserve">ada </w:t>
      </w:r>
      <w:r>
        <w:rPr>
          <w:rFonts w:hint="default" w:ascii="Times New Roman" w:hAnsi="Times New Roman"/>
          <w:iCs/>
          <w:sz w:val="20"/>
          <w:szCs w:val="20"/>
          <w:lang w:val="en-US"/>
        </w:rPr>
        <w:t>24 Juni</w:t>
      </w:r>
      <w:r>
        <w:rPr>
          <w:rFonts w:ascii="Times New Roman" w:hAnsi="Times New Roman"/>
          <w:iCs/>
          <w:sz w:val="20"/>
          <w:szCs w:val="20"/>
        </w:rPr>
        <w:t xml:space="preserve"> 202</w:t>
      </w:r>
      <w:r>
        <w:rPr>
          <w:rFonts w:hint="default" w:ascii="Times New Roman" w:hAnsi="Times New Roman"/>
          <w:iCs/>
          <w:sz w:val="20"/>
          <w:szCs w:val="20"/>
          <w:lang w:val="en-US"/>
        </w:rPr>
        <w:t>4</w:t>
      </w:r>
      <w:r>
        <w:rPr>
          <w:rFonts w:ascii="Times New Roman" w:hAnsi="Times New Roman"/>
          <w:iCs/>
          <w:sz w:val="20"/>
          <w:szCs w:val="20"/>
        </w:rPr>
        <w:t xml:space="preserve"> dilaksanakan pelatihan kemampuan dasar mengajar guru, pada </w:t>
      </w:r>
      <w:r>
        <w:rPr>
          <w:rFonts w:hint="default" w:ascii="Times New Roman" w:hAnsi="Times New Roman"/>
          <w:iCs/>
          <w:sz w:val="20"/>
          <w:szCs w:val="20"/>
          <w:lang w:val="en-US"/>
        </w:rPr>
        <w:t>25</w:t>
      </w:r>
      <w:r>
        <w:rPr>
          <w:rFonts w:ascii="Times New Roman" w:hAnsi="Times New Roman"/>
          <w:iCs/>
          <w:sz w:val="20"/>
          <w:szCs w:val="20"/>
        </w:rPr>
        <w:t xml:space="preserve"> </w:t>
      </w:r>
      <w:r>
        <w:rPr>
          <w:rFonts w:hint="default" w:ascii="Times New Roman" w:hAnsi="Times New Roman"/>
          <w:iCs/>
          <w:sz w:val="20"/>
          <w:szCs w:val="20"/>
          <w:lang w:val="en-US"/>
        </w:rPr>
        <w:t>Juni</w:t>
      </w:r>
      <w:r>
        <w:rPr>
          <w:rFonts w:ascii="Times New Roman" w:hAnsi="Times New Roman"/>
          <w:iCs/>
          <w:sz w:val="20"/>
          <w:szCs w:val="20"/>
        </w:rPr>
        <w:t xml:space="preserve"> 202</w:t>
      </w:r>
      <w:r>
        <w:rPr>
          <w:rFonts w:hint="default" w:ascii="Times New Roman" w:hAnsi="Times New Roman"/>
          <w:iCs/>
          <w:sz w:val="20"/>
          <w:szCs w:val="20"/>
          <w:lang w:val="en-US"/>
        </w:rPr>
        <w:t>4</w:t>
      </w:r>
      <w:r>
        <w:rPr>
          <w:rFonts w:ascii="Times New Roman" w:hAnsi="Times New Roman"/>
          <w:iCs/>
          <w:sz w:val="20"/>
          <w:szCs w:val="20"/>
        </w:rPr>
        <w:t xml:space="preserve"> dilaksanakan Pelatihan model-model pembelajaran student centered learning, dan pada </w:t>
      </w:r>
      <w:r>
        <w:rPr>
          <w:rFonts w:hint="default" w:ascii="Times New Roman" w:hAnsi="Times New Roman"/>
          <w:iCs/>
          <w:sz w:val="20"/>
          <w:szCs w:val="20"/>
          <w:lang w:val="en-US"/>
        </w:rPr>
        <w:t>26</w:t>
      </w:r>
      <w:r>
        <w:rPr>
          <w:rFonts w:ascii="Times New Roman" w:hAnsi="Times New Roman"/>
          <w:iCs/>
          <w:sz w:val="20"/>
          <w:szCs w:val="20"/>
        </w:rPr>
        <w:t xml:space="preserve"> </w:t>
      </w:r>
      <w:r>
        <w:rPr>
          <w:rFonts w:hint="default" w:ascii="Times New Roman" w:hAnsi="Times New Roman"/>
          <w:iCs/>
          <w:sz w:val="20"/>
          <w:szCs w:val="20"/>
          <w:lang w:val="en-US"/>
        </w:rPr>
        <w:t>Juni</w:t>
      </w:r>
      <w:r>
        <w:rPr>
          <w:rFonts w:ascii="Times New Roman" w:hAnsi="Times New Roman"/>
          <w:iCs/>
          <w:sz w:val="20"/>
          <w:szCs w:val="20"/>
          <w:lang w:val="en-US"/>
        </w:rPr>
        <w:t xml:space="preserve"> 202</w:t>
      </w:r>
      <w:r>
        <w:rPr>
          <w:rFonts w:hint="default" w:ascii="Times New Roman" w:hAnsi="Times New Roman"/>
          <w:iCs/>
          <w:sz w:val="20"/>
          <w:szCs w:val="20"/>
          <w:lang w:val="en-US"/>
        </w:rPr>
        <w:t>4</w:t>
      </w:r>
      <w:r>
        <w:rPr>
          <w:rFonts w:ascii="Times New Roman" w:hAnsi="Times New Roman"/>
          <w:iCs/>
          <w:sz w:val="20"/>
          <w:szCs w:val="20"/>
        </w:rPr>
        <w:t xml:space="preserve"> dilaksanakan </w:t>
      </w:r>
      <w:r>
        <w:rPr>
          <w:rFonts w:ascii="Times New Roman" w:hAnsi="Times New Roman"/>
          <w:iCs/>
          <w:sz w:val="20"/>
          <w:szCs w:val="20"/>
          <w:lang w:val="en-US"/>
        </w:rPr>
        <w:t>u</w:t>
      </w:r>
      <w:r>
        <w:rPr>
          <w:rFonts w:ascii="Times New Roman" w:hAnsi="Times New Roman"/>
          <w:iCs/>
          <w:sz w:val="20"/>
          <w:szCs w:val="20"/>
        </w:rPr>
        <w:t>mpan balik dan evaluasi hasil pelatihan melalui penyusunan rencana perangkat pembelajaran.</w:t>
      </w:r>
      <w:r>
        <w:rPr>
          <w:rFonts w:ascii="Times New Roman" w:hAnsi="Times New Roman"/>
          <w:iCs/>
          <w:sz w:val="20"/>
          <w:szCs w:val="20"/>
          <w:lang w:val="en-US"/>
        </w:rPr>
        <w:t xml:space="preserve"> Metode yang digunakan pada pelatihan ini adalah metode ceramah, Tanya jawab dan simulasi, sedangkan evaluasi dilakukan menjadi dua bagian, yaitu evaluasi selama proses pelatihan dan evaluasi pasca pelatihan.</w:t>
      </w:r>
    </w:p>
    <w:p w14:paraId="4647094F">
      <w:pPr>
        <w:spacing w:after="0" w:line="240" w:lineRule="auto"/>
        <w:jc w:val="both"/>
        <w:rPr>
          <w:rFonts w:ascii="Times New Roman" w:hAnsi="Times New Roman"/>
          <w:iCs/>
          <w:sz w:val="20"/>
          <w:szCs w:val="20"/>
          <w:lang w:val="en-US"/>
        </w:rPr>
      </w:pPr>
      <w:r>
        <w:rPr>
          <w:rFonts w:ascii="Times New Roman" w:hAnsi="Times New Roman"/>
          <w:iCs/>
          <w:sz w:val="20"/>
          <w:szCs w:val="20"/>
          <w:lang w:val="en-US"/>
        </w:rPr>
        <w:t xml:space="preserve"> </w:t>
      </w:r>
    </w:p>
    <w:p w14:paraId="0DDCC3B1">
      <w:pPr>
        <w:spacing w:after="0" w:line="240" w:lineRule="auto"/>
        <w:rPr>
          <w:rFonts w:ascii="Times New Roman" w:hAnsi="Times New Roman"/>
          <w:sz w:val="20"/>
          <w:szCs w:val="20"/>
          <w:lang w:val="en-US"/>
        </w:rPr>
      </w:pPr>
      <w:r>
        <w:rPr>
          <w:rFonts w:ascii="Times New Roman" w:hAnsi="Times New Roman"/>
          <w:b/>
          <w:bCs/>
          <w:sz w:val="20"/>
          <w:szCs w:val="20"/>
        </w:rPr>
        <w:t>Katakunci</w:t>
      </w:r>
      <w:r>
        <w:rPr>
          <w:rFonts w:ascii="Times New Roman" w:hAnsi="Times New Roman"/>
          <w:sz w:val="20"/>
          <w:szCs w:val="20"/>
        </w:rPr>
        <w:t>: Kemampuan Dasar Mengajar, Student Centered Learning,</w:t>
      </w:r>
      <w:r>
        <w:rPr>
          <w:rFonts w:ascii="Times New Roman" w:hAnsi="Times New Roman"/>
          <w:sz w:val="20"/>
          <w:szCs w:val="20"/>
          <w:lang w:val="en-US"/>
        </w:rPr>
        <w:t xml:space="preserve"> </w:t>
      </w:r>
      <w:r>
        <w:rPr>
          <w:rFonts w:ascii="Times New Roman" w:hAnsi="Times New Roman"/>
          <w:sz w:val="20"/>
          <w:szCs w:val="20"/>
        </w:rPr>
        <w:t>Rencana Pelaksanaan Pembelajaran</w:t>
      </w:r>
    </w:p>
    <w:p w14:paraId="1D279B21">
      <w:pPr>
        <w:spacing w:after="0" w:line="240" w:lineRule="auto"/>
        <w:rPr>
          <w:rFonts w:ascii="Times New Roman" w:hAnsi="Times New Roman"/>
          <w:sz w:val="20"/>
          <w:szCs w:val="20"/>
          <w:lang w:val="en-US"/>
        </w:rPr>
      </w:pPr>
    </w:p>
    <w:p w14:paraId="58ED820A">
      <w:pPr>
        <w:spacing w:after="0" w:line="240" w:lineRule="auto"/>
        <w:rPr>
          <w:rFonts w:ascii="Times New Roman" w:hAnsi="Times New Roman"/>
          <w:sz w:val="20"/>
          <w:szCs w:val="20"/>
          <w:lang w:val="en-US"/>
        </w:rPr>
      </w:pPr>
    </w:p>
    <w:p w14:paraId="5EF7DE36">
      <w:pPr>
        <w:spacing w:after="0" w:line="240" w:lineRule="auto"/>
        <w:rPr>
          <w:rFonts w:ascii="Times New Roman" w:hAnsi="Times New Roman"/>
          <w:sz w:val="20"/>
          <w:szCs w:val="20"/>
          <w:lang w:val="en-US"/>
        </w:rPr>
        <w:sectPr>
          <w:pgSz w:w="11910" w:h="16840"/>
          <w:pgMar w:top="1580" w:right="720" w:bottom="1200" w:left="1580" w:header="0" w:footer="1002" w:gutter="0"/>
          <w:cols w:space="720" w:num="1"/>
        </w:sectPr>
      </w:pPr>
    </w:p>
    <w:p w14:paraId="357F4741">
      <w:pPr>
        <w:spacing w:after="0"/>
        <w:jc w:val="both"/>
        <w:rPr>
          <w:rFonts w:ascii="Times New Roman" w:hAnsi="Times New Roman"/>
          <w:b/>
          <w:sz w:val="24"/>
          <w:szCs w:val="24"/>
        </w:rPr>
      </w:pPr>
      <w:r>
        <w:rPr>
          <w:rFonts w:ascii="Times New Roman" w:hAnsi="Times New Roman"/>
          <w:b/>
          <w:sz w:val="24"/>
          <w:szCs w:val="24"/>
        </w:rPr>
        <w:t>PENDAHULUAN</w:t>
      </w:r>
    </w:p>
    <w:p w14:paraId="1D2B74E7">
      <w:pPr>
        <w:spacing w:after="0"/>
        <w:ind w:firstLine="720"/>
        <w:jc w:val="both"/>
        <w:rPr>
          <w:rFonts w:ascii="Times New Roman" w:hAnsi="Times New Roman"/>
          <w:sz w:val="24"/>
          <w:szCs w:val="24"/>
        </w:rPr>
      </w:pPr>
      <w:r>
        <w:rPr>
          <w:rFonts w:ascii="Times New Roman" w:hAnsi="Times New Roman"/>
          <w:sz w:val="24"/>
          <w:szCs w:val="24"/>
        </w:rPr>
        <w:t>Visi Universitas Kuningan adalah pada tahun 2032 menjadi Universitas unggul yang berkomitmen tinggi terhadap pemberdayaan masyarakat, berangkat dari visi tersebut maka seluruh civitas akademika Universitas Kuningan harus mampu bersinergi dalam membentuk universitas yang unggul dan universitas yang mampu memberikan dampak signifikan terhadap kesejahteraan masyarakat melalui keilmuan di bidang masing-masing.</w:t>
      </w:r>
    </w:p>
    <w:p w14:paraId="7F220755">
      <w:pPr>
        <w:spacing w:after="0"/>
        <w:ind w:firstLine="720"/>
        <w:jc w:val="both"/>
        <w:rPr>
          <w:rFonts w:hint="default" w:ascii="Times New Roman" w:hAnsi="Times New Roman"/>
          <w:sz w:val="24"/>
          <w:szCs w:val="24"/>
          <w:lang w:val="en-US"/>
        </w:rPr>
      </w:pPr>
      <w:r>
        <w:rPr>
          <w:rFonts w:ascii="Times New Roman" w:hAnsi="Times New Roman"/>
          <w:sz w:val="24"/>
          <w:szCs w:val="24"/>
        </w:rPr>
        <w:t>Penilaian Kinerja Guru (PKG) merupakan cara yang digunakan pemerintah untuk memotong mata rantai penyebab rendahnya mutu guru. Salah satu kebijakan pemerintah yang dipandang efektif dalam meningkatkan kompetensi guru profesional adalah dengan melaksanakan penilaian kinerja guru (PKG) yang menjamin terjadinya proses pembelajaran yang berkualitas di semua jenjang pendidikan. Pendekatan penilaian kinerja guru hendaknya mengindikasikan standar kerja yang terkait, mengukur kriteria dan memberikan umpan balik kepada pegawai dan departemen SDM (Mangkuprawiro, 2003).</w:t>
      </w:r>
      <w:r>
        <w:rPr>
          <w:rFonts w:hint="default" w:ascii="Times New Roman" w:hAnsi="Times New Roman"/>
          <w:sz w:val="24"/>
          <w:szCs w:val="24"/>
          <w:lang w:val="en-US"/>
        </w:rPr>
        <w:t xml:space="preserve"> </w:t>
      </w:r>
    </w:p>
    <w:p w14:paraId="24D5BDB4">
      <w:pPr>
        <w:spacing w:after="0"/>
        <w:ind w:firstLine="720"/>
        <w:jc w:val="both"/>
        <w:rPr>
          <w:rFonts w:hint="default" w:ascii="Times New Roman" w:hAnsi="Times New Roman"/>
          <w:sz w:val="24"/>
          <w:szCs w:val="24"/>
          <w:lang w:val="en-US"/>
        </w:rPr>
      </w:pPr>
      <w:r>
        <w:rPr>
          <w:rFonts w:hint="default" w:ascii="Times New Roman" w:hAnsi="Times New Roman"/>
          <w:sz w:val="24"/>
          <w:szCs w:val="24"/>
          <w:lang w:val="en-US"/>
        </w:rPr>
        <w:t>Penilaian Kinerja Guru (PKG) memiliki peran sentral dalam meningkatkan mutu pendidikan. Studi oleh Qurtubi et al. (2023) menyoroti pentingnya pengembangan metode penilaian berbasis kompetensi untuk memastikan guru-guru tidak hanya menguasai materi, tetapi juga mampu mengimplementasikan pengetahuan tersebut secara efektif dalam proses belajar mengajar. Hal ini sejalan dengan pemahaman dari Munawir et al. (2023) yang menegaskan bahwa penilaian kinerja guru haruslah holistik, mencakup berbagai aspek seperti kualitas pembelajaran, interaksi sosial dengan siswa, serta kontribusi terhadap perkembangan institusi pendidikan. Penerapan metode penilaian yang canggih, seperti yang diteliti oleh Puspa et al. (2023), menggunakan teknik maut dengan pembobotan entropy, dapat memberikan keadilan dan objektivitas dalam menilai kinerja guru honor, yang seringkali terabaikan dalam sistem pendidikan konvensional. Dengan demikian, PKG bukan hanya sebagai alat evaluasi, tetapi juga sebagai instrumen untuk mengidentifikasi kebutuhan pengembangan profesional guru, mengarah pada perbaikan kontinu dalam layanan pendidikan yang lebih baik.</w:t>
      </w:r>
    </w:p>
    <w:p w14:paraId="52DAC8DB">
      <w:pPr>
        <w:spacing w:after="0"/>
        <w:ind w:firstLine="720"/>
        <w:jc w:val="both"/>
        <w:rPr>
          <w:rFonts w:ascii="Times New Roman" w:hAnsi="Times New Roman"/>
          <w:sz w:val="24"/>
          <w:szCs w:val="24"/>
        </w:rPr>
      </w:pPr>
      <w:r>
        <w:rPr>
          <w:rFonts w:ascii="Times New Roman" w:hAnsi="Times New Roman"/>
          <w:sz w:val="24"/>
          <w:szCs w:val="24"/>
        </w:rPr>
        <w:t>Berdasarkan Standar Pendidik dalam Peraturan Pemerintah No. 19 Tahun 2005 menyebutkan setidaknya terdapat empat kompetensi yang harus dimiliki guru sebagai pendidik, diantaranya:</w:t>
      </w:r>
      <w:r>
        <w:rPr>
          <w:rFonts w:hint="default" w:ascii="Times New Roman" w:hAnsi="Times New Roman"/>
          <w:sz w:val="24"/>
          <w:szCs w:val="24"/>
          <w:lang w:val="en-US"/>
        </w:rPr>
        <w:t xml:space="preserve"> </w:t>
      </w:r>
      <w:r>
        <w:rPr>
          <w:rFonts w:ascii="Times New Roman" w:hAnsi="Times New Roman"/>
          <w:sz w:val="24"/>
          <w:szCs w:val="24"/>
        </w:rPr>
        <w:t>Kompetensi Pedagogik, yaitu: “Kemampuan mengelola pembelajaran peserta didik yang meliputi pemahaman terhadap peserta didik, perancangan dan pelaksanaan pembelajaran, evaluasi hasil belajar, dan pengembangan peserta didik untuk mengaktualisasikan berbagai potensi yang dimilikinya.”</w:t>
      </w:r>
    </w:p>
    <w:p w14:paraId="29B25B44">
      <w:pPr>
        <w:spacing w:after="0"/>
        <w:ind w:firstLine="720"/>
        <w:jc w:val="both"/>
        <w:rPr>
          <w:rFonts w:ascii="Times New Roman" w:hAnsi="Times New Roman"/>
          <w:sz w:val="24"/>
          <w:szCs w:val="24"/>
        </w:rPr>
      </w:pPr>
      <w:r>
        <w:rPr>
          <w:rFonts w:ascii="Times New Roman" w:hAnsi="Times New Roman"/>
          <w:sz w:val="24"/>
          <w:szCs w:val="24"/>
        </w:rPr>
        <w:t>Kompetensi Kepribadian yaitu: “Kepribadian pendidik yang mantap, stabil, dewasa, arif, dan berwibawa, menjadi teladan bagi peserta didik, dan berakhlak mulia.”</w:t>
      </w:r>
    </w:p>
    <w:p w14:paraId="06C6120A">
      <w:pPr>
        <w:spacing w:after="0"/>
        <w:jc w:val="both"/>
        <w:rPr>
          <w:rFonts w:ascii="Times New Roman" w:hAnsi="Times New Roman"/>
          <w:sz w:val="24"/>
          <w:szCs w:val="24"/>
        </w:rPr>
      </w:pPr>
      <w:r>
        <w:rPr>
          <w:rFonts w:ascii="Times New Roman" w:hAnsi="Times New Roman"/>
          <w:sz w:val="24"/>
          <w:szCs w:val="24"/>
        </w:rPr>
        <w:t>Kompetensi Profesional, yaitu: “Kemampuan pendidik dalam penguasaan materi pembelajaran secara luas dan mendalam yang memungkinkannya membimbing peserta didik memperoleh kompetensi yang ditetapkan.” Dan</w:t>
      </w:r>
      <w:r>
        <w:rPr>
          <w:rFonts w:hint="default" w:ascii="Times New Roman" w:hAnsi="Times New Roman"/>
          <w:sz w:val="24"/>
          <w:szCs w:val="24"/>
          <w:lang w:val="en-US"/>
        </w:rPr>
        <w:t xml:space="preserve"> k</w:t>
      </w:r>
      <w:r>
        <w:rPr>
          <w:rFonts w:ascii="Times New Roman" w:hAnsi="Times New Roman"/>
          <w:sz w:val="24"/>
          <w:szCs w:val="24"/>
        </w:rPr>
        <w:t xml:space="preserve">ompetensi </w:t>
      </w:r>
      <w:r>
        <w:rPr>
          <w:rFonts w:hint="default" w:ascii="Times New Roman" w:hAnsi="Times New Roman"/>
          <w:sz w:val="24"/>
          <w:szCs w:val="24"/>
          <w:lang w:val="en-US"/>
        </w:rPr>
        <w:t>s</w:t>
      </w:r>
      <w:r>
        <w:rPr>
          <w:rFonts w:ascii="Times New Roman" w:hAnsi="Times New Roman"/>
          <w:sz w:val="24"/>
          <w:szCs w:val="24"/>
        </w:rPr>
        <w:t>osial, yaitu: “Kemampuan pendidik berkomunikasi dan berinteraksi secara efektif dengan peserta didik, sesama pendidik, tenaga kependidikan, orangtua/wali peserta didik, dan masyarakat.”</w:t>
      </w:r>
    </w:p>
    <w:p w14:paraId="39712C49">
      <w:pPr>
        <w:spacing w:after="0"/>
        <w:ind w:firstLine="720"/>
        <w:jc w:val="both"/>
        <w:rPr>
          <w:rFonts w:ascii="Times New Roman" w:hAnsi="Times New Roman"/>
          <w:sz w:val="24"/>
          <w:szCs w:val="24"/>
        </w:rPr>
      </w:pPr>
      <w:r>
        <w:rPr>
          <w:rFonts w:ascii="Times New Roman" w:hAnsi="Times New Roman"/>
          <w:sz w:val="24"/>
          <w:szCs w:val="24"/>
        </w:rPr>
        <w:t>Hasil PKG yang dilaksanakan di sekolah binaan kelompok kerja madrasah aliyah 3 Cirebon menyatakan bahwa 60% guru belum memiliki kemampuan kompetensi yang menunjukkan guru profesional. Tim penilai memberikan rekomendasi untuk meningkatkan kemampuan mengajar guru agar kualitas pembelajaran bisa lebih baik. Salah satu upaya meningkatkan kemampuan mengajar guru bisa dilakukan dengan memberikan pelatihan delapan kemampuan dasar mengajar guru, pelatihan model-model pembelajaran student centered learning dan menerapkannya dalam penyusunan Rencana Pelaksanaan Pembelajaran (RPP).</w:t>
      </w:r>
    </w:p>
    <w:p w14:paraId="22726486">
      <w:pPr>
        <w:spacing w:after="0"/>
        <w:ind w:firstLine="720"/>
        <w:jc w:val="both"/>
        <w:rPr>
          <w:rFonts w:ascii="Times New Roman" w:hAnsi="Times New Roman"/>
          <w:sz w:val="24"/>
          <w:szCs w:val="24"/>
        </w:rPr>
      </w:pPr>
      <w:r>
        <w:rPr>
          <w:rFonts w:ascii="Times New Roman" w:hAnsi="Times New Roman"/>
          <w:sz w:val="24"/>
          <w:szCs w:val="24"/>
        </w:rPr>
        <w:t>Seorang guru profesional telah mengikuti beberapa pelatihan yang berkaitan dengan keterampilan dasar mengajar. Dalam keterampilan dasar mengajar tersebut ada 8 keterampilan yang dapat digunakan guru selama proses belajar mengajar yaitu; keterampilan bertanya, keterampilan memberikan penguatan, keterampilan mengadakan variasi, keterampilan menjelaskan, keterampilan membuka dan menutup pelajaran, keterampilan membimbing diskusi kelompok kecil, keterampilan mengelola kelas, keterampilan mengajar kelompok kecil dan perseorangan (Wahyulestari, 2018).</w:t>
      </w:r>
    </w:p>
    <w:p w14:paraId="2C337A68">
      <w:pPr>
        <w:spacing w:after="0"/>
        <w:ind w:firstLine="720"/>
        <w:jc w:val="both"/>
        <w:rPr>
          <w:rFonts w:ascii="Times New Roman" w:hAnsi="Times New Roman"/>
          <w:sz w:val="24"/>
          <w:szCs w:val="24"/>
        </w:rPr>
      </w:pPr>
    </w:p>
    <w:p w14:paraId="6A7DF02C">
      <w:pPr>
        <w:spacing w:after="0"/>
        <w:ind w:firstLine="720"/>
        <w:jc w:val="both"/>
        <w:rPr>
          <w:rFonts w:ascii="Times New Roman" w:hAnsi="Times New Roman"/>
          <w:sz w:val="24"/>
          <w:szCs w:val="24"/>
        </w:rPr>
      </w:pPr>
      <w:r>
        <w:rPr>
          <w:rFonts w:ascii="Times New Roman" w:hAnsi="Times New Roman"/>
          <w:sz w:val="24"/>
          <w:szCs w:val="24"/>
        </w:rPr>
        <w:t>Model pembelajaran merupakan petunjuk bagi pendidik dalam merencanakan pembelajaran di kelas, mulai dari mempersiapkan perangkat pembelajaran, media dan alat bantu, sampai alat evaluasi yang mengarah pada upaya pencapaian tujuan pelajaran. Sagala (2007) mengemukakan ada empat kategori yang penting diperhatikan dalam model pembelajaran, yakni model informasi, model personal, model interaksi, dan model tingkah laku. Keempat model pembelajaran tersebut akan dikembangkan dalam RPP yang berorientasi student centered learning.</w:t>
      </w:r>
    </w:p>
    <w:p w14:paraId="25B7162A">
      <w:pPr>
        <w:spacing w:after="0"/>
        <w:ind w:firstLine="720"/>
        <w:jc w:val="both"/>
        <w:rPr>
          <w:rFonts w:ascii="Times New Roman" w:hAnsi="Times New Roman"/>
          <w:sz w:val="24"/>
          <w:szCs w:val="24"/>
        </w:rPr>
      </w:pPr>
      <w:r>
        <w:rPr>
          <w:rFonts w:ascii="Times New Roman" w:hAnsi="Times New Roman"/>
          <w:sz w:val="24"/>
          <w:szCs w:val="24"/>
        </w:rPr>
        <w:t>RPP adalah pegangan seorang guru dalam mengajar di dalam kelas. RPP dibuat oleh guru untuk membantunya dalam mengajar agar sesuai dengan Kompetensi Inti (KI) dan Kompetensi Dasar (KD) pada pertemuan tersebut. RPP yang dikembangkan mengacu pada Permendikbud Nomor 22 Tahun 2016 Tentang Standar Proses Pendidikan Dasar dan Menengah dan Permendikbud Nomor 37 Tahun 2018 Tentang Kompetensi Inti dan Kompetensi Dasar.</w:t>
      </w:r>
    </w:p>
    <w:p w14:paraId="04E83FBE">
      <w:pPr>
        <w:spacing w:after="0"/>
        <w:ind w:firstLine="720"/>
        <w:jc w:val="both"/>
        <w:rPr>
          <w:rFonts w:ascii="Times New Roman" w:hAnsi="Times New Roman"/>
          <w:sz w:val="24"/>
          <w:szCs w:val="24"/>
          <w:lang w:val="en-US"/>
        </w:rPr>
      </w:pPr>
      <w:r>
        <w:rPr>
          <w:rFonts w:ascii="Times New Roman" w:hAnsi="Times New Roman"/>
          <w:sz w:val="24"/>
          <w:szCs w:val="24"/>
        </w:rPr>
        <w:t>Berdasarkan latar belakang di atas, maka penulis bermaksud untuk memberikan ” Pelatihan Keterampilan Mengajar Guru Sekolah Menengah di Kecamatan Pangenan Kabupaten Cirebon”</w:t>
      </w:r>
      <w:r>
        <w:rPr>
          <w:rFonts w:ascii="Times New Roman" w:hAnsi="Times New Roman"/>
          <w:sz w:val="24"/>
          <w:szCs w:val="24"/>
          <w:lang w:val="en-US"/>
        </w:rPr>
        <w:t>, dengan tujuan untuk membekali guru keterampilan mengajar yang dituangkan dalam penyusunan Rencana Pelaksanaan Pembelajaran.</w:t>
      </w:r>
    </w:p>
    <w:p w14:paraId="735100D6">
      <w:pPr>
        <w:spacing w:after="0"/>
        <w:ind w:firstLine="720"/>
        <w:jc w:val="both"/>
        <w:rPr>
          <w:rFonts w:ascii="Times New Roman" w:hAnsi="Times New Roman"/>
          <w:sz w:val="24"/>
          <w:szCs w:val="24"/>
          <w:lang w:val="en-US"/>
        </w:rPr>
      </w:pPr>
    </w:p>
    <w:p w14:paraId="095B429A">
      <w:pPr>
        <w:spacing w:after="0"/>
        <w:jc w:val="both"/>
        <w:rPr>
          <w:rFonts w:ascii="Times New Roman" w:hAnsi="Times New Roman"/>
          <w:b/>
          <w:sz w:val="24"/>
          <w:szCs w:val="24"/>
          <w:lang w:val="zh-CN"/>
        </w:rPr>
      </w:pPr>
      <w:r>
        <w:rPr>
          <w:rFonts w:ascii="Times New Roman" w:hAnsi="Times New Roman"/>
          <w:b/>
          <w:sz w:val="24"/>
          <w:szCs w:val="24"/>
        </w:rPr>
        <w:t>METODE</w:t>
      </w:r>
      <w:r>
        <w:rPr>
          <w:rFonts w:ascii="Times New Roman" w:hAnsi="Times New Roman"/>
          <w:b/>
          <w:sz w:val="24"/>
          <w:szCs w:val="24"/>
          <w:lang w:val="zh-CN"/>
        </w:rPr>
        <w:t xml:space="preserve"> PELAKSANAAN</w:t>
      </w:r>
    </w:p>
    <w:p w14:paraId="3F8A1D15">
      <w:pPr>
        <w:spacing w:after="0"/>
        <w:ind w:firstLine="720"/>
        <w:jc w:val="both"/>
        <w:rPr>
          <w:rFonts w:ascii="Times New Roman" w:hAnsi="Times New Roman"/>
          <w:sz w:val="24"/>
          <w:szCs w:val="24"/>
          <w:lang w:val="en-US"/>
        </w:rPr>
      </w:pPr>
      <w:r>
        <w:rPr>
          <w:rFonts w:ascii="Times New Roman" w:hAnsi="Times New Roman"/>
          <w:sz w:val="24"/>
          <w:szCs w:val="24"/>
        </w:rPr>
        <w:t>Berisi lokasi dan partisipan kegiatan, bahan dan alat, metode pelaksanaan kegiatan pengabdian yang digunakan misalnya adalah pelatihan, penyuluhan, pemberdayaa, dan lainnya, metode pengumpulan data, pengolahan, dan analisis data.</w:t>
      </w:r>
    </w:p>
    <w:p w14:paraId="7328C3C5">
      <w:pPr>
        <w:spacing w:after="0"/>
        <w:ind w:firstLine="720"/>
        <w:jc w:val="both"/>
        <w:rPr>
          <w:rFonts w:ascii="Times New Roman" w:hAnsi="Times New Roman"/>
          <w:sz w:val="24"/>
          <w:szCs w:val="24"/>
        </w:rPr>
      </w:pPr>
      <w:r>
        <w:rPr>
          <w:rFonts w:ascii="Times New Roman" w:hAnsi="Times New Roman"/>
          <w:sz w:val="24"/>
          <w:szCs w:val="24"/>
        </w:rPr>
        <w:t>Pelatihan keterampilan mengajar guru sekolah menengah</w:t>
      </w:r>
      <w:r>
        <w:rPr>
          <w:rFonts w:ascii="Times New Roman" w:hAnsi="Times New Roman"/>
          <w:sz w:val="24"/>
          <w:szCs w:val="24"/>
          <w:lang w:val="en-US"/>
        </w:rPr>
        <w:t xml:space="preserve"> ini dilaksanakan di MA Nurul Huda Beringin Kecamatan Pangenan Kabupaten Cirebon, </w:t>
      </w:r>
      <w:r>
        <w:rPr>
          <w:rFonts w:ascii="Times New Roman" w:hAnsi="Times New Roman"/>
          <w:sz w:val="24"/>
          <w:szCs w:val="24"/>
        </w:rPr>
        <w:t xml:space="preserve">pelatihan dilaksanakan selama 3 hari dalam kurun waktu satu minggu, yaitu pada bulan November tahun 2021. Pada Senin, 8 November 2021 dilaksanakan pelatihan kemampuan dasar mengajar guru, pada selasa, 9 November 2021 dilaksanakan Pelatihan model-model pembelajaran student centered learning, dan pada Rabu, </w:t>
      </w:r>
      <w:r>
        <w:rPr>
          <w:rFonts w:ascii="Times New Roman" w:hAnsi="Times New Roman"/>
          <w:sz w:val="24"/>
          <w:szCs w:val="24"/>
          <w:lang w:val="en-US"/>
        </w:rPr>
        <w:t>10</w:t>
      </w:r>
      <w:r>
        <w:rPr>
          <w:rFonts w:ascii="Times New Roman" w:hAnsi="Times New Roman"/>
          <w:sz w:val="24"/>
          <w:szCs w:val="24"/>
        </w:rPr>
        <w:t xml:space="preserve"> </w:t>
      </w:r>
      <w:r>
        <w:rPr>
          <w:rFonts w:ascii="Times New Roman" w:hAnsi="Times New Roman"/>
          <w:sz w:val="24"/>
          <w:szCs w:val="24"/>
          <w:lang w:val="en-US"/>
        </w:rPr>
        <w:t>November</w:t>
      </w:r>
      <w:r>
        <w:rPr>
          <w:rFonts w:ascii="Times New Roman" w:hAnsi="Times New Roman"/>
          <w:sz w:val="24"/>
          <w:szCs w:val="24"/>
        </w:rPr>
        <w:t xml:space="preserve"> 202</w:t>
      </w:r>
      <w:r>
        <w:rPr>
          <w:rFonts w:ascii="Times New Roman" w:hAnsi="Times New Roman"/>
          <w:sz w:val="24"/>
          <w:szCs w:val="24"/>
          <w:lang w:val="en-US"/>
        </w:rPr>
        <w:t>1</w:t>
      </w:r>
      <w:r>
        <w:rPr>
          <w:rFonts w:ascii="Times New Roman" w:hAnsi="Times New Roman"/>
          <w:sz w:val="24"/>
          <w:szCs w:val="24"/>
        </w:rPr>
        <w:t xml:space="preserve"> akan dilaksanakan </w:t>
      </w:r>
      <w:r>
        <w:rPr>
          <w:rFonts w:ascii="Times New Roman" w:hAnsi="Times New Roman"/>
          <w:sz w:val="24"/>
          <w:szCs w:val="24"/>
          <w:lang w:val="en-US"/>
        </w:rPr>
        <w:t>u</w:t>
      </w:r>
      <w:r>
        <w:rPr>
          <w:rFonts w:ascii="Times New Roman" w:hAnsi="Times New Roman"/>
          <w:sz w:val="24"/>
          <w:szCs w:val="24"/>
        </w:rPr>
        <w:t>mpan balik dan evaluasi hasil pelatihan melalui penyusunan rencana perangkat pembelajaran.</w:t>
      </w:r>
    </w:p>
    <w:p w14:paraId="27629204">
      <w:pPr>
        <w:spacing w:after="0"/>
        <w:ind w:firstLine="720"/>
        <w:jc w:val="both"/>
        <w:rPr>
          <w:rFonts w:ascii="Times New Roman" w:hAnsi="Times New Roman"/>
          <w:sz w:val="24"/>
          <w:szCs w:val="24"/>
          <w:lang w:val="en-US"/>
        </w:rPr>
      </w:pPr>
      <w:r>
        <w:rPr>
          <w:rFonts w:hint="default" w:ascii="Times New Roman" w:hAnsi="Times New Roman"/>
          <w:sz w:val="24"/>
          <w:szCs w:val="24"/>
          <w:lang w:val="en-US"/>
        </w:rPr>
        <w:t>Keterampilan dasar mengajar bagi seorang guru memiliki peranan penting dalam efektivitas pembelajaran. Studi oleh Maharbid et al. (2023) menyoroti delapan keterampilan dasar yang harus dimiliki oleh guru, termasuk kemampuan menyampaikan materi secara jelas, menerapkan strategi pembelajaran yang bervariasi, serta mengevaluasi pemahaman siswa secara efektif. Syah dan Imamuddin (2023) menambahkan bahwa keterampilan adaptasi terhadap perubahan kondisi pembelajaran, seperti pasca pandemi Covid-19, menjadi kunci dalam mempertahankan kualitas pengajaran matematika. Sementara itu, penelitian oleh Ndukang dan Buku (2023) mengemukakan bahwa keterampilan dalam mengelola kelas dan memotivasi siswa, termasuk membangun hubungan emosional yang positif, juga merupakan aspek penting dari keterampilan dasar mengajar. Gabungan keterampilan ini tidak hanya memengaruhi keberhasilan pembelajaran, tetapi juga berkontribusi pada pengembangan profesionalisme guru dalam mendukung perkembangan optimal siswa di berbagai konteks pendidikan.</w:t>
      </w:r>
    </w:p>
    <w:p w14:paraId="22DF4210">
      <w:pPr>
        <w:spacing w:after="0"/>
        <w:ind w:firstLine="720"/>
        <w:jc w:val="both"/>
        <w:rPr>
          <w:rFonts w:ascii="Times New Roman" w:hAnsi="Times New Roman"/>
          <w:sz w:val="24"/>
          <w:szCs w:val="24"/>
          <w:lang w:val="en-US"/>
        </w:rPr>
      </w:pPr>
      <w:r>
        <w:rPr>
          <w:rFonts w:ascii="Times New Roman" w:hAnsi="Times New Roman"/>
          <w:sz w:val="24"/>
          <w:szCs w:val="24"/>
        </w:rPr>
        <w:t>Metode pelatihan dilaksanakan melalui ceramah, Tanya jawab dan simulasi. Metode ceramah dipilih untuk memberikan penjelasan dan memotivasi tenaga pendidik di kelompok kerja madrasah aliyah 3 Cirebon dengan pembatasan peserta 20 orang.  Metode tanya jawab sangat penting bagi para peserta pelatihan untuk lebih mendalami penyusunan RPP dalam menerapkan kemampuan mengajar dan model-model pembelajaran student centered learning.</w:t>
      </w:r>
      <w:r>
        <w:rPr>
          <w:rFonts w:ascii="Times New Roman" w:hAnsi="Times New Roman"/>
          <w:sz w:val="24"/>
          <w:szCs w:val="24"/>
          <w:lang w:val="en-US"/>
        </w:rPr>
        <w:t xml:space="preserve"> </w:t>
      </w:r>
      <w:r>
        <w:rPr>
          <w:rFonts w:ascii="Times New Roman" w:hAnsi="Times New Roman"/>
          <w:sz w:val="24"/>
          <w:szCs w:val="24"/>
        </w:rPr>
        <w:t>Metode simulasi ini sangat penting diberikan kepada para peserta pelatihan untuk memberikan kesempatan mempraktekan materi pelatihan yang diperoleh. Harapannya, peserta pelatihan akan benar-benar menguasai materi pelatihan yang diterima dalam penyusunan RPP dengan ciri khas pengembangan delapan kemampuan mengajar</w:t>
      </w:r>
      <w:r>
        <w:rPr>
          <w:rFonts w:ascii="Times New Roman" w:hAnsi="Times New Roman"/>
          <w:sz w:val="24"/>
          <w:szCs w:val="24"/>
          <w:lang w:val="en-US"/>
        </w:rPr>
        <w:t xml:space="preserve">.  Evaluasi pelatihan dilaksanakan melalui 2 tahapan, yaitu evaluasi selama proses pelatihan dan evaluasi pasca pelatihan. </w:t>
      </w:r>
    </w:p>
    <w:p w14:paraId="463DE1CA">
      <w:pPr>
        <w:spacing w:after="0"/>
        <w:jc w:val="both"/>
        <w:rPr>
          <w:rFonts w:ascii="Times New Roman" w:hAnsi="Times New Roman"/>
          <w:sz w:val="24"/>
          <w:szCs w:val="24"/>
        </w:rPr>
      </w:pPr>
    </w:p>
    <w:p w14:paraId="5FC2B2C6">
      <w:pPr>
        <w:spacing w:after="0"/>
        <w:jc w:val="both"/>
        <w:rPr>
          <w:rFonts w:ascii="Times New Roman" w:hAnsi="Times New Roman"/>
          <w:b/>
          <w:sz w:val="24"/>
          <w:szCs w:val="24"/>
        </w:rPr>
      </w:pPr>
      <w:r>
        <w:rPr>
          <w:rFonts w:ascii="Times New Roman" w:hAnsi="Times New Roman"/>
          <w:b/>
          <w:sz w:val="24"/>
          <w:szCs w:val="24"/>
          <w:lang w:val="zh-CN"/>
        </w:rPr>
        <w:t xml:space="preserve">HASIL DAN </w:t>
      </w:r>
      <w:r>
        <w:rPr>
          <w:rFonts w:ascii="Times New Roman" w:hAnsi="Times New Roman"/>
          <w:b/>
          <w:sz w:val="24"/>
          <w:szCs w:val="24"/>
        </w:rPr>
        <w:t>PEMBAHASAN</w:t>
      </w:r>
    </w:p>
    <w:p w14:paraId="33704B57">
      <w:pPr>
        <w:spacing w:after="0"/>
        <w:ind w:firstLine="720"/>
        <w:jc w:val="both"/>
        <w:rPr>
          <w:rFonts w:ascii="Times New Roman" w:hAnsi="Times New Roman"/>
          <w:sz w:val="24"/>
          <w:szCs w:val="24"/>
          <w:lang w:val="zh-CN"/>
        </w:rPr>
      </w:pPr>
      <w:r>
        <w:rPr>
          <w:rFonts w:ascii="Times New Roman" w:hAnsi="Times New Roman"/>
          <w:sz w:val="24"/>
          <w:szCs w:val="24"/>
        </w:rPr>
        <w:t>Disajikan dalam bentuk teks, Tabel dan atau Gambar. Hasil dan pembahasan berisi pelaksanaan kegiatan, analisis hasil kegiatan, kendala yang dihadapi, dampak, dan upaya keberlanjutan kegiatan.</w:t>
      </w:r>
      <w:r>
        <w:rPr>
          <w:rFonts w:ascii="Times New Roman" w:hAnsi="Times New Roman"/>
          <w:sz w:val="24"/>
          <w:szCs w:val="24"/>
          <w:lang w:val="zh-CN"/>
        </w:rPr>
        <w:t xml:space="preserve"> </w:t>
      </w:r>
    </w:p>
    <w:p w14:paraId="11C041DD">
      <w:pPr>
        <w:spacing w:after="0"/>
        <w:ind w:firstLine="720"/>
        <w:jc w:val="both"/>
        <w:rPr>
          <w:rFonts w:ascii="Times New Roman" w:hAnsi="Times New Roman"/>
          <w:sz w:val="24"/>
          <w:szCs w:val="24"/>
          <w:lang w:val="en-US"/>
        </w:rPr>
      </w:pPr>
      <w:r>
        <w:rPr>
          <w:rFonts w:ascii="Times New Roman" w:hAnsi="Times New Roman"/>
          <w:sz w:val="24"/>
          <w:szCs w:val="24"/>
        </w:rPr>
        <w:t xml:space="preserve">Program Pengabdian kepada Masyarakat telah dilakukan selama 3 hari, yaitu pada tanggal </w:t>
      </w:r>
      <w:r>
        <w:rPr>
          <w:rFonts w:hint="default" w:ascii="Times New Roman" w:hAnsi="Times New Roman"/>
          <w:sz w:val="24"/>
          <w:szCs w:val="24"/>
          <w:lang w:val="en-US"/>
        </w:rPr>
        <w:t>24</w:t>
      </w:r>
      <w:r>
        <w:rPr>
          <w:rFonts w:ascii="Times New Roman" w:hAnsi="Times New Roman"/>
          <w:sz w:val="24"/>
          <w:szCs w:val="24"/>
          <w:lang w:val="en-US"/>
        </w:rPr>
        <w:t>-</w:t>
      </w:r>
      <w:r>
        <w:rPr>
          <w:rFonts w:hint="default" w:ascii="Times New Roman" w:hAnsi="Times New Roman"/>
          <w:sz w:val="24"/>
          <w:szCs w:val="24"/>
          <w:lang w:val="en-US"/>
        </w:rPr>
        <w:t>26</w:t>
      </w:r>
      <w:r>
        <w:rPr>
          <w:rFonts w:ascii="Times New Roman" w:hAnsi="Times New Roman"/>
          <w:sz w:val="24"/>
          <w:szCs w:val="24"/>
          <w:lang w:val="en-US"/>
        </w:rPr>
        <w:t xml:space="preserve"> </w:t>
      </w:r>
      <w:r>
        <w:rPr>
          <w:rFonts w:hint="default" w:ascii="Times New Roman" w:hAnsi="Times New Roman"/>
          <w:sz w:val="24"/>
          <w:szCs w:val="24"/>
          <w:lang w:val="en-US"/>
        </w:rPr>
        <w:t>Juni</w:t>
      </w:r>
      <w:r>
        <w:rPr>
          <w:rFonts w:ascii="Times New Roman" w:hAnsi="Times New Roman"/>
          <w:sz w:val="24"/>
          <w:szCs w:val="24"/>
        </w:rPr>
        <w:t xml:space="preserve"> 202</w:t>
      </w:r>
      <w:r>
        <w:rPr>
          <w:rFonts w:hint="default" w:ascii="Times New Roman" w:hAnsi="Times New Roman"/>
          <w:sz w:val="24"/>
          <w:szCs w:val="24"/>
          <w:lang w:val="en-US"/>
        </w:rPr>
        <w:t>4</w:t>
      </w:r>
      <w:r>
        <w:rPr>
          <w:rFonts w:ascii="Times New Roman" w:hAnsi="Times New Roman"/>
          <w:sz w:val="24"/>
          <w:szCs w:val="24"/>
        </w:rPr>
        <w:t>, kegiatan dilaksanakan dengan tiga kali pertemuan yang akan dipaparkan hasilnya sebagai berikut.</w:t>
      </w:r>
      <w:r>
        <w:rPr>
          <w:rFonts w:ascii="Times New Roman" w:hAnsi="Times New Roman"/>
          <w:sz w:val="24"/>
          <w:szCs w:val="24"/>
          <w:lang w:val="en-US"/>
        </w:rPr>
        <w:t xml:space="preserve"> </w:t>
      </w:r>
      <w:r>
        <w:rPr>
          <w:rFonts w:ascii="Times New Roman" w:hAnsi="Times New Roman"/>
          <w:sz w:val="24"/>
          <w:szCs w:val="24"/>
        </w:rPr>
        <w:t xml:space="preserve">Pertemuan pertama dilaksanakan pada Senin, </w:t>
      </w:r>
      <w:r>
        <w:rPr>
          <w:rFonts w:hint="default" w:ascii="Times New Roman" w:hAnsi="Times New Roman"/>
          <w:sz w:val="24"/>
          <w:szCs w:val="24"/>
          <w:lang w:val="en-US"/>
        </w:rPr>
        <w:t>24</w:t>
      </w:r>
      <w:r>
        <w:rPr>
          <w:rFonts w:ascii="Times New Roman" w:hAnsi="Times New Roman"/>
          <w:sz w:val="24"/>
          <w:szCs w:val="24"/>
        </w:rPr>
        <w:t xml:space="preserve"> </w:t>
      </w:r>
      <w:r>
        <w:rPr>
          <w:rFonts w:hint="default" w:ascii="Times New Roman" w:hAnsi="Times New Roman"/>
          <w:sz w:val="24"/>
          <w:szCs w:val="24"/>
          <w:lang w:val="en-US"/>
        </w:rPr>
        <w:t>Juni</w:t>
      </w:r>
      <w:r>
        <w:rPr>
          <w:rFonts w:ascii="Times New Roman" w:hAnsi="Times New Roman"/>
          <w:sz w:val="24"/>
          <w:szCs w:val="24"/>
        </w:rPr>
        <w:t xml:space="preserve"> 202</w:t>
      </w:r>
      <w:r>
        <w:rPr>
          <w:rFonts w:hint="default" w:ascii="Times New Roman" w:hAnsi="Times New Roman"/>
          <w:sz w:val="24"/>
          <w:szCs w:val="24"/>
          <w:lang w:val="en-US"/>
        </w:rPr>
        <w:t>4</w:t>
      </w:r>
      <w:r>
        <w:rPr>
          <w:rFonts w:ascii="Times New Roman" w:hAnsi="Times New Roman"/>
          <w:sz w:val="24"/>
          <w:szCs w:val="24"/>
        </w:rPr>
        <w:t xml:space="preserve"> di ruang guru MA Nurul Huda Beringin, hasil pada pertemuan pertama adalah: Peserta yang hadir sejumlah 15 guru, Materi yang diberikan adalah </w:t>
      </w:r>
      <w:r>
        <w:rPr>
          <w:rFonts w:ascii="Times New Roman" w:hAnsi="Times New Roman"/>
          <w:sz w:val="24"/>
          <w:szCs w:val="24"/>
          <w:lang w:val="en-US"/>
        </w:rPr>
        <w:t>delapan kemampuan dasar mengajar guru.</w:t>
      </w:r>
    </w:p>
    <w:p w14:paraId="27D597AF">
      <w:pPr>
        <w:spacing w:after="0"/>
        <w:ind w:firstLine="720"/>
        <w:jc w:val="both"/>
        <w:rPr>
          <w:rFonts w:ascii="Times New Roman" w:hAnsi="Times New Roman"/>
          <w:sz w:val="24"/>
          <w:szCs w:val="24"/>
        </w:rPr>
      </w:pPr>
      <w:r>
        <w:rPr>
          <w:rFonts w:ascii="Times New Roman" w:hAnsi="Times New Roman"/>
          <w:sz w:val="24"/>
          <w:szCs w:val="24"/>
        </w:rPr>
        <w:t xml:space="preserve"> </w:t>
      </w:r>
    </w:p>
    <w:p w14:paraId="3258ED8A">
      <w:pPr>
        <w:spacing w:after="0"/>
        <w:ind w:firstLine="720"/>
        <w:jc w:val="center"/>
        <w:rPr>
          <w:rFonts w:ascii="Times New Roman" w:hAnsi="Times New Roman"/>
          <w:sz w:val="24"/>
          <w:szCs w:val="24"/>
        </w:rPr>
      </w:pPr>
      <w:r>
        <w:rPr>
          <w:rFonts w:ascii="Times New Roman" w:hAnsi="Times New Roman"/>
          <w:sz w:val="24"/>
          <w:szCs w:val="24"/>
          <w:lang w:val="en-US"/>
        </w:rPr>
        <w:drawing>
          <wp:inline distT="0" distB="0" distL="0" distR="0">
            <wp:extent cx="3019425" cy="2314575"/>
            <wp:effectExtent l="76200" t="76200" r="142875" b="85725"/>
            <wp:docPr id="5" name="Picture 5" descr="F:\azin taufik\2020.2021 ganjil\pengabdian kepada masyarakat 2020\laporan\WhatsApp Image 2020-11-23 at 05.58.31.jpeg"/>
            <wp:cNvGraphicFramePr/>
            <a:graphic xmlns:a="http://schemas.openxmlformats.org/drawingml/2006/main">
              <a:graphicData uri="http://schemas.openxmlformats.org/drawingml/2006/picture">
                <pic:pic xmlns:pic="http://schemas.openxmlformats.org/drawingml/2006/picture">
                  <pic:nvPicPr>
                    <pic:cNvPr id="5" name="Picture 5" descr="F:\azin taufik\2020.2021 ganjil\pengabdian kepada masyarakat 2020\laporan\WhatsApp Image 2020-11-23 at 05.58.31.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49245" cy="21367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2FC8A891">
      <w:pPr>
        <w:spacing w:after="0"/>
        <w:ind w:firstLine="720"/>
        <w:jc w:val="center"/>
        <w:rPr>
          <w:rFonts w:ascii="Times New Roman" w:hAnsi="Times New Roman"/>
          <w:sz w:val="24"/>
          <w:szCs w:val="24"/>
          <w:lang w:val="en-US"/>
        </w:rPr>
      </w:pPr>
      <w:r>
        <w:rPr>
          <w:rFonts w:ascii="Times New Roman" w:hAnsi="Times New Roman"/>
          <w:b/>
          <w:sz w:val="24"/>
          <w:szCs w:val="24"/>
        </w:rPr>
        <w:t>Gambar 1</w:t>
      </w:r>
      <w:r>
        <w:rPr>
          <w:rFonts w:ascii="Times New Roman" w:hAnsi="Times New Roman"/>
          <w:sz w:val="24"/>
          <w:szCs w:val="24"/>
        </w:rPr>
        <w:t xml:space="preserve">. Sosialisasi Materi </w:t>
      </w:r>
      <w:r>
        <w:rPr>
          <w:rFonts w:ascii="Times New Roman" w:hAnsi="Times New Roman"/>
          <w:sz w:val="24"/>
          <w:szCs w:val="24"/>
          <w:lang w:val="en-US"/>
        </w:rPr>
        <w:t>Kemampuan Dasar Mengajar</w:t>
      </w:r>
    </w:p>
    <w:p w14:paraId="4642DB77">
      <w:pPr>
        <w:spacing w:after="0"/>
        <w:ind w:firstLine="720"/>
        <w:jc w:val="both"/>
        <w:rPr>
          <w:rFonts w:ascii="Times New Roman" w:hAnsi="Times New Roman"/>
          <w:sz w:val="24"/>
          <w:szCs w:val="24"/>
        </w:rPr>
      </w:pPr>
    </w:p>
    <w:p w14:paraId="288AF045">
      <w:pPr>
        <w:spacing w:after="0"/>
        <w:ind w:firstLine="720"/>
        <w:jc w:val="both"/>
        <w:rPr>
          <w:rFonts w:ascii="Times New Roman" w:hAnsi="Times New Roman"/>
          <w:sz w:val="24"/>
          <w:szCs w:val="24"/>
          <w:lang w:val="en-US"/>
        </w:rPr>
      </w:pPr>
      <w:r>
        <w:rPr>
          <w:rFonts w:ascii="Times New Roman" w:hAnsi="Times New Roman"/>
          <w:sz w:val="24"/>
          <w:szCs w:val="24"/>
        </w:rPr>
        <w:t xml:space="preserve">Pertemuan kedua dilaksanakan pada Selasa, </w:t>
      </w:r>
      <w:r>
        <w:rPr>
          <w:rFonts w:hint="default" w:ascii="Times New Roman" w:hAnsi="Times New Roman"/>
          <w:sz w:val="24"/>
          <w:szCs w:val="24"/>
          <w:lang w:val="en-US"/>
        </w:rPr>
        <w:t>25</w:t>
      </w:r>
      <w:r>
        <w:rPr>
          <w:rFonts w:ascii="Times New Roman" w:hAnsi="Times New Roman"/>
          <w:sz w:val="24"/>
          <w:szCs w:val="24"/>
        </w:rPr>
        <w:t xml:space="preserve"> </w:t>
      </w:r>
      <w:r>
        <w:rPr>
          <w:rFonts w:hint="default" w:ascii="Times New Roman" w:hAnsi="Times New Roman"/>
          <w:sz w:val="24"/>
          <w:szCs w:val="24"/>
          <w:lang w:val="en-US"/>
        </w:rPr>
        <w:t>Juni</w:t>
      </w:r>
      <w:r>
        <w:rPr>
          <w:rFonts w:ascii="Times New Roman" w:hAnsi="Times New Roman"/>
          <w:sz w:val="24"/>
          <w:szCs w:val="24"/>
        </w:rPr>
        <w:t xml:space="preserve"> 202</w:t>
      </w:r>
      <w:r>
        <w:rPr>
          <w:rFonts w:hint="default" w:ascii="Times New Roman" w:hAnsi="Times New Roman"/>
          <w:sz w:val="24"/>
          <w:szCs w:val="24"/>
          <w:lang w:val="en-US"/>
        </w:rPr>
        <w:t>4</w:t>
      </w:r>
      <w:r>
        <w:rPr>
          <w:rFonts w:ascii="Times New Roman" w:hAnsi="Times New Roman"/>
          <w:sz w:val="24"/>
          <w:szCs w:val="24"/>
        </w:rPr>
        <w:t xml:space="preserve"> di ruang guru MA Nurul Huda Beringin, hasil pada pertemuan kedua adalah: Peserta yang hadir sejumlah 15 guru, materi yang diberikan adalah presentasi penyusunan </w:t>
      </w:r>
      <w:r>
        <w:rPr>
          <w:rFonts w:ascii="Times New Roman" w:hAnsi="Times New Roman"/>
          <w:sz w:val="24"/>
          <w:szCs w:val="24"/>
          <w:lang w:val="en-US"/>
        </w:rPr>
        <w:t>Rencana Perangkat Pembelajaran.</w:t>
      </w:r>
    </w:p>
    <w:p w14:paraId="3D905489">
      <w:pPr>
        <w:spacing w:after="0"/>
        <w:ind w:firstLine="720"/>
        <w:jc w:val="center"/>
        <w:rPr>
          <w:rFonts w:ascii="Times New Roman" w:hAnsi="Times New Roman"/>
          <w:sz w:val="24"/>
          <w:szCs w:val="24"/>
        </w:rPr>
      </w:pPr>
      <w:r>
        <w:rPr>
          <w:rFonts w:ascii="Times New Roman" w:hAnsi="Times New Roman"/>
          <w:sz w:val="24"/>
          <w:szCs w:val="24"/>
          <w:lang w:val="en-US"/>
        </w:rPr>
        <w:drawing>
          <wp:inline distT="0" distB="0" distL="0" distR="0">
            <wp:extent cx="1905000" cy="2075815"/>
            <wp:effectExtent l="53975" t="53975" r="117475" b="118110"/>
            <wp:docPr id="4" name="Picture 4" descr="F:\azin taufik\2020.2021 ganjil\pengabdian kepada masyarakat 2020\laporan\WhatsApp Image 2020-11-23 at 05.56.17(1).jpeg"/>
            <wp:cNvGraphicFramePr/>
            <a:graphic xmlns:a="http://schemas.openxmlformats.org/drawingml/2006/main">
              <a:graphicData uri="http://schemas.openxmlformats.org/drawingml/2006/picture">
                <pic:pic xmlns:pic="http://schemas.openxmlformats.org/drawingml/2006/picture">
                  <pic:nvPicPr>
                    <pic:cNvPr id="4" name="Picture 4" descr="F:\azin taufik\2020.2021 ganjil\pengabdian kepada masyarakat 2020\laporan\WhatsApp Image 2020-11-23 at 05.56.17(1).jpe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0" cy="207581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5E791FF">
      <w:pPr>
        <w:spacing w:after="0"/>
        <w:ind w:firstLine="720"/>
        <w:jc w:val="center"/>
        <w:rPr>
          <w:rFonts w:ascii="Times New Roman" w:hAnsi="Times New Roman"/>
          <w:sz w:val="24"/>
          <w:szCs w:val="24"/>
          <w:lang w:val="en-US"/>
        </w:rPr>
      </w:pPr>
      <w:r>
        <w:rPr>
          <w:rFonts w:ascii="Times New Roman" w:hAnsi="Times New Roman"/>
          <w:b/>
          <w:sz w:val="24"/>
          <w:szCs w:val="24"/>
        </w:rPr>
        <w:t>Gambar 2</w:t>
      </w:r>
      <w:r>
        <w:rPr>
          <w:rFonts w:ascii="Times New Roman" w:hAnsi="Times New Roman"/>
          <w:sz w:val="24"/>
          <w:szCs w:val="24"/>
        </w:rPr>
        <w:t xml:space="preserve">. Sosialisasi Materi </w:t>
      </w:r>
      <w:r>
        <w:rPr>
          <w:rFonts w:ascii="Times New Roman" w:hAnsi="Times New Roman"/>
          <w:sz w:val="24"/>
          <w:szCs w:val="24"/>
          <w:lang w:val="en-US"/>
        </w:rPr>
        <w:t>RPP</w:t>
      </w:r>
    </w:p>
    <w:p w14:paraId="76EFC890">
      <w:pPr>
        <w:spacing w:after="0"/>
        <w:ind w:firstLine="720"/>
        <w:jc w:val="both"/>
        <w:rPr>
          <w:rFonts w:ascii="Times New Roman" w:hAnsi="Times New Roman"/>
          <w:sz w:val="24"/>
          <w:szCs w:val="24"/>
          <w:lang w:val="en-US"/>
        </w:rPr>
      </w:pPr>
      <w:r>
        <w:rPr>
          <w:rFonts w:ascii="Times New Roman" w:hAnsi="Times New Roman"/>
          <w:sz w:val="24"/>
          <w:szCs w:val="24"/>
        </w:rPr>
        <w:t xml:space="preserve">Pertemuan ketiga dilaksanakan pada </w:t>
      </w:r>
      <w:r>
        <w:rPr>
          <w:rFonts w:ascii="Times New Roman" w:hAnsi="Times New Roman"/>
          <w:sz w:val="24"/>
          <w:szCs w:val="24"/>
          <w:lang w:val="en-US"/>
        </w:rPr>
        <w:t>Rabu</w:t>
      </w:r>
      <w:r>
        <w:rPr>
          <w:rFonts w:ascii="Times New Roman" w:hAnsi="Times New Roman"/>
          <w:sz w:val="24"/>
          <w:szCs w:val="24"/>
        </w:rPr>
        <w:t xml:space="preserve">, </w:t>
      </w:r>
      <w:r>
        <w:rPr>
          <w:rFonts w:hint="default" w:ascii="Times New Roman" w:hAnsi="Times New Roman"/>
          <w:sz w:val="24"/>
          <w:szCs w:val="24"/>
          <w:lang w:val="en-US"/>
        </w:rPr>
        <w:t>26 Juni</w:t>
      </w:r>
      <w:r>
        <w:rPr>
          <w:rFonts w:ascii="Times New Roman" w:hAnsi="Times New Roman"/>
          <w:sz w:val="24"/>
          <w:szCs w:val="24"/>
        </w:rPr>
        <w:t xml:space="preserve"> 202</w:t>
      </w:r>
      <w:r>
        <w:rPr>
          <w:rFonts w:hint="default" w:ascii="Times New Roman" w:hAnsi="Times New Roman"/>
          <w:sz w:val="24"/>
          <w:szCs w:val="24"/>
          <w:lang w:val="en-US"/>
        </w:rPr>
        <w:t>4</w:t>
      </w:r>
      <w:r>
        <w:rPr>
          <w:rFonts w:ascii="Times New Roman" w:hAnsi="Times New Roman"/>
          <w:sz w:val="24"/>
          <w:szCs w:val="24"/>
        </w:rPr>
        <w:t xml:space="preserve"> di ruang guru MA Nurul Huda Beringin, hasil pada pertemuan ini adalah diskusi dan evaluasi terhada</w:t>
      </w:r>
      <w:r>
        <w:rPr>
          <w:rFonts w:ascii="Times New Roman" w:hAnsi="Times New Roman"/>
          <w:sz w:val="24"/>
          <w:szCs w:val="24"/>
          <w:lang w:val="en-US"/>
        </w:rPr>
        <w:t>p</w:t>
      </w:r>
      <w:r>
        <w:rPr>
          <w:rFonts w:ascii="Times New Roman" w:hAnsi="Times New Roman"/>
          <w:sz w:val="24"/>
          <w:szCs w:val="24"/>
        </w:rPr>
        <w:t xml:space="preserve"> RPP yang sudah disusun oleh guru.</w:t>
      </w:r>
    </w:p>
    <w:p w14:paraId="598197BC">
      <w:pPr>
        <w:spacing w:after="0"/>
        <w:ind w:firstLine="720"/>
        <w:jc w:val="both"/>
        <w:rPr>
          <w:rFonts w:ascii="Times New Roman" w:hAnsi="Times New Roman"/>
          <w:sz w:val="24"/>
          <w:szCs w:val="24"/>
          <w:lang w:val="en-US"/>
        </w:rPr>
      </w:pPr>
    </w:p>
    <w:p w14:paraId="0B6AFBB5">
      <w:pPr>
        <w:spacing w:after="0"/>
        <w:ind w:firstLine="720"/>
        <w:jc w:val="center"/>
        <w:rPr>
          <w:rFonts w:ascii="Times New Roman" w:hAnsi="Times New Roman"/>
          <w:sz w:val="24"/>
          <w:szCs w:val="24"/>
        </w:rPr>
      </w:pPr>
      <w:r>
        <w:rPr>
          <w:rFonts w:ascii="Times New Roman" w:hAnsi="Times New Roman"/>
          <w:sz w:val="24"/>
          <w:szCs w:val="24"/>
          <w:lang w:val="en-US"/>
        </w:rPr>
        <w:drawing>
          <wp:inline distT="0" distB="0" distL="0" distR="0">
            <wp:extent cx="2733675" cy="1609725"/>
            <wp:effectExtent l="76200" t="76200" r="142875" b="66675"/>
            <wp:docPr id="3" name="Picture 3" descr="F:\azin taufik\2020.2021 ganjil\pengabdian kepada masyarakat 2020\laporan\WhatsApp Image 2020-11-23 at 05.56.17.jpeg"/>
            <wp:cNvGraphicFramePr/>
            <a:graphic xmlns:a="http://schemas.openxmlformats.org/drawingml/2006/main">
              <a:graphicData uri="http://schemas.openxmlformats.org/drawingml/2006/picture">
                <pic:pic xmlns:pic="http://schemas.openxmlformats.org/drawingml/2006/picture">
                  <pic:nvPicPr>
                    <pic:cNvPr id="3" name="Picture 3" descr="F:\azin taufik\2020.2021 ganjil\pengabdian kepada masyarakat 2020\laporan\WhatsApp Image 2020-11-23 at 05.56.17.jpeg"/>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52065" cy="14351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423AFF8">
      <w:pPr>
        <w:spacing w:after="0"/>
        <w:ind w:firstLine="720"/>
        <w:jc w:val="center"/>
        <w:rPr>
          <w:rFonts w:ascii="Times New Roman" w:hAnsi="Times New Roman"/>
          <w:sz w:val="24"/>
          <w:szCs w:val="24"/>
        </w:rPr>
      </w:pPr>
      <w:r>
        <w:rPr>
          <w:rFonts w:ascii="Times New Roman" w:hAnsi="Times New Roman"/>
          <w:b/>
          <w:sz w:val="24"/>
          <w:szCs w:val="24"/>
        </w:rPr>
        <w:t>Gambar 3</w:t>
      </w:r>
      <w:r>
        <w:rPr>
          <w:rFonts w:ascii="Times New Roman" w:hAnsi="Times New Roman"/>
          <w:sz w:val="24"/>
          <w:szCs w:val="24"/>
        </w:rPr>
        <w:t xml:space="preserve">. Diskusi RPP </w:t>
      </w:r>
    </w:p>
    <w:p w14:paraId="4B737A18">
      <w:pPr>
        <w:spacing w:after="0"/>
        <w:ind w:firstLine="720"/>
        <w:jc w:val="both"/>
        <w:rPr>
          <w:rFonts w:ascii="Times New Roman" w:hAnsi="Times New Roman"/>
          <w:sz w:val="24"/>
          <w:szCs w:val="24"/>
        </w:rPr>
      </w:pPr>
    </w:p>
    <w:p w14:paraId="5E39F29E">
      <w:pPr>
        <w:spacing w:after="0"/>
        <w:ind w:firstLine="720"/>
        <w:jc w:val="both"/>
        <w:rPr>
          <w:rFonts w:ascii="Times New Roman" w:hAnsi="Times New Roman"/>
          <w:sz w:val="24"/>
          <w:szCs w:val="24"/>
          <w:lang w:val="en-US"/>
        </w:rPr>
      </w:pPr>
      <w:r>
        <w:rPr>
          <w:rFonts w:ascii="Times New Roman" w:hAnsi="Times New Roman"/>
          <w:sz w:val="24"/>
          <w:szCs w:val="24"/>
        </w:rPr>
        <w:t>Permendikbud nomor 14 tahun 2019 telah dikeluarkan oleh pemerintah dengan tujuan untuk menyederhanakan administrasi guru dalam membuat RPP, pada kebijakan tersebut RPP minimal harus berisi tujuan pembelajaran, langkah-langkah pembelajaran dan instrument evaluasi pembelajaran</w:t>
      </w:r>
      <w:r>
        <w:rPr>
          <w:rFonts w:ascii="Times New Roman" w:hAnsi="Times New Roman"/>
          <w:sz w:val="24"/>
          <w:szCs w:val="24"/>
          <w:lang w:val="en-US"/>
        </w:rPr>
        <w:t>, namun dalam pelaksanaannya muncul perbedaan sudut pandang antara pengelola satuan pendidikan dan pengawas sekolah, pengawas sekolah lebih menyarankan untuk membuat RPP sesuai dengan Permendikbud Nomor 22 Tahun 2016 tenta</w:t>
      </w:r>
      <w:r>
        <w:rPr>
          <w:rFonts w:hint="default" w:ascii="Times New Roman" w:hAnsi="Times New Roman"/>
          <w:sz w:val="24"/>
          <w:szCs w:val="24"/>
          <w:lang w:val="en-US"/>
        </w:rPr>
        <w:t>n</w:t>
      </w:r>
      <w:r>
        <w:rPr>
          <w:rFonts w:ascii="Times New Roman" w:hAnsi="Times New Roman"/>
          <w:sz w:val="24"/>
          <w:szCs w:val="24"/>
          <w:lang w:val="en-US"/>
        </w:rPr>
        <w:t>g standar proses pembelajaran.</w:t>
      </w:r>
    </w:p>
    <w:p w14:paraId="1C996B22">
      <w:pPr>
        <w:spacing w:after="0"/>
        <w:ind w:firstLine="720"/>
        <w:jc w:val="both"/>
        <w:rPr>
          <w:rFonts w:ascii="Times New Roman" w:hAnsi="Times New Roman"/>
          <w:sz w:val="24"/>
          <w:szCs w:val="24"/>
        </w:rPr>
      </w:pPr>
      <w:r>
        <w:rPr>
          <w:rFonts w:ascii="Times New Roman" w:hAnsi="Times New Roman"/>
          <w:sz w:val="24"/>
          <w:szCs w:val="24"/>
        </w:rPr>
        <w:t>Pelatihan penyusunan RPP diberikan oleh tim pengabdian untuk memberikan pengetahuan dan keterampilan guru dalam memahami kebijakan pemerintah dan secara teknis mampu menyusun RPP dengan baik dan tepat</w:t>
      </w:r>
      <w:r>
        <w:rPr>
          <w:rFonts w:ascii="Times New Roman" w:hAnsi="Times New Roman"/>
          <w:sz w:val="24"/>
          <w:szCs w:val="24"/>
          <w:lang w:val="en-US"/>
        </w:rPr>
        <w:t>, yang dikolaborasikan dengan delapan kemampuan dasar mengajar, sehingga guru akan dapat menghidupkan suasana kelas ketika proses pembelajaran.</w:t>
      </w:r>
    </w:p>
    <w:p w14:paraId="11DD5ABA">
      <w:pPr>
        <w:spacing w:after="0"/>
        <w:ind w:firstLine="720"/>
        <w:jc w:val="center"/>
        <w:rPr>
          <w:rFonts w:ascii="Times New Roman" w:hAnsi="Times New Roman"/>
          <w:sz w:val="24"/>
          <w:szCs w:val="24"/>
        </w:rPr>
      </w:pPr>
      <w:r>
        <w:rPr>
          <w:rFonts w:ascii="Times New Roman" w:hAnsi="Times New Roman"/>
          <w:sz w:val="24"/>
          <w:szCs w:val="24"/>
          <w:lang w:val="en-US"/>
        </w:rPr>
        <w:drawing>
          <wp:inline distT="0" distB="0" distL="0" distR="0">
            <wp:extent cx="3686175" cy="3676015"/>
            <wp:effectExtent l="0" t="0" r="9525" b="635"/>
            <wp:docPr id="2" name="Picture 2" descr="Description: F:\azin taufik\2020.2021 ganjil\pengabdian kepada masyarakat 2020\laporan\r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F:\azin taufik\2020.2021 ganjil\pengabdian kepada masyarakat 2020\laporan\rp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86175" cy="3676015"/>
                    </a:xfrm>
                    <a:prstGeom prst="rect">
                      <a:avLst/>
                    </a:prstGeom>
                    <a:noFill/>
                    <a:ln>
                      <a:noFill/>
                    </a:ln>
                  </pic:spPr>
                </pic:pic>
              </a:graphicData>
            </a:graphic>
          </wp:inline>
        </w:drawing>
      </w:r>
    </w:p>
    <w:p w14:paraId="092308A1">
      <w:pPr>
        <w:spacing w:after="0"/>
        <w:ind w:firstLine="720"/>
        <w:jc w:val="center"/>
        <w:rPr>
          <w:rFonts w:ascii="Times New Roman" w:hAnsi="Times New Roman"/>
          <w:sz w:val="24"/>
          <w:szCs w:val="24"/>
        </w:rPr>
      </w:pPr>
      <w:r>
        <w:rPr>
          <w:rFonts w:ascii="Times New Roman" w:hAnsi="Times New Roman"/>
          <w:b/>
          <w:sz w:val="24"/>
          <w:szCs w:val="24"/>
        </w:rPr>
        <w:t>Gambar 4</w:t>
      </w:r>
      <w:r>
        <w:rPr>
          <w:rFonts w:ascii="Times New Roman" w:hAnsi="Times New Roman"/>
          <w:sz w:val="24"/>
          <w:szCs w:val="24"/>
        </w:rPr>
        <w:t xml:space="preserve">. Produk RPP </w:t>
      </w:r>
    </w:p>
    <w:p w14:paraId="63F3C26B">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SIMPULAN</w:t>
      </w:r>
    </w:p>
    <w:p w14:paraId="30B3C922">
      <w:pPr>
        <w:spacing w:after="0"/>
        <w:ind w:firstLine="720"/>
        <w:jc w:val="both"/>
        <w:rPr>
          <w:rFonts w:hint="default" w:ascii="Times New Roman" w:hAnsi="Times New Roman"/>
          <w:sz w:val="24"/>
          <w:szCs w:val="24"/>
          <w:lang w:val="en-US"/>
        </w:rPr>
      </w:pPr>
      <w:r>
        <w:rPr>
          <w:rFonts w:ascii="Times New Roman" w:hAnsi="Times New Roman"/>
          <w:sz w:val="24"/>
          <w:szCs w:val="24"/>
          <w:lang w:val="zh-CN"/>
        </w:rPr>
        <w:t xml:space="preserve">Simpulan dari Program Pengabdian kepada Masyarakat ini yaitu telah dilaksanakan Program Pengabdian kepada Masyarakat di KKMA 3 Nurul Huda Beringin pada bulan </w:t>
      </w:r>
      <w:r>
        <w:rPr>
          <w:rFonts w:hint="default" w:ascii="Times New Roman" w:hAnsi="Times New Roman"/>
          <w:sz w:val="24"/>
          <w:szCs w:val="24"/>
          <w:lang w:val="en-US"/>
        </w:rPr>
        <w:t>Juni 2024</w:t>
      </w:r>
      <w:r>
        <w:rPr>
          <w:rFonts w:ascii="Times New Roman" w:hAnsi="Times New Roman"/>
          <w:sz w:val="24"/>
          <w:szCs w:val="24"/>
          <w:lang w:val="zh-CN"/>
        </w:rPr>
        <w:t xml:space="preserve"> dengan luaran kegiatan RPP, laporan pengabdian dan artikel</w:t>
      </w:r>
      <w:r>
        <w:rPr>
          <w:rFonts w:hint="default" w:ascii="Times New Roman" w:hAnsi="Times New Roman"/>
          <w:sz w:val="24"/>
          <w:szCs w:val="24"/>
          <w:lang w:val="en-US"/>
        </w:rPr>
        <w:t xml:space="preserve"> ilmiah yang telah dapat membantu guru dalam meningkatkan delapan keterampilan mengajar.</w:t>
      </w:r>
    </w:p>
    <w:p w14:paraId="5C9A636F">
      <w:pPr>
        <w:spacing w:after="0"/>
        <w:ind w:firstLine="720"/>
        <w:jc w:val="both"/>
        <w:rPr>
          <w:rFonts w:ascii="Times New Roman" w:hAnsi="Times New Roman"/>
          <w:sz w:val="24"/>
          <w:szCs w:val="24"/>
          <w:lang w:val="zh-CN"/>
        </w:rPr>
      </w:pPr>
    </w:p>
    <w:p w14:paraId="11AE76AB">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SARAN</w:t>
      </w:r>
    </w:p>
    <w:p w14:paraId="1462BDBB">
      <w:pPr>
        <w:spacing w:after="0"/>
        <w:ind w:firstLine="720"/>
        <w:jc w:val="both"/>
        <w:rPr>
          <w:rFonts w:ascii="Times New Roman" w:hAnsi="Times New Roman"/>
          <w:sz w:val="24"/>
          <w:szCs w:val="24"/>
          <w:lang w:val="en-US"/>
        </w:rPr>
      </w:pPr>
      <w:r>
        <w:rPr>
          <w:rFonts w:ascii="Times New Roman" w:hAnsi="Times New Roman"/>
          <w:sz w:val="24"/>
          <w:szCs w:val="24"/>
        </w:rPr>
        <w:t>Mempertimbangkan hasil dan pembahasan pada bab sebelumnya, maka saran untuk pengabdian ke depan adalah</w:t>
      </w:r>
      <w:r>
        <w:rPr>
          <w:rFonts w:ascii="Times New Roman" w:hAnsi="Times New Roman"/>
          <w:sz w:val="24"/>
          <w:szCs w:val="24"/>
          <w:lang w:val="en-US"/>
        </w:rPr>
        <w:t>.</w:t>
      </w:r>
    </w:p>
    <w:p w14:paraId="5C0C3CCB">
      <w:pPr>
        <w:pStyle w:val="32"/>
        <w:numPr>
          <w:ilvl w:val="0"/>
          <w:numId w:val="2"/>
        </w:numPr>
        <w:spacing w:after="0"/>
        <w:jc w:val="both"/>
        <w:rPr>
          <w:rFonts w:ascii="Times New Roman" w:hAnsi="Times New Roman"/>
          <w:sz w:val="24"/>
          <w:szCs w:val="24"/>
        </w:rPr>
      </w:pPr>
      <w:r>
        <w:rPr>
          <w:rFonts w:ascii="Times New Roman" w:hAnsi="Times New Roman"/>
          <w:sz w:val="24"/>
          <w:szCs w:val="24"/>
          <w:lang w:val="en-US"/>
        </w:rPr>
        <w:t>k</w:t>
      </w:r>
      <w:r>
        <w:rPr>
          <w:rFonts w:ascii="Times New Roman" w:hAnsi="Times New Roman"/>
          <w:sz w:val="24"/>
          <w:szCs w:val="24"/>
        </w:rPr>
        <w:t>erjasama dengan berbagai sekolah/mitra harus tetap terjalin dengan kegiatan-kegiatan nyata dalam peningkatan kompetensi guru atau tenaga kependidikan.</w:t>
      </w:r>
    </w:p>
    <w:p w14:paraId="3C0664C7">
      <w:pPr>
        <w:pStyle w:val="32"/>
        <w:numPr>
          <w:ilvl w:val="0"/>
          <w:numId w:val="2"/>
        </w:numPr>
        <w:spacing w:after="0"/>
        <w:jc w:val="both"/>
        <w:rPr>
          <w:rFonts w:ascii="Times New Roman" w:hAnsi="Times New Roman"/>
          <w:sz w:val="24"/>
          <w:szCs w:val="24"/>
        </w:rPr>
      </w:pPr>
      <w:r>
        <w:rPr>
          <w:rFonts w:ascii="Times New Roman" w:hAnsi="Times New Roman"/>
          <w:sz w:val="24"/>
          <w:szCs w:val="24"/>
          <w:lang w:val="en-US"/>
        </w:rPr>
        <w:t>Universitas</w:t>
      </w:r>
      <w:r>
        <w:rPr>
          <w:rFonts w:ascii="Times New Roman" w:hAnsi="Times New Roman"/>
          <w:sz w:val="24"/>
          <w:szCs w:val="24"/>
        </w:rPr>
        <w:t xml:space="preserve"> Kuningan harus menjadi lembaga pemberi pelatihan terhadap kebijkan-kebijakan terbaru dari pemerintah, sehingga manfaat nyata dapat dirasakan satuan pendidikan lainnya</w:t>
      </w:r>
    </w:p>
    <w:p w14:paraId="5525E615">
      <w:pPr>
        <w:spacing w:after="0"/>
        <w:jc w:val="both"/>
        <w:rPr>
          <w:rFonts w:ascii="Times New Roman" w:hAnsi="Times New Roman"/>
          <w:sz w:val="24"/>
          <w:szCs w:val="24"/>
          <w:lang w:val="en-US"/>
        </w:rPr>
      </w:pPr>
    </w:p>
    <w:p w14:paraId="5E10743F">
      <w:pPr>
        <w:spacing w:after="0"/>
        <w:jc w:val="both"/>
        <w:rPr>
          <w:rFonts w:ascii="Times New Roman" w:hAnsi="Times New Roman"/>
          <w:b/>
          <w:sz w:val="24"/>
          <w:szCs w:val="24"/>
          <w:lang w:val="zh-CN"/>
        </w:rPr>
      </w:pPr>
      <w:r>
        <w:rPr>
          <w:rFonts w:ascii="Times New Roman" w:hAnsi="Times New Roman"/>
          <w:b/>
          <w:sz w:val="24"/>
          <w:szCs w:val="24"/>
          <w:lang w:val="zh-CN"/>
        </w:rPr>
        <w:t>UCAPAN TERIMA KASIH</w:t>
      </w:r>
    </w:p>
    <w:p w14:paraId="56C892C3">
      <w:pPr>
        <w:spacing w:after="0"/>
        <w:ind w:firstLine="720"/>
        <w:jc w:val="both"/>
        <w:rPr>
          <w:rFonts w:ascii="Times New Roman" w:hAnsi="Times New Roman"/>
          <w:sz w:val="24"/>
          <w:szCs w:val="24"/>
          <w:lang w:val="en-US"/>
        </w:rPr>
      </w:pPr>
      <w:r>
        <w:rPr>
          <w:rFonts w:ascii="Times New Roman" w:hAnsi="Times New Roman"/>
          <w:sz w:val="24"/>
          <w:szCs w:val="24"/>
          <w:lang w:val="en-US"/>
        </w:rPr>
        <w:t>Ucapan terimakasih penulis ucapkan kepada Universitas kuningan, Ketua Kelompok Kerja Madrasah Aliyah 3 Cirebon dan kepada MA Nurul Huda Beringin, sehingga pengabdian ini bisa terlaksana dan memberikan kebermanfaatan untuk semua pihak.</w:t>
      </w:r>
    </w:p>
    <w:p w14:paraId="7DF63F8C">
      <w:pPr>
        <w:spacing w:after="0"/>
        <w:ind w:firstLine="360"/>
        <w:jc w:val="both"/>
        <w:rPr>
          <w:rFonts w:ascii="Times New Roman" w:hAnsi="Times New Roman"/>
          <w:b/>
          <w:sz w:val="24"/>
          <w:szCs w:val="24"/>
        </w:rPr>
      </w:pPr>
    </w:p>
    <w:p w14:paraId="0B94A74A">
      <w:pPr>
        <w:spacing w:after="0"/>
        <w:jc w:val="both"/>
        <w:rPr>
          <w:rFonts w:ascii="Times New Roman" w:hAnsi="Times New Roman"/>
          <w:b/>
          <w:sz w:val="24"/>
          <w:szCs w:val="24"/>
          <w:lang w:val="zh-CN"/>
        </w:rPr>
      </w:pPr>
      <w:r>
        <w:rPr>
          <w:rFonts w:ascii="Times New Roman" w:hAnsi="Times New Roman"/>
          <w:b/>
          <w:sz w:val="24"/>
          <w:szCs w:val="24"/>
        </w:rPr>
        <w:t>DAFTAR PUSTAKA</w:t>
      </w:r>
    </w:p>
    <w:p w14:paraId="50DDEA58">
      <w:pPr>
        <w:spacing w:after="0"/>
        <w:jc w:val="both"/>
        <w:rPr>
          <w:rFonts w:ascii="Times New Roman" w:hAnsi="Times New Roman"/>
          <w:b/>
          <w:sz w:val="24"/>
          <w:szCs w:val="24"/>
          <w:lang w:val="zh-CN"/>
        </w:rPr>
      </w:pPr>
    </w:p>
    <w:p w14:paraId="1EA4B991">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Departemen Pendidikan Nasional. (2005). </w:t>
      </w:r>
      <w:r>
        <w:rPr>
          <w:rStyle w:val="18"/>
          <w:rFonts w:ascii="Times New Roman" w:hAnsi="Times New Roman"/>
          <w:color w:val="111111"/>
          <w:sz w:val="24"/>
          <w:szCs w:val="24"/>
          <w:shd w:val="clear" w:color="auto" w:fill="FFFFFF"/>
        </w:rPr>
        <w:t>Peraturan Pemerintah Republik Indonesia Nomor 19 Tahun 2005 Tentang Standar Nasional Pendidikan</w:t>
      </w:r>
      <w:r>
        <w:rPr>
          <w:rStyle w:val="18"/>
          <w:rFonts w:ascii="Times New Roman" w:hAnsi="Times New Roman"/>
          <w:i w:val="0"/>
          <w:color w:val="111111"/>
          <w:sz w:val="24"/>
          <w:szCs w:val="24"/>
          <w:shd w:val="clear" w:color="auto" w:fill="FFFFFF"/>
        </w:rPr>
        <w:t>. Jakarta: Biro Hukum dan Organisasi Sekretariat Jenderal Departemen Pendidikan Nasional</w:t>
      </w:r>
    </w:p>
    <w:p w14:paraId="65418D28">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Kemendikbud. (2016). </w:t>
      </w:r>
      <w:r>
        <w:rPr>
          <w:rStyle w:val="18"/>
          <w:rFonts w:ascii="Times New Roman" w:hAnsi="Times New Roman"/>
          <w:color w:val="111111"/>
          <w:sz w:val="24"/>
          <w:szCs w:val="24"/>
          <w:shd w:val="clear" w:color="auto" w:fill="FFFFFF"/>
        </w:rPr>
        <w:t>Permendikbud Nomor 23 Tahun 2016 Tentang Standar Penilaian Pendidikan</w:t>
      </w:r>
      <w:r>
        <w:rPr>
          <w:rStyle w:val="18"/>
          <w:rFonts w:ascii="Times New Roman" w:hAnsi="Times New Roman"/>
          <w:i w:val="0"/>
          <w:color w:val="111111"/>
          <w:sz w:val="24"/>
          <w:szCs w:val="24"/>
          <w:shd w:val="clear" w:color="auto" w:fill="FFFFFF"/>
        </w:rPr>
        <w:t>. Jakarta : Kementrian Pendidikan dan Kebudayaan.</w:t>
      </w:r>
    </w:p>
    <w:p w14:paraId="4FBB1858">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Kemendikbud. (2016). </w:t>
      </w:r>
      <w:r>
        <w:rPr>
          <w:rStyle w:val="18"/>
          <w:rFonts w:ascii="Times New Roman" w:hAnsi="Times New Roman"/>
          <w:color w:val="111111"/>
          <w:sz w:val="24"/>
          <w:szCs w:val="24"/>
          <w:shd w:val="clear" w:color="auto" w:fill="FFFFFF"/>
        </w:rPr>
        <w:t>Permendikbud Nomor 22 Tahun 2016 Tentang Standar Proses Pendidikan Dasar dan Menengah</w:t>
      </w:r>
      <w:r>
        <w:rPr>
          <w:rStyle w:val="18"/>
          <w:rFonts w:ascii="Times New Roman" w:hAnsi="Times New Roman"/>
          <w:i w:val="0"/>
          <w:color w:val="111111"/>
          <w:sz w:val="24"/>
          <w:szCs w:val="24"/>
          <w:shd w:val="clear" w:color="auto" w:fill="FFFFFF"/>
        </w:rPr>
        <w:t>. Jakarta : Kementrian Pendidikan dan Kebudayaan.</w:t>
      </w:r>
    </w:p>
    <w:p w14:paraId="7752921C">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Kemendikbud. (2018). </w:t>
      </w:r>
      <w:r>
        <w:rPr>
          <w:rStyle w:val="18"/>
          <w:rFonts w:ascii="Times New Roman" w:hAnsi="Times New Roman"/>
          <w:color w:val="111111"/>
          <w:sz w:val="24"/>
          <w:szCs w:val="24"/>
          <w:shd w:val="clear" w:color="auto" w:fill="FFFFFF"/>
        </w:rPr>
        <w:t>Permendikbud Nomor 37 Tahun 2018 Tentang Kompetensi Inti dan Kompetensi Dasa</w:t>
      </w:r>
      <w:r>
        <w:rPr>
          <w:rStyle w:val="18"/>
          <w:rFonts w:ascii="Times New Roman" w:hAnsi="Times New Roman"/>
          <w:i w:val="0"/>
          <w:color w:val="111111"/>
          <w:sz w:val="24"/>
          <w:szCs w:val="24"/>
          <w:shd w:val="clear" w:color="auto" w:fill="FFFFFF"/>
        </w:rPr>
        <w:t>r. Jakarta : Kementrian Pendidikan dan Kebudayaan.</w:t>
      </w:r>
    </w:p>
    <w:p w14:paraId="128D53F5">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Mangkuprawiro, T. S. (2003). </w:t>
      </w:r>
      <w:r>
        <w:rPr>
          <w:rStyle w:val="18"/>
          <w:rFonts w:ascii="Times New Roman" w:hAnsi="Times New Roman"/>
          <w:color w:val="111111"/>
          <w:sz w:val="24"/>
          <w:szCs w:val="24"/>
          <w:shd w:val="clear" w:color="auto" w:fill="FFFFFF"/>
        </w:rPr>
        <w:t>Manajemen Sumber Daya Manusia Strategik</w:t>
      </w:r>
      <w:r>
        <w:rPr>
          <w:rStyle w:val="18"/>
          <w:rFonts w:ascii="Times New Roman" w:hAnsi="Times New Roman"/>
          <w:i w:val="0"/>
          <w:color w:val="111111"/>
          <w:sz w:val="24"/>
          <w:szCs w:val="24"/>
          <w:shd w:val="clear" w:color="auto" w:fill="FFFFFF"/>
        </w:rPr>
        <w:t>. Ghalia Indonesia</w:t>
      </w:r>
    </w:p>
    <w:p w14:paraId="0BF59E07">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Maharbid, D., Amelia, D., &amp; Maulidah, N. (2023). Analisis Pemahaman Konsep dan Implementasi Keterampilan Dasar Mengajar Mahasiswa PGSD. </w:t>
      </w:r>
      <w:r>
        <w:rPr>
          <w:rFonts w:hint="default" w:ascii="Times New Roman" w:hAnsi="Times New Roman" w:eastAsia="SimSun" w:cs="Times New Roman"/>
          <w:i/>
          <w:iCs/>
          <w:caps w:val="0"/>
          <w:color w:val="222222"/>
          <w:spacing w:val="0"/>
          <w:sz w:val="24"/>
          <w:szCs w:val="24"/>
          <w:shd w:val="clear" w:fill="FFFFFF"/>
        </w:rPr>
        <w:t>Jurnal Elementaria Edukasia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w:t>
      </w:r>
      <w:r>
        <w:rPr>
          <w:rFonts w:hint="default" w:ascii="Times New Roman" w:hAnsi="Times New Roman" w:eastAsia="SimSun" w:cs="Times New Roman"/>
          <w:i w:val="0"/>
          <w:iCs w:val="0"/>
          <w:caps w:val="0"/>
          <w:color w:val="222222"/>
          <w:spacing w:val="0"/>
          <w:sz w:val="24"/>
          <w:szCs w:val="24"/>
          <w:shd w:val="clear" w:fill="FFFFFF"/>
        </w:rPr>
        <w:t>(2), 874-891.</w:t>
      </w:r>
    </w:p>
    <w:p w14:paraId="5C22D6ED">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Munawir, M., Yasmin, A., &amp; Wadud, A. J. (2023). Memahami Penilaian Kinerja Guru. </w:t>
      </w:r>
      <w:r>
        <w:rPr>
          <w:rFonts w:hint="default" w:ascii="Times New Roman" w:hAnsi="Times New Roman" w:eastAsia="SimSun" w:cs="Times New Roman"/>
          <w:i/>
          <w:iCs/>
          <w:caps w:val="0"/>
          <w:color w:val="222222"/>
          <w:spacing w:val="0"/>
          <w:sz w:val="24"/>
          <w:szCs w:val="24"/>
          <w:shd w:val="clear" w:fill="FFFFFF"/>
        </w:rPr>
        <w:t>Jurnal Ilmiah Profesi Pendidikan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8</w:t>
      </w:r>
      <w:r>
        <w:rPr>
          <w:rFonts w:hint="default" w:ascii="Times New Roman" w:hAnsi="Times New Roman" w:eastAsia="SimSun" w:cs="Times New Roman"/>
          <w:i w:val="0"/>
          <w:iCs w:val="0"/>
          <w:caps w:val="0"/>
          <w:color w:val="222222"/>
          <w:spacing w:val="0"/>
          <w:sz w:val="24"/>
          <w:szCs w:val="24"/>
          <w:shd w:val="clear" w:fill="FFFFFF"/>
        </w:rPr>
        <w:t>(1b), 627-634.</w:t>
      </w:r>
    </w:p>
    <w:p w14:paraId="10B49F31">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Ndukang, S., &amp; Buku, M. N. I. (2023). Keterampilan Dasar Mengajar Mahasiswa Praktik Pengalaman Lapangan Program Studi Pendidikan Biologi:(Basic Teaching Skills of Field Experience Students in Biology Education Study Program). </w:t>
      </w:r>
      <w:r>
        <w:rPr>
          <w:rFonts w:hint="default" w:ascii="Times New Roman" w:hAnsi="Times New Roman" w:eastAsia="SimSun" w:cs="Times New Roman"/>
          <w:i/>
          <w:iCs/>
          <w:caps w:val="0"/>
          <w:color w:val="222222"/>
          <w:spacing w:val="0"/>
          <w:sz w:val="24"/>
          <w:szCs w:val="24"/>
          <w:shd w:val="clear" w:fill="FFFFFF"/>
        </w:rPr>
        <w:t>Biodik: Jurnal Ilmiah Pendidikan Biologi</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9</w:t>
      </w:r>
      <w:r>
        <w:rPr>
          <w:rFonts w:hint="default" w:ascii="Times New Roman" w:hAnsi="Times New Roman" w:eastAsia="SimSun" w:cs="Times New Roman"/>
          <w:i w:val="0"/>
          <w:iCs w:val="0"/>
          <w:caps w:val="0"/>
          <w:color w:val="222222"/>
          <w:spacing w:val="0"/>
          <w:sz w:val="24"/>
          <w:szCs w:val="24"/>
          <w:shd w:val="clear" w:fill="FFFFFF"/>
        </w:rPr>
        <w:t>(3), 151-161.</w:t>
      </w:r>
    </w:p>
    <w:p w14:paraId="1604CACB">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Puspa, N. D., Mesran, M., &amp; Siregar, A. F. (2023). Penerapan Metode Maut Dengan Pembobotan Entropy Dalam Sistem Pendukung Keputusan Penilaian Kinerja Guru Honor. </w:t>
      </w:r>
      <w:r>
        <w:rPr>
          <w:rFonts w:hint="default" w:ascii="Times New Roman" w:hAnsi="Times New Roman" w:eastAsia="SimSun" w:cs="Times New Roman"/>
          <w:i/>
          <w:iCs/>
          <w:caps w:val="0"/>
          <w:color w:val="222222"/>
          <w:spacing w:val="0"/>
          <w:sz w:val="24"/>
          <w:szCs w:val="24"/>
          <w:shd w:val="clear" w:fill="FFFFFF"/>
        </w:rPr>
        <w:t>Journal of Information System Research (JOSH)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w:t>
      </w:r>
      <w:r>
        <w:rPr>
          <w:rFonts w:hint="default" w:ascii="Times New Roman" w:hAnsi="Times New Roman" w:eastAsia="SimSun" w:cs="Times New Roman"/>
          <w:i w:val="0"/>
          <w:iCs w:val="0"/>
          <w:caps w:val="0"/>
          <w:color w:val="222222"/>
          <w:spacing w:val="0"/>
          <w:sz w:val="24"/>
          <w:szCs w:val="24"/>
          <w:shd w:val="clear" w:fill="FFFFFF"/>
        </w:rPr>
        <w:t>(1), 24-33.</w:t>
      </w:r>
    </w:p>
    <w:p w14:paraId="7F49998A">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Qurtubi, A., Rukiyanto, B. A., Rusmayani, N. G. A. L., Hita, I. P. A. D., Nurzaima, N., &amp; Ismaya, R. (2023). Pengembangan Metode Penilaian Kinerja Guru Berbasis Kompetensi Untuk Meningkatkan Mutu Pendidikan Tinggi. </w:t>
      </w:r>
      <w:r>
        <w:rPr>
          <w:rFonts w:hint="default" w:ascii="Times New Roman" w:hAnsi="Times New Roman" w:eastAsia="SimSun" w:cs="Times New Roman"/>
          <w:i/>
          <w:iCs/>
          <w:caps w:val="0"/>
          <w:color w:val="222222"/>
          <w:spacing w:val="0"/>
          <w:sz w:val="24"/>
          <w:szCs w:val="24"/>
          <w:shd w:val="clear" w:fill="FFFFFF"/>
        </w:rPr>
        <w:t>Jurnal Review Pendidikan Dan Pengajaran (JRPP)</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w:t>
      </w:r>
      <w:r>
        <w:rPr>
          <w:rFonts w:hint="default" w:ascii="Times New Roman" w:hAnsi="Times New Roman" w:eastAsia="SimSun" w:cs="Times New Roman"/>
          <w:i w:val="0"/>
          <w:iCs w:val="0"/>
          <w:caps w:val="0"/>
          <w:color w:val="222222"/>
          <w:spacing w:val="0"/>
          <w:sz w:val="24"/>
          <w:szCs w:val="24"/>
          <w:shd w:val="clear" w:fill="FFFFFF"/>
        </w:rPr>
        <w:t>(4), 3051-3061.</w:t>
      </w:r>
    </w:p>
    <w:p w14:paraId="0293474E">
      <w:pPr>
        <w:spacing w:after="0"/>
        <w:ind w:left="851" w:hanging="851"/>
        <w:jc w:val="both"/>
        <w:rPr>
          <w:rStyle w:val="18"/>
          <w:rFonts w:hint="default" w:ascii="Times New Roman" w:hAnsi="Times New Roman" w:cs="Times New Roman"/>
          <w:i w:val="0"/>
          <w:color w:val="111111"/>
          <w:sz w:val="24"/>
          <w:szCs w:val="24"/>
          <w:shd w:val="clear" w:color="auto" w:fill="FFFFFF"/>
        </w:rPr>
      </w:pPr>
      <w:r>
        <w:rPr>
          <w:rStyle w:val="18"/>
          <w:rFonts w:hint="default" w:ascii="Times New Roman" w:hAnsi="Times New Roman" w:cs="Times New Roman"/>
          <w:i w:val="0"/>
          <w:color w:val="111111"/>
          <w:sz w:val="24"/>
          <w:szCs w:val="24"/>
          <w:shd w:val="clear" w:color="auto" w:fill="FFFFFF"/>
        </w:rPr>
        <w:t xml:space="preserve">Sagala, S. (2007). </w:t>
      </w:r>
      <w:r>
        <w:rPr>
          <w:rStyle w:val="18"/>
          <w:rFonts w:hint="default" w:ascii="Times New Roman" w:hAnsi="Times New Roman" w:cs="Times New Roman"/>
          <w:color w:val="111111"/>
          <w:sz w:val="24"/>
          <w:szCs w:val="24"/>
          <w:shd w:val="clear" w:color="auto" w:fill="FFFFFF"/>
        </w:rPr>
        <w:t xml:space="preserve">Konsep dan Makna Pembelajaran. </w:t>
      </w:r>
      <w:r>
        <w:rPr>
          <w:rStyle w:val="18"/>
          <w:rFonts w:hint="default" w:ascii="Times New Roman" w:hAnsi="Times New Roman" w:cs="Times New Roman"/>
          <w:i w:val="0"/>
          <w:color w:val="111111"/>
          <w:sz w:val="24"/>
          <w:szCs w:val="24"/>
          <w:shd w:val="clear" w:color="auto" w:fill="FFFFFF"/>
        </w:rPr>
        <w:t>Bandung: Alfabeta.176</w:t>
      </w:r>
    </w:p>
    <w:p w14:paraId="20F5E4A6">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Syah, R. M., &amp; Imamuddin, M. (2023). Persepsi Siswa Tentang Keterampilan Dasar Mengajar Guru Matematika Pasca Pandemi Covid-19. </w:t>
      </w:r>
      <w:r>
        <w:rPr>
          <w:rFonts w:hint="default" w:ascii="Times New Roman" w:hAnsi="Times New Roman" w:eastAsia="SimSun" w:cs="Times New Roman"/>
          <w:i/>
          <w:iCs/>
          <w:caps w:val="0"/>
          <w:color w:val="222222"/>
          <w:spacing w:val="0"/>
          <w:sz w:val="24"/>
          <w:szCs w:val="24"/>
          <w:shd w:val="clear" w:fill="FFFFFF"/>
        </w:rPr>
        <w:t>JUMAT: Jurnal Matematika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w:t>
      </w:r>
      <w:r>
        <w:rPr>
          <w:rFonts w:hint="default" w:ascii="Times New Roman" w:hAnsi="Times New Roman" w:eastAsia="SimSun" w:cs="Times New Roman"/>
          <w:i w:val="0"/>
          <w:iCs w:val="0"/>
          <w:caps w:val="0"/>
          <w:color w:val="222222"/>
          <w:spacing w:val="0"/>
          <w:sz w:val="24"/>
          <w:szCs w:val="24"/>
          <w:shd w:val="clear" w:fill="FFFFFF"/>
        </w:rPr>
        <w:t>(1), 1-11.</w:t>
      </w:r>
    </w:p>
    <w:p w14:paraId="42EA7619">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Universitas Kuningan. (2019). </w:t>
      </w:r>
      <w:r>
        <w:rPr>
          <w:rStyle w:val="18"/>
          <w:rFonts w:ascii="Times New Roman" w:hAnsi="Times New Roman"/>
          <w:color w:val="111111"/>
          <w:sz w:val="24"/>
          <w:szCs w:val="24"/>
          <w:shd w:val="clear" w:color="auto" w:fill="FFFFFF"/>
        </w:rPr>
        <w:t>Pedoman Akademik 2019</w:t>
      </w:r>
      <w:r>
        <w:rPr>
          <w:rStyle w:val="18"/>
          <w:rFonts w:ascii="Times New Roman" w:hAnsi="Times New Roman"/>
          <w:i w:val="0"/>
          <w:color w:val="111111"/>
          <w:sz w:val="24"/>
          <w:szCs w:val="24"/>
          <w:shd w:val="clear" w:color="auto" w:fill="FFFFFF"/>
        </w:rPr>
        <w:t xml:space="preserve">. Kuningan : Uniku Pres </w:t>
      </w:r>
    </w:p>
    <w:p w14:paraId="4DF918CE">
      <w:pPr>
        <w:spacing w:after="0"/>
        <w:ind w:left="851" w:hanging="851"/>
        <w:jc w:val="both"/>
        <w:rPr>
          <w:rStyle w:val="18"/>
          <w:rFonts w:ascii="Times New Roman" w:hAnsi="Times New Roman"/>
          <w:i w:val="0"/>
          <w:color w:val="111111"/>
          <w:sz w:val="24"/>
          <w:szCs w:val="24"/>
          <w:shd w:val="clear" w:color="auto" w:fill="FFFFFF"/>
        </w:rPr>
      </w:pPr>
      <w:r>
        <w:rPr>
          <w:rStyle w:val="18"/>
          <w:rFonts w:ascii="Times New Roman" w:hAnsi="Times New Roman"/>
          <w:i w:val="0"/>
          <w:color w:val="111111"/>
          <w:sz w:val="24"/>
          <w:szCs w:val="24"/>
          <w:shd w:val="clear" w:color="auto" w:fill="FFFFFF"/>
        </w:rPr>
        <w:t xml:space="preserve">Wahyulestari, MRD. (2018). Keterampilan Dasar Mengajar Di Sekolah. </w:t>
      </w:r>
      <w:r>
        <w:rPr>
          <w:rStyle w:val="18"/>
          <w:rFonts w:ascii="Times New Roman" w:hAnsi="Times New Roman"/>
          <w:color w:val="111111"/>
          <w:sz w:val="24"/>
          <w:szCs w:val="24"/>
          <w:shd w:val="clear" w:color="auto" w:fill="FFFFFF"/>
        </w:rPr>
        <w:t>Prosiding Seminar Nasional Pendidikan Era Revolusi</w:t>
      </w:r>
      <w:r>
        <w:rPr>
          <w:rStyle w:val="18"/>
          <w:rFonts w:ascii="Times New Roman" w:hAnsi="Times New Roman"/>
          <w:i w:val="0"/>
          <w:color w:val="111111"/>
          <w:sz w:val="24"/>
          <w:szCs w:val="24"/>
          <w:shd w:val="clear" w:color="auto" w:fill="FFFFFF"/>
        </w:rPr>
        <w:t>. 24 Maret 2018, Jakarta, Indonesia, Hal. 199-210</w:t>
      </w:r>
    </w:p>
    <w:p w14:paraId="3A0F547B">
      <w:pPr>
        <w:spacing w:after="0"/>
        <w:ind w:left="851" w:hanging="851"/>
        <w:jc w:val="both"/>
        <w:rPr>
          <w:rStyle w:val="18"/>
          <w:rFonts w:ascii="Times New Roman" w:hAnsi="Times New Roman"/>
          <w:i w:val="0"/>
          <w:color w:val="111111"/>
          <w:sz w:val="24"/>
          <w:szCs w:val="24"/>
          <w:shd w:val="clear" w:color="auto" w:fill="FFFFFF"/>
        </w:rPr>
      </w:pPr>
    </w:p>
    <w:p w14:paraId="24EFB796">
      <w:pPr>
        <w:spacing w:after="0"/>
        <w:ind w:left="851" w:hanging="851"/>
        <w:jc w:val="both"/>
        <w:rPr>
          <w:rFonts w:hint="default" w:ascii="Times New Roman" w:hAnsi="Times New Roman" w:eastAsia="SimSun" w:cs="Times New Roman"/>
          <w:i w:val="0"/>
          <w:iCs w:val="0"/>
          <w:caps w:val="0"/>
          <w:color w:val="222222"/>
          <w:spacing w:val="0"/>
          <w:sz w:val="24"/>
          <w:szCs w:val="24"/>
          <w:shd w:val="clear" w:fill="FFFFFF"/>
        </w:rPr>
      </w:pPr>
    </w:p>
    <w:sectPr>
      <w:headerReference r:id="rId5" w:type="default"/>
      <w:footerReference r:id="rId6" w:type="default"/>
      <w:pgSz w:w="11906" w:h="16838"/>
      <w:pgMar w:top="1701" w:right="1701" w:bottom="1701" w:left="1701" w:header="709" w:footer="709" w:gutter="0"/>
      <w:pgNumType w:start="1"/>
      <w:cols w:space="710" w:num="1" w:sep="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roman"/>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AC6D">
    <w:pPr>
      <w:pStyle w:val="20"/>
      <w:jc w:val="center"/>
    </w:pPr>
    <w:r>
      <w:fldChar w:fldCharType="begin"/>
    </w:r>
    <w:r>
      <w:instrText xml:space="preserve"> PAGE   \* MERGEFORMAT </w:instrText>
    </w:r>
    <w:r>
      <w:fldChar w:fldCharType="separate"/>
    </w:r>
    <w:r>
      <w:t>4</w:t>
    </w:r>
    <w:r>
      <w:fldChar w:fldCharType="end"/>
    </w:r>
  </w:p>
  <w:p w14:paraId="598710C6">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17ED">
    <w:pPr>
      <w:pStyle w:val="23"/>
      <w:rPr>
        <w:sz w:val="22"/>
        <w:szCs w:val="22"/>
      </w:rPr>
    </w:pPr>
    <w:r>
      <w:rPr>
        <w:sz w:val="22"/>
        <w:szCs w:val="22"/>
      </w:rPr>
      <w:t>Empowerment : Jurnal Pengabdian Masyarakat, e-ISSN 2598-2052</w:t>
    </w:r>
  </w:p>
  <w:p w14:paraId="6EB47C3C">
    <w:pPr>
      <w:tabs>
        <w:tab w:val="center" w:pos="4680"/>
        <w:tab w:val="right" w:pos="9360"/>
      </w:tabs>
      <w:spacing w:after="0" w:line="240" w:lineRule="auto"/>
      <w:rPr>
        <w:rFonts w:ascii="Times New Roman" w:hAnsi="Times New Roman"/>
      </w:rPr>
    </w:pPr>
    <w:r>
      <w:rPr>
        <w:rFonts w:ascii="Times New Roman" w:hAnsi="Times New Roman" w:eastAsia="Times New Roman"/>
        <w:lang w:val="en-US"/>
      </w:rPr>
      <w:t xml:space="preserve">Vol. </w:t>
    </w:r>
    <w:r>
      <w:rPr>
        <w:rFonts w:ascii="Times New Roman" w:hAnsi="Times New Roman" w:eastAsia="Times New Roman"/>
        <w:lang w:val="zh-CN"/>
      </w:rPr>
      <w:t>XX</w:t>
    </w:r>
    <w:r>
      <w:rPr>
        <w:rFonts w:ascii="Times New Roman" w:hAnsi="Times New Roman" w:eastAsia="Times New Roman"/>
        <w:lang w:val="en-US"/>
      </w:rPr>
      <w:t xml:space="preserve"> No</w:t>
    </w:r>
    <w:r>
      <w:rPr>
        <w:rFonts w:ascii="Times New Roman" w:hAnsi="Times New Roman" w:eastAsia="Times New Roman"/>
      </w:rPr>
      <w:t>mor</w:t>
    </w:r>
    <w:r>
      <w:rPr>
        <w:rFonts w:ascii="Times New Roman" w:hAnsi="Times New Roman" w:eastAsia="Times New Roman"/>
        <w:lang w:val="en-US"/>
      </w:rPr>
      <w:t xml:space="preserve"> </w:t>
    </w:r>
    <w:r>
      <w:rPr>
        <w:rFonts w:ascii="Times New Roman" w:hAnsi="Times New Roman" w:eastAsia="Times New Roman"/>
        <w:lang w:val="zh-CN"/>
      </w:rPr>
      <w:t>XX</w:t>
    </w:r>
    <w:r>
      <w:rPr>
        <w:rFonts w:ascii="Times New Roman" w:hAnsi="Times New Roman" w:eastAsia="Times New Roman"/>
        <w:lang w:val="en-US"/>
      </w:rPr>
      <w:t>. XXXX. XX-XX.</w:t>
    </w:r>
  </w:p>
  <w:p w14:paraId="304A38E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5661E"/>
    <w:multiLevelType w:val="multilevel"/>
    <w:tmpl w:val="0C95661E"/>
    <w:lvl w:ilvl="0" w:tentative="0">
      <w:start w:val="1"/>
      <w:numFmt w:val="decimal"/>
      <w:pStyle w:val="53"/>
      <w:lvlText w:val="%1."/>
      <w:lvlJc w:val="left"/>
      <w:pPr>
        <w:tabs>
          <w:tab w:val="left" w:pos="851"/>
        </w:tabs>
        <w:ind w:left="851" w:hanging="494"/>
      </w:pPr>
      <w:rPr>
        <w:rFonts w:hint="default" w:ascii="Tahoma" w:hAnsi="Tahoma" w:cs="Tahoma"/>
        <w:sz w:val="20"/>
        <w:szCs w:val="20"/>
      </w:rPr>
    </w:lvl>
    <w:lvl w:ilvl="1" w:tentative="0">
      <w:start w:val="1"/>
      <w:numFmt w:val="lowerLetter"/>
      <w:pStyle w:val="54"/>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08B4BCA"/>
    <w:multiLevelType w:val="multilevel"/>
    <w:tmpl w:val="408B4B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42"/>
    <w:rsid w:val="0001065A"/>
    <w:rsid w:val="00014289"/>
    <w:rsid w:val="00020FC0"/>
    <w:rsid w:val="00022787"/>
    <w:rsid w:val="00024D5A"/>
    <w:rsid w:val="00030A41"/>
    <w:rsid w:val="0003445E"/>
    <w:rsid w:val="00036F4F"/>
    <w:rsid w:val="000528C1"/>
    <w:rsid w:val="000627F0"/>
    <w:rsid w:val="00067270"/>
    <w:rsid w:val="00072302"/>
    <w:rsid w:val="00074688"/>
    <w:rsid w:val="00093832"/>
    <w:rsid w:val="000939E9"/>
    <w:rsid w:val="000A0644"/>
    <w:rsid w:val="000A3ACB"/>
    <w:rsid w:val="000B32B5"/>
    <w:rsid w:val="000B3A93"/>
    <w:rsid w:val="000B6598"/>
    <w:rsid w:val="000B6C8B"/>
    <w:rsid w:val="000C41A8"/>
    <w:rsid w:val="000D038E"/>
    <w:rsid w:val="000D3BD8"/>
    <w:rsid w:val="000F3AC0"/>
    <w:rsid w:val="000F5F49"/>
    <w:rsid w:val="00116CB0"/>
    <w:rsid w:val="001251A3"/>
    <w:rsid w:val="00125670"/>
    <w:rsid w:val="001263F6"/>
    <w:rsid w:val="00126B71"/>
    <w:rsid w:val="00133599"/>
    <w:rsid w:val="00134E7B"/>
    <w:rsid w:val="00136920"/>
    <w:rsid w:val="00137135"/>
    <w:rsid w:val="00137B60"/>
    <w:rsid w:val="00137C20"/>
    <w:rsid w:val="001407CD"/>
    <w:rsid w:val="00147AF3"/>
    <w:rsid w:val="0015579C"/>
    <w:rsid w:val="00156562"/>
    <w:rsid w:val="00166ACB"/>
    <w:rsid w:val="00170AB7"/>
    <w:rsid w:val="00175D1B"/>
    <w:rsid w:val="001777A7"/>
    <w:rsid w:val="001830CA"/>
    <w:rsid w:val="001838D9"/>
    <w:rsid w:val="00191BB7"/>
    <w:rsid w:val="00196593"/>
    <w:rsid w:val="00196A9E"/>
    <w:rsid w:val="0019720E"/>
    <w:rsid w:val="001A04A5"/>
    <w:rsid w:val="001A1200"/>
    <w:rsid w:val="001A34CE"/>
    <w:rsid w:val="001A3CBF"/>
    <w:rsid w:val="001A652B"/>
    <w:rsid w:val="001B016B"/>
    <w:rsid w:val="001B4388"/>
    <w:rsid w:val="001C064C"/>
    <w:rsid w:val="001C2D64"/>
    <w:rsid w:val="001C3D26"/>
    <w:rsid w:val="001C5E9C"/>
    <w:rsid w:val="001D0151"/>
    <w:rsid w:val="001D33EC"/>
    <w:rsid w:val="001D4686"/>
    <w:rsid w:val="001D527E"/>
    <w:rsid w:val="001D69AE"/>
    <w:rsid w:val="001D69FB"/>
    <w:rsid w:val="001E1D38"/>
    <w:rsid w:val="001E549B"/>
    <w:rsid w:val="001F34C3"/>
    <w:rsid w:val="001F3742"/>
    <w:rsid w:val="001F3797"/>
    <w:rsid w:val="001F66A7"/>
    <w:rsid w:val="00200E07"/>
    <w:rsid w:val="002100FB"/>
    <w:rsid w:val="00212C2A"/>
    <w:rsid w:val="00214235"/>
    <w:rsid w:val="002229D2"/>
    <w:rsid w:val="00230788"/>
    <w:rsid w:val="0023262C"/>
    <w:rsid w:val="00233FA3"/>
    <w:rsid w:val="002451B2"/>
    <w:rsid w:val="0024756E"/>
    <w:rsid w:val="002515FA"/>
    <w:rsid w:val="00260C44"/>
    <w:rsid w:val="00265CDA"/>
    <w:rsid w:val="0027194B"/>
    <w:rsid w:val="00271E3E"/>
    <w:rsid w:val="00271E55"/>
    <w:rsid w:val="002773D8"/>
    <w:rsid w:val="00283070"/>
    <w:rsid w:val="00283A43"/>
    <w:rsid w:val="00286F06"/>
    <w:rsid w:val="00287218"/>
    <w:rsid w:val="002938DF"/>
    <w:rsid w:val="002A3C44"/>
    <w:rsid w:val="002A3EBA"/>
    <w:rsid w:val="002A675B"/>
    <w:rsid w:val="002A6FD0"/>
    <w:rsid w:val="002B1D62"/>
    <w:rsid w:val="002D5A2F"/>
    <w:rsid w:val="002E55DD"/>
    <w:rsid w:val="002F0EF8"/>
    <w:rsid w:val="002F4358"/>
    <w:rsid w:val="002F581C"/>
    <w:rsid w:val="002F6DE2"/>
    <w:rsid w:val="00300E1C"/>
    <w:rsid w:val="00307418"/>
    <w:rsid w:val="00311587"/>
    <w:rsid w:val="00336354"/>
    <w:rsid w:val="00337DC6"/>
    <w:rsid w:val="0034188E"/>
    <w:rsid w:val="00347555"/>
    <w:rsid w:val="0035211A"/>
    <w:rsid w:val="00357F5B"/>
    <w:rsid w:val="0037568B"/>
    <w:rsid w:val="00380399"/>
    <w:rsid w:val="003809C4"/>
    <w:rsid w:val="0038702A"/>
    <w:rsid w:val="003A115D"/>
    <w:rsid w:val="003A1196"/>
    <w:rsid w:val="003A1C16"/>
    <w:rsid w:val="003A3C7C"/>
    <w:rsid w:val="003A759E"/>
    <w:rsid w:val="003B2DEA"/>
    <w:rsid w:val="003B56E5"/>
    <w:rsid w:val="003C6850"/>
    <w:rsid w:val="003E014B"/>
    <w:rsid w:val="003E2F92"/>
    <w:rsid w:val="003E33E5"/>
    <w:rsid w:val="003F2C05"/>
    <w:rsid w:val="004063CB"/>
    <w:rsid w:val="00411107"/>
    <w:rsid w:val="00411815"/>
    <w:rsid w:val="00421631"/>
    <w:rsid w:val="00422D1D"/>
    <w:rsid w:val="00422FB9"/>
    <w:rsid w:val="00423579"/>
    <w:rsid w:val="00424244"/>
    <w:rsid w:val="004259BE"/>
    <w:rsid w:val="004261A5"/>
    <w:rsid w:val="00426433"/>
    <w:rsid w:val="00432F6A"/>
    <w:rsid w:val="00437337"/>
    <w:rsid w:val="00441F89"/>
    <w:rsid w:val="0044351B"/>
    <w:rsid w:val="00447338"/>
    <w:rsid w:val="00447D98"/>
    <w:rsid w:val="00450743"/>
    <w:rsid w:val="004652D3"/>
    <w:rsid w:val="00477219"/>
    <w:rsid w:val="0048518A"/>
    <w:rsid w:val="00485FFF"/>
    <w:rsid w:val="00496216"/>
    <w:rsid w:val="004A322A"/>
    <w:rsid w:val="004A45C7"/>
    <w:rsid w:val="004A6459"/>
    <w:rsid w:val="004A6492"/>
    <w:rsid w:val="004A77FD"/>
    <w:rsid w:val="004B01A5"/>
    <w:rsid w:val="004C154E"/>
    <w:rsid w:val="004C3330"/>
    <w:rsid w:val="004C622D"/>
    <w:rsid w:val="004D53DE"/>
    <w:rsid w:val="004E1606"/>
    <w:rsid w:val="004E239B"/>
    <w:rsid w:val="004F51D1"/>
    <w:rsid w:val="004F6D7A"/>
    <w:rsid w:val="00501BDF"/>
    <w:rsid w:val="00514554"/>
    <w:rsid w:val="0051769F"/>
    <w:rsid w:val="00520E5D"/>
    <w:rsid w:val="00523C79"/>
    <w:rsid w:val="00530301"/>
    <w:rsid w:val="00534FA5"/>
    <w:rsid w:val="005360BE"/>
    <w:rsid w:val="00536B04"/>
    <w:rsid w:val="00542392"/>
    <w:rsid w:val="0054390F"/>
    <w:rsid w:val="00550D02"/>
    <w:rsid w:val="005539AF"/>
    <w:rsid w:val="00553C96"/>
    <w:rsid w:val="00560418"/>
    <w:rsid w:val="0056282D"/>
    <w:rsid w:val="0056428C"/>
    <w:rsid w:val="00565845"/>
    <w:rsid w:val="005730F1"/>
    <w:rsid w:val="00573117"/>
    <w:rsid w:val="0058238C"/>
    <w:rsid w:val="00585E42"/>
    <w:rsid w:val="005916B3"/>
    <w:rsid w:val="00593555"/>
    <w:rsid w:val="00595325"/>
    <w:rsid w:val="005A1212"/>
    <w:rsid w:val="005A15F4"/>
    <w:rsid w:val="005A43FD"/>
    <w:rsid w:val="005B1399"/>
    <w:rsid w:val="005B1478"/>
    <w:rsid w:val="005C5A95"/>
    <w:rsid w:val="005C72B4"/>
    <w:rsid w:val="005D2441"/>
    <w:rsid w:val="005D5314"/>
    <w:rsid w:val="005D585E"/>
    <w:rsid w:val="005E201B"/>
    <w:rsid w:val="005E6313"/>
    <w:rsid w:val="005F47F5"/>
    <w:rsid w:val="005F779F"/>
    <w:rsid w:val="00601442"/>
    <w:rsid w:val="00604AEB"/>
    <w:rsid w:val="006061CE"/>
    <w:rsid w:val="006075A1"/>
    <w:rsid w:val="006079DE"/>
    <w:rsid w:val="006110C2"/>
    <w:rsid w:val="00616CE0"/>
    <w:rsid w:val="0061795A"/>
    <w:rsid w:val="00635BDF"/>
    <w:rsid w:val="00651411"/>
    <w:rsid w:val="00654EA8"/>
    <w:rsid w:val="00660C0A"/>
    <w:rsid w:val="00666EE6"/>
    <w:rsid w:val="006737B1"/>
    <w:rsid w:val="00673D77"/>
    <w:rsid w:val="00677FC5"/>
    <w:rsid w:val="006800FC"/>
    <w:rsid w:val="00691760"/>
    <w:rsid w:val="006954C3"/>
    <w:rsid w:val="006A139E"/>
    <w:rsid w:val="006A21DD"/>
    <w:rsid w:val="006A5129"/>
    <w:rsid w:val="006B14E6"/>
    <w:rsid w:val="006B1AAB"/>
    <w:rsid w:val="006B6131"/>
    <w:rsid w:val="006C5C5B"/>
    <w:rsid w:val="006C7398"/>
    <w:rsid w:val="006D0AB1"/>
    <w:rsid w:val="006D6D44"/>
    <w:rsid w:val="006E7737"/>
    <w:rsid w:val="006F6008"/>
    <w:rsid w:val="006F73F0"/>
    <w:rsid w:val="0070086D"/>
    <w:rsid w:val="00701B51"/>
    <w:rsid w:val="00715504"/>
    <w:rsid w:val="00716CD1"/>
    <w:rsid w:val="0074036D"/>
    <w:rsid w:val="007556F2"/>
    <w:rsid w:val="007604FF"/>
    <w:rsid w:val="007607A6"/>
    <w:rsid w:val="00772860"/>
    <w:rsid w:val="00790D0D"/>
    <w:rsid w:val="00792B17"/>
    <w:rsid w:val="007953B1"/>
    <w:rsid w:val="007959F8"/>
    <w:rsid w:val="00797157"/>
    <w:rsid w:val="007A1A45"/>
    <w:rsid w:val="007A212E"/>
    <w:rsid w:val="007C6F40"/>
    <w:rsid w:val="007D312C"/>
    <w:rsid w:val="007D4B6E"/>
    <w:rsid w:val="007D4F62"/>
    <w:rsid w:val="007D52B4"/>
    <w:rsid w:val="007E1E49"/>
    <w:rsid w:val="007E3AEA"/>
    <w:rsid w:val="007E5FE5"/>
    <w:rsid w:val="007F438E"/>
    <w:rsid w:val="00814219"/>
    <w:rsid w:val="00816928"/>
    <w:rsid w:val="0082030C"/>
    <w:rsid w:val="00827B63"/>
    <w:rsid w:val="00832C66"/>
    <w:rsid w:val="0083474C"/>
    <w:rsid w:val="00835641"/>
    <w:rsid w:val="00850B91"/>
    <w:rsid w:val="00851092"/>
    <w:rsid w:val="00856C55"/>
    <w:rsid w:val="0085794A"/>
    <w:rsid w:val="00857ABD"/>
    <w:rsid w:val="00862899"/>
    <w:rsid w:val="008729A0"/>
    <w:rsid w:val="008762F4"/>
    <w:rsid w:val="0087794C"/>
    <w:rsid w:val="00877AFE"/>
    <w:rsid w:val="0088287B"/>
    <w:rsid w:val="008833BE"/>
    <w:rsid w:val="008945E7"/>
    <w:rsid w:val="0089562A"/>
    <w:rsid w:val="008A08AD"/>
    <w:rsid w:val="008A17A1"/>
    <w:rsid w:val="008A6659"/>
    <w:rsid w:val="008B2112"/>
    <w:rsid w:val="008B214A"/>
    <w:rsid w:val="008B357C"/>
    <w:rsid w:val="008B6B52"/>
    <w:rsid w:val="008D0FE6"/>
    <w:rsid w:val="008D666E"/>
    <w:rsid w:val="008D66BF"/>
    <w:rsid w:val="008D6925"/>
    <w:rsid w:val="008E3836"/>
    <w:rsid w:val="008F1497"/>
    <w:rsid w:val="008F41E4"/>
    <w:rsid w:val="008F5F4B"/>
    <w:rsid w:val="009002E5"/>
    <w:rsid w:val="0090273B"/>
    <w:rsid w:val="009049AC"/>
    <w:rsid w:val="00912A60"/>
    <w:rsid w:val="00923A42"/>
    <w:rsid w:val="00932C9E"/>
    <w:rsid w:val="009354A1"/>
    <w:rsid w:val="009430C3"/>
    <w:rsid w:val="00946D9E"/>
    <w:rsid w:val="0095098A"/>
    <w:rsid w:val="00951705"/>
    <w:rsid w:val="00951BBD"/>
    <w:rsid w:val="00951C65"/>
    <w:rsid w:val="00952B40"/>
    <w:rsid w:val="0095508E"/>
    <w:rsid w:val="0095556B"/>
    <w:rsid w:val="00957565"/>
    <w:rsid w:val="009623C4"/>
    <w:rsid w:val="00971991"/>
    <w:rsid w:val="00975947"/>
    <w:rsid w:val="00980192"/>
    <w:rsid w:val="00983075"/>
    <w:rsid w:val="00984B3E"/>
    <w:rsid w:val="0099180A"/>
    <w:rsid w:val="00992DB8"/>
    <w:rsid w:val="009A35EF"/>
    <w:rsid w:val="009A4031"/>
    <w:rsid w:val="009A56BB"/>
    <w:rsid w:val="009B3879"/>
    <w:rsid w:val="009C0F33"/>
    <w:rsid w:val="009C2083"/>
    <w:rsid w:val="009D12B9"/>
    <w:rsid w:val="009D5DBA"/>
    <w:rsid w:val="009E4069"/>
    <w:rsid w:val="009E6BF3"/>
    <w:rsid w:val="009E7B69"/>
    <w:rsid w:val="009F2F94"/>
    <w:rsid w:val="009F3437"/>
    <w:rsid w:val="00A01693"/>
    <w:rsid w:val="00A02C53"/>
    <w:rsid w:val="00A0536C"/>
    <w:rsid w:val="00A13FEA"/>
    <w:rsid w:val="00A30655"/>
    <w:rsid w:val="00A30949"/>
    <w:rsid w:val="00A3354C"/>
    <w:rsid w:val="00A43DD1"/>
    <w:rsid w:val="00A463BF"/>
    <w:rsid w:val="00A50A46"/>
    <w:rsid w:val="00A5169C"/>
    <w:rsid w:val="00A54636"/>
    <w:rsid w:val="00A55EA1"/>
    <w:rsid w:val="00A64260"/>
    <w:rsid w:val="00A70657"/>
    <w:rsid w:val="00A83BB2"/>
    <w:rsid w:val="00A8750D"/>
    <w:rsid w:val="00A97441"/>
    <w:rsid w:val="00AA05E9"/>
    <w:rsid w:val="00AA0A3C"/>
    <w:rsid w:val="00AA382D"/>
    <w:rsid w:val="00AA491A"/>
    <w:rsid w:val="00AA6C12"/>
    <w:rsid w:val="00AA75F7"/>
    <w:rsid w:val="00AB0DF5"/>
    <w:rsid w:val="00AC5326"/>
    <w:rsid w:val="00AE41C5"/>
    <w:rsid w:val="00AF0304"/>
    <w:rsid w:val="00AF6C5E"/>
    <w:rsid w:val="00B05E05"/>
    <w:rsid w:val="00B06474"/>
    <w:rsid w:val="00B11C4E"/>
    <w:rsid w:val="00B12727"/>
    <w:rsid w:val="00B12B9B"/>
    <w:rsid w:val="00B14540"/>
    <w:rsid w:val="00B14933"/>
    <w:rsid w:val="00B162AC"/>
    <w:rsid w:val="00B21FEF"/>
    <w:rsid w:val="00B27BC1"/>
    <w:rsid w:val="00B33BBE"/>
    <w:rsid w:val="00B34E44"/>
    <w:rsid w:val="00B37805"/>
    <w:rsid w:val="00B4177B"/>
    <w:rsid w:val="00B420A2"/>
    <w:rsid w:val="00B446CA"/>
    <w:rsid w:val="00B4524F"/>
    <w:rsid w:val="00B46E04"/>
    <w:rsid w:val="00B543A0"/>
    <w:rsid w:val="00B55D9F"/>
    <w:rsid w:val="00B6020C"/>
    <w:rsid w:val="00B62368"/>
    <w:rsid w:val="00B713EB"/>
    <w:rsid w:val="00B75412"/>
    <w:rsid w:val="00B76109"/>
    <w:rsid w:val="00B84FC7"/>
    <w:rsid w:val="00B85BD2"/>
    <w:rsid w:val="00B94811"/>
    <w:rsid w:val="00BA62C1"/>
    <w:rsid w:val="00BA7CC7"/>
    <w:rsid w:val="00BB1CAA"/>
    <w:rsid w:val="00BB64B8"/>
    <w:rsid w:val="00BC07E0"/>
    <w:rsid w:val="00BC1685"/>
    <w:rsid w:val="00BC2C6B"/>
    <w:rsid w:val="00BC4D52"/>
    <w:rsid w:val="00BC7232"/>
    <w:rsid w:val="00BC75A7"/>
    <w:rsid w:val="00BD16F2"/>
    <w:rsid w:val="00BD292D"/>
    <w:rsid w:val="00BD5D61"/>
    <w:rsid w:val="00BE61C3"/>
    <w:rsid w:val="00BF11C0"/>
    <w:rsid w:val="00BF1972"/>
    <w:rsid w:val="00BF21F2"/>
    <w:rsid w:val="00BF4890"/>
    <w:rsid w:val="00C01192"/>
    <w:rsid w:val="00C074EA"/>
    <w:rsid w:val="00C1298A"/>
    <w:rsid w:val="00C14155"/>
    <w:rsid w:val="00C21F6A"/>
    <w:rsid w:val="00C2240D"/>
    <w:rsid w:val="00C23B8F"/>
    <w:rsid w:val="00C24261"/>
    <w:rsid w:val="00C248B4"/>
    <w:rsid w:val="00C24AC4"/>
    <w:rsid w:val="00C26424"/>
    <w:rsid w:val="00C3685E"/>
    <w:rsid w:val="00C50A0E"/>
    <w:rsid w:val="00C5167C"/>
    <w:rsid w:val="00C533F5"/>
    <w:rsid w:val="00C55F4F"/>
    <w:rsid w:val="00C63460"/>
    <w:rsid w:val="00C63784"/>
    <w:rsid w:val="00C6616E"/>
    <w:rsid w:val="00C72566"/>
    <w:rsid w:val="00C73284"/>
    <w:rsid w:val="00C835C5"/>
    <w:rsid w:val="00C84F85"/>
    <w:rsid w:val="00C854A1"/>
    <w:rsid w:val="00C87AF2"/>
    <w:rsid w:val="00C901AC"/>
    <w:rsid w:val="00C91862"/>
    <w:rsid w:val="00C91AB5"/>
    <w:rsid w:val="00C929BD"/>
    <w:rsid w:val="00C954AB"/>
    <w:rsid w:val="00C97916"/>
    <w:rsid w:val="00CA0E74"/>
    <w:rsid w:val="00CA41CA"/>
    <w:rsid w:val="00CB0BEA"/>
    <w:rsid w:val="00CB3D3B"/>
    <w:rsid w:val="00CB55F8"/>
    <w:rsid w:val="00CB5C8B"/>
    <w:rsid w:val="00CC2F42"/>
    <w:rsid w:val="00CC3B43"/>
    <w:rsid w:val="00CC7EE3"/>
    <w:rsid w:val="00CD3759"/>
    <w:rsid w:val="00CD6014"/>
    <w:rsid w:val="00CE2D12"/>
    <w:rsid w:val="00CE2D27"/>
    <w:rsid w:val="00CF0E29"/>
    <w:rsid w:val="00CF4B77"/>
    <w:rsid w:val="00D123FD"/>
    <w:rsid w:val="00D124CA"/>
    <w:rsid w:val="00D15913"/>
    <w:rsid w:val="00D15E11"/>
    <w:rsid w:val="00D17377"/>
    <w:rsid w:val="00D2224E"/>
    <w:rsid w:val="00D272D9"/>
    <w:rsid w:val="00D34BED"/>
    <w:rsid w:val="00D37B03"/>
    <w:rsid w:val="00D46237"/>
    <w:rsid w:val="00D46EEE"/>
    <w:rsid w:val="00D47062"/>
    <w:rsid w:val="00D47AEB"/>
    <w:rsid w:val="00D5042B"/>
    <w:rsid w:val="00D52BE5"/>
    <w:rsid w:val="00D53D34"/>
    <w:rsid w:val="00D5538A"/>
    <w:rsid w:val="00D60951"/>
    <w:rsid w:val="00D62E73"/>
    <w:rsid w:val="00D755C7"/>
    <w:rsid w:val="00D7610B"/>
    <w:rsid w:val="00D8391E"/>
    <w:rsid w:val="00D87374"/>
    <w:rsid w:val="00D95478"/>
    <w:rsid w:val="00D95A39"/>
    <w:rsid w:val="00D97201"/>
    <w:rsid w:val="00D97719"/>
    <w:rsid w:val="00DA308B"/>
    <w:rsid w:val="00DA5E21"/>
    <w:rsid w:val="00DA5F84"/>
    <w:rsid w:val="00DB093C"/>
    <w:rsid w:val="00DB2717"/>
    <w:rsid w:val="00DB3B88"/>
    <w:rsid w:val="00DB4020"/>
    <w:rsid w:val="00DB49EA"/>
    <w:rsid w:val="00DB6D03"/>
    <w:rsid w:val="00DC0E08"/>
    <w:rsid w:val="00DC0E61"/>
    <w:rsid w:val="00DC2B4B"/>
    <w:rsid w:val="00DC6AE8"/>
    <w:rsid w:val="00DC7CF2"/>
    <w:rsid w:val="00DC7F3A"/>
    <w:rsid w:val="00DD2828"/>
    <w:rsid w:val="00DD5E68"/>
    <w:rsid w:val="00DD7C9D"/>
    <w:rsid w:val="00DE3598"/>
    <w:rsid w:val="00DE7980"/>
    <w:rsid w:val="00DF27E2"/>
    <w:rsid w:val="00DF6B0B"/>
    <w:rsid w:val="00E06311"/>
    <w:rsid w:val="00E162DA"/>
    <w:rsid w:val="00E204B3"/>
    <w:rsid w:val="00E33C94"/>
    <w:rsid w:val="00E343D2"/>
    <w:rsid w:val="00E41097"/>
    <w:rsid w:val="00E431BA"/>
    <w:rsid w:val="00E520AD"/>
    <w:rsid w:val="00E542AF"/>
    <w:rsid w:val="00E80D4E"/>
    <w:rsid w:val="00E81992"/>
    <w:rsid w:val="00E93888"/>
    <w:rsid w:val="00E94CB0"/>
    <w:rsid w:val="00E954AD"/>
    <w:rsid w:val="00E9662D"/>
    <w:rsid w:val="00EA29A1"/>
    <w:rsid w:val="00EA3019"/>
    <w:rsid w:val="00EA433B"/>
    <w:rsid w:val="00EA45AE"/>
    <w:rsid w:val="00EA6F42"/>
    <w:rsid w:val="00EB0A12"/>
    <w:rsid w:val="00EB6E44"/>
    <w:rsid w:val="00EB7874"/>
    <w:rsid w:val="00EC2856"/>
    <w:rsid w:val="00EC5C2A"/>
    <w:rsid w:val="00EC7856"/>
    <w:rsid w:val="00EC7AE4"/>
    <w:rsid w:val="00ED1843"/>
    <w:rsid w:val="00ED3FA0"/>
    <w:rsid w:val="00ED50C4"/>
    <w:rsid w:val="00ED5ECA"/>
    <w:rsid w:val="00EE01FD"/>
    <w:rsid w:val="00EE547E"/>
    <w:rsid w:val="00EE7401"/>
    <w:rsid w:val="00EF0200"/>
    <w:rsid w:val="00EF4155"/>
    <w:rsid w:val="00F034A0"/>
    <w:rsid w:val="00F1290B"/>
    <w:rsid w:val="00F14629"/>
    <w:rsid w:val="00F14D99"/>
    <w:rsid w:val="00F16780"/>
    <w:rsid w:val="00F244F0"/>
    <w:rsid w:val="00F31BD2"/>
    <w:rsid w:val="00F36C95"/>
    <w:rsid w:val="00F43EF2"/>
    <w:rsid w:val="00F44496"/>
    <w:rsid w:val="00F45BD2"/>
    <w:rsid w:val="00F4699A"/>
    <w:rsid w:val="00F640EB"/>
    <w:rsid w:val="00F70157"/>
    <w:rsid w:val="00F70865"/>
    <w:rsid w:val="00F72F6A"/>
    <w:rsid w:val="00F81AF9"/>
    <w:rsid w:val="00F8352A"/>
    <w:rsid w:val="00F84169"/>
    <w:rsid w:val="00F85459"/>
    <w:rsid w:val="00F85EAB"/>
    <w:rsid w:val="00F90913"/>
    <w:rsid w:val="00F91FDB"/>
    <w:rsid w:val="00F9623C"/>
    <w:rsid w:val="00FA00D8"/>
    <w:rsid w:val="00FA3D86"/>
    <w:rsid w:val="00FB0BA0"/>
    <w:rsid w:val="00FB151C"/>
    <w:rsid w:val="00FB3045"/>
    <w:rsid w:val="00FB4FF1"/>
    <w:rsid w:val="00FC00C2"/>
    <w:rsid w:val="00FD6FAA"/>
    <w:rsid w:val="00FE4F9E"/>
    <w:rsid w:val="00FE569D"/>
    <w:rsid w:val="00FE61E9"/>
    <w:rsid w:val="00FF1031"/>
    <w:rsid w:val="00FF41C3"/>
    <w:rsid w:val="00FF4AE7"/>
    <w:rsid w:val="00FF7C83"/>
    <w:rsid w:val="00FF7F0A"/>
    <w:rsid w:val="086761ED"/>
    <w:rsid w:val="181F0968"/>
    <w:rsid w:val="1D8B02E7"/>
    <w:rsid w:val="2AA270FE"/>
    <w:rsid w:val="3E4461E8"/>
    <w:rsid w:val="46013F83"/>
    <w:rsid w:val="7EA371E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id-ID" w:eastAsia="en-US" w:bidi="ar-SA"/>
    </w:rPr>
  </w:style>
  <w:style w:type="paragraph" w:styleId="2">
    <w:name w:val="heading 1"/>
    <w:basedOn w:val="1"/>
    <w:next w:val="1"/>
    <w:link w:val="34"/>
    <w:qFormat/>
    <w:uiPriority w:val="0"/>
    <w:pPr>
      <w:keepNext/>
      <w:spacing w:before="240" w:after="60" w:line="240" w:lineRule="auto"/>
      <w:outlineLvl w:val="0"/>
    </w:pPr>
    <w:rPr>
      <w:rFonts w:ascii="Arial" w:hAnsi="Arial" w:eastAsia="Times New Roman" w:cs="Arial"/>
      <w:b/>
      <w:bCs/>
      <w:kern w:val="32"/>
      <w:sz w:val="32"/>
      <w:szCs w:val="32"/>
      <w:lang w:val="en-US"/>
    </w:rPr>
  </w:style>
  <w:style w:type="paragraph" w:styleId="3">
    <w:name w:val="heading 2"/>
    <w:basedOn w:val="1"/>
    <w:next w:val="1"/>
    <w:link w:val="35"/>
    <w:qFormat/>
    <w:uiPriority w:val="0"/>
    <w:pPr>
      <w:keepNext/>
      <w:spacing w:before="240" w:after="60" w:line="240" w:lineRule="auto"/>
      <w:outlineLvl w:val="1"/>
    </w:pPr>
    <w:rPr>
      <w:rFonts w:ascii="Arial" w:hAnsi="Arial" w:eastAsia="Times New Roman" w:cs="Arial"/>
      <w:b/>
      <w:bCs/>
      <w:i/>
      <w:iCs/>
      <w:sz w:val="28"/>
      <w:szCs w:val="28"/>
      <w:lang w:val="en-US"/>
    </w:rPr>
  </w:style>
  <w:style w:type="paragraph" w:styleId="4">
    <w:name w:val="heading 3"/>
    <w:basedOn w:val="1"/>
    <w:next w:val="1"/>
    <w:link w:val="36"/>
    <w:qFormat/>
    <w:uiPriority w:val="0"/>
    <w:pPr>
      <w:keepNext/>
      <w:spacing w:before="240" w:after="60" w:line="240" w:lineRule="auto"/>
      <w:outlineLvl w:val="2"/>
    </w:pPr>
    <w:rPr>
      <w:rFonts w:ascii="Cambria" w:hAnsi="Cambria" w:eastAsia="Times New Roman"/>
      <w:b/>
      <w:bCs/>
      <w:sz w:val="26"/>
      <w:szCs w:val="26"/>
      <w:lang w:val="en-US"/>
    </w:rPr>
  </w:style>
  <w:style w:type="paragraph" w:styleId="5">
    <w:name w:val="heading 4"/>
    <w:basedOn w:val="1"/>
    <w:next w:val="1"/>
    <w:link w:val="37"/>
    <w:qFormat/>
    <w:uiPriority w:val="0"/>
    <w:pPr>
      <w:keepNext/>
      <w:spacing w:before="240" w:after="60" w:line="240" w:lineRule="auto"/>
      <w:outlineLvl w:val="3"/>
    </w:pPr>
    <w:rPr>
      <w:rFonts w:eastAsia="Times New Roman"/>
      <w:b/>
      <w:bCs/>
      <w:sz w:val="28"/>
      <w:szCs w:val="28"/>
      <w:lang w:val="en-US"/>
    </w:rPr>
  </w:style>
  <w:style w:type="paragraph" w:styleId="6">
    <w:name w:val="heading 5"/>
    <w:basedOn w:val="1"/>
    <w:next w:val="1"/>
    <w:link w:val="38"/>
    <w:qFormat/>
    <w:uiPriority w:val="0"/>
    <w:pPr>
      <w:spacing w:before="240" w:after="60" w:line="240" w:lineRule="auto"/>
      <w:outlineLvl w:val="4"/>
    </w:pPr>
    <w:rPr>
      <w:rFonts w:ascii="Times New Roman" w:hAnsi="Times New Roman" w:eastAsia="Times New Roman"/>
      <w:b/>
      <w:bCs/>
      <w:i/>
      <w:iCs/>
      <w:sz w:val="26"/>
      <w:szCs w:val="26"/>
      <w:lang w:val="en-US"/>
    </w:rPr>
  </w:style>
  <w:style w:type="paragraph" w:styleId="7">
    <w:name w:val="heading 6"/>
    <w:basedOn w:val="1"/>
    <w:next w:val="1"/>
    <w:link w:val="39"/>
    <w:qFormat/>
    <w:uiPriority w:val="0"/>
    <w:pPr>
      <w:spacing w:before="240" w:after="60" w:line="240" w:lineRule="auto"/>
      <w:outlineLvl w:val="5"/>
    </w:pPr>
    <w:rPr>
      <w:rFonts w:ascii="Times New Roman" w:hAnsi="Times New Roman" w:eastAsia="Times New Roman"/>
      <w:b/>
      <w:bCs/>
      <w:lang w:val="en-US"/>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45"/>
    <w:uiPriority w:val="0"/>
    <w:pPr>
      <w:spacing w:after="0" w:line="240" w:lineRule="auto"/>
    </w:pPr>
    <w:rPr>
      <w:rFonts w:ascii="Tahoma" w:hAnsi="Tahoma" w:eastAsia="Times New Roman"/>
      <w:sz w:val="16"/>
      <w:szCs w:val="16"/>
      <w:lang w:val="en-US"/>
    </w:rPr>
  </w:style>
  <w:style w:type="paragraph" w:styleId="11">
    <w:name w:val="Body Text"/>
    <w:basedOn w:val="1"/>
    <w:link w:val="43"/>
    <w:uiPriority w:val="0"/>
    <w:pPr>
      <w:spacing w:after="120" w:line="240" w:lineRule="auto"/>
    </w:pPr>
    <w:rPr>
      <w:rFonts w:ascii="Times New Roman" w:hAnsi="Times New Roman" w:eastAsia="Times New Roman"/>
      <w:sz w:val="24"/>
      <w:szCs w:val="24"/>
      <w:lang w:val="en-US"/>
    </w:rPr>
  </w:style>
  <w:style w:type="paragraph" w:styleId="12">
    <w:name w:val="Body Text 2"/>
    <w:basedOn w:val="1"/>
    <w:link w:val="44"/>
    <w:uiPriority w:val="0"/>
    <w:pPr>
      <w:spacing w:after="120" w:line="480" w:lineRule="auto"/>
    </w:pPr>
    <w:rPr>
      <w:rFonts w:ascii="Times New Roman" w:hAnsi="Times New Roman" w:eastAsia="Times New Roman"/>
      <w:sz w:val="24"/>
      <w:szCs w:val="24"/>
      <w:lang w:val="en-US"/>
    </w:rPr>
  </w:style>
  <w:style w:type="paragraph" w:styleId="13">
    <w:name w:val="Body Text 3"/>
    <w:basedOn w:val="14"/>
    <w:next w:val="14"/>
    <w:link w:val="41"/>
    <w:uiPriority w:val="0"/>
    <w:rPr>
      <w:rFonts w:ascii="Arial" w:hAnsi="Arial"/>
      <w:color w:val="auto"/>
    </w:rPr>
  </w:style>
  <w:style w:type="paragraph" w:customStyle="1" w:styleId="14">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styleId="15">
    <w:name w:val="annotation reference"/>
    <w:semiHidden/>
    <w:unhideWhenUsed/>
    <w:qFormat/>
    <w:uiPriority w:val="99"/>
    <w:rPr>
      <w:sz w:val="16"/>
      <w:szCs w:val="16"/>
    </w:rPr>
  </w:style>
  <w:style w:type="paragraph" w:styleId="16">
    <w:name w:val="annotation text"/>
    <w:basedOn w:val="1"/>
    <w:link w:val="57"/>
    <w:semiHidden/>
    <w:unhideWhenUsed/>
    <w:uiPriority w:val="99"/>
    <w:rPr>
      <w:sz w:val="20"/>
      <w:szCs w:val="20"/>
    </w:rPr>
  </w:style>
  <w:style w:type="paragraph" w:styleId="17">
    <w:name w:val="annotation subject"/>
    <w:basedOn w:val="16"/>
    <w:next w:val="16"/>
    <w:link w:val="58"/>
    <w:semiHidden/>
    <w:unhideWhenUsed/>
    <w:uiPriority w:val="99"/>
    <w:rPr>
      <w:b/>
      <w:bCs/>
    </w:rPr>
  </w:style>
  <w:style w:type="character" w:styleId="18">
    <w:name w:val="Emphasis"/>
    <w:qFormat/>
    <w:uiPriority w:val="20"/>
    <w:rPr>
      <w:i/>
      <w:iCs/>
    </w:rPr>
  </w:style>
  <w:style w:type="character" w:styleId="19">
    <w:name w:val="FollowedHyperlink"/>
    <w:qFormat/>
    <w:uiPriority w:val="0"/>
    <w:rPr>
      <w:color w:val="800080"/>
      <w:u w:val="single"/>
    </w:rPr>
  </w:style>
  <w:style w:type="paragraph" w:styleId="20">
    <w:name w:val="footer"/>
    <w:basedOn w:val="1"/>
    <w:link w:val="40"/>
    <w:uiPriority w:val="99"/>
    <w:pPr>
      <w:tabs>
        <w:tab w:val="center" w:pos="4320"/>
        <w:tab w:val="right" w:pos="8640"/>
      </w:tabs>
      <w:spacing w:after="0" w:line="240" w:lineRule="auto"/>
    </w:pPr>
    <w:rPr>
      <w:rFonts w:ascii="Times New Roman" w:hAnsi="Times New Roman" w:eastAsia="Times New Roman"/>
      <w:sz w:val="24"/>
      <w:szCs w:val="24"/>
      <w:lang w:val="en-US"/>
    </w:rPr>
  </w:style>
  <w:style w:type="character" w:styleId="21">
    <w:name w:val="footnote reference"/>
    <w:qFormat/>
    <w:uiPriority w:val="99"/>
    <w:rPr>
      <w:vertAlign w:val="superscript"/>
    </w:rPr>
  </w:style>
  <w:style w:type="paragraph" w:styleId="22">
    <w:name w:val="footnote text"/>
    <w:basedOn w:val="1"/>
    <w:link w:val="31"/>
    <w:unhideWhenUsed/>
    <w:uiPriority w:val="99"/>
    <w:pPr>
      <w:spacing w:after="0" w:line="240" w:lineRule="auto"/>
    </w:pPr>
    <w:rPr>
      <w:sz w:val="20"/>
      <w:szCs w:val="20"/>
    </w:rPr>
  </w:style>
  <w:style w:type="paragraph" w:styleId="23">
    <w:name w:val="header"/>
    <w:basedOn w:val="1"/>
    <w:link w:val="42"/>
    <w:qFormat/>
    <w:uiPriority w:val="0"/>
    <w:pPr>
      <w:tabs>
        <w:tab w:val="center" w:pos="4680"/>
        <w:tab w:val="right" w:pos="9360"/>
      </w:tabs>
      <w:spacing w:after="0" w:line="240" w:lineRule="auto"/>
    </w:pPr>
    <w:rPr>
      <w:rFonts w:ascii="Times New Roman" w:hAnsi="Times New Roman" w:eastAsia="Times New Roman"/>
      <w:sz w:val="24"/>
      <w:szCs w:val="24"/>
      <w:lang w:val="en-US"/>
    </w:rPr>
  </w:style>
  <w:style w:type="character" w:styleId="24">
    <w:name w:val="HTML Code"/>
    <w:unhideWhenUsed/>
    <w:qFormat/>
    <w:uiPriority w:val="0"/>
    <w:rPr>
      <w:rFonts w:ascii="Courier New" w:hAnsi="Courier New" w:eastAsia="Times New Roman" w:cs="Courier New"/>
      <w:sz w:val="20"/>
      <w:szCs w:val="20"/>
    </w:rPr>
  </w:style>
  <w:style w:type="character" w:styleId="25">
    <w:name w:val="Hyperlink"/>
    <w:qFormat/>
    <w:uiPriority w:val="99"/>
    <w:rPr>
      <w:color w:val="0000FF"/>
      <w:u w:val="single"/>
    </w:rPr>
  </w:style>
  <w:style w:type="paragraph" w:styleId="26">
    <w:name w:val="Normal (Web)"/>
    <w:basedOn w:val="1"/>
    <w:qFormat/>
    <w:uiPriority w:val="99"/>
    <w:pPr>
      <w:spacing w:before="100" w:beforeAutospacing="1" w:after="100" w:afterAutospacing="1" w:line="240" w:lineRule="auto"/>
    </w:pPr>
    <w:rPr>
      <w:rFonts w:ascii="Times New Roman" w:hAnsi="Times New Roman" w:eastAsia="Times New Roman"/>
      <w:sz w:val="24"/>
      <w:szCs w:val="24"/>
      <w:lang w:val="en-US"/>
    </w:rPr>
  </w:style>
  <w:style w:type="character" w:styleId="27">
    <w:name w:val="page number"/>
    <w:basedOn w:val="8"/>
    <w:qFormat/>
    <w:uiPriority w:val="0"/>
  </w:style>
  <w:style w:type="character" w:styleId="28">
    <w:name w:val="Strong"/>
    <w:qFormat/>
    <w:uiPriority w:val="22"/>
    <w:rPr>
      <w:b/>
      <w:bCs/>
    </w:rPr>
  </w:style>
  <w:style w:type="table" w:styleId="29">
    <w:name w:val="Table Grid"/>
    <w:basedOn w:val="9"/>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
    <w:name w:val="short_text"/>
    <w:basedOn w:val="8"/>
    <w:uiPriority w:val="0"/>
  </w:style>
  <w:style w:type="character" w:customStyle="1" w:styleId="31">
    <w:name w:val="Footnote Text Char"/>
    <w:link w:val="22"/>
    <w:qFormat/>
    <w:uiPriority w:val="99"/>
    <w:rPr>
      <w:lang w:eastAsia="en-US"/>
    </w:rPr>
  </w:style>
  <w:style w:type="paragraph" w:styleId="32">
    <w:name w:val="List Paragraph"/>
    <w:basedOn w:val="1"/>
    <w:link w:val="56"/>
    <w:qFormat/>
    <w:uiPriority w:val="1"/>
    <w:pPr>
      <w:ind w:left="720"/>
      <w:contextualSpacing/>
    </w:pPr>
  </w:style>
  <w:style w:type="character" w:customStyle="1" w:styleId="33">
    <w:name w:val="gt-ft-text"/>
    <w:basedOn w:val="8"/>
    <w:uiPriority w:val="0"/>
  </w:style>
  <w:style w:type="character" w:customStyle="1" w:styleId="34">
    <w:name w:val="Heading 1 Char"/>
    <w:link w:val="2"/>
    <w:qFormat/>
    <w:uiPriority w:val="0"/>
    <w:rPr>
      <w:rFonts w:ascii="Arial" w:hAnsi="Arial" w:eastAsia="Times New Roman" w:cs="Arial"/>
      <w:b/>
      <w:bCs/>
      <w:kern w:val="32"/>
      <w:sz w:val="32"/>
      <w:szCs w:val="32"/>
      <w:lang w:val="en-US" w:eastAsia="en-US"/>
    </w:rPr>
  </w:style>
  <w:style w:type="character" w:customStyle="1" w:styleId="35">
    <w:name w:val="Heading 2 Char"/>
    <w:link w:val="3"/>
    <w:qFormat/>
    <w:uiPriority w:val="0"/>
    <w:rPr>
      <w:rFonts w:ascii="Arial" w:hAnsi="Arial" w:eastAsia="Times New Roman" w:cs="Arial"/>
      <w:b/>
      <w:bCs/>
      <w:i/>
      <w:iCs/>
      <w:sz w:val="28"/>
      <w:szCs w:val="28"/>
      <w:lang w:val="en-US" w:eastAsia="en-US"/>
    </w:rPr>
  </w:style>
  <w:style w:type="character" w:customStyle="1" w:styleId="36">
    <w:name w:val="Heading 3 Char"/>
    <w:link w:val="4"/>
    <w:qFormat/>
    <w:uiPriority w:val="0"/>
    <w:rPr>
      <w:rFonts w:ascii="Cambria" w:hAnsi="Cambria" w:eastAsia="Times New Roman"/>
      <w:b/>
      <w:bCs/>
      <w:sz w:val="26"/>
      <w:szCs w:val="26"/>
      <w:lang w:val="en-US" w:eastAsia="en-US"/>
    </w:rPr>
  </w:style>
  <w:style w:type="character" w:customStyle="1" w:styleId="37">
    <w:name w:val="Heading 4 Char"/>
    <w:link w:val="5"/>
    <w:qFormat/>
    <w:uiPriority w:val="0"/>
    <w:rPr>
      <w:rFonts w:eastAsia="Times New Roman"/>
      <w:b/>
      <w:bCs/>
      <w:sz w:val="28"/>
      <w:szCs w:val="28"/>
      <w:lang w:val="en-US" w:eastAsia="en-US"/>
    </w:rPr>
  </w:style>
  <w:style w:type="character" w:customStyle="1" w:styleId="38">
    <w:name w:val="Heading 5 Char"/>
    <w:link w:val="6"/>
    <w:qFormat/>
    <w:uiPriority w:val="0"/>
    <w:rPr>
      <w:rFonts w:ascii="Times New Roman" w:hAnsi="Times New Roman" w:eastAsia="Times New Roman"/>
      <w:b/>
      <w:bCs/>
      <w:i/>
      <w:iCs/>
      <w:sz w:val="26"/>
      <w:szCs w:val="26"/>
      <w:lang w:val="en-US" w:eastAsia="en-US"/>
    </w:rPr>
  </w:style>
  <w:style w:type="character" w:customStyle="1" w:styleId="39">
    <w:name w:val="Heading 6 Char"/>
    <w:link w:val="7"/>
    <w:uiPriority w:val="0"/>
    <w:rPr>
      <w:rFonts w:ascii="Times New Roman" w:hAnsi="Times New Roman" w:eastAsia="Times New Roman"/>
      <w:b/>
      <w:bCs/>
      <w:sz w:val="22"/>
      <w:szCs w:val="22"/>
      <w:lang w:val="en-US" w:eastAsia="en-US"/>
    </w:rPr>
  </w:style>
  <w:style w:type="character" w:customStyle="1" w:styleId="40">
    <w:name w:val="Footer Char"/>
    <w:link w:val="20"/>
    <w:qFormat/>
    <w:uiPriority w:val="99"/>
    <w:rPr>
      <w:rFonts w:ascii="Times New Roman" w:hAnsi="Times New Roman" w:eastAsia="Times New Roman"/>
      <w:sz w:val="24"/>
      <w:szCs w:val="24"/>
      <w:lang w:val="en-US" w:eastAsia="en-US"/>
    </w:rPr>
  </w:style>
  <w:style w:type="character" w:customStyle="1" w:styleId="41">
    <w:name w:val="Body Text 3 Char"/>
    <w:link w:val="13"/>
    <w:qFormat/>
    <w:uiPriority w:val="0"/>
    <w:rPr>
      <w:rFonts w:ascii="Arial" w:hAnsi="Arial" w:eastAsia="Times New Roman"/>
      <w:sz w:val="24"/>
      <w:szCs w:val="24"/>
      <w:lang w:val="en-US" w:eastAsia="en-US"/>
    </w:rPr>
  </w:style>
  <w:style w:type="character" w:customStyle="1" w:styleId="42">
    <w:name w:val="Header Char"/>
    <w:link w:val="23"/>
    <w:qFormat/>
    <w:uiPriority w:val="0"/>
    <w:rPr>
      <w:rFonts w:ascii="Times New Roman" w:hAnsi="Times New Roman" w:eastAsia="Times New Roman"/>
      <w:sz w:val="24"/>
      <w:szCs w:val="24"/>
      <w:lang w:val="en-US" w:eastAsia="en-US"/>
    </w:rPr>
  </w:style>
  <w:style w:type="character" w:customStyle="1" w:styleId="43">
    <w:name w:val="Body Text Char"/>
    <w:link w:val="11"/>
    <w:qFormat/>
    <w:uiPriority w:val="0"/>
    <w:rPr>
      <w:rFonts w:ascii="Times New Roman" w:hAnsi="Times New Roman" w:eastAsia="Times New Roman"/>
      <w:sz w:val="24"/>
      <w:szCs w:val="24"/>
      <w:lang w:val="en-US" w:eastAsia="en-US"/>
    </w:rPr>
  </w:style>
  <w:style w:type="character" w:customStyle="1" w:styleId="44">
    <w:name w:val="Body Text 2 Char"/>
    <w:link w:val="12"/>
    <w:qFormat/>
    <w:uiPriority w:val="0"/>
    <w:rPr>
      <w:rFonts w:ascii="Times New Roman" w:hAnsi="Times New Roman" w:eastAsia="Times New Roman"/>
      <w:sz w:val="24"/>
      <w:szCs w:val="24"/>
      <w:lang w:val="en-US" w:eastAsia="en-US"/>
    </w:rPr>
  </w:style>
  <w:style w:type="character" w:customStyle="1" w:styleId="45">
    <w:name w:val="Balloon Text Char"/>
    <w:link w:val="10"/>
    <w:qFormat/>
    <w:uiPriority w:val="0"/>
    <w:rPr>
      <w:rFonts w:ascii="Tahoma" w:hAnsi="Tahoma" w:eastAsia="Times New Roman"/>
      <w:sz w:val="16"/>
      <w:szCs w:val="16"/>
      <w:lang w:val="en-US" w:eastAsia="en-US"/>
    </w:rPr>
  </w:style>
  <w:style w:type="character" w:customStyle="1" w:styleId="46">
    <w:name w:val="hps"/>
    <w:basedOn w:val="8"/>
    <w:uiPriority w:val="0"/>
  </w:style>
  <w:style w:type="character" w:customStyle="1" w:styleId="47">
    <w:name w:val="apple-converted-space"/>
    <w:basedOn w:val="8"/>
    <w:qFormat/>
    <w:uiPriority w:val="0"/>
  </w:style>
  <w:style w:type="character" w:customStyle="1" w:styleId="48">
    <w:name w:val="Header or footer"/>
    <w:qFormat/>
    <w:uiPriority w:val="0"/>
    <w:rPr>
      <w:rFonts w:ascii="Comic Sans MS" w:hAnsi="Comic Sans MS" w:eastAsia="Comic Sans MS" w:cs="Comic Sans MS"/>
      <w:color w:val="000000"/>
      <w:spacing w:val="0"/>
      <w:w w:val="100"/>
      <w:position w:val="0"/>
      <w:sz w:val="20"/>
      <w:szCs w:val="20"/>
      <w:u w:val="none"/>
      <w:lang w:val="en-US" w:eastAsia="en-US" w:bidi="en-US"/>
    </w:rPr>
  </w:style>
  <w:style w:type="character" w:customStyle="1" w:styleId="49">
    <w:name w:val="Footnote (2) + Not Italic"/>
    <w:qFormat/>
    <w:uiPriority w:val="0"/>
    <w:rPr>
      <w:rFonts w:ascii="Comic Sans MS" w:hAnsi="Comic Sans MS" w:eastAsia="Comic Sans MS" w:cs="Comic Sans MS"/>
      <w:color w:val="000000"/>
      <w:spacing w:val="0"/>
      <w:w w:val="100"/>
      <w:position w:val="0"/>
      <w:sz w:val="20"/>
      <w:szCs w:val="20"/>
      <w:u w:val="none"/>
      <w:shd w:val="clear" w:color="auto" w:fill="FFFFFF"/>
      <w:lang w:val="en-US" w:eastAsia="en-US" w:bidi="en-US"/>
    </w:rPr>
  </w:style>
  <w:style w:type="character" w:customStyle="1" w:styleId="50">
    <w:name w:val="apple-style-span"/>
    <w:qFormat/>
    <w:uiPriority w:val="0"/>
  </w:style>
  <w:style w:type="paragraph" w:customStyle="1" w:styleId="51">
    <w:name w:val="section"/>
    <w:link w:val="52"/>
    <w:autoRedefine/>
    <w:qFormat/>
    <w:uiPriority w:val="0"/>
    <w:pPr>
      <w:spacing w:before="240" w:line="360" w:lineRule="auto"/>
      <w:ind w:firstLine="284"/>
      <w:jc w:val="both"/>
    </w:pPr>
    <w:rPr>
      <w:rFonts w:ascii="Times New Roman" w:hAnsi="Times New Roman" w:eastAsia="Times New Roman" w:cs="Times New Roman"/>
      <w:color w:val="000000"/>
      <w:sz w:val="24"/>
      <w:szCs w:val="24"/>
      <w:lang w:val="id-ID" w:eastAsia="en-US" w:bidi="ar-SA"/>
    </w:rPr>
  </w:style>
  <w:style w:type="character" w:customStyle="1" w:styleId="52">
    <w:name w:val="section Char"/>
    <w:link w:val="51"/>
    <w:qFormat/>
    <w:uiPriority w:val="0"/>
    <w:rPr>
      <w:rFonts w:ascii="Times New Roman" w:hAnsi="Times New Roman" w:eastAsia="Times New Roman"/>
      <w:color w:val="000000"/>
      <w:sz w:val="24"/>
      <w:szCs w:val="24"/>
      <w:lang w:val="id-ID"/>
    </w:rPr>
  </w:style>
  <w:style w:type="paragraph" w:customStyle="1" w:styleId="53">
    <w:name w:val="Nomor"/>
    <w:basedOn w:val="1"/>
    <w:qFormat/>
    <w:uiPriority w:val="0"/>
    <w:pPr>
      <w:numPr>
        <w:ilvl w:val="0"/>
        <w:numId w:val="1"/>
      </w:numPr>
      <w:spacing w:before="60" w:after="60" w:line="240" w:lineRule="auto"/>
    </w:pPr>
    <w:rPr>
      <w:rFonts w:ascii="Arial" w:hAnsi="Arial" w:eastAsia="MS Mincho"/>
      <w:szCs w:val="28"/>
      <w:lang w:val="en-US"/>
    </w:rPr>
  </w:style>
  <w:style w:type="paragraph" w:customStyle="1" w:styleId="54">
    <w:name w:val="Nomor 2"/>
    <w:basedOn w:val="53"/>
    <w:uiPriority w:val="0"/>
    <w:pPr>
      <w:numPr>
        <w:ilvl w:val="1"/>
      </w:numPr>
      <w:spacing w:before="0" w:after="0"/>
    </w:pPr>
  </w:style>
  <w:style w:type="character" w:customStyle="1" w:styleId="55">
    <w:name w:val="tlid-translation"/>
    <w:qFormat/>
    <w:uiPriority w:val="0"/>
  </w:style>
  <w:style w:type="character" w:customStyle="1" w:styleId="56">
    <w:name w:val="List Paragraph Char"/>
    <w:link w:val="32"/>
    <w:qFormat/>
    <w:locked/>
    <w:uiPriority w:val="34"/>
    <w:rPr>
      <w:sz w:val="22"/>
      <w:szCs w:val="22"/>
      <w:lang w:val="id-ID"/>
    </w:rPr>
  </w:style>
  <w:style w:type="character" w:customStyle="1" w:styleId="57">
    <w:name w:val="Comment Text Char"/>
    <w:link w:val="16"/>
    <w:semiHidden/>
    <w:qFormat/>
    <w:uiPriority w:val="99"/>
    <w:rPr>
      <w:lang w:val="id-ID"/>
    </w:rPr>
  </w:style>
  <w:style w:type="character" w:customStyle="1" w:styleId="58">
    <w:name w:val="Comment Subject Char"/>
    <w:link w:val="17"/>
    <w:semiHidden/>
    <w:qFormat/>
    <w:uiPriority w:val="99"/>
    <w:rPr>
      <w:b/>
      <w:bCs/>
      <w:lang w:val="id-ID"/>
    </w:rPr>
  </w:style>
  <w:style w:type="paragraph" w:customStyle="1" w:styleId="59">
    <w:name w:val="Style paper title + 14 pt"/>
    <w:basedOn w:val="1"/>
    <w:qFormat/>
    <w:uiPriority w:val="0"/>
    <w:pPr>
      <w:spacing w:after="120" w:line="240" w:lineRule="auto"/>
      <w:jc w:val="center"/>
    </w:pPr>
    <w:rPr>
      <w:rFonts w:ascii="Times New Roman" w:hAnsi="Times New Roman" w:eastAsia="MS Mincho"/>
      <w:sz w:val="24"/>
      <w:szCs w:val="48"/>
      <w:lang w:val="en-US"/>
    </w:rPr>
  </w:style>
  <w:style w:type="paragraph" w:customStyle="1" w:styleId="60">
    <w:name w:val="Style Author + Bold"/>
    <w:basedOn w:val="1"/>
    <w:qFormat/>
    <w:uiPriority w:val="0"/>
    <w:pPr>
      <w:spacing w:before="240" w:after="40" w:line="240" w:lineRule="auto"/>
      <w:jc w:val="center"/>
    </w:pPr>
    <w:rPr>
      <w:rFonts w:ascii="Times New Roman" w:hAnsi="Times New Roman" w:eastAsia="SimSun"/>
      <w:b/>
      <w:bCs/>
      <w:lang w:val="en-US"/>
    </w:rPr>
  </w:style>
  <w:style w:type="paragraph" w:customStyle="1" w:styleId="61">
    <w:name w:val="Afiliasi"/>
    <w:basedOn w:val="1"/>
    <w:qFormat/>
    <w:uiPriority w:val="0"/>
    <w:pPr>
      <w:spacing w:before="40" w:after="40" w:line="240" w:lineRule="auto"/>
      <w:contextualSpacing/>
      <w:jc w:val="center"/>
    </w:pPr>
    <w:rPr>
      <w:rFonts w:ascii="Times New Roman" w:hAnsi="Times New Roman" w:eastAsia="SimSu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DAFE3-E125-44AB-90DA-12E9934E8337}">
  <ds:schemaRefs/>
</ds:datastoreItem>
</file>

<file path=docProps/app.xml><?xml version="1.0" encoding="utf-8"?>
<Properties xmlns="http://schemas.openxmlformats.org/officeDocument/2006/extended-properties" xmlns:vt="http://schemas.openxmlformats.org/officeDocument/2006/docPropsVTypes">
  <Template>Normal</Template>
  <Pages>8</Pages>
  <Words>1909</Words>
  <Characters>10882</Characters>
  <Lines>90</Lines>
  <Paragraphs>25</Paragraphs>
  <TotalTime>0</TotalTime>
  <ScaleCrop>false</ScaleCrop>
  <LinksUpToDate>false</LinksUpToDate>
  <CharactersWithSpaces>12766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2019-11-13T04:03:00Z</dcterms:created>
  <dc:creator>User</dc:creator>
  <cp:lastModifiedBy>AZIN TAUFIK</cp:lastModifiedBy>
  <cp:lastPrinted>2021-11-29T01:50:00Z</cp:lastPrinted>
  <dcterms:modified xsi:type="dcterms:W3CDTF">2024-07-08T03:59:54Z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9D166F4A424F4F0FB9586E8E2EA0339A_12</vt:lpwstr>
  </property>
</Properties>
</file>