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90C35" w14:textId="3FCC6C3C" w:rsidR="005916B3" w:rsidRPr="000667D6" w:rsidRDefault="009C2B4D" w:rsidP="005916B3">
      <w:pPr>
        <w:pStyle w:val="Stylepapertitle14pt"/>
        <w:spacing w:after="0"/>
        <w:contextualSpacing/>
        <w:rPr>
          <w:b/>
          <w:sz w:val="28"/>
          <w:szCs w:val="28"/>
          <w:lang w:val="id-ID"/>
        </w:rPr>
      </w:pPr>
      <w:r>
        <w:rPr>
          <w:b/>
          <w:sz w:val="28"/>
          <w:szCs w:val="28"/>
        </w:rPr>
        <w:t xml:space="preserve">PEMANFAATAN LAMAN GUNA </w:t>
      </w:r>
      <w:r w:rsidR="009F56EB">
        <w:rPr>
          <w:b/>
          <w:sz w:val="28"/>
          <w:szCs w:val="28"/>
        </w:rPr>
        <w:t xml:space="preserve">PENENTUAN PRODUK UNGGULAN DAN </w:t>
      </w:r>
      <w:r w:rsidR="00641921">
        <w:rPr>
          <w:b/>
          <w:sz w:val="28"/>
          <w:szCs w:val="28"/>
        </w:rPr>
        <w:t xml:space="preserve">TARGET </w:t>
      </w:r>
      <w:r w:rsidR="009F56EB">
        <w:rPr>
          <w:b/>
          <w:sz w:val="28"/>
          <w:szCs w:val="28"/>
        </w:rPr>
        <w:t>IMPORTIR</w:t>
      </w:r>
      <w:r w:rsidR="00641921">
        <w:rPr>
          <w:b/>
          <w:sz w:val="28"/>
          <w:szCs w:val="28"/>
        </w:rPr>
        <w:t xml:space="preserve"> POTENSIAL</w:t>
      </w:r>
    </w:p>
    <w:p w14:paraId="5762A1CE" w14:textId="77777777" w:rsidR="005916B3" w:rsidRDefault="005916B3" w:rsidP="005916B3">
      <w:pPr>
        <w:pStyle w:val="StyleAuthorBold"/>
        <w:spacing w:before="0" w:after="0"/>
        <w:contextualSpacing/>
      </w:pPr>
    </w:p>
    <w:p w14:paraId="7DE64136" w14:textId="715640C4" w:rsidR="005916B3" w:rsidRPr="005916B3" w:rsidRDefault="00641921" w:rsidP="005916B3">
      <w:pPr>
        <w:pStyle w:val="StyleAuthorBold"/>
        <w:spacing w:before="0" w:after="0"/>
        <w:contextualSpacing/>
      </w:pPr>
      <w:r>
        <w:t>Yusmar Ardhi Hidayat</w:t>
      </w:r>
      <w:r w:rsidR="00835CCA">
        <w:rPr>
          <w:vertAlign w:val="superscript"/>
        </w:rPr>
        <w:t>1</w:t>
      </w:r>
      <w:r>
        <w:t xml:space="preserve">, </w:t>
      </w:r>
      <w:r w:rsidR="00835CCA">
        <w:t>Ard</w:t>
      </w:r>
      <w:r w:rsidR="00A63B93">
        <w:t>h</w:t>
      </w:r>
      <w:r w:rsidR="00835CCA">
        <w:t>ia Shelomita</w:t>
      </w:r>
      <w:r w:rsidR="00835CCA">
        <w:rPr>
          <w:vertAlign w:val="superscript"/>
        </w:rPr>
        <w:t>2</w:t>
      </w:r>
      <w:r w:rsidR="00835CCA">
        <w:t>, Pikri</w:t>
      </w:r>
      <w:r w:rsidR="00835CCA">
        <w:rPr>
          <w:vertAlign w:val="superscript"/>
        </w:rPr>
        <w:t>3</w:t>
      </w:r>
      <w:r w:rsidR="005916B3" w:rsidRPr="005916B3">
        <w:rPr>
          <w:lang w:val="id-ID"/>
        </w:rPr>
        <w:t xml:space="preserve"> </w:t>
      </w:r>
    </w:p>
    <w:p w14:paraId="0560AB9B" w14:textId="77777777" w:rsidR="005916B3" w:rsidRPr="005916B3" w:rsidRDefault="005916B3" w:rsidP="005916B3">
      <w:pPr>
        <w:pStyle w:val="StyleAuthorBold"/>
        <w:spacing w:before="0" w:after="0"/>
        <w:contextualSpacing/>
        <w:rPr>
          <w:lang w:val="id-ID"/>
        </w:rPr>
      </w:pPr>
      <w:r w:rsidRPr="005916B3">
        <w:rPr>
          <w:lang w:val="id-ID"/>
        </w:rPr>
        <w:t>(Times New Roman 1</w:t>
      </w:r>
      <w:r w:rsidRPr="005916B3">
        <w:t>2</w:t>
      </w:r>
      <w:r w:rsidRPr="005916B3">
        <w:rPr>
          <w:lang w:val="id-ID"/>
        </w:rPr>
        <w:t xml:space="preserve">, Bold, spasi 1) </w:t>
      </w:r>
    </w:p>
    <w:p w14:paraId="452BF24B" w14:textId="77777777" w:rsidR="00835CCA" w:rsidRDefault="00835CCA" w:rsidP="005916B3">
      <w:pPr>
        <w:pStyle w:val="Afiliasi"/>
        <w:spacing w:before="0" w:after="0"/>
        <w:rPr>
          <w:sz w:val="22"/>
          <w:szCs w:val="22"/>
          <w:lang w:val="en-US"/>
        </w:rPr>
      </w:pPr>
      <w:r>
        <w:rPr>
          <w:sz w:val="22"/>
          <w:szCs w:val="22"/>
          <w:vertAlign w:val="superscript"/>
          <w:lang w:val="en-US"/>
        </w:rPr>
        <w:t xml:space="preserve">1,2,3 </w:t>
      </w:r>
      <w:r w:rsidR="00641921">
        <w:rPr>
          <w:sz w:val="22"/>
          <w:szCs w:val="22"/>
          <w:lang w:val="en-US"/>
        </w:rPr>
        <w:t>Manajemen Bisnis Internasional, Jurusan Administrasi Bisnis, Politeknik Negeri Semarang</w:t>
      </w:r>
      <w:r>
        <w:rPr>
          <w:sz w:val="22"/>
          <w:szCs w:val="22"/>
          <w:lang w:val="en-US"/>
        </w:rPr>
        <w:t>, Indonesia</w:t>
      </w:r>
      <w:r w:rsidR="00641921">
        <w:rPr>
          <w:sz w:val="22"/>
          <w:szCs w:val="22"/>
          <w:lang w:val="en-US"/>
        </w:rPr>
        <w:t xml:space="preserve"> </w:t>
      </w:r>
    </w:p>
    <w:p w14:paraId="68A41DDE" w14:textId="4E933067" w:rsidR="005916B3" w:rsidRPr="00835CCA" w:rsidRDefault="00835CCA" w:rsidP="005916B3">
      <w:pPr>
        <w:pStyle w:val="Afiliasi"/>
        <w:spacing w:before="0" w:after="0"/>
        <w:rPr>
          <w:sz w:val="22"/>
          <w:szCs w:val="22"/>
          <w:lang w:val="en-US"/>
        </w:rPr>
      </w:pPr>
      <w:r>
        <w:rPr>
          <w:sz w:val="22"/>
          <w:szCs w:val="22"/>
          <w:lang w:val="en-US"/>
        </w:rPr>
        <w:t>E</w:t>
      </w:r>
      <w:r w:rsidR="005916B3" w:rsidRPr="005916B3">
        <w:rPr>
          <w:sz w:val="22"/>
          <w:szCs w:val="22"/>
        </w:rPr>
        <w:t>-mail</w:t>
      </w:r>
      <w:r>
        <w:rPr>
          <w:sz w:val="22"/>
          <w:szCs w:val="22"/>
          <w:lang w:val="en-US"/>
        </w:rPr>
        <w:t>: yusmardhi@polines.ac.id</w:t>
      </w:r>
    </w:p>
    <w:p w14:paraId="7100F1D4" w14:textId="77777777" w:rsidR="0035211A" w:rsidRPr="0035211A" w:rsidRDefault="0035211A" w:rsidP="0035211A">
      <w:pPr>
        <w:spacing w:after="0" w:line="240" w:lineRule="auto"/>
        <w:jc w:val="center"/>
        <w:rPr>
          <w:rFonts w:ascii="Times New Roman" w:hAnsi="Times New Roman"/>
          <w:sz w:val="20"/>
          <w:szCs w:val="20"/>
          <w:lang w:val="en-ID"/>
        </w:rPr>
      </w:pPr>
    </w:p>
    <w:p w14:paraId="4C4A4DCC" w14:textId="77777777" w:rsidR="00D7610B" w:rsidRPr="0035211A" w:rsidRDefault="00D7610B" w:rsidP="00C73284">
      <w:pPr>
        <w:spacing w:after="0" w:line="240" w:lineRule="auto"/>
        <w:jc w:val="center"/>
        <w:rPr>
          <w:rFonts w:ascii="Times New Roman" w:hAnsi="Times New Roman"/>
          <w:b/>
          <w:i/>
          <w:sz w:val="20"/>
          <w:szCs w:val="20"/>
        </w:rPr>
      </w:pPr>
      <w:r w:rsidRPr="0035211A">
        <w:rPr>
          <w:rFonts w:ascii="Times New Roman" w:hAnsi="Times New Roman"/>
          <w:b/>
          <w:i/>
          <w:sz w:val="20"/>
          <w:szCs w:val="20"/>
        </w:rPr>
        <w:t>Abstract</w:t>
      </w:r>
    </w:p>
    <w:p w14:paraId="599767A5" w14:textId="5FBDF816" w:rsidR="0090273B" w:rsidRPr="0090273B" w:rsidRDefault="005721A7" w:rsidP="00C73284">
      <w:pPr>
        <w:spacing w:after="0" w:line="240" w:lineRule="auto"/>
        <w:jc w:val="both"/>
        <w:rPr>
          <w:rFonts w:ascii="Times New Roman" w:hAnsi="Times New Roman"/>
          <w:i/>
          <w:iCs/>
          <w:sz w:val="20"/>
          <w:szCs w:val="20"/>
        </w:rPr>
      </w:pPr>
      <w:r w:rsidRPr="005721A7">
        <w:rPr>
          <w:rFonts w:ascii="Times New Roman" w:hAnsi="Times New Roman"/>
          <w:i/>
          <w:iCs/>
          <w:sz w:val="20"/>
          <w:szCs w:val="20"/>
        </w:rPr>
        <w:t xml:space="preserve">Two partners </w:t>
      </w:r>
      <w:r w:rsidR="00E95FE3">
        <w:rPr>
          <w:rFonts w:ascii="Times New Roman" w:hAnsi="Times New Roman"/>
          <w:i/>
          <w:iCs/>
          <w:sz w:val="20"/>
          <w:szCs w:val="20"/>
          <w:lang w:val="en-US"/>
        </w:rPr>
        <w:t xml:space="preserve">in the activity </w:t>
      </w:r>
      <w:r w:rsidRPr="005721A7">
        <w:rPr>
          <w:rFonts w:ascii="Times New Roman" w:hAnsi="Times New Roman"/>
          <w:i/>
          <w:iCs/>
          <w:sz w:val="20"/>
          <w:szCs w:val="20"/>
        </w:rPr>
        <w:t>have competitive products, namely lurik fabrics and virgin coconut oil. The partners encountered challenges in determining destination countries and obtaining potential importers for the two competitive products. Google Ad</w:t>
      </w:r>
      <w:r w:rsidR="00E95FE3">
        <w:rPr>
          <w:rFonts w:ascii="Times New Roman" w:hAnsi="Times New Roman"/>
          <w:i/>
          <w:iCs/>
          <w:sz w:val="20"/>
          <w:szCs w:val="20"/>
          <w:lang w:val="en-US"/>
        </w:rPr>
        <w:t>s</w:t>
      </w:r>
      <w:r w:rsidRPr="005721A7">
        <w:rPr>
          <w:rFonts w:ascii="Times New Roman" w:hAnsi="Times New Roman"/>
          <w:i/>
          <w:iCs/>
          <w:sz w:val="20"/>
          <w:szCs w:val="20"/>
        </w:rPr>
        <w:t xml:space="preserve"> Planner, the Harmonized System (HS) codes, and websites were used to conduct export market research. </w:t>
      </w:r>
      <w:r>
        <w:rPr>
          <w:rFonts w:ascii="Times New Roman" w:hAnsi="Times New Roman"/>
          <w:i/>
          <w:iCs/>
          <w:sz w:val="20"/>
          <w:szCs w:val="20"/>
          <w:lang w:val="en-US"/>
        </w:rPr>
        <w:t>Methods of the activity</w:t>
      </w:r>
      <w:r w:rsidRPr="005721A7">
        <w:rPr>
          <w:rFonts w:ascii="Times New Roman" w:hAnsi="Times New Roman"/>
          <w:i/>
          <w:iCs/>
          <w:sz w:val="20"/>
          <w:szCs w:val="20"/>
        </w:rPr>
        <w:t xml:space="preserve"> began with coordination, mentoring, training, and evaluation</w:t>
      </w:r>
      <w:r>
        <w:rPr>
          <w:rFonts w:ascii="Times New Roman" w:hAnsi="Times New Roman"/>
          <w:i/>
          <w:iCs/>
          <w:sz w:val="20"/>
          <w:szCs w:val="20"/>
          <w:lang w:val="en-US"/>
        </w:rPr>
        <w:t xml:space="preserve"> for</w:t>
      </w:r>
      <w:r w:rsidR="00E95FE3">
        <w:rPr>
          <w:rFonts w:ascii="Times New Roman" w:hAnsi="Times New Roman"/>
          <w:i/>
          <w:iCs/>
          <w:sz w:val="20"/>
          <w:szCs w:val="20"/>
          <w:lang w:val="en-US"/>
        </w:rPr>
        <w:t xml:space="preserve"> </w:t>
      </w:r>
      <w:r>
        <w:rPr>
          <w:rFonts w:ascii="Times New Roman" w:hAnsi="Times New Roman"/>
          <w:i/>
          <w:iCs/>
          <w:sz w:val="20"/>
          <w:szCs w:val="20"/>
          <w:lang w:val="en-US"/>
        </w:rPr>
        <w:t>six months</w:t>
      </w:r>
      <w:r w:rsidRPr="005721A7">
        <w:rPr>
          <w:rFonts w:ascii="Times New Roman" w:hAnsi="Times New Roman"/>
          <w:i/>
          <w:iCs/>
          <w:sz w:val="20"/>
          <w:szCs w:val="20"/>
        </w:rPr>
        <w:t xml:space="preserve">. </w:t>
      </w:r>
      <w:r w:rsidR="00DE0C7C">
        <w:rPr>
          <w:rFonts w:ascii="Times New Roman" w:hAnsi="Times New Roman"/>
          <w:i/>
          <w:iCs/>
          <w:sz w:val="20"/>
          <w:szCs w:val="20"/>
          <w:lang w:val="en-US"/>
        </w:rPr>
        <w:t xml:space="preserve">The implementation of market analysis </w:t>
      </w:r>
      <w:r w:rsidRPr="005721A7">
        <w:rPr>
          <w:rFonts w:ascii="Times New Roman" w:hAnsi="Times New Roman"/>
          <w:i/>
          <w:iCs/>
          <w:sz w:val="20"/>
          <w:szCs w:val="20"/>
        </w:rPr>
        <w:t>enabled two partners to identify three target countries for lurik fabric exports and three destination countries for virgin coconut oil. The first partner should choose Turkey's main export market</w:t>
      </w:r>
      <w:r>
        <w:rPr>
          <w:rFonts w:ascii="Times New Roman" w:hAnsi="Times New Roman"/>
          <w:i/>
          <w:iCs/>
          <w:sz w:val="20"/>
          <w:szCs w:val="20"/>
          <w:lang w:val="en-US"/>
        </w:rPr>
        <w:t xml:space="preserve"> of </w:t>
      </w:r>
      <w:r w:rsidRPr="005721A7">
        <w:rPr>
          <w:rFonts w:ascii="Times New Roman" w:hAnsi="Times New Roman"/>
          <w:i/>
          <w:iCs/>
          <w:sz w:val="20"/>
          <w:szCs w:val="20"/>
        </w:rPr>
        <w:t>lurik</w:t>
      </w:r>
      <w:r>
        <w:rPr>
          <w:rFonts w:ascii="Times New Roman" w:hAnsi="Times New Roman"/>
          <w:i/>
          <w:iCs/>
          <w:sz w:val="20"/>
          <w:szCs w:val="20"/>
          <w:lang w:val="en-US"/>
        </w:rPr>
        <w:t xml:space="preserve"> fabrics</w:t>
      </w:r>
      <w:r w:rsidRPr="005721A7">
        <w:rPr>
          <w:rFonts w:ascii="Times New Roman" w:hAnsi="Times New Roman"/>
          <w:i/>
          <w:iCs/>
          <w:sz w:val="20"/>
          <w:szCs w:val="20"/>
        </w:rPr>
        <w:t>, where there are 469 potential importers. The second partner should concentrate on exporting VCO to China, which has 13 importers. Both parties would face difficulties in selecting the appropriate importers to offer their export products of lurik fabric and virgin coconut oil at competitive prices. The next activity on the agenda is to assist partners in selecting potential importers and calculating the export price of competitive products.</w:t>
      </w:r>
    </w:p>
    <w:p w14:paraId="20700B4C" w14:textId="385ED83F" w:rsidR="00D7610B" w:rsidRPr="0035211A" w:rsidRDefault="0090273B" w:rsidP="00C73284">
      <w:pPr>
        <w:spacing w:after="0" w:line="240" w:lineRule="auto"/>
        <w:jc w:val="both"/>
        <w:rPr>
          <w:rFonts w:ascii="Times New Roman" w:hAnsi="Times New Roman"/>
          <w:b/>
          <w:sz w:val="20"/>
          <w:szCs w:val="20"/>
        </w:rPr>
      </w:pPr>
      <w:r w:rsidRPr="0090273B">
        <w:rPr>
          <w:rFonts w:ascii="Times New Roman" w:hAnsi="Times New Roman"/>
          <w:b/>
          <w:i/>
          <w:iCs/>
          <w:sz w:val="20"/>
          <w:szCs w:val="20"/>
        </w:rPr>
        <w:t>Keywords</w:t>
      </w:r>
      <w:r w:rsidRPr="0090273B">
        <w:rPr>
          <w:rFonts w:ascii="Times New Roman" w:hAnsi="Times New Roman"/>
          <w:i/>
          <w:iCs/>
          <w:sz w:val="20"/>
          <w:szCs w:val="20"/>
        </w:rPr>
        <w:t xml:space="preserve">: </w:t>
      </w:r>
      <w:r w:rsidR="005721A7">
        <w:rPr>
          <w:rFonts w:ascii="Times New Roman" w:hAnsi="Times New Roman"/>
          <w:i/>
          <w:iCs/>
          <w:sz w:val="20"/>
          <w:szCs w:val="20"/>
          <w:lang w:val="en-US"/>
        </w:rPr>
        <w:t>Market Research, Competitive Product, Harmonized System</w:t>
      </w:r>
      <w:r w:rsidRPr="0090273B">
        <w:rPr>
          <w:rFonts w:ascii="Times New Roman" w:hAnsi="Times New Roman"/>
          <w:i/>
          <w:iCs/>
          <w:sz w:val="20"/>
          <w:szCs w:val="20"/>
        </w:rPr>
        <w:t xml:space="preserve">, </w:t>
      </w:r>
      <w:r w:rsidR="005721A7">
        <w:rPr>
          <w:rFonts w:ascii="Times New Roman" w:hAnsi="Times New Roman"/>
          <w:i/>
          <w:iCs/>
          <w:sz w:val="20"/>
          <w:szCs w:val="20"/>
          <w:lang w:val="en-US"/>
        </w:rPr>
        <w:t>Export</w:t>
      </w:r>
      <w:r w:rsidRPr="0090273B">
        <w:rPr>
          <w:rFonts w:ascii="Times New Roman" w:hAnsi="Times New Roman"/>
          <w:i/>
          <w:iCs/>
          <w:sz w:val="20"/>
          <w:szCs w:val="20"/>
        </w:rPr>
        <w:t xml:space="preserve">, </w:t>
      </w:r>
      <w:r w:rsidR="005721A7">
        <w:rPr>
          <w:rFonts w:ascii="Times New Roman" w:hAnsi="Times New Roman"/>
          <w:i/>
          <w:iCs/>
          <w:sz w:val="20"/>
          <w:szCs w:val="20"/>
          <w:lang w:val="en-US"/>
        </w:rPr>
        <w:t>Importer</w:t>
      </w:r>
      <w:r w:rsidRPr="0090273B">
        <w:rPr>
          <w:rFonts w:ascii="Times New Roman" w:hAnsi="Times New Roman"/>
          <w:i/>
          <w:iCs/>
          <w:sz w:val="20"/>
          <w:szCs w:val="20"/>
        </w:rPr>
        <w:t>.</w:t>
      </w:r>
    </w:p>
    <w:p w14:paraId="056E1ABC" w14:textId="77777777" w:rsidR="0090273B" w:rsidRDefault="0090273B" w:rsidP="00C73284">
      <w:pPr>
        <w:spacing w:after="0" w:line="240" w:lineRule="auto"/>
        <w:jc w:val="center"/>
        <w:rPr>
          <w:rFonts w:ascii="Times New Roman" w:hAnsi="Times New Roman"/>
          <w:b/>
          <w:sz w:val="20"/>
          <w:szCs w:val="20"/>
          <w:lang w:val="en-ID"/>
        </w:rPr>
      </w:pPr>
    </w:p>
    <w:p w14:paraId="6C0453A5" w14:textId="77777777" w:rsidR="00D7610B" w:rsidRPr="0035211A" w:rsidRDefault="00D7610B" w:rsidP="00C73284">
      <w:pPr>
        <w:spacing w:after="0" w:line="240" w:lineRule="auto"/>
        <w:jc w:val="center"/>
        <w:rPr>
          <w:rFonts w:ascii="Times New Roman" w:hAnsi="Times New Roman"/>
          <w:b/>
          <w:sz w:val="20"/>
          <w:szCs w:val="20"/>
        </w:rPr>
      </w:pPr>
      <w:r w:rsidRPr="0035211A">
        <w:rPr>
          <w:rFonts w:ascii="Times New Roman" w:hAnsi="Times New Roman"/>
          <w:b/>
          <w:sz w:val="20"/>
          <w:szCs w:val="20"/>
        </w:rPr>
        <w:t>Abstrak</w:t>
      </w:r>
    </w:p>
    <w:p w14:paraId="69529694" w14:textId="224028CD" w:rsidR="00BB1811" w:rsidRPr="005721A7" w:rsidRDefault="005721A7" w:rsidP="00C73284">
      <w:pPr>
        <w:spacing w:after="0" w:line="240" w:lineRule="auto"/>
        <w:jc w:val="both"/>
        <w:rPr>
          <w:rFonts w:ascii="Times New Roman" w:hAnsi="Times New Roman"/>
          <w:iCs/>
          <w:sz w:val="20"/>
          <w:szCs w:val="20"/>
        </w:rPr>
      </w:pPr>
      <w:r w:rsidRPr="005721A7">
        <w:rPr>
          <w:rFonts w:ascii="Times New Roman" w:hAnsi="Times New Roman"/>
          <w:iCs/>
          <w:sz w:val="20"/>
          <w:szCs w:val="20"/>
        </w:rPr>
        <w:t>Dua mitra pengabdian m</w:t>
      </w:r>
      <w:r w:rsidR="00F44B81" w:rsidRPr="005721A7">
        <w:rPr>
          <w:rFonts w:ascii="Times New Roman" w:hAnsi="Times New Roman"/>
          <w:iCs/>
          <w:sz w:val="20"/>
          <w:szCs w:val="20"/>
        </w:rPr>
        <w:t xml:space="preserve">emiliki </w:t>
      </w:r>
      <w:r w:rsidR="00DC32C7" w:rsidRPr="005721A7">
        <w:rPr>
          <w:rFonts w:ascii="Times New Roman" w:hAnsi="Times New Roman"/>
          <w:iCs/>
          <w:sz w:val="20"/>
          <w:szCs w:val="20"/>
        </w:rPr>
        <w:t>produk unggulan kain lurik</w:t>
      </w:r>
      <w:r w:rsidRPr="005721A7">
        <w:rPr>
          <w:rFonts w:ascii="Times New Roman" w:hAnsi="Times New Roman"/>
          <w:iCs/>
          <w:sz w:val="20"/>
          <w:szCs w:val="20"/>
        </w:rPr>
        <w:t xml:space="preserve"> dan </w:t>
      </w:r>
      <w:r w:rsidR="00DC32C7" w:rsidRPr="005721A7">
        <w:rPr>
          <w:rFonts w:ascii="Times New Roman" w:hAnsi="Times New Roman"/>
          <w:iCs/>
          <w:sz w:val="20"/>
          <w:szCs w:val="20"/>
        </w:rPr>
        <w:t>minyak kelapa murni. Kedua</w:t>
      </w:r>
      <w:proofErr w:type="spellStart"/>
      <w:r w:rsidR="0065233F">
        <w:rPr>
          <w:rFonts w:ascii="Times New Roman" w:hAnsi="Times New Roman"/>
          <w:iCs/>
          <w:sz w:val="20"/>
          <w:szCs w:val="20"/>
          <w:lang w:val="en-US"/>
        </w:rPr>
        <w:t>nya</w:t>
      </w:r>
      <w:proofErr w:type="spellEnd"/>
      <w:r w:rsidR="00DC32C7" w:rsidRPr="005721A7">
        <w:rPr>
          <w:rFonts w:ascii="Times New Roman" w:hAnsi="Times New Roman"/>
          <w:iCs/>
          <w:sz w:val="20"/>
          <w:szCs w:val="20"/>
        </w:rPr>
        <w:t xml:space="preserve"> </w:t>
      </w:r>
      <w:r w:rsidRPr="005721A7">
        <w:rPr>
          <w:rFonts w:ascii="Times New Roman" w:hAnsi="Times New Roman"/>
          <w:iCs/>
          <w:sz w:val="20"/>
          <w:szCs w:val="20"/>
        </w:rPr>
        <w:t>m</w:t>
      </w:r>
      <w:r w:rsidR="00835CCA" w:rsidRPr="005721A7">
        <w:rPr>
          <w:rFonts w:ascii="Times New Roman" w:hAnsi="Times New Roman"/>
          <w:iCs/>
          <w:sz w:val="20"/>
          <w:szCs w:val="20"/>
        </w:rPr>
        <w:t xml:space="preserve">engalami hambatan untuk </w:t>
      </w:r>
      <w:r w:rsidR="00B92006" w:rsidRPr="005721A7">
        <w:rPr>
          <w:rFonts w:ascii="Times New Roman" w:hAnsi="Times New Roman"/>
          <w:iCs/>
          <w:sz w:val="20"/>
          <w:szCs w:val="20"/>
        </w:rPr>
        <w:t xml:space="preserve">menentukan negara tujuan dan mencari importir potensial untuk </w:t>
      </w:r>
      <w:r w:rsidR="00DC32C7" w:rsidRPr="005721A7">
        <w:rPr>
          <w:rFonts w:ascii="Times New Roman" w:hAnsi="Times New Roman"/>
          <w:iCs/>
          <w:sz w:val="20"/>
          <w:szCs w:val="20"/>
        </w:rPr>
        <w:t xml:space="preserve">kedua </w:t>
      </w:r>
      <w:r w:rsidR="00B92006" w:rsidRPr="005721A7">
        <w:rPr>
          <w:rFonts w:ascii="Times New Roman" w:hAnsi="Times New Roman"/>
          <w:iCs/>
          <w:sz w:val="20"/>
          <w:szCs w:val="20"/>
        </w:rPr>
        <w:t>produk</w:t>
      </w:r>
      <w:r w:rsidR="00DC32C7" w:rsidRPr="005721A7">
        <w:rPr>
          <w:rFonts w:ascii="Times New Roman" w:hAnsi="Times New Roman"/>
          <w:iCs/>
          <w:sz w:val="20"/>
          <w:szCs w:val="20"/>
        </w:rPr>
        <w:t>-produk</w:t>
      </w:r>
      <w:r w:rsidR="00B92006" w:rsidRPr="005721A7">
        <w:rPr>
          <w:rFonts w:ascii="Times New Roman" w:hAnsi="Times New Roman"/>
          <w:iCs/>
          <w:sz w:val="20"/>
          <w:szCs w:val="20"/>
        </w:rPr>
        <w:t xml:space="preserve"> unggulan</w:t>
      </w:r>
      <w:r w:rsidR="00DC32C7" w:rsidRPr="005721A7">
        <w:rPr>
          <w:rFonts w:ascii="Times New Roman" w:hAnsi="Times New Roman"/>
          <w:iCs/>
          <w:sz w:val="20"/>
          <w:szCs w:val="20"/>
        </w:rPr>
        <w:t xml:space="preserve">. </w:t>
      </w:r>
      <w:r w:rsidR="00E95FE3" w:rsidRPr="00E95FE3">
        <w:rPr>
          <w:rFonts w:ascii="Times New Roman" w:hAnsi="Times New Roman"/>
          <w:i/>
          <w:sz w:val="20"/>
          <w:szCs w:val="20"/>
          <w:lang w:val="en-US"/>
        </w:rPr>
        <w:t>Google Ads</w:t>
      </w:r>
      <w:r w:rsidR="00E95FE3">
        <w:rPr>
          <w:rFonts w:ascii="Times New Roman" w:hAnsi="Times New Roman"/>
          <w:iCs/>
          <w:sz w:val="20"/>
          <w:szCs w:val="20"/>
          <w:lang w:val="en-US"/>
        </w:rPr>
        <w:t xml:space="preserve"> planner</w:t>
      </w:r>
      <w:r w:rsidR="000112D9" w:rsidRPr="005721A7">
        <w:rPr>
          <w:rFonts w:ascii="Times New Roman" w:hAnsi="Times New Roman"/>
          <w:iCs/>
          <w:sz w:val="20"/>
          <w:szCs w:val="20"/>
        </w:rPr>
        <w:t xml:space="preserve">, kode </w:t>
      </w:r>
      <w:r w:rsidR="000112D9" w:rsidRPr="005721A7">
        <w:rPr>
          <w:rFonts w:ascii="Times New Roman" w:hAnsi="Times New Roman"/>
          <w:i/>
          <w:sz w:val="20"/>
          <w:szCs w:val="20"/>
        </w:rPr>
        <w:t>Harmonized System</w:t>
      </w:r>
      <w:r w:rsidR="000112D9" w:rsidRPr="005721A7">
        <w:rPr>
          <w:rFonts w:ascii="Times New Roman" w:hAnsi="Times New Roman"/>
          <w:iCs/>
          <w:sz w:val="20"/>
          <w:szCs w:val="20"/>
        </w:rPr>
        <w:t xml:space="preserve"> (HS) dan laman digunakan untuk </w:t>
      </w:r>
      <w:proofErr w:type="spellStart"/>
      <w:r w:rsidR="00AA24F2">
        <w:rPr>
          <w:rFonts w:ascii="Times New Roman" w:hAnsi="Times New Roman"/>
          <w:iCs/>
          <w:sz w:val="20"/>
          <w:szCs w:val="20"/>
          <w:lang w:val="en-US"/>
        </w:rPr>
        <w:t>meentukan</w:t>
      </w:r>
      <w:proofErr w:type="spellEnd"/>
      <w:r w:rsidR="00AA24F2">
        <w:rPr>
          <w:rFonts w:ascii="Times New Roman" w:hAnsi="Times New Roman"/>
          <w:iCs/>
          <w:sz w:val="20"/>
          <w:szCs w:val="20"/>
          <w:lang w:val="en-US"/>
        </w:rPr>
        <w:t xml:space="preserve"> negara </w:t>
      </w:r>
      <w:proofErr w:type="spellStart"/>
      <w:r w:rsidR="00AA24F2">
        <w:rPr>
          <w:rFonts w:ascii="Times New Roman" w:hAnsi="Times New Roman"/>
          <w:iCs/>
          <w:sz w:val="20"/>
          <w:szCs w:val="20"/>
          <w:lang w:val="en-US"/>
        </w:rPr>
        <w:t>tujuan</w:t>
      </w:r>
      <w:proofErr w:type="spellEnd"/>
      <w:r w:rsidR="00AA24F2">
        <w:rPr>
          <w:rFonts w:ascii="Times New Roman" w:hAnsi="Times New Roman"/>
          <w:iCs/>
          <w:sz w:val="20"/>
          <w:szCs w:val="20"/>
          <w:lang w:val="en-US"/>
        </w:rPr>
        <w:t xml:space="preserve"> </w:t>
      </w:r>
      <w:proofErr w:type="spellStart"/>
      <w:r w:rsidR="00AA24F2">
        <w:rPr>
          <w:rFonts w:ascii="Times New Roman" w:hAnsi="Times New Roman"/>
          <w:iCs/>
          <w:sz w:val="20"/>
          <w:szCs w:val="20"/>
          <w:lang w:val="en-US"/>
        </w:rPr>
        <w:t>ekspor</w:t>
      </w:r>
      <w:proofErr w:type="spellEnd"/>
      <w:r w:rsidR="000112D9" w:rsidRPr="005721A7">
        <w:rPr>
          <w:rFonts w:ascii="Times New Roman" w:hAnsi="Times New Roman"/>
          <w:iCs/>
          <w:sz w:val="20"/>
          <w:szCs w:val="20"/>
        </w:rPr>
        <w:t xml:space="preserve">. Metode pelaksanaan kegiatan dimulai dengan koordinasi, pendampingan, pelatihan, dan </w:t>
      </w:r>
      <w:r w:rsidR="004F0E0F" w:rsidRPr="005721A7">
        <w:rPr>
          <w:rFonts w:ascii="Times New Roman" w:hAnsi="Times New Roman"/>
          <w:iCs/>
          <w:sz w:val="20"/>
          <w:szCs w:val="20"/>
        </w:rPr>
        <w:t>evaluasi</w:t>
      </w:r>
      <w:r w:rsidRPr="005721A7">
        <w:rPr>
          <w:rFonts w:ascii="Times New Roman" w:hAnsi="Times New Roman"/>
          <w:iCs/>
          <w:sz w:val="20"/>
          <w:szCs w:val="20"/>
        </w:rPr>
        <w:t xml:space="preserve"> selama enam bulan</w:t>
      </w:r>
      <w:r w:rsidR="004F0E0F" w:rsidRPr="005721A7">
        <w:rPr>
          <w:rFonts w:ascii="Times New Roman" w:hAnsi="Times New Roman"/>
          <w:iCs/>
          <w:sz w:val="20"/>
          <w:szCs w:val="20"/>
        </w:rPr>
        <w:t>. Pe</w:t>
      </w:r>
      <w:proofErr w:type="spellStart"/>
      <w:r w:rsidR="00572B2B">
        <w:rPr>
          <w:rFonts w:ascii="Times New Roman" w:hAnsi="Times New Roman"/>
          <w:iCs/>
          <w:sz w:val="20"/>
          <w:szCs w:val="20"/>
          <w:lang w:val="en-US"/>
        </w:rPr>
        <w:t>manfaatan</w:t>
      </w:r>
      <w:proofErr w:type="spellEnd"/>
      <w:r w:rsidR="004F0E0F" w:rsidRPr="005721A7">
        <w:rPr>
          <w:rFonts w:ascii="Times New Roman" w:hAnsi="Times New Roman"/>
          <w:iCs/>
          <w:sz w:val="20"/>
          <w:szCs w:val="20"/>
        </w:rPr>
        <w:t xml:space="preserve"> </w:t>
      </w:r>
      <w:r w:rsidR="00AA24F2">
        <w:rPr>
          <w:rFonts w:ascii="Times New Roman" w:hAnsi="Times New Roman"/>
          <w:iCs/>
          <w:sz w:val="20"/>
          <w:szCs w:val="20"/>
        </w:rPr>
        <w:t>laman</w:t>
      </w:r>
      <w:r w:rsidR="004F0E0F" w:rsidRPr="005721A7">
        <w:rPr>
          <w:rFonts w:ascii="Times New Roman" w:hAnsi="Times New Roman"/>
          <w:iCs/>
          <w:sz w:val="20"/>
          <w:szCs w:val="20"/>
        </w:rPr>
        <w:t xml:space="preserve"> membantu mitra untuk mendapatkan tiga negara sasaran ekspor kain lurik dan tiga negara tujuan untuk minyak kelapa murni. Mitra pertama </w:t>
      </w:r>
      <w:r w:rsidR="00DC32C7" w:rsidRPr="005721A7">
        <w:rPr>
          <w:rFonts w:ascii="Times New Roman" w:hAnsi="Times New Roman"/>
          <w:iCs/>
          <w:sz w:val="20"/>
          <w:szCs w:val="20"/>
        </w:rPr>
        <w:t>sebaiknya memilih</w:t>
      </w:r>
      <w:r w:rsidR="004F0E0F" w:rsidRPr="005721A7">
        <w:rPr>
          <w:rFonts w:ascii="Times New Roman" w:hAnsi="Times New Roman"/>
          <w:iCs/>
          <w:sz w:val="20"/>
          <w:szCs w:val="20"/>
        </w:rPr>
        <w:t xml:space="preserve"> pasar ekspor </w:t>
      </w:r>
      <w:r w:rsidR="00F44B81" w:rsidRPr="005721A7">
        <w:rPr>
          <w:rFonts w:ascii="Times New Roman" w:hAnsi="Times New Roman"/>
          <w:iCs/>
          <w:sz w:val="20"/>
          <w:szCs w:val="20"/>
        </w:rPr>
        <w:t>utama</w:t>
      </w:r>
      <w:r>
        <w:rPr>
          <w:rFonts w:ascii="Times New Roman" w:hAnsi="Times New Roman"/>
          <w:iCs/>
          <w:sz w:val="20"/>
          <w:szCs w:val="20"/>
          <w:lang w:val="en-US"/>
        </w:rPr>
        <w:t xml:space="preserve"> </w:t>
      </w:r>
      <w:r w:rsidRPr="005721A7">
        <w:rPr>
          <w:rFonts w:ascii="Times New Roman" w:hAnsi="Times New Roman"/>
          <w:iCs/>
          <w:sz w:val="20"/>
          <w:szCs w:val="20"/>
        </w:rPr>
        <w:t>kain lurik</w:t>
      </w:r>
      <w:r w:rsidR="00F44B81" w:rsidRPr="005721A7">
        <w:rPr>
          <w:rFonts w:ascii="Times New Roman" w:hAnsi="Times New Roman"/>
          <w:iCs/>
          <w:sz w:val="20"/>
          <w:szCs w:val="20"/>
        </w:rPr>
        <w:t xml:space="preserve"> ke</w:t>
      </w:r>
      <w:r w:rsidR="004F0E0F" w:rsidRPr="005721A7">
        <w:rPr>
          <w:rFonts w:ascii="Times New Roman" w:hAnsi="Times New Roman"/>
          <w:iCs/>
          <w:sz w:val="20"/>
          <w:szCs w:val="20"/>
        </w:rPr>
        <w:t xml:space="preserve"> Turki yang terdapat 469 importir potensial. Mitra kedua memprioritaskan pasar tujuan ekspor </w:t>
      </w:r>
      <w:r w:rsidR="00F44B81" w:rsidRPr="005721A7">
        <w:rPr>
          <w:rFonts w:ascii="Times New Roman" w:hAnsi="Times New Roman"/>
          <w:iCs/>
          <w:sz w:val="20"/>
          <w:szCs w:val="20"/>
        </w:rPr>
        <w:t>ke</w:t>
      </w:r>
      <w:r w:rsidR="004F0E0F" w:rsidRPr="005721A7">
        <w:rPr>
          <w:rFonts w:ascii="Times New Roman" w:hAnsi="Times New Roman"/>
          <w:iCs/>
          <w:sz w:val="20"/>
          <w:szCs w:val="20"/>
        </w:rPr>
        <w:t xml:space="preserve"> Cina </w:t>
      </w:r>
      <w:r w:rsidR="002B3A00" w:rsidRPr="005721A7">
        <w:rPr>
          <w:rFonts w:ascii="Times New Roman" w:hAnsi="Times New Roman"/>
          <w:iCs/>
          <w:sz w:val="20"/>
          <w:szCs w:val="20"/>
        </w:rPr>
        <w:t>dengan 13 importir. Kedua mitra perlu memilih importir yang tepat untuk memasarkan produk ekspor kain lurik dan minyak kelapa murni dengan harga yang kompetitif. Agenda pengabdian berikutnya akan dilakukan pe</w:t>
      </w:r>
      <w:r w:rsidR="00F44B81" w:rsidRPr="005721A7">
        <w:rPr>
          <w:rFonts w:ascii="Times New Roman" w:hAnsi="Times New Roman"/>
          <w:iCs/>
          <w:sz w:val="20"/>
          <w:szCs w:val="20"/>
        </w:rPr>
        <w:t>milihan</w:t>
      </w:r>
      <w:r w:rsidR="002B3A00" w:rsidRPr="005721A7">
        <w:rPr>
          <w:rFonts w:ascii="Times New Roman" w:hAnsi="Times New Roman"/>
          <w:iCs/>
          <w:sz w:val="20"/>
          <w:szCs w:val="20"/>
        </w:rPr>
        <w:t xml:space="preserve"> importir dan</w:t>
      </w:r>
      <w:r w:rsidR="00F44B81" w:rsidRPr="005721A7">
        <w:rPr>
          <w:rFonts w:ascii="Times New Roman" w:hAnsi="Times New Roman"/>
          <w:iCs/>
          <w:sz w:val="20"/>
          <w:szCs w:val="20"/>
        </w:rPr>
        <w:t xml:space="preserve"> penentuan</w:t>
      </w:r>
      <w:r w:rsidR="002B3A00" w:rsidRPr="005721A7">
        <w:rPr>
          <w:rFonts w:ascii="Times New Roman" w:hAnsi="Times New Roman"/>
          <w:iCs/>
          <w:sz w:val="20"/>
          <w:szCs w:val="20"/>
        </w:rPr>
        <w:t xml:space="preserve"> kalkulasi harga ekspor produk unggulan.</w:t>
      </w:r>
    </w:p>
    <w:p w14:paraId="7B3246AC" w14:textId="7222B9EB" w:rsidR="0035211A" w:rsidRPr="005721A7" w:rsidRDefault="0035211A" w:rsidP="00C73284">
      <w:pPr>
        <w:spacing w:after="0" w:line="240" w:lineRule="auto"/>
        <w:jc w:val="both"/>
        <w:rPr>
          <w:rFonts w:ascii="Times New Roman" w:hAnsi="Times New Roman"/>
          <w:sz w:val="20"/>
          <w:szCs w:val="20"/>
        </w:rPr>
      </w:pPr>
      <w:r w:rsidRPr="005721A7">
        <w:rPr>
          <w:rFonts w:ascii="Times New Roman" w:hAnsi="Times New Roman"/>
          <w:b/>
          <w:bCs/>
          <w:sz w:val="20"/>
          <w:szCs w:val="20"/>
        </w:rPr>
        <w:t>Katakunci</w:t>
      </w:r>
      <w:r w:rsidRPr="005721A7">
        <w:rPr>
          <w:rFonts w:ascii="Times New Roman" w:hAnsi="Times New Roman"/>
          <w:sz w:val="20"/>
          <w:szCs w:val="20"/>
        </w:rPr>
        <w:t xml:space="preserve">: </w:t>
      </w:r>
      <w:r w:rsidR="00AA24F2">
        <w:rPr>
          <w:rFonts w:ascii="Times New Roman" w:hAnsi="Times New Roman"/>
          <w:sz w:val="20"/>
          <w:szCs w:val="20"/>
        </w:rPr>
        <w:t>Laman</w:t>
      </w:r>
      <w:r w:rsidR="00F44B81" w:rsidRPr="005721A7">
        <w:rPr>
          <w:rFonts w:ascii="Times New Roman" w:hAnsi="Times New Roman"/>
          <w:sz w:val="20"/>
          <w:szCs w:val="20"/>
        </w:rPr>
        <w:t xml:space="preserve">, Produk Unggulan, </w:t>
      </w:r>
      <w:r w:rsidR="00F44B81" w:rsidRPr="005721A7">
        <w:rPr>
          <w:rFonts w:ascii="Times New Roman" w:hAnsi="Times New Roman"/>
          <w:i/>
          <w:iCs/>
          <w:sz w:val="20"/>
          <w:szCs w:val="20"/>
        </w:rPr>
        <w:t>Harmonized System</w:t>
      </w:r>
      <w:r w:rsidR="00F44B81" w:rsidRPr="005721A7">
        <w:rPr>
          <w:rFonts w:ascii="Times New Roman" w:hAnsi="Times New Roman"/>
          <w:sz w:val="20"/>
          <w:szCs w:val="20"/>
        </w:rPr>
        <w:t>, Ekspor</w:t>
      </w:r>
      <w:r w:rsidRPr="005721A7">
        <w:rPr>
          <w:rFonts w:ascii="Times New Roman" w:hAnsi="Times New Roman"/>
          <w:sz w:val="20"/>
          <w:szCs w:val="20"/>
        </w:rPr>
        <w:t>,</w:t>
      </w:r>
      <w:r w:rsidR="00F44B81" w:rsidRPr="005721A7">
        <w:rPr>
          <w:rFonts w:ascii="Times New Roman" w:hAnsi="Times New Roman"/>
          <w:sz w:val="20"/>
          <w:szCs w:val="20"/>
        </w:rPr>
        <w:t xml:space="preserve"> Importir.</w:t>
      </w:r>
    </w:p>
    <w:p w14:paraId="52CE397B" w14:textId="77777777" w:rsidR="00D7610B" w:rsidRPr="005721A7" w:rsidRDefault="00D7610B" w:rsidP="00D7610B">
      <w:pPr>
        <w:spacing w:after="0" w:line="240" w:lineRule="auto"/>
        <w:jc w:val="both"/>
        <w:rPr>
          <w:rFonts w:ascii="Times New Roman" w:hAnsi="Times New Roman"/>
          <w:bCs/>
          <w:sz w:val="24"/>
          <w:szCs w:val="24"/>
          <w:lang w:eastAsia="id-ID"/>
        </w:rPr>
      </w:pPr>
    </w:p>
    <w:p w14:paraId="4C800D68" w14:textId="77777777" w:rsidR="00D7610B" w:rsidRPr="005721A7" w:rsidRDefault="00D7610B" w:rsidP="00C73284">
      <w:pPr>
        <w:spacing w:after="0"/>
        <w:jc w:val="both"/>
        <w:rPr>
          <w:rFonts w:ascii="Times New Roman" w:hAnsi="Times New Roman"/>
          <w:b/>
          <w:sz w:val="24"/>
          <w:szCs w:val="24"/>
        </w:rPr>
      </w:pPr>
      <w:r w:rsidRPr="005721A7">
        <w:rPr>
          <w:rFonts w:ascii="Times New Roman" w:hAnsi="Times New Roman"/>
          <w:b/>
          <w:sz w:val="24"/>
          <w:szCs w:val="24"/>
        </w:rPr>
        <w:t>PENDAHULUAN</w:t>
      </w:r>
    </w:p>
    <w:p w14:paraId="394975D4" w14:textId="4F00EFCE" w:rsidR="00F56F4D" w:rsidRPr="00EB5107" w:rsidRDefault="00F56F4D" w:rsidP="00F56F4D">
      <w:pPr>
        <w:spacing w:after="0"/>
        <w:ind w:firstLine="720"/>
        <w:jc w:val="both"/>
        <w:rPr>
          <w:rFonts w:ascii="Times New Roman" w:hAnsi="Times New Roman"/>
          <w:sz w:val="24"/>
          <w:szCs w:val="24"/>
          <w:lang w:val="en-US"/>
        </w:rPr>
      </w:pPr>
      <w:r w:rsidRPr="005721A7">
        <w:rPr>
          <w:rFonts w:ascii="Times New Roman" w:hAnsi="Times New Roman"/>
          <w:sz w:val="24"/>
          <w:szCs w:val="24"/>
        </w:rPr>
        <w:t>Ekspor memberikan potensi perluasan pasar produk unggulan Usaha Mikro, Kecil, dan Menengah (UMKM)</w:t>
      </w:r>
      <w:r w:rsidR="00504B6D">
        <w:rPr>
          <w:rFonts w:ascii="Times New Roman" w:hAnsi="Times New Roman"/>
          <w:sz w:val="24"/>
          <w:szCs w:val="24"/>
          <w:lang w:val="en-US"/>
        </w:rPr>
        <w:t xml:space="preserve"> </w:t>
      </w:r>
      <w:r w:rsidR="00504B6D">
        <w:rPr>
          <w:rFonts w:ascii="Times New Roman" w:hAnsi="Times New Roman"/>
          <w:sz w:val="24"/>
          <w:szCs w:val="24"/>
          <w:lang w:val="en-US"/>
        </w:rPr>
        <w:fldChar w:fldCharType="begin" w:fldLock="1"/>
      </w:r>
      <w:r w:rsidR="00504B6D">
        <w:rPr>
          <w:rFonts w:ascii="Times New Roman" w:hAnsi="Times New Roman"/>
          <w:sz w:val="24"/>
          <w:szCs w:val="24"/>
          <w:lang w:val="en-US"/>
        </w:rPr>
        <w:instrText>ADDIN CSL_CITATION {"citationItems":[{"id":"ITEM-1","itemData":{"DOI":"10.1016/j.ibusrev.2021.101901","ISSN":"09695931","abstract":"Although research indicates that the export channel a firm uses can significantly impact export performance, it is unclear how firms should select this channel. Models of export channel choice tend to concentrate on transaction cost efficiencies, ignoring value adding orientations that entrepreneurial firms may possess. In this paper we develop and test the theoretical notion that in addition to transaction costs, differences in entrepreneurial orientation (EO) influence export channel choice and as a consequence export performance. Using data from a sample of Dutch and Italian SMEs we find that adding EO (moderated by institutional distance) significantly improves our model of export channel choice. Further we find that firms selecting export channels that align not only with transaction cost factors but also firm level EO, moderated by institutional distance, have higher export market performance. Thus, our study adds to and extends the export channel choice literature and provides interesting new insights into how EO helps firms create more successful export operations.","author":[{"dropping-particle":"","family":"Kalinic","given":"Igor","non-dropping-particle":"","parse-names":false,"suffix":""},{"dropping-particle":"","family":"Brouthers","given":"Keith D.","non-dropping-particle":"","parse-names":false,"suffix":""}],"container-title":"International Business Review","id":"ITEM-1","issue":"1","issued":{"date-parts":[["2022"]]},"page":"101901","publisher":"Elsevier Ltd","title":"Entrepreneurial orientation, export channel selection, and export performance of SMEs","type":"article-journal","volume":"31"},"uris":["http://www.mendeley.com/documents/?uuid=3a26569c-f1a0-46c2-8490-ca3c4b4be4a2"]}],"mendeley":{"formattedCitation":"(Kalinic &amp; Brouthers, 2022)","plainTextFormattedCitation":"(Kalinic &amp; Brouthers, 2022)","previouslyFormattedCitation":"(Kalinic &amp; Brouthers, 2022)"},"properties":{"noteIndex":0},"schema":"https://github.com/citation-style-language/schema/raw/master/csl-citation.json"}</w:instrText>
      </w:r>
      <w:r w:rsidR="00504B6D">
        <w:rPr>
          <w:rFonts w:ascii="Times New Roman" w:hAnsi="Times New Roman"/>
          <w:sz w:val="24"/>
          <w:szCs w:val="24"/>
          <w:lang w:val="en-US"/>
        </w:rPr>
        <w:fldChar w:fldCharType="separate"/>
      </w:r>
      <w:r w:rsidR="00504B6D" w:rsidRPr="00504B6D">
        <w:rPr>
          <w:rFonts w:ascii="Times New Roman" w:hAnsi="Times New Roman"/>
          <w:noProof/>
          <w:sz w:val="24"/>
          <w:szCs w:val="24"/>
          <w:lang w:val="en-US"/>
        </w:rPr>
        <w:t>(Kalinic &amp; Brouthers, 2022)</w:t>
      </w:r>
      <w:r w:rsidR="00504B6D">
        <w:rPr>
          <w:rFonts w:ascii="Times New Roman" w:hAnsi="Times New Roman"/>
          <w:sz w:val="24"/>
          <w:szCs w:val="24"/>
          <w:lang w:val="en-US"/>
        </w:rPr>
        <w:fldChar w:fldCharType="end"/>
      </w:r>
      <w:r w:rsidRPr="005721A7">
        <w:rPr>
          <w:rFonts w:ascii="Times New Roman" w:hAnsi="Times New Roman"/>
          <w:sz w:val="24"/>
          <w:szCs w:val="24"/>
        </w:rPr>
        <w:t xml:space="preserve">. UMKM sudah memiliki potensi pasar di dalam negeri tetapi </w:t>
      </w:r>
      <w:proofErr w:type="spellStart"/>
      <w:r w:rsidR="00EB5107">
        <w:rPr>
          <w:rFonts w:ascii="Times New Roman" w:hAnsi="Times New Roman"/>
          <w:sz w:val="24"/>
          <w:szCs w:val="24"/>
          <w:lang w:val="en-US"/>
        </w:rPr>
        <w:t>kesulitan</w:t>
      </w:r>
      <w:proofErr w:type="spellEnd"/>
      <w:r w:rsidR="00EB5107">
        <w:rPr>
          <w:rFonts w:ascii="Times New Roman" w:hAnsi="Times New Roman"/>
          <w:sz w:val="24"/>
          <w:szCs w:val="24"/>
          <w:lang w:val="en-US"/>
        </w:rPr>
        <w:t xml:space="preserve"> </w:t>
      </w:r>
      <w:proofErr w:type="spellStart"/>
      <w:r w:rsidR="00EB5107">
        <w:rPr>
          <w:rFonts w:ascii="Times New Roman" w:hAnsi="Times New Roman"/>
          <w:sz w:val="24"/>
          <w:szCs w:val="24"/>
          <w:lang w:val="en-US"/>
        </w:rPr>
        <w:t>menentukan</w:t>
      </w:r>
      <w:proofErr w:type="spellEnd"/>
      <w:r w:rsidRPr="005721A7">
        <w:rPr>
          <w:rFonts w:ascii="Times New Roman" w:hAnsi="Times New Roman"/>
          <w:sz w:val="24"/>
          <w:szCs w:val="24"/>
        </w:rPr>
        <w:t xml:space="preserve"> negara tujuan ekspor</w:t>
      </w:r>
      <w:r w:rsidR="00504B6D">
        <w:rPr>
          <w:rFonts w:ascii="Times New Roman" w:hAnsi="Times New Roman"/>
          <w:sz w:val="24"/>
          <w:szCs w:val="24"/>
          <w:lang w:val="en-US"/>
        </w:rPr>
        <w:t xml:space="preserve"> </w:t>
      </w:r>
      <w:r w:rsidR="00504B6D">
        <w:rPr>
          <w:rFonts w:ascii="Times New Roman" w:hAnsi="Times New Roman"/>
          <w:sz w:val="24"/>
          <w:szCs w:val="24"/>
          <w:lang w:val="en-US"/>
        </w:rPr>
        <w:fldChar w:fldCharType="begin" w:fldLock="1"/>
      </w:r>
      <w:r w:rsidR="00BF5222">
        <w:rPr>
          <w:rFonts w:ascii="Times New Roman" w:hAnsi="Times New Roman"/>
          <w:sz w:val="24"/>
          <w:szCs w:val="24"/>
          <w:lang w:val="en-US"/>
        </w:rPr>
        <w:instrText>ADDIN CSL_CITATION {"citationItems":[{"id":"ITEM-1","itemData":{"DOI":"10.1007/s40812-020-00156-9","ISBN":"0123456789","ISSN":"19724977","abstract":"We analyze the effect of investment in physical capital on the firm’s choice to enter the export market and increase export intensity. We specifically examine the hypothesis that firm-level investment facilitates small firms to initiate exporting and increase their export intensity. Using propensity score matching techniques, the results we find are remarkable. First, we find that firm-level investments in physical capital significantly increase the probability of export market entry among small firms. Second, we show that small firms that investment significantly increase the probability of expanding their exports, as observed in the high export intensity. This implies that firm-level investment is a substantial component in the firm’s choice to export and may be another channel through which small firms can access export markets despite the presence of sunk entry costs that act as a barrier to entry. Third, we show that firms that invest above the industry average investment level stand the highest probability of entering the export market and expanding their export sales. Moreover, we also find that exporting experience significantly influences the firm’s choice to invest, probably as a measure of upgrading production technology. At the policy level, we observe that export subsidies should be directed at addressing capacity and technology related constraints as these have hampered export entry and export intensity among small firms.","author":[{"dropping-particle":"","family":"Esaku","given":"Stephen","non-dropping-particle":"","parse-names":false,"suffix":""}],"container-title":"Journal of Industrial and Business Economics","id":"ITEM-1","issue":"4","issued":{"date-parts":[["2020"]]},"page":"677-697","publisher":"Springer International Publishing","title":"Investments, export entry and export intensity in small manufacturing firms","type":"article-journal","volume":"47"},"uris":["http://www.mendeley.com/documents/?uuid=14f3fc51-10b3-47de-9ce3-8b50dca7f925"]}],"mendeley":{"formattedCitation":"(Esaku, 2020)","plainTextFormattedCitation":"(Esaku, 2020)","previouslyFormattedCitation":"(Esaku, 2020)"},"properties":{"noteIndex":0},"schema":"https://github.com/citation-style-language/schema/raw/master/csl-citation.json"}</w:instrText>
      </w:r>
      <w:r w:rsidR="00504B6D">
        <w:rPr>
          <w:rFonts w:ascii="Times New Roman" w:hAnsi="Times New Roman"/>
          <w:sz w:val="24"/>
          <w:szCs w:val="24"/>
          <w:lang w:val="en-US"/>
        </w:rPr>
        <w:fldChar w:fldCharType="separate"/>
      </w:r>
      <w:r w:rsidR="00504B6D" w:rsidRPr="00504B6D">
        <w:rPr>
          <w:rFonts w:ascii="Times New Roman" w:hAnsi="Times New Roman"/>
          <w:noProof/>
          <w:sz w:val="24"/>
          <w:szCs w:val="24"/>
          <w:lang w:val="en-US"/>
        </w:rPr>
        <w:t>(Esaku, 2020)</w:t>
      </w:r>
      <w:r w:rsidR="00504B6D">
        <w:rPr>
          <w:rFonts w:ascii="Times New Roman" w:hAnsi="Times New Roman"/>
          <w:sz w:val="24"/>
          <w:szCs w:val="24"/>
          <w:lang w:val="en-US"/>
        </w:rPr>
        <w:fldChar w:fldCharType="end"/>
      </w:r>
      <w:r w:rsidR="00EB5107">
        <w:rPr>
          <w:rFonts w:ascii="Times New Roman" w:hAnsi="Times New Roman"/>
          <w:sz w:val="24"/>
          <w:szCs w:val="24"/>
          <w:lang w:val="en-US"/>
        </w:rPr>
        <w:t>.</w:t>
      </w:r>
      <w:r w:rsidR="005721A7">
        <w:rPr>
          <w:rFonts w:ascii="Times New Roman" w:hAnsi="Times New Roman"/>
          <w:sz w:val="24"/>
          <w:szCs w:val="24"/>
          <w:lang w:val="en-US"/>
        </w:rPr>
        <w:t xml:space="preserve"> </w:t>
      </w:r>
      <w:proofErr w:type="spellStart"/>
      <w:r w:rsidR="00EB5107">
        <w:rPr>
          <w:rFonts w:ascii="Times New Roman" w:hAnsi="Times New Roman"/>
          <w:sz w:val="24"/>
          <w:szCs w:val="24"/>
          <w:lang w:val="en-US"/>
        </w:rPr>
        <w:t>Pemasaran</w:t>
      </w:r>
      <w:proofErr w:type="spellEnd"/>
      <w:r w:rsidR="00EB5107">
        <w:rPr>
          <w:rFonts w:ascii="Times New Roman" w:hAnsi="Times New Roman"/>
          <w:sz w:val="24"/>
          <w:szCs w:val="24"/>
          <w:lang w:val="en-US"/>
        </w:rPr>
        <w:t xml:space="preserve"> </w:t>
      </w:r>
      <w:proofErr w:type="spellStart"/>
      <w:r w:rsidR="00EB5107">
        <w:rPr>
          <w:rFonts w:ascii="Times New Roman" w:hAnsi="Times New Roman"/>
          <w:sz w:val="24"/>
          <w:szCs w:val="24"/>
          <w:lang w:val="en-US"/>
        </w:rPr>
        <w:t>produk</w:t>
      </w:r>
      <w:proofErr w:type="spellEnd"/>
      <w:r w:rsidR="00EB5107">
        <w:rPr>
          <w:rFonts w:ascii="Times New Roman" w:hAnsi="Times New Roman"/>
          <w:sz w:val="24"/>
          <w:szCs w:val="24"/>
          <w:lang w:val="en-US"/>
        </w:rPr>
        <w:t xml:space="preserve"> </w:t>
      </w:r>
      <w:proofErr w:type="spellStart"/>
      <w:r w:rsidR="00EB5107">
        <w:rPr>
          <w:rFonts w:ascii="Times New Roman" w:hAnsi="Times New Roman"/>
          <w:sz w:val="24"/>
          <w:szCs w:val="24"/>
          <w:lang w:val="en-US"/>
        </w:rPr>
        <w:t>secara</w:t>
      </w:r>
      <w:proofErr w:type="spellEnd"/>
      <w:r w:rsidR="00EB5107">
        <w:rPr>
          <w:rFonts w:ascii="Times New Roman" w:hAnsi="Times New Roman"/>
          <w:sz w:val="24"/>
          <w:szCs w:val="24"/>
          <w:lang w:val="en-US"/>
        </w:rPr>
        <w:t xml:space="preserve"> digital  </w:t>
      </w:r>
      <w:proofErr w:type="spellStart"/>
      <w:r w:rsidR="00EB5107">
        <w:rPr>
          <w:rFonts w:ascii="Times New Roman" w:hAnsi="Times New Roman"/>
          <w:sz w:val="24"/>
          <w:szCs w:val="24"/>
          <w:lang w:val="en-US"/>
        </w:rPr>
        <w:t>digunakan</w:t>
      </w:r>
      <w:proofErr w:type="spellEnd"/>
      <w:r w:rsidR="00EB5107">
        <w:rPr>
          <w:rFonts w:ascii="Times New Roman" w:hAnsi="Times New Roman"/>
          <w:sz w:val="24"/>
          <w:szCs w:val="24"/>
          <w:lang w:val="en-US"/>
        </w:rPr>
        <w:t xml:space="preserve"> </w:t>
      </w:r>
      <w:proofErr w:type="spellStart"/>
      <w:r w:rsidR="00EB5107">
        <w:rPr>
          <w:rFonts w:ascii="Times New Roman" w:hAnsi="Times New Roman"/>
          <w:sz w:val="24"/>
          <w:szCs w:val="24"/>
          <w:lang w:val="en-US"/>
        </w:rPr>
        <w:t>untuk</w:t>
      </w:r>
      <w:proofErr w:type="spellEnd"/>
      <w:r w:rsidR="00EB5107">
        <w:rPr>
          <w:rFonts w:ascii="Times New Roman" w:hAnsi="Times New Roman"/>
          <w:sz w:val="24"/>
          <w:szCs w:val="24"/>
          <w:lang w:val="en-US"/>
        </w:rPr>
        <w:t xml:space="preserve"> </w:t>
      </w:r>
      <w:proofErr w:type="spellStart"/>
      <w:r w:rsidR="00EB5107">
        <w:rPr>
          <w:rFonts w:ascii="Times New Roman" w:hAnsi="Times New Roman"/>
          <w:sz w:val="24"/>
          <w:szCs w:val="24"/>
          <w:lang w:val="en-US"/>
        </w:rPr>
        <w:t>pengembangan</w:t>
      </w:r>
      <w:proofErr w:type="spellEnd"/>
      <w:r w:rsidR="00EB5107">
        <w:rPr>
          <w:rFonts w:ascii="Times New Roman" w:hAnsi="Times New Roman"/>
          <w:sz w:val="24"/>
          <w:szCs w:val="24"/>
          <w:lang w:val="en-US"/>
        </w:rPr>
        <w:t xml:space="preserve"> pasar </w:t>
      </w:r>
      <w:proofErr w:type="spellStart"/>
      <w:r w:rsidR="00EB5107">
        <w:rPr>
          <w:rFonts w:ascii="Times New Roman" w:hAnsi="Times New Roman"/>
          <w:sz w:val="24"/>
          <w:szCs w:val="24"/>
          <w:lang w:val="en-US"/>
        </w:rPr>
        <w:t>dalam</w:t>
      </w:r>
      <w:proofErr w:type="spellEnd"/>
      <w:r w:rsidR="00EB5107">
        <w:rPr>
          <w:rFonts w:ascii="Times New Roman" w:hAnsi="Times New Roman"/>
          <w:sz w:val="24"/>
          <w:szCs w:val="24"/>
          <w:lang w:val="en-US"/>
        </w:rPr>
        <w:t xml:space="preserve"> </w:t>
      </w:r>
      <w:r w:rsidR="00EB5107">
        <w:rPr>
          <w:rFonts w:ascii="Times New Roman" w:hAnsi="Times New Roman"/>
          <w:sz w:val="24"/>
          <w:szCs w:val="24"/>
          <w:lang w:val="en-US"/>
        </w:rPr>
        <w:fldChar w:fldCharType="begin" w:fldLock="1"/>
      </w:r>
      <w:r w:rsidR="002876E1">
        <w:rPr>
          <w:rFonts w:ascii="Times New Roman" w:hAnsi="Times New Roman"/>
          <w:sz w:val="24"/>
          <w:szCs w:val="24"/>
          <w:lang w:val="en-US"/>
        </w:rPr>
        <w:instrText>ADDIN CSL_CITATION {"citationItems":[{"id":"ITEM-1","itemData":{"abstract":"… Jurnal. Akuntansi dan Ekonomika, 10(1), 89-98. Kusuma, DA (2020). Peningkatan Penjualan Dandang Menggunakan Metode Viral Marketing di Desa Cileunyi Kulon. Kumawula: Jurnal Pengabdian Kepada Masyarakat, 3(2), 197. https://doi.org/10.24198/kumawula.v3i2.26267 …","author":[{"dropping-particle":"","family":"Rivani","given":"Rivani &amp; Anang Muftiadi &amp; Healthy Nirmalasari","non-dropping-particle":"","parse-names":false,"suffix":""}],"container-title":"Kumawula: Jurnal Pengabdian Kepada Masyarakat","id":"ITEM-1","issue":"2","issued":{"date-parts":[["2021"]]},"page":"353 - 358","title":"Implementasi Program Digital Marketing Pada Pelaku UMKM Di Masa Pandemi Covid-19","type":"article-journal","volume":"4(2)"},"uris":["http://www.mendeley.com/documents/?uuid=b3bd448a-63b2-436b-befa-9640899dc00b"]}],"mendeley":{"formattedCitation":"(Rivani, 2021)","plainTextFormattedCitation":"(Rivani, 2021)","previouslyFormattedCitation":"(Rivani, 2021)"},"properties":{"noteIndex":0},"schema":"https://github.com/citation-style-language/schema/raw/master/csl-citation.json"}</w:instrText>
      </w:r>
      <w:r w:rsidR="00EB5107">
        <w:rPr>
          <w:rFonts w:ascii="Times New Roman" w:hAnsi="Times New Roman"/>
          <w:sz w:val="24"/>
          <w:szCs w:val="24"/>
          <w:lang w:val="en-US"/>
        </w:rPr>
        <w:fldChar w:fldCharType="separate"/>
      </w:r>
      <w:r w:rsidR="00EB5107" w:rsidRPr="00EB5107">
        <w:rPr>
          <w:rFonts w:ascii="Times New Roman" w:hAnsi="Times New Roman"/>
          <w:noProof/>
          <w:sz w:val="24"/>
          <w:szCs w:val="24"/>
          <w:lang w:val="en-US"/>
        </w:rPr>
        <w:t>(Rivani, 2021)</w:t>
      </w:r>
      <w:r w:rsidR="00EB5107">
        <w:rPr>
          <w:rFonts w:ascii="Times New Roman" w:hAnsi="Times New Roman"/>
          <w:sz w:val="24"/>
          <w:szCs w:val="24"/>
          <w:lang w:val="en-US"/>
        </w:rPr>
        <w:fldChar w:fldCharType="end"/>
      </w:r>
      <w:r w:rsidR="00EB5107">
        <w:rPr>
          <w:rFonts w:ascii="Times New Roman" w:hAnsi="Times New Roman"/>
          <w:sz w:val="24"/>
          <w:szCs w:val="24"/>
          <w:lang w:val="en-US"/>
        </w:rPr>
        <w:t xml:space="preserve"> dan </w:t>
      </w:r>
      <w:r w:rsidRPr="005721A7">
        <w:rPr>
          <w:rFonts w:ascii="Times New Roman" w:hAnsi="Times New Roman"/>
          <w:sz w:val="24"/>
          <w:szCs w:val="24"/>
        </w:rPr>
        <w:t>luar negeri</w:t>
      </w:r>
      <w:r w:rsidR="00EB5107">
        <w:rPr>
          <w:rFonts w:ascii="Times New Roman" w:hAnsi="Times New Roman"/>
          <w:sz w:val="24"/>
          <w:szCs w:val="24"/>
          <w:lang w:val="en-US"/>
        </w:rPr>
        <w:t xml:space="preserve">. </w:t>
      </w:r>
      <w:proofErr w:type="spellStart"/>
      <w:r w:rsidR="00EB5107">
        <w:rPr>
          <w:rFonts w:ascii="Times New Roman" w:hAnsi="Times New Roman"/>
          <w:sz w:val="24"/>
          <w:szCs w:val="24"/>
          <w:lang w:val="en-US"/>
        </w:rPr>
        <w:t>Pengembangan</w:t>
      </w:r>
      <w:proofErr w:type="spellEnd"/>
      <w:r w:rsidR="00EB5107">
        <w:rPr>
          <w:rFonts w:ascii="Times New Roman" w:hAnsi="Times New Roman"/>
          <w:sz w:val="24"/>
          <w:szCs w:val="24"/>
          <w:lang w:val="en-US"/>
        </w:rPr>
        <w:t xml:space="preserve"> pasar </w:t>
      </w:r>
      <w:proofErr w:type="spellStart"/>
      <w:r w:rsidR="00EB5107">
        <w:rPr>
          <w:rFonts w:ascii="Times New Roman" w:hAnsi="Times New Roman"/>
          <w:sz w:val="24"/>
          <w:szCs w:val="24"/>
          <w:lang w:val="en-US"/>
        </w:rPr>
        <w:t>sasaran</w:t>
      </w:r>
      <w:proofErr w:type="spellEnd"/>
      <w:r w:rsidR="00EB5107">
        <w:rPr>
          <w:rFonts w:ascii="Times New Roman" w:hAnsi="Times New Roman"/>
          <w:sz w:val="24"/>
          <w:szCs w:val="24"/>
          <w:lang w:val="en-US"/>
        </w:rPr>
        <w:t xml:space="preserve"> </w:t>
      </w:r>
      <w:proofErr w:type="spellStart"/>
      <w:r w:rsidR="00EB5107">
        <w:rPr>
          <w:rFonts w:ascii="Times New Roman" w:hAnsi="Times New Roman"/>
          <w:sz w:val="24"/>
          <w:szCs w:val="24"/>
          <w:lang w:val="en-US"/>
        </w:rPr>
        <w:t>luar</w:t>
      </w:r>
      <w:proofErr w:type="spellEnd"/>
      <w:r w:rsidR="00EB5107">
        <w:rPr>
          <w:rFonts w:ascii="Times New Roman" w:hAnsi="Times New Roman"/>
          <w:sz w:val="24"/>
          <w:szCs w:val="24"/>
          <w:lang w:val="en-US"/>
        </w:rPr>
        <w:t xml:space="preserve"> negeri </w:t>
      </w:r>
      <w:proofErr w:type="spellStart"/>
      <w:r w:rsidR="00EB5107">
        <w:rPr>
          <w:rFonts w:ascii="Times New Roman" w:hAnsi="Times New Roman"/>
          <w:sz w:val="24"/>
          <w:szCs w:val="24"/>
          <w:lang w:val="en-US"/>
        </w:rPr>
        <w:t>membuka</w:t>
      </w:r>
      <w:proofErr w:type="spellEnd"/>
      <w:r w:rsidR="00EB5107">
        <w:rPr>
          <w:rFonts w:ascii="Times New Roman" w:hAnsi="Times New Roman"/>
          <w:sz w:val="24"/>
          <w:szCs w:val="24"/>
          <w:lang w:val="en-US"/>
        </w:rPr>
        <w:t xml:space="preserve"> </w:t>
      </w:r>
      <w:r w:rsidRPr="005721A7">
        <w:rPr>
          <w:rFonts w:ascii="Times New Roman" w:hAnsi="Times New Roman"/>
          <w:sz w:val="24"/>
          <w:szCs w:val="24"/>
        </w:rPr>
        <w:t>potensi</w:t>
      </w:r>
      <w:r w:rsidR="00EB5107">
        <w:rPr>
          <w:rFonts w:ascii="Times New Roman" w:hAnsi="Times New Roman"/>
          <w:sz w:val="24"/>
          <w:szCs w:val="24"/>
          <w:lang w:val="en-US"/>
        </w:rPr>
        <w:t xml:space="preserve"> pasar</w:t>
      </w:r>
      <w:r w:rsidRPr="005721A7">
        <w:rPr>
          <w:rFonts w:ascii="Times New Roman" w:hAnsi="Times New Roman"/>
          <w:sz w:val="24"/>
          <w:szCs w:val="24"/>
        </w:rPr>
        <w:t xml:space="preserve"> </w:t>
      </w:r>
      <w:r w:rsidR="00EB5107">
        <w:rPr>
          <w:rFonts w:ascii="Times New Roman" w:hAnsi="Times New Roman"/>
          <w:sz w:val="24"/>
          <w:szCs w:val="24"/>
          <w:lang w:val="en-US"/>
        </w:rPr>
        <w:t xml:space="preserve">dan </w:t>
      </w:r>
      <w:proofErr w:type="spellStart"/>
      <w:r w:rsidR="00EB5107">
        <w:rPr>
          <w:rFonts w:ascii="Times New Roman" w:hAnsi="Times New Roman"/>
          <w:sz w:val="24"/>
          <w:szCs w:val="24"/>
          <w:lang w:val="en-US"/>
        </w:rPr>
        <w:t>meningkatkan</w:t>
      </w:r>
      <w:proofErr w:type="spellEnd"/>
      <w:r w:rsidRPr="005721A7">
        <w:rPr>
          <w:rFonts w:ascii="Times New Roman" w:hAnsi="Times New Roman"/>
          <w:sz w:val="24"/>
          <w:szCs w:val="24"/>
        </w:rPr>
        <w:t xml:space="preserve"> penjualan</w:t>
      </w:r>
      <w:r w:rsidR="00EB5107">
        <w:rPr>
          <w:rFonts w:ascii="Times New Roman" w:hAnsi="Times New Roman"/>
          <w:sz w:val="24"/>
          <w:szCs w:val="24"/>
          <w:lang w:val="en-US"/>
        </w:rPr>
        <w:t xml:space="preserve"> </w:t>
      </w:r>
      <w:proofErr w:type="spellStart"/>
      <w:r w:rsidR="00EB5107">
        <w:rPr>
          <w:rFonts w:ascii="Times New Roman" w:hAnsi="Times New Roman"/>
          <w:sz w:val="24"/>
          <w:szCs w:val="24"/>
          <w:lang w:val="en-US"/>
        </w:rPr>
        <w:t>produk</w:t>
      </w:r>
      <w:proofErr w:type="spellEnd"/>
      <w:r w:rsidR="00EB5107">
        <w:rPr>
          <w:rFonts w:ascii="Times New Roman" w:hAnsi="Times New Roman"/>
          <w:sz w:val="24"/>
          <w:szCs w:val="24"/>
          <w:lang w:val="en-US"/>
        </w:rPr>
        <w:t xml:space="preserve"> dan </w:t>
      </w:r>
      <w:proofErr w:type="spellStart"/>
      <w:r w:rsidR="00EB5107">
        <w:rPr>
          <w:rFonts w:ascii="Times New Roman" w:hAnsi="Times New Roman"/>
          <w:sz w:val="24"/>
          <w:szCs w:val="24"/>
          <w:lang w:val="en-US"/>
        </w:rPr>
        <w:t>potensi</w:t>
      </w:r>
      <w:proofErr w:type="spellEnd"/>
      <w:r w:rsidR="00EB5107">
        <w:rPr>
          <w:rFonts w:ascii="Times New Roman" w:hAnsi="Times New Roman"/>
          <w:sz w:val="24"/>
          <w:szCs w:val="24"/>
          <w:lang w:val="en-US"/>
        </w:rPr>
        <w:t xml:space="preserve"> </w:t>
      </w:r>
      <w:r w:rsidRPr="005721A7">
        <w:rPr>
          <w:rFonts w:ascii="Times New Roman" w:hAnsi="Times New Roman"/>
          <w:sz w:val="24"/>
          <w:szCs w:val="24"/>
        </w:rPr>
        <w:t>keuntungan lebih besar dibandingkan pasar domestik.</w:t>
      </w:r>
      <w:r w:rsidR="00EB5107">
        <w:rPr>
          <w:rFonts w:ascii="Times New Roman" w:hAnsi="Times New Roman"/>
          <w:sz w:val="24"/>
          <w:szCs w:val="24"/>
          <w:lang w:val="en-US"/>
        </w:rPr>
        <w:t xml:space="preserve"> </w:t>
      </w:r>
      <w:r w:rsidR="00EB5107" w:rsidRPr="00EB5107">
        <w:rPr>
          <w:rFonts w:ascii="Times New Roman" w:hAnsi="Times New Roman"/>
          <w:sz w:val="24"/>
          <w:szCs w:val="24"/>
        </w:rPr>
        <w:t xml:space="preserve">Penerapan </w:t>
      </w:r>
      <w:r w:rsidR="00AA24F2">
        <w:rPr>
          <w:rFonts w:ascii="Times New Roman" w:hAnsi="Times New Roman"/>
          <w:sz w:val="24"/>
          <w:szCs w:val="24"/>
        </w:rPr>
        <w:t>laman</w:t>
      </w:r>
      <w:r w:rsidR="00EB5107" w:rsidRPr="00EB5107">
        <w:rPr>
          <w:rFonts w:ascii="Times New Roman" w:hAnsi="Times New Roman"/>
          <w:sz w:val="24"/>
          <w:szCs w:val="24"/>
        </w:rPr>
        <w:t xml:space="preserve"> dapat meningkatkan potensi </w:t>
      </w:r>
      <w:r w:rsidR="00EB5107">
        <w:rPr>
          <w:rFonts w:ascii="Times New Roman" w:hAnsi="Times New Roman"/>
          <w:sz w:val="24"/>
          <w:szCs w:val="24"/>
          <w:lang w:val="en-US"/>
        </w:rPr>
        <w:t xml:space="preserve">pasar </w:t>
      </w:r>
      <w:r w:rsidR="00EB5107" w:rsidRPr="00EB5107">
        <w:rPr>
          <w:rFonts w:ascii="Times New Roman" w:hAnsi="Times New Roman"/>
          <w:sz w:val="24"/>
          <w:szCs w:val="24"/>
        </w:rPr>
        <w:t>ekspor</w:t>
      </w:r>
      <w:r w:rsidR="00EB5107">
        <w:rPr>
          <w:rFonts w:ascii="Times New Roman" w:hAnsi="Times New Roman"/>
          <w:sz w:val="24"/>
          <w:szCs w:val="24"/>
          <w:lang w:val="en-US"/>
        </w:rPr>
        <w:t xml:space="preserve"> </w:t>
      </w:r>
      <w:r w:rsidR="00EB5107">
        <w:rPr>
          <w:rFonts w:ascii="Times New Roman" w:hAnsi="Times New Roman"/>
          <w:sz w:val="24"/>
          <w:szCs w:val="24"/>
          <w:lang w:val="en-US"/>
        </w:rPr>
        <w:fldChar w:fldCharType="begin" w:fldLock="1"/>
      </w:r>
      <w:r w:rsidR="00EB5107">
        <w:rPr>
          <w:rFonts w:ascii="Times New Roman" w:hAnsi="Times New Roman"/>
          <w:sz w:val="24"/>
          <w:szCs w:val="24"/>
          <w:lang w:val="en-US"/>
        </w:rPr>
        <w:instrText>ADDIN CSL_CITATION {"citationItems":[{"id":"ITEM-1","itemData":{"DOI":"10.17705/2msqe.00017","ISSN":"15401979","abstract":"Digital technology platforms have become the foundation for an increasing share of economic activity resulting in a changing business environment. Digital transformation- the reinvention of a company's vision and strategy, organizational structure, processes, capabilities, and culture to match the evolving digital business context-is not only changing companies but also redefining markets and industries. Executives require frameworks to guide their transformations and assess their digital journeys over time. Six dimensions of digital transformation at the enterprise level emerged from our research as those that position a company for a successful competitive stance due to digital transformation. They are: a company's strategic vision, alignment of the vision and its investments in digital transformation, the suitability of the culture for innovation, possession of sufficient intellectual property assets and know-how, strength of its digital capabilities, and its use of digital technologies. The six-dimension framework facilitates benchmarking one's company with others-either within a sector or against companies that are in the same state of progress towards digital transformation.","author":[{"dropping-particle":"","family":"Gurbaxani","given":"Vijay","non-dropping-particle":"","parse-names":false,"suffix":""},{"dropping-particle":"","family":"Dunkle","given":"Debora","non-dropping-particle":"","parse-names":false,"suffix":""}],"container-title":"MIS Quarterly Executive","id":"ITEM-1","issue":"3","issued":{"date-parts":[["2019"]]},"page":"209-220","title":"Gearing up for successful digital transformation","type":"article-journal","volume":"18"},"uris":["http://www.mendeley.com/documents/?uuid=fe7a31eb-5154-4b88-946a-be1da8c43e89"]}],"mendeley":{"formattedCitation":"(Gurbaxani &amp; Dunkle, 2019)","plainTextFormattedCitation":"(Gurbaxani &amp; Dunkle, 2019)","previouslyFormattedCitation":"(Gurbaxani &amp; Dunkle, 2019)"},"properties":{"noteIndex":0},"schema":"https://github.com/citation-style-language/schema/raw/master/csl-citation.json"}</w:instrText>
      </w:r>
      <w:r w:rsidR="00EB5107">
        <w:rPr>
          <w:rFonts w:ascii="Times New Roman" w:hAnsi="Times New Roman"/>
          <w:sz w:val="24"/>
          <w:szCs w:val="24"/>
          <w:lang w:val="en-US"/>
        </w:rPr>
        <w:fldChar w:fldCharType="separate"/>
      </w:r>
      <w:r w:rsidR="00EB5107" w:rsidRPr="00EB5107">
        <w:rPr>
          <w:rFonts w:ascii="Times New Roman" w:hAnsi="Times New Roman"/>
          <w:noProof/>
          <w:sz w:val="24"/>
          <w:szCs w:val="24"/>
          <w:lang w:val="en-US"/>
        </w:rPr>
        <w:t>(Gurbaxani &amp; Dunkle, 2019)</w:t>
      </w:r>
      <w:r w:rsidR="00EB5107">
        <w:rPr>
          <w:rFonts w:ascii="Times New Roman" w:hAnsi="Times New Roman"/>
          <w:sz w:val="24"/>
          <w:szCs w:val="24"/>
          <w:lang w:val="en-US"/>
        </w:rPr>
        <w:fldChar w:fldCharType="end"/>
      </w:r>
      <w:r w:rsidR="00EB5107">
        <w:rPr>
          <w:rFonts w:ascii="Times New Roman" w:hAnsi="Times New Roman"/>
          <w:sz w:val="24"/>
          <w:szCs w:val="24"/>
          <w:lang w:val="en-US"/>
        </w:rPr>
        <w:t xml:space="preserve">. </w:t>
      </w:r>
    </w:p>
    <w:p w14:paraId="5A9A88C3" w14:textId="703F589A" w:rsidR="001F79F7" w:rsidRPr="005721A7" w:rsidRDefault="00F56F4D" w:rsidP="005A2312">
      <w:pPr>
        <w:ind w:firstLine="720"/>
        <w:jc w:val="both"/>
        <w:rPr>
          <w:rFonts w:ascii="Times New Roman" w:hAnsi="Times New Roman"/>
          <w:sz w:val="24"/>
          <w:szCs w:val="24"/>
        </w:rPr>
      </w:pPr>
      <w:r w:rsidRPr="005721A7">
        <w:rPr>
          <w:rFonts w:ascii="Times New Roman" w:hAnsi="Times New Roman"/>
          <w:sz w:val="24"/>
          <w:szCs w:val="24"/>
        </w:rPr>
        <w:t>Langkah awal untuk me</w:t>
      </w:r>
      <w:r w:rsidR="00453F41" w:rsidRPr="005721A7">
        <w:rPr>
          <w:rFonts w:ascii="Times New Roman" w:hAnsi="Times New Roman"/>
          <w:sz w:val="24"/>
          <w:szCs w:val="24"/>
        </w:rPr>
        <w:t>masarkan produk ke luar negeri dengan menetapkan negara tujuan ekspor</w:t>
      </w:r>
      <w:r w:rsidR="00EB5107">
        <w:rPr>
          <w:rFonts w:ascii="Times New Roman" w:hAnsi="Times New Roman"/>
          <w:sz w:val="24"/>
          <w:szCs w:val="24"/>
          <w:lang w:val="en-US"/>
        </w:rPr>
        <w:t xml:space="preserve"> </w:t>
      </w:r>
      <w:r w:rsidR="00EB5107">
        <w:rPr>
          <w:rFonts w:ascii="Times New Roman" w:hAnsi="Times New Roman"/>
          <w:sz w:val="24"/>
          <w:szCs w:val="24"/>
          <w:lang w:val="en-US"/>
        </w:rPr>
        <w:fldChar w:fldCharType="begin" w:fldLock="1"/>
      </w:r>
      <w:r w:rsidR="00EB5107">
        <w:rPr>
          <w:rFonts w:ascii="Times New Roman" w:hAnsi="Times New Roman"/>
          <w:sz w:val="24"/>
          <w:szCs w:val="24"/>
          <w:lang w:val="en-US"/>
        </w:rPr>
        <w:instrText>ADDIN CSL_CITATION {"citationItems":[{"id":"ITEM-1","itemData":{"author":[{"dropping-particle":"","family":"Raharja","given":"Sam'un Jaja","non-dropping-particle":"","parse-names":false,"suffix":""},{"dropping-particle":"","family":"Natari","given":"Sari Usih","non-dropping-particle":"","parse-names":false,"suffix":""},{"dropping-particle":"","family":"Thirafi","given":"Luthfi","non-dropping-particle":"","parse-names":false,"suffix":""}],"container-title":"Kumawula: Jurnal Pengabdian Kepada Masyarakat","id":"ITEM-1","issue":"3","issued":{"date-parts":[["2021"]]},"title":"Pelatihan Strategi Bisnis Berbasis Pengetahuan Digital Bagi Wirausaha Eksportir di Kabupaten Pangandaran","type":"article-journal","volume":"4"},"uris":["http://www.mendeley.com/documents/?uuid=fc4fe500-c72d-4b07-8f7b-11f96bae08ec"]}],"mendeley":{"formattedCitation":"(Raharja et al., 2021)","plainTextFormattedCitation":"(Raharja et al., 2021)","previouslyFormattedCitation":"(Raharja et al., 2021)"},"properties":{"noteIndex":0},"schema":"https://github.com/citation-style-language/schema/raw/master/csl-citation.json"}</w:instrText>
      </w:r>
      <w:r w:rsidR="00EB5107">
        <w:rPr>
          <w:rFonts w:ascii="Times New Roman" w:hAnsi="Times New Roman"/>
          <w:sz w:val="24"/>
          <w:szCs w:val="24"/>
          <w:lang w:val="en-US"/>
        </w:rPr>
        <w:fldChar w:fldCharType="separate"/>
      </w:r>
      <w:r w:rsidR="00EB5107" w:rsidRPr="00EB5107">
        <w:rPr>
          <w:rFonts w:ascii="Times New Roman" w:hAnsi="Times New Roman"/>
          <w:noProof/>
          <w:sz w:val="24"/>
          <w:szCs w:val="24"/>
          <w:lang w:val="en-US"/>
        </w:rPr>
        <w:t>(Raharja et al., 2021)</w:t>
      </w:r>
      <w:r w:rsidR="00EB5107">
        <w:rPr>
          <w:rFonts w:ascii="Times New Roman" w:hAnsi="Times New Roman"/>
          <w:sz w:val="24"/>
          <w:szCs w:val="24"/>
          <w:lang w:val="en-US"/>
        </w:rPr>
        <w:fldChar w:fldCharType="end"/>
      </w:r>
      <w:r w:rsidR="00453F41" w:rsidRPr="005721A7">
        <w:rPr>
          <w:rFonts w:ascii="Times New Roman" w:hAnsi="Times New Roman"/>
          <w:sz w:val="24"/>
          <w:szCs w:val="24"/>
        </w:rPr>
        <w:t xml:space="preserve"> untuk mendapatkan potensi pembeli luar negeri. Kegiatan pengabdian masyarakat ini menerapkan penggunaan </w:t>
      </w:r>
      <w:r w:rsidR="00AA24F2">
        <w:rPr>
          <w:rFonts w:ascii="Times New Roman" w:hAnsi="Times New Roman"/>
          <w:sz w:val="24"/>
          <w:szCs w:val="24"/>
        </w:rPr>
        <w:t>laman</w:t>
      </w:r>
      <w:r w:rsidR="00EB5107">
        <w:rPr>
          <w:rFonts w:ascii="Times New Roman" w:hAnsi="Times New Roman"/>
          <w:sz w:val="24"/>
          <w:szCs w:val="24"/>
          <w:lang w:val="en-US"/>
        </w:rPr>
        <w:t xml:space="preserve"> </w:t>
      </w:r>
      <w:r w:rsidR="004F6D94">
        <w:rPr>
          <w:rFonts w:ascii="Times New Roman" w:hAnsi="Times New Roman"/>
          <w:sz w:val="24"/>
          <w:szCs w:val="24"/>
          <w:lang w:val="en-US"/>
        </w:rPr>
        <w:t xml:space="preserve">yang </w:t>
      </w:r>
      <w:r w:rsidR="004F6D94" w:rsidRPr="005721A7">
        <w:rPr>
          <w:rFonts w:ascii="Times New Roman" w:hAnsi="Times New Roman"/>
          <w:sz w:val="24"/>
          <w:szCs w:val="24"/>
        </w:rPr>
        <w:t>tepat bagi mitra</w:t>
      </w:r>
      <w:r w:rsidR="004F6D94">
        <w:rPr>
          <w:rFonts w:ascii="Times New Roman" w:hAnsi="Times New Roman"/>
          <w:sz w:val="24"/>
          <w:szCs w:val="24"/>
          <w:lang w:val="en-US"/>
        </w:rPr>
        <w:t xml:space="preserve"> </w:t>
      </w:r>
      <w:r w:rsidR="00EB5107">
        <w:rPr>
          <w:rFonts w:ascii="Times New Roman" w:hAnsi="Times New Roman"/>
          <w:sz w:val="24"/>
          <w:szCs w:val="24"/>
          <w:lang w:val="en-US"/>
        </w:rPr>
        <w:fldChar w:fldCharType="begin" w:fldLock="1"/>
      </w:r>
      <w:r w:rsidR="00EB5107">
        <w:rPr>
          <w:rFonts w:ascii="Times New Roman" w:hAnsi="Times New Roman"/>
          <w:sz w:val="24"/>
          <w:szCs w:val="24"/>
          <w:lang w:val="en-US"/>
        </w:rPr>
        <w:instrText>ADDIN CSL_CITATION {"citationItems":[{"id":"ITEM-1","itemData":{"DOI":"10.24198/kumawula.v4i1.32453","abstract":"Pandemi COVID-19 membawa dampak pada berbagai aspek kemasyarakatan salah satunya aspek ekonomi. Banyak di antara masyarakat yang berkurang pendapatannya bahkan adapula yang kehilangan pendapatan akibat dari pandemi COVID-19 ini. Salah satu kelompok masyarakat yang terdampak yaitu para pelaku usaha kecil di RW 05 Desa Cinunuk, Kecamatan Cileunyi, Kabupaten Bandung. Para pelaku usaha kecil di wilayah tersebut dihadapkan pada menurunnya tingkat penjualan, beralih berjualan jenis produk lain, bahkan terhenti usahanya pada kondisi pandemi ini. Menghadapi kondisi tersebut para pelaku usaha kecil ini berusaha untuk melakukan pemasaran online untuk kembali meningkatkan pendapatan mereka. Masalah yang kemudian muncul yaitu sebagian besar para pelaku usaha kecil ini belum memiliki pengetahuan serta keterampilan yang cukup dalam melakukan pemasaran secara online. Melalui kegiatan PPM yang terintegrasi dengan KKN Virtual ini tim berinisiatif untuk melakukan kegiatan peningkatan kapasitas dalam pemasaran online dalam bentuk pelatihan. Kelompok sasaran dari kegiatan ini yaitu para pelaku usaha kecil yang terdampak kondisi pandemi COVID-19 di RW 05 Desa Cinunuk, Kecamatan Cileunyi, Kabupaten Bandung dan beberapa lokasi domisili mahasiswa KKN. Tujuan dari kegiatan PPM ini yaitu untuk memberikan pengetahuan, pemahaman dan keterampilan bagi kelompok sasaran dalam melakukan pemasaran secara online. Metode pelaksanaan dilakukan melalui tahap persiapan, tahap assessment, tahap plan of treatment, tahap treatment dan tahap monitoring, evaluasi dan reporting. Hasil dari kegiatan ini yaitu diperolehnya data mengenai profil pelaku usaha kecil terdampak pandemi di RW 05 Desa Cinunuk dan lokasi KKN, meningkatnya pengetahuan, pemahaman dan keterampilan kelompok sassaran dalam melakukan pemasaran secara online serta kelompok sasaran dapat melakukan pemasaran secara online dalam pengembangan usaha mereka.","author":[{"dropping-particle":"","family":"Nulhaqim","given":"Soni Ahmad","non-dropping-particle":"","parse-names":false,"suffix":""},{"dropping-particle":"","family":"Wibowo","given":"Hery","non-dropping-particle":"","parse-names":false,"suffix":""},{"dropping-particle":"","family":"Irfan","given":"Maulana","non-dropping-particle":"","parse-names":false,"suffix":""},{"dropping-particle":"","family":"Gutama","given":"Arie Surya","non-dropping-particle":"","parse-names":false,"suffix":""}],"container-title":"Kumawula: Jurnal Pengabdian Kepada Masyarakat","id":"ITEM-1","issue":"1","issued":{"date-parts":[["2021"]]},"page":"165","title":"Peningkatan Kapasitas Dalam Pemasaran Online Bagi Pelaku Usaha Kecil Yang Terdampak Kondisi Pandemi Covid-19","type":"article-journal","volume":"4"},"uris":["http://www.mendeley.com/documents/?uuid=e92bf684-aff0-47c1-b899-fe1a90cb64a9"]}],"mendeley":{"formattedCitation":"(Nulhaqim et al., 2021)","plainTextFormattedCitation":"(Nulhaqim et al., 2021)","previouslyFormattedCitation":"(Nulhaqim et al., 2021)"},"properties":{"noteIndex":0},"schema":"https://github.com/citation-style-language/schema/raw/master/csl-citation.json"}</w:instrText>
      </w:r>
      <w:r w:rsidR="00EB5107">
        <w:rPr>
          <w:rFonts w:ascii="Times New Roman" w:hAnsi="Times New Roman"/>
          <w:sz w:val="24"/>
          <w:szCs w:val="24"/>
          <w:lang w:val="en-US"/>
        </w:rPr>
        <w:fldChar w:fldCharType="separate"/>
      </w:r>
      <w:r w:rsidR="00EB5107" w:rsidRPr="00EB5107">
        <w:rPr>
          <w:rFonts w:ascii="Times New Roman" w:hAnsi="Times New Roman"/>
          <w:noProof/>
          <w:sz w:val="24"/>
          <w:szCs w:val="24"/>
          <w:lang w:val="en-US"/>
        </w:rPr>
        <w:t>(Nulhaqim et al., 2021)</w:t>
      </w:r>
      <w:r w:rsidR="00EB5107">
        <w:rPr>
          <w:rFonts w:ascii="Times New Roman" w:hAnsi="Times New Roman"/>
          <w:sz w:val="24"/>
          <w:szCs w:val="24"/>
          <w:lang w:val="en-US"/>
        </w:rPr>
        <w:fldChar w:fldCharType="end"/>
      </w:r>
      <w:r w:rsidR="00453F41" w:rsidRPr="005721A7">
        <w:rPr>
          <w:rFonts w:ascii="Times New Roman" w:hAnsi="Times New Roman"/>
          <w:sz w:val="24"/>
          <w:szCs w:val="24"/>
        </w:rPr>
        <w:t xml:space="preserve">. </w:t>
      </w:r>
      <w:r w:rsidR="00A634E5" w:rsidRPr="005721A7">
        <w:rPr>
          <w:rFonts w:ascii="Times New Roman" w:hAnsi="Times New Roman"/>
          <w:sz w:val="24"/>
          <w:szCs w:val="24"/>
        </w:rPr>
        <w:t xml:space="preserve">Mitra utama dalam kegiatan penerapan iptek adalah UMKM </w:t>
      </w:r>
      <w:r w:rsidR="001F79F7" w:rsidRPr="005721A7">
        <w:rPr>
          <w:rFonts w:ascii="Times New Roman" w:hAnsi="Times New Roman"/>
          <w:sz w:val="24"/>
          <w:szCs w:val="24"/>
        </w:rPr>
        <w:t>memproduksi kain lurik dan produk olahan kelapa</w:t>
      </w:r>
      <w:r w:rsidR="00EB5107">
        <w:rPr>
          <w:rFonts w:ascii="Times New Roman" w:hAnsi="Times New Roman"/>
          <w:sz w:val="24"/>
          <w:szCs w:val="24"/>
          <w:lang w:val="en-US"/>
        </w:rPr>
        <w:t xml:space="preserve"> yang sangat </w:t>
      </w:r>
      <w:proofErr w:type="spellStart"/>
      <w:r w:rsidR="00EB5107">
        <w:rPr>
          <w:rFonts w:ascii="Times New Roman" w:hAnsi="Times New Roman"/>
          <w:sz w:val="24"/>
          <w:szCs w:val="24"/>
          <w:lang w:val="en-US"/>
        </w:rPr>
        <w:t>potensial</w:t>
      </w:r>
      <w:proofErr w:type="spellEnd"/>
      <w:r w:rsidR="00EB5107">
        <w:rPr>
          <w:rFonts w:ascii="Times New Roman" w:hAnsi="Times New Roman"/>
          <w:sz w:val="24"/>
          <w:szCs w:val="24"/>
          <w:lang w:val="en-US"/>
        </w:rPr>
        <w:t xml:space="preserve"> </w:t>
      </w:r>
      <w:proofErr w:type="spellStart"/>
      <w:r w:rsidR="00EB5107">
        <w:rPr>
          <w:rFonts w:ascii="Times New Roman" w:hAnsi="Times New Roman"/>
          <w:sz w:val="24"/>
          <w:szCs w:val="24"/>
          <w:lang w:val="en-US"/>
        </w:rPr>
        <w:lastRenderedPageBreak/>
        <w:t>diekspor</w:t>
      </w:r>
      <w:proofErr w:type="spellEnd"/>
      <w:r w:rsidR="00EB5107">
        <w:rPr>
          <w:rFonts w:ascii="Times New Roman" w:hAnsi="Times New Roman"/>
          <w:sz w:val="24"/>
          <w:szCs w:val="24"/>
          <w:lang w:val="en-US"/>
        </w:rPr>
        <w:t xml:space="preserve"> </w:t>
      </w:r>
      <w:r w:rsidR="00EB5107">
        <w:rPr>
          <w:rFonts w:ascii="Times New Roman" w:hAnsi="Times New Roman"/>
          <w:sz w:val="24"/>
          <w:szCs w:val="24"/>
          <w:lang w:val="en-US"/>
        </w:rPr>
        <w:fldChar w:fldCharType="begin" w:fldLock="1"/>
      </w:r>
      <w:r w:rsidR="00EB5107">
        <w:rPr>
          <w:rFonts w:ascii="Times New Roman" w:hAnsi="Times New Roman"/>
          <w:sz w:val="24"/>
          <w:szCs w:val="24"/>
          <w:lang w:val="en-US"/>
        </w:rPr>
        <w:instrText>ADDIN CSL_CITATION {"citationItems":[{"id":"ITEM-1","itemData":{"author":[{"dropping-particle":"","family":"Luh","given":"Ni","non-dropping-particle":"","parse-names":false,"suffix":""},{"dropping-particle":"","family":"Maharani","given":"Eka","non-dropping-particle":"","parse-names":false,"suffix":""},{"dropping-particle":"","family":"Dewi","given":"Putu Purnama","non-dropping-particle":"","parse-names":false,"suffix":""},{"dropping-particle":"","family":"Pendidikan","given":"Universitas","non-dropping-particle":"","parse-names":false,"suffix":""},{"dropping-particle":"","family":"Denpasar","given":"Nasional","non-dropping-particle":"","parse-names":false,"suffix":""}],"container-title":"Kumawula: Jurnal Pengabdian Kepada Masyarakat","id":"ITEM-1","issued":{"date-parts":[["2021"]]},"page":"97-103","title":"Pengembangan Produk Olahan Kelapa Sebagai Sektor Unggulan Di Desa Tibubeneng , Bali","type":"article-journal","volume":"04"},"uris":["http://www.mendeley.com/documents/?uuid=6e7f3c8c-567b-4c23-b483-58fc6c010892"]}],"mendeley":{"formattedCitation":"(Luh et al., 2021)","plainTextFormattedCitation":"(Luh et al., 2021)","previouslyFormattedCitation":"(Luh et al., 2021)"},"properties":{"noteIndex":0},"schema":"https://github.com/citation-style-language/schema/raw/master/csl-citation.json"}</w:instrText>
      </w:r>
      <w:r w:rsidR="00EB5107">
        <w:rPr>
          <w:rFonts w:ascii="Times New Roman" w:hAnsi="Times New Roman"/>
          <w:sz w:val="24"/>
          <w:szCs w:val="24"/>
          <w:lang w:val="en-US"/>
        </w:rPr>
        <w:fldChar w:fldCharType="separate"/>
      </w:r>
      <w:r w:rsidR="00EB5107" w:rsidRPr="00EB5107">
        <w:rPr>
          <w:rFonts w:ascii="Times New Roman" w:hAnsi="Times New Roman"/>
          <w:noProof/>
          <w:sz w:val="24"/>
          <w:szCs w:val="24"/>
          <w:lang w:val="en-US"/>
        </w:rPr>
        <w:t>(Luh et al., 2021)</w:t>
      </w:r>
      <w:r w:rsidR="00EB5107">
        <w:rPr>
          <w:rFonts w:ascii="Times New Roman" w:hAnsi="Times New Roman"/>
          <w:sz w:val="24"/>
          <w:szCs w:val="24"/>
          <w:lang w:val="en-US"/>
        </w:rPr>
        <w:fldChar w:fldCharType="end"/>
      </w:r>
      <w:r w:rsidR="001F79F7" w:rsidRPr="005721A7">
        <w:rPr>
          <w:rFonts w:ascii="Times New Roman" w:hAnsi="Times New Roman"/>
          <w:sz w:val="24"/>
          <w:szCs w:val="24"/>
        </w:rPr>
        <w:t xml:space="preserve">. Kedua mitra sudah memiliki pasar domestik </w:t>
      </w:r>
      <w:r w:rsidR="00207C0C" w:rsidRPr="005721A7">
        <w:rPr>
          <w:rFonts w:ascii="Times New Roman" w:hAnsi="Times New Roman"/>
          <w:sz w:val="24"/>
          <w:szCs w:val="24"/>
        </w:rPr>
        <w:t>dan konsumen potensial ya</w:t>
      </w:r>
      <w:r w:rsidR="001F79F7" w:rsidRPr="005721A7">
        <w:rPr>
          <w:rFonts w:ascii="Times New Roman" w:hAnsi="Times New Roman"/>
          <w:sz w:val="24"/>
          <w:szCs w:val="24"/>
        </w:rPr>
        <w:t xml:space="preserve">ng diringkas pada Tabel 1. </w:t>
      </w:r>
    </w:p>
    <w:p w14:paraId="6F1E4CA1" w14:textId="65076A40" w:rsidR="00FF757B" w:rsidRPr="005721A7" w:rsidRDefault="00FF757B" w:rsidP="00FF757B">
      <w:pPr>
        <w:spacing w:after="0"/>
        <w:ind w:firstLine="720"/>
        <w:jc w:val="center"/>
        <w:rPr>
          <w:rFonts w:ascii="Times New Roman" w:hAnsi="Times New Roman"/>
          <w:sz w:val="24"/>
          <w:szCs w:val="24"/>
        </w:rPr>
      </w:pPr>
      <w:r w:rsidRPr="005721A7">
        <w:rPr>
          <w:rFonts w:ascii="Times New Roman" w:hAnsi="Times New Roman"/>
          <w:sz w:val="24"/>
          <w:szCs w:val="24"/>
        </w:rPr>
        <w:t>Tabel 1. Mitra Penerapan Iptek</w:t>
      </w:r>
    </w:p>
    <w:tbl>
      <w:tblPr>
        <w:tblStyle w:val="TableGrid"/>
        <w:tblW w:w="9701" w:type="dxa"/>
        <w:jc w:val="center"/>
        <w:tblLook w:val="04A0" w:firstRow="1" w:lastRow="0" w:firstColumn="1" w:lastColumn="0" w:noHBand="0" w:noVBand="1"/>
      </w:tblPr>
      <w:tblGrid>
        <w:gridCol w:w="1271"/>
        <w:gridCol w:w="4035"/>
        <w:gridCol w:w="4395"/>
      </w:tblGrid>
      <w:tr w:rsidR="00FF757B" w:rsidRPr="005721A7" w14:paraId="785F43F3" w14:textId="77777777" w:rsidTr="00FF757B">
        <w:trPr>
          <w:jc w:val="center"/>
        </w:trPr>
        <w:tc>
          <w:tcPr>
            <w:tcW w:w="1271" w:type="dxa"/>
          </w:tcPr>
          <w:p w14:paraId="130A9230" w14:textId="77777777" w:rsidR="00FF757B" w:rsidRPr="005721A7" w:rsidRDefault="00FF757B" w:rsidP="00FF757B">
            <w:pPr>
              <w:spacing w:after="0"/>
              <w:jc w:val="center"/>
              <w:rPr>
                <w:b/>
                <w:bCs/>
                <w:sz w:val="24"/>
                <w:szCs w:val="24"/>
              </w:rPr>
            </w:pPr>
            <w:r w:rsidRPr="005721A7">
              <w:rPr>
                <w:b/>
                <w:bCs/>
                <w:sz w:val="24"/>
                <w:szCs w:val="24"/>
              </w:rPr>
              <w:t>Rincian</w:t>
            </w:r>
          </w:p>
        </w:tc>
        <w:tc>
          <w:tcPr>
            <w:tcW w:w="4035" w:type="dxa"/>
          </w:tcPr>
          <w:p w14:paraId="1797028C" w14:textId="1E20940E" w:rsidR="00FF757B" w:rsidRPr="005721A7" w:rsidRDefault="00FF757B" w:rsidP="00FF757B">
            <w:pPr>
              <w:spacing w:after="0"/>
              <w:jc w:val="center"/>
              <w:rPr>
                <w:b/>
                <w:bCs/>
                <w:sz w:val="24"/>
                <w:szCs w:val="24"/>
              </w:rPr>
            </w:pPr>
            <w:r w:rsidRPr="005721A7">
              <w:rPr>
                <w:b/>
                <w:bCs/>
                <w:sz w:val="24"/>
                <w:szCs w:val="24"/>
              </w:rPr>
              <w:t>Mitra 1</w:t>
            </w:r>
            <w:r w:rsidR="009E3363" w:rsidRPr="005721A7">
              <w:rPr>
                <w:b/>
                <w:bCs/>
                <w:sz w:val="24"/>
                <w:szCs w:val="24"/>
              </w:rPr>
              <w:t>: Kalu art</w:t>
            </w:r>
          </w:p>
        </w:tc>
        <w:tc>
          <w:tcPr>
            <w:tcW w:w="4395" w:type="dxa"/>
          </w:tcPr>
          <w:p w14:paraId="174976CD" w14:textId="71C9CD6D" w:rsidR="00FF757B" w:rsidRPr="005721A7" w:rsidRDefault="00FF757B" w:rsidP="00FF757B">
            <w:pPr>
              <w:spacing w:after="0"/>
              <w:jc w:val="center"/>
              <w:rPr>
                <w:b/>
                <w:bCs/>
                <w:sz w:val="24"/>
                <w:szCs w:val="24"/>
              </w:rPr>
            </w:pPr>
            <w:r w:rsidRPr="005721A7">
              <w:rPr>
                <w:b/>
                <w:bCs/>
                <w:sz w:val="24"/>
                <w:szCs w:val="24"/>
              </w:rPr>
              <w:t>Mitra 2</w:t>
            </w:r>
            <w:r w:rsidR="009E3363" w:rsidRPr="005721A7">
              <w:rPr>
                <w:b/>
                <w:bCs/>
                <w:sz w:val="24"/>
                <w:szCs w:val="24"/>
              </w:rPr>
              <w:t>: Indococo and palm</w:t>
            </w:r>
          </w:p>
        </w:tc>
      </w:tr>
      <w:tr w:rsidR="00FF757B" w:rsidRPr="005721A7" w14:paraId="070CD938" w14:textId="77777777" w:rsidTr="00FF757B">
        <w:trPr>
          <w:jc w:val="center"/>
        </w:trPr>
        <w:tc>
          <w:tcPr>
            <w:tcW w:w="1271" w:type="dxa"/>
          </w:tcPr>
          <w:p w14:paraId="79BECB4B" w14:textId="77777777" w:rsidR="00FF757B" w:rsidRPr="005721A7" w:rsidRDefault="00FF757B" w:rsidP="00FF757B">
            <w:pPr>
              <w:spacing w:after="0"/>
              <w:rPr>
                <w:sz w:val="24"/>
                <w:szCs w:val="24"/>
              </w:rPr>
            </w:pPr>
            <w:r w:rsidRPr="005721A7">
              <w:rPr>
                <w:sz w:val="24"/>
                <w:szCs w:val="24"/>
              </w:rPr>
              <w:t>Produk</w:t>
            </w:r>
          </w:p>
        </w:tc>
        <w:tc>
          <w:tcPr>
            <w:tcW w:w="4035" w:type="dxa"/>
          </w:tcPr>
          <w:p w14:paraId="2789EC91" w14:textId="77777777" w:rsidR="00FF757B" w:rsidRPr="005721A7" w:rsidRDefault="00FF757B" w:rsidP="00FF757B">
            <w:pPr>
              <w:spacing w:after="0"/>
              <w:rPr>
                <w:sz w:val="24"/>
                <w:szCs w:val="24"/>
              </w:rPr>
            </w:pPr>
            <w:r w:rsidRPr="005721A7">
              <w:rPr>
                <w:sz w:val="24"/>
                <w:szCs w:val="24"/>
              </w:rPr>
              <w:t>Kain Lurik dan Handicraft</w:t>
            </w:r>
          </w:p>
        </w:tc>
        <w:tc>
          <w:tcPr>
            <w:tcW w:w="4395" w:type="dxa"/>
          </w:tcPr>
          <w:p w14:paraId="714534F0" w14:textId="77777777" w:rsidR="00FF757B" w:rsidRPr="005721A7" w:rsidRDefault="00FF757B" w:rsidP="00FF757B">
            <w:pPr>
              <w:spacing w:after="0"/>
              <w:rPr>
                <w:sz w:val="24"/>
                <w:szCs w:val="24"/>
              </w:rPr>
            </w:pPr>
            <w:r w:rsidRPr="005721A7">
              <w:rPr>
                <w:sz w:val="24"/>
                <w:szCs w:val="24"/>
              </w:rPr>
              <w:t>Produk Olahan Kelapa</w:t>
            </w:r>
          </w:p>
        </w:tc>
      </w:tr>
      <w:tr w:rsidR="00FF757B" w:rsidRPr="005721A7" w14:paraId="52F8E20B" w14:textId="77777777" w:rsidTr="00FF757B">
        <w:trPr>
          <w:jc w:val="center"/>
        </w:trPr>
        <w:tc>
          <w:tcPr>
            <w:tcW w:w="1271" w:type="dxa"/>
          </w:tcPr>
          <w:p w14:paraId="12F600E7" w14:textId="77777777" w:rsidR="00FF757B" w:rsidRPr="005721A7" w:rsidRDefault="00FF757B" w:rsidP="00FF757B">
            <w:pPr>
              <w:spacing w:after="0"/>
              <w:rPr>
                <w:sz w:val="24"/>
                <w:szCs w:val="24"/>
              </w:rPr>
            </w:pPr>
            <w:r w:rsidRPr="005721A7">
              <w:rPr>
                <w:sz w:val="24"/>
                <w:szCs w:val="24"/>
              </w:rPr>
              <w:t>Pasar Domestik</w:t>
            </w:r>
          </w:p>
        </w:tc>
        <w:tc>
          <w:tcPr>
            <w:tcW w:w="4035" w:type="dxa"/>
          </w:tcPr>
          <w:p w14:paraId="028D634E" w14:textId="77777777" w:rsidR="00FF757B" w:rsidRPr="005721A7" w:rsidRDefault="00FF757B" w:rsidP="00FF757B">
            <w:pPr>
              <w:spacing w:after="0"/>
              <w:rPr>
                <w:sz w:val="24"/>
                <w:szCs w:val="24"/>
              </w:rPr>
            </w:pPr>
            <w:r w:rsidRPr="005721A7">
              <w:rPr>
                <w:sz w:val="24"/>
                <w:szCs w:val="24"/>
              </w:rPr>
              <w:t xml:space="preserve">42% Propinsi Jawa Tengah; 47% akumulasi di Propinsi </w:t>
            </w:r>
            <w:r w:rsidRPr="005721A7">
              <w:rPr>
                <w:color w:val="000000"/>
                <w:sz w:val="24"/>
                <w:szCs w:val="24"/>
              </w:rPr>
              <w:t>Propinsi Jawa Barat, Daerah Istimewa Yogyakarta, Jawa Timur dan DKI Jakarta</w:t>
            </w:r>
            <w:r w:rsidRPr="005721A7">
              <w:rPr>
                <w:sz w:val="24"/>
                <w:szCs w:val="24"/>
              </w:rPr>
              <w:t xml:space="preserve"> </w:t>
            </w:r>
          </w:p>
        </w:tc>
        <w:tc>
          <w:tcPr>
            <w:tcW w:w="4395" w:type="dxa"/>
          </w:tcPr>
          <w:p w14:paraId="05276275" w14:textId="18F9CD0D" w:rsidR="00FF757B" w:rsidRPr="005721A7" w:rsidRDefault="00FF757B" w:rsidP="00FF757B">
            <w:pPr>
              <w:spacing w:after="0"/>
              <w:rPr>
                <w:sz w:val="24"/>
                <w:szCs w:val="24"/>
              </w:rPr>
            </w:pPr>
            <w:r w:rsidRPr="005721A7">
              <w:rPr>
                <w:bCs/>
                <w:color w:val="000000"/>
                <w:sz w:val="24"/>
                <w:szCs w:val="24"/>
              </w:rPr>
              <w:t>60% di Pulau Jawa, dengan urutan terting</w:t>
            </w:r>
            <w:r w:rsidR="00571690" w:rsidRPr="005721A7">
              <w:rPr>
                <w:bCs/>
                <w:color w:val="000000"/>
                <w:sz w:val="24"/>
                <w:szCs w:val="24"/>
              </w:rPr>
              <w:t>g</w:t>
            </w:r>
            <w:r w:rsidRPr="005721A7">
              <w:rPr>
                <w:bCs/>
                <w:color w:val="000000"/>
                <w:sz w:val="24"/>
                <w:szCs w:val="24"/>
              </w:rPr>
              <w:t>i ke terendah di Jawa Barat, DKI Jakarta, Jawa Timur, Jawa Tengah, dan Bali</w:t>
            </w:r>
          </w:p>
        </w:tc>
      </w:tr>
      <w:tr w:rsidR="00FF757B" w:rsidRPr="005721A7" w14:paraId="665AAC89" w14:textId="77777777" w:rsidTr="00FF757B">
        <w:trPr>
          <w:jc w:val="center"/>
        </w:trPr>
        <w:tc>
          <w:tcPr>
            <w:tcW w:w="1271" w:type="dxa"/>
          </w:tcPr>
          <w:p w14:paraId="3104B207" w14:textId="77777777" w:rsidR="00FF757B" w:rsidRPr="005721A7" w:rsidRDefault="00FF757B" w:rsidP="00FF757B">
            <w:pPr>
              <w:spacing w:after="0"/>
              <w:rPr>
                <w:sz w:val="24"/>
                <w:szCs w:val="24"/>
              </w:rPr>
            </w:pPr>
            <w:r w:rsidRPr="005721A7">
              <w:rPr>
                <w:sz w:val="24"/>
                <w:szCs w:val="24"/>
              </w:rPr>
              <w:t>Website</w:t>
            </w:r>
          </w:p>
        </w:tc>
        <w:tc>
          <w:tcPr>
            <w:tcW w:w="4035" w:type="dxa"/>
          </w:tcPr>
          <w:p w14:paraId="1C2E92A2" w14:textId="77777777" w:rsidR="00FF757B" w:rsidRPr="005721A7" w:rsidRDefault="00FF757B" w:rsidP="00FF757B">
            <w:pPr>
              <w:spacing w:after="0"/>
              <w:rPr>
                <w:sz w:val="24"/>
                <w:szCs w:val="24"/>
              </w:rPr>
            </w:pPr>
            <w:r w:rsidRPr="005721A7">
              <w:rPr>
                <w:sz w:val="24"/>
                <w:szCs w:val="24"/>
              </w:rPr>
              <w:t>Tipe Toko Online</w:t>
            </w:r>
          </w:p>
        </w:tc>
        <w:tc>
          <w:tcPr>
            <w:tcW w:w="4395" w:type="dxa"/>
          </w:tcPr>
          <w:p w14:paraId="41BC0D65" w14:textId="77777777" w:rsidR="00FF757B" w:rsidRPr="005721A7" w:rsidRDefault="00FF757B" w:rsidP="00FF757B">
            <w:pPr>
              <w:spacing w:after="0"/>
              <w:rPr>
                <w:sz w:val="24"/>
                <w:szCs w:val="24"/>
              </w:rPr>
            </w:pPr>
            <w:r w:rsidRPr="005721A7">
              <w:rPr>
                <w:sz w:val="24"/>
                <w:szCs w:val="24"/>
              </w:rPr>
              <w:t>Tipe landing page informasi produk</w:t>
            </w:r>
          </w:p>
        </w:tc>
      </w:tr>
      <w:tr w:rsidR="00FF757B" w:rsidRPr="005721A7" w14:paraId="49074673" w14:textId="77777777" w:rsidTr="00FF757B">
        <w:trPr>
          <w:jc w:val="center"/>
        </w:trPr>
        <w:tc>
          <w:tcPr>
            <w:tcW w:w="1271" w:type="dxa"/>
          </w:tcPr>
          <w:p w14:paraId="3F9A0399" w14:textId="77777777" w:rsidR="00FF757B" w:rsidRPr="005721A7" w:rsidRDefault="00FF757B" w:rsidP="00FF757B">
            <w:pPr>
              <w:spacing w:after="0"/>
              <w:rPr>
                <w:sz w:val="24"/>
                <w:szCs w:val="24"/>
              </w:rPr>
            </w:pPr>
            <w:r w:rsidRPr="005721A7">
              <w:rPr>
                <w:sz w:val="24"/>
                <w:szCs w:val="24"/>
              </w:rPr>
              <w:t>Akses website</w:t>
            </w:r>
          </w:p>
        </w:tc>
        <w:tc>
          <w:tcPr>
            <w:tcW w:w="4035" w:type="dxa"/>
          </w:tcPr>
          <w:p w14:paraId="1288D9C7" w14:textId="1DBC9EFE" w:rsidR="00FF757B" w:rsidRPr="005721A7" w:rsidRDefault="00FF757B" w:rsidP="00FF757B">
            <w:pPr>
              <w:spacing w:after="0"/>
              <w:rPr>
                <w:sz w:val="24"/>
                <w:szCs w:val="24"/>
              </w:rPr>
            </w:pPr>
            <w:r w:rsidRPr="005721A7">
              <w:rPr>
                <w:sz w:val="24"/>
                <w:szCs w:val="24"/>
              </w:rPr>
              <w:t xml:space="preserve">90% </w:t>
            </w:r>
            <w:r w:rsidR="00014532" w:rsidRPr="005721A7">
              <w:rPr>
                <w:sz w:val="24"/>
                <w:szCs w:val="24"/>
              </w:rPr>
              <w:t xml:space="preserve">diakses </w:t>
            </w:r>
            <w:r w:rsidRPr="005721A7">
              <w:rPr>
                <w:sz w:val="24"/>
                <w:szCs w:val="24"/>
              </w:rPr>
              <w:t>pengguna</w:t>
            </w:r>
            <w:r w:rsidR="00014532" w:rsidRPr="005721A7">
              <w:rPr>
                <w:sz w:val="24"/>
                <w:szCs w:val="24"/>
              </w:rPr>
              <w:t xml:space="preserve"> </w:t>
            </w:r>
            <w:r w:rsidRPr="005721A7">
              <w:rPr>
                <w:sz w:val="24"/>
                <w:szCs w:val="24"/>
              </w:rPr>
              <w:t>telepon genggam</w:t>
            </w:r>
          </w:p>
        </w:tc>
        <w:tc>
          <w:tcPr>
            <w:tcW w:w="4395" w:type="dxa"/>
          </w:tcPr>
          <w:p w14:paraId="27176EED" w14:textId="2986D81E" w:rsidR="00FF757B" w:rsidRPr="005721A7" w:rsidRDefault="00FF757B" w:rsidP="00FF757B">
            <w:pPr>
              <w:spacing w:after="0"/>
              <w:rPr>
                <w:sz w:val="24"/>
                <w:szCs w:val="24"/>
              </w:rPr>
            </w:pPr>
            <w:r w:rsidRPr="005721A7">
              <w:rPr>
                <w:sz w:val="24"/>
                <w:szCs w:val="24"/>
              </w:rPr>
              <w:t xml:space="preserve">60% </w:t>
            </w:r>
            <w:r w:rsidR="00014532" w:rsidRPr="005721A7">
              <w:rPr>
                <w:sz w:val="24"/>
                <w:szCs w:val="24"/>
              </w:rPr>
              <w:t xml:space="preserve">diakses </w:t>
            </w:r>
            <w:r w:rsidRPr="005721A7">
              <w:rPr>
                <w:sz w:val="24"/>
                <w:szCs w:val="24"/>
              </w:rPr>
              <w:t xml:space="preserve">pengguna telepon genggam, 40% diakses </w:t>
            </w:r>
            <w:r w:rsidR="00014532" w:rsidRPr="005721A7">
              <w:rPr>
                <w:sz w:val="24"/>
                <w:szCs w:val="24"/>
              </w:rPr>
              <w:t xml:space="preserve">pengguna </w:t>
            </w:r>
            <w:r w:rsidRPr="005721A7">
              <w:rPr>
                <w:sz w:val="24"/>
                <w:szCs w:val="24"/>
              </w:rPr>
              <w:t>laptop/komputer</w:t>
            </w:r>
          </w:p>
        </w:tc>
      </w:tr>
    </w:tbl>
    <w:p w14:paraId="7BC839E7" w14:textId="49354A3F" w:rsidR="006D6D44" w:rsidRPr="005721A7" w:rsidRDefault="00273D4E" w:rsidP="006B585D">
      <w:pPr>
        <w:ind w:firstLine="720"/>
        <w:jc w:val="both"/>
        <w:rPr>
          <w:rFonts w:ascii="Times New Roman" w:hAnsi="Times New Roman"/>
          <w:sz w:val="24"/>
          <w:szCs w:val="24"/>
        </w:rPr>
      </w:pPr>
      <w:r w:rsidRPr="005721A7">
        <w:rPr>
          <w:rFonts w:ascii="Times New Roman" w:hAnsi="Times New Roman"/>
          <w:sz w:val="24"/>
          <w:szCs w:val="24"/>
        </w:rPr>
        <w:t xml:space="preserve">  </w:t>
      </w:r>
      <w:r w:rsidR="00FF757B" w:rsidRPr="005721A7">
        <w:rPr>
          <w:rFonts w:ascii="Times New Roman" w:hAnsi="Times New Roman"/>
          <w:sz w:val="24"/>
          <w:szCs w:val="24"/>
        </w:rPr>
        <w:t xml:space="preserve">Sumber: </w:t>
      </w:r>
      <w:r w:rsidR="005721A7" w:rsidRPr="005721A7">
        <w:rPr>
          <w:rFonts w:ascii="Times New Roman" w:hAnsi="Times New Roman"/>
          <w:sz w:val="24"/>
          <w:szCs w:val="24"/>
        </w:rPr>
        <w:t>Wawancara</w:t>
      </w:r>
      <w:r w:rsidR="005721A7">
        <w:rPr>
          <w:rFonts w:ascii="Times New Roman" w:hAnsi="Times New Roman"/>
          <w:sz w:val="24"/>
          <w:szCs w:val="24"/>
          <w:lang w:val="en-US"/>
        </w:rPr>
        <w:t xml:space="preserve"> dan </w:t>
      </w:r>
      <w:r w:rsidR="00A54AA1" w:rsidRPr="005721A7">
        <w:rPr>
          <w:rFonts w:ascii="Times New Roman" w:hAnsi="Times New Roman"/>
          <w:sz w:val="24"/>
          <w:szCs w:val="24"/>
        </w:rPr>
        <w:t xml:space="preserve">Analisis </w:t>
      </w:r>
      <w:r w:rsidR="00FF757B" w:rsidRPr="005721A7">
        <w:rPr>
          <w:rFonts w:ascii="Times New Roman" w:hAnsi="Times New Roman"/>
          <w:sz w:val="24"/>
          <w:szCs w:val="24"/>
        </w:rPr>
        <w:t xml:space="preserve">Google </w:t>
      </w:r>
      <w:r w:rsidR="00A54AA1" w:rsidRPr="005721A7">
        <w:rPr>
          <w:rFonts w:ascii="Times New Roman" w:hAnsi="Times New Roman"/>
          <w:sz w:val="24"/>
          <w:szCs w:val="24"/>
        </w:rPr>
        <w:t>Ads</w:t>
      </w:r>
      <w:r w:rsidR="00EA6182" w:rsidRPr="005721A7">
        <w:rPr>
          <w:rFonts w:ascii="Times New Roman" w:hAnsi="Times New Roman"/>
          <w:sz w:val="24"/>
          <w:szCs w:val="24"/>
        </w:rPr>
        <w:t xml:space="preserve"> </w:t>
      </w:r>
      <w:r w:rsidR="00A54AA1" w:rsidRPr="005721A7">
        <w:rPr>
          <w:rFonts w:ascii="Times New Roman" w:hAnsi="Times New Roman"/>
          <w:sz w:val="24"/>
          <w:szCs w:val="24"/>
        </w:rPr>
        <w:t>diolah</w:t>
      </w:r>
      <w:r w:rsidR="00EA6182" w:rsidRPr="005721A7">
        <w:rPr>
          <w:rFonts w:ascii="Times New Roman" w:hAnsi="Times New Roman"/>
          <w:sz w:val="24"/>
          <w:szCs w:val="24"/>
        </w:rPr>
        <w:t>,</w:t>
      </w:r>
      <w:r w:rsidR="00A54AA1" w:rsidRPr="005721A7">
        <w:rPr>
          <w:rFonts w:ascii="Times New Roman" w:hAnsi="Times New Roman"/>
          <w:sz w:val="24"/>
          <w:szCs w:val="24"/>
        </w:rPr>
        <w:t xml:space="preserve"> Desember 2021.</w:t>
      </w:r>
    </w:p>
    <w:p w14:paraId="749C0091" w14:textId="613E518F" w:rsidR="00125787" w:rsidRPr="005721A7" w:rsidRDefault="000C7F3A" w:rsidP="00A55E73">
      <w:pPr>
        <w:spacing w:after="0"/>
        <w:ind w:firstLine="720"/>
        <w:jc w:val="both"/>
        <w:rPr>
          <w:rFonts w:ascii="Times New Roman" w:hAnsi="Times New Roman"/>
          <w:sz w:val="24"/>
          <w:szCs w:val="24"/>
        </w:rPr>
      </w:pPr>
      <w:r w:rsidRPr="005721A7">
        <w:rPr>
          <w:rFonts w:ascii="Times New Roman" w:hAnsi="Times New Roman"/>
          <w:sz w:val="24"/>
          <w:szCs w:val="24"/>
        </w:rPr>
        <w:t>Kedua mitra merencanakan melakukan ekspor produk ke negara tujuan yang potensial</w:t>
      </w:r>
      <w:r w:rsidR="00207C0C" w:rsidRPr="005721A7">
        <w:rPr>
          <w:rFonts w:ascii="Times New Roman" w:hAnsi="Times New Roman"/>
          <w:sz w:val="24"/>
          <w:szCs w:val="24"/>
        </w:rPr>
        <w:t xml:space="preserve"> tetapi mengalami kendala untuk menetapkan negara tujuan ekspor dan memperoleh importir potensial</w:t>
      </w:r>
      <w:r w:rsidRPr="005721A7">
        <w:rPr>
          <w:rFonts w:ascii="Times New Roman" w:hAnsi="Times New Roman"/>
          <w:sz w:val="24"/>
          <w:szCs w:val="24"/>
        </w:rPr>
        <w:t xml:space="preserve">. </w:t>
      </w:r>
      <w:r w:rsidR="00207C0C" w:rsidRPr="005721A7">
        <w:rPr>
          <w:rFonts w:ascii="Times New Roman" w:hAnsi="Times New Roman"/>
          <w:sz w:val="24"/>
          <w:szCs w:val="24"/>
        </w:rPr>
        <w:t xml:space="preserve">Penetrasi </w:t>
      </w:r>
      <w:r w:rsidRPr="005721A7">
        <w:rPr>
          <w:rFonts w:ascii="Times New Roman" w:hAnsi="Times New Roman"/>
          <w:sz w:val="24"/>
          <w:szCs w:val="24"/>
        </w:rPr>
        <w:t xml:space="preserve">pasar ekspor menjanjikan </w:t>
      </w:r>
      <w:r w:rsidR="00EA6182" w:rsidRPr="005721A7">
        <w:rPr>
          <w:rFonts w:ascii="Times New Roman" w:hAnsi="Times New Roman"/>
          <w:sz w:val="24"/>
          <w:szCs w:val="24"/>
        </w:rPr>
        <w:t xml:space="preserve">pengembangan pasar luar negeri </w:t>
      </w:r>
      <w:proofErr w:type="spellStart"/>
      <w:r w:rsidR="00EB5107">
        <w:rPr>
          <w:rFonts w:ascii="Times New Roman" w:hAnsi="Times New Roman"/>
          <w:sz w:val="24"/>
          <w:szCs w:val="24"/>
          <w:lang w:val="en-US"/>
        </w:rPr>
        <w:t>bagi</w:t>
      </w:r>
      <w:proofErr w:type="spellEnd"/>
      <w:r w:rsidR="00EA6182" w:rsidRPr="005721A7">
        <w:rPr>
          <w:rFonts w:ascii="Times New Roman" w:hAnsi="Times New Roman"/>
          <w:sz w:val="24"/>
          <w:szCs w:val="24"/>
        </w:rPr>
        <w:t xml:space="preserve"> </w:t>
      </w:r>
      <w:proofErr w:type="spellStart"/>
      <w:r w:rsidR="00EB5107">
        <w:rPr>
          <w:rFonts w:ascii="Times New Roman" w:hAnsi="Times New Roman"/>
          <w:sz w:val="24"/>
          <w:szCs w:val="24"/>
          <w:lang w:val="en-US"/>
        </w:rPr>
        <w:t>kedua</w:t>
      </w:r>
      <w:proofErr w:type="spellEnd"/>
      <w:r w:rsidR="00EB5107">
        <w:rPr>
          <w:rFonts w:ascii="Times New Roman" w:hAnsi="Times New Roman"/>
          <w:sz w:val="24"/>
          <w:szCs w:val="24"/>
          <w:lang w:val="en-US"/>
        </w:rPr>
        <w:t xml:space="preserve"> </w:t>
      </w:r>
      <w:r w:rsidRPr="005721A7">
        <w:rPr>
          <w:rFonts w:ascii="Times New Roman" w:hAnsi="Times New Roman"/>
          <w:sz w:val="24"/>
          <w:szCs w:val="24"/>
        </w:rPr>
        <w:t xml:space="preserve">mitra. Tahapan pertama untuk memasuki pasar ekspor </w:t>
      </w:r>
      <w:proofErr w:type="spellStart"/>
      <w:r w:rsidR="0065233F">
        <w:rPr>
          <w:rFonts w:ascii="Times New Roman" w:hAnsi="Times New Roman"/>
          <w:sz w:val="24"/>
          <w:szCs w:val="24"/>
          <w:lang w:val="en-US"/>
        </w:rPr>
        <w:t>produk</w:t>
      </w:r>
      <w:proofErr w:type="spellEnd"/>
      <w:r w:rsidR="0065233F">
        <w:rPr>
          <w:rFonts w:ascii="Times New Roman" w:hAnsi="Times New Roman"/>
          <w:sz w:val="24"/>
          <w:szCs w:val="24"/>
          <w:lang w:val="en-US"/>
        </w:rPr>
        <w:t xml:space="preserve"> </w:t>
      </w:r>
      <w:proofErr w:type="spellStart"/>
      <w:r w:rsidR="0065233F">
        <w:rPr>
          <w:rFonts w:ascii="Times New Roman" w:hAnsi="Times New Roman"/>
          <w:sz w:val="24"/>
          <w:szCs w:val="24"/>
          <w:lang w:val="en-US"/>
        </w:rPr>
        <w:t>unggulan</w:t>
      </w:r>
      <w:proofErr w:type="spellEnd"/>
      <w:r w:rsidR="0065233F">
        <w:rPr>
          <w:rFonts w:ascii="Times New Roman" w:hAnsi="Times New Roman"/>
          <w:sz w:val="24"/>
          <w:szCs w:val="24"/>
          <w:lang w:val="en-US"/>
        </w:rPr>
        <w:t xml:space="preserve"> </w:t>
      </w:r>
      <w:r w:rsidR="002876E1">
        <w:rPr>
          <w:rFonts w:ascii="Times New Roman" w:hAnsi="Times New Roman"/>
          <w:sz w:val="24"/>
          <w:szCs w:val="24"/>
          <w:lang w:val="en-US"/>
        </w:rPr>
        <w:fldChar w:fldCharType="begin" w:fldLock="1"/>
      </w:r>
      <w:r w:rsidR="002876E1">
        <w:rPr>
          <w:rFonts w:ascii="Times New Roman" w:hAnsi="Times New Roman"/>
          <w:sz w:val="24"/>
          <w:szCs w:val="24"/>
          <w:lang w:val="en-US"/>
        </w:rPr>
        <w:instrText>ADDIN CSL_CITATION {"citationItems":[{"id":"ITEM-1","itemData":{"DOI":"10.25134/empowerment.v3i02.2341","abstract":"UMKM (Micro, Small and Medium Enterprises) are productive businesses that are needed by individuals and business entities that have fulfilled the criteria as micro businesses. UMKM are distributed in full, each covering micro, small and medium enterprises according to law No. 20 of 2008. When the economic conditions in the village are developed and independent, the community will prosper. Pam Recovery Village has good potential, approved yields, agriculture, and animal husbandry. The economic condition of the pamovery village is supported by market activities and the release away from shipping is less strategic in marketing products. The development of the internet and technology, such as marketing media, known as e-commerce. How can the potential of villages that have been managed in the presence of UMKM be known to the wider community, one of them by utilizing e-commerce media. The focus of community service in the Pam Recovery village in the Kuningan regency that helps and provides assistance in using e-commerce media for UMKM to improve MSME marketing products that are broader, creative and innovative, can improve the livelihoods of the people of the recovery village.Keywords: UMKM (Micro, Small and Medium Enterprises), e-commerce","author":[{"dropping-particle":"","family":"Krisdiawan","given":"Rio Andriyat","non-dropping-particle":"","parse-names":false,"suffix":""},{"dropping-particle":"","family":"Yulyanto","given":"Yulyanto","non-dropping-particle":"","parse-names":false,"suffix":""}],"container-title":"Empowerment : Jurnal Pengabdian Masyarakat","id":"ITEM-1","issue":"02","issued":{"date-parts":[["2020"]]},"page":"130","title":"Pelatihan Pemanfaatan Internet Dibidang E-Commerce Dalam Meningkatkan Jangkauan Pemasaran Produk Umkm Desa Pamulihan Kecamatan Subang","type":"article-journal","volume":"3"},"uris":["http://www.mendeley.com/documents/?uuid=152ec291-2e33-40f2-97fa-16807806653c"]},{"id":"ITEM-2","itemData":{"DOI":"10.26877/e-dimas.v12i4.6725","ISSN":"2087-3565","abstract":"Kabupaten Jepara dikenal sebagai kota ukir dengan produk unggulan daerahnya adalah mebel. Persebaran industri ukir dan mebel hampir menyeluruh di daerah Jepara terutama di Kecamatan Tahunan. Hasil mebel Jepara banyak diminati orang Indonesia dan luar negeri karena kualitas dan model yang custom. Oleh sebab itu, pasar industri mebel mengarah ke domestik dan ekspor. Seiring perkembangan teknologi dan revolusi industri 4.0, di Jepara mulai bermunculan penanaman modal asing (PMA) khususnya di bidang mebel, sehingga karyawan industri mebel mulai berkurang dengan penggunaan teknologi. Adanya krisis covid-19 secara global berpengaruh pada perekonomian Indonesia salah satunya industri mebel. Media Online menjadi alternatif media promosi selain media pemasaran dari mulut ke mulut di masa pandemi. Para IKM dituntut bisa menggunakannya untuk keberlangsungan usahanya. Solusi yang ditawarkan adalah pelatihan internet marketing melalui sosialisasi, pelatihan, pendampingan, monitoring, dan evaluasi. Capaian luaran kegiatan ini adalah peningkatan keterampilan mitra dalam pembuatan akun media sosial dan pembuatan konten, dan peningkatan aset yang semula 18 alat menjadi 20 alat sehingga bisa meningkatkan kapasitas produksi. ","author":[{"dropping-particle":"","family":"Zainudin","given":"Achmad","non-dropping-particle":"","parse-names":false,"suffix":""},{"dropping-particle":"","family":"Widiastuti","given":"Nur Aeni","non-dropping-particle":"","parse-names":false,"suffix":""},{"dropping-particle":"","family":"Sarwido","given":"Sarwido","non-dropping-particle":"","parse-names":false,"suffix":""},{"dropping-particle":"","family":"Alim","given":"Saharul","non-dropping-particle":"","parse-names":false,"suffix":""}],"container-title":"E-Dimas: Jurnal Pengabdian kepada Masyarakat","id":"ITEM-2","issue":"4","issued":{"date-parts":[["2021"]]},"page":"658-662","title":"Peningkatan Media Promosi di Masa Pandemi Covid-19 Melalui Pelatihan Internet Marketing pada Industri Mebel di Kabupaten Jepara","type":"article-journal","volume":"12"},"uris":["http://www.mendeley.com/documents/?uuid=73fce273-e1e7-427d-ac02-bad4b79cc6e4"]}],"mendeley":{"formattedCitation":"(Krisdiawan &amp; Yulyanto, 2020; Zainudin et al., 2021)","plainTextFormattedCitation":"(Krisdiawan &amp; Yulyanto, 2020; Zainudin et al., 2021)","previouslyFormattedCitation":"(Krisdiawan &amp; Yulyanto, 2020; Zainudin et al., 2021)"},"properties":{"noteIndex":0},"schema":"https://github.com/citation-style-language/schema/raw/master/csl-citation.json"}</w:instrText>
      </w:r>
      <w:r w:rsidR="002876E1">
        <w:rPr>
          <w:rFonts w:ascii="Times New Roman" w:hAnsi="Times New Roman"/>
          <w:sz w:val="24"/>
          <w:szCs w:val="24"/>
          <w:lang w:val="en-US"/>
        </w:rPr>
        <w:fldChar w:fldCharType="separate"/>
      </w:r>
      <w:r w:rsidR="002876E1" w:rsidRPr="002876E1">
        <w:rPr>
          <w:rFonts w:ascii="Times New Roman" w:hAnsi="Times New Roman"/>
          <w:noProof/>
          <w:sz w:val="24"/>
          <w:szCs w:val="24"/>
          <w:lang w:val="en-US"/>
        </w:rPr>
        <w:t>(Krisdiawan &amp; Yulyanto, 2020; Zainudin et al., 2021)</w:t>
      </w:r>
      <w:r w:rsidR="002876E1">
        <w:rPr>
          <w:rFonts w:ascii="Times New Roman" w:hAnsi="Times New Roman"/>
          <w:sz w:val="24"/>
          <w:szCs w:val="24"/>
          <w:lang w:val="en-US"/>
        </w:rPr>
        <w:fldChar w:fldCharType="end"/>
      </w:r>
      <w:r w:rsidRPr="005721A7">
        <w:rPr>
          <w:rFonts w:ascii="Times New Roman" w:hAnsi="Times New Roman"/>
          <w:sz w:val="24"/>
          <w:szCs w:val="24"/>
        </w:rPr>
        <w:t xml:space="preserve">. Kegiatan pengabdian membantu mitra </w:t>
      </w:r>
      <w:r w:rsidR="00125787" w:rsidRPr="005721A7">
        <w:rPr>
          <w:rFonts w:ascii="Times New Roman" w:hAnsi="Times New Roman"/>
          <w:sz w:val="24"/>
          <w:szCs w:val="24"/>
        </w:rPr>
        <w:t xml:space="preserve">menentukan produk unggulan dan </w:t>
      </w:r>
      <w:r w:rsidRPr="005721A7">
        <w:rPr>
          <w:rFonts w:ascii="Times New Roman" w:hAnsi="Times New Roman"/>
          <w:sz w:val="24"/>
          <w:szCs w:val="24"/>
        </w:rPr>
        <w:t xml:space="preserve">melakukan </w:t>
      </w:r>
      <w:r w:rsidR="00AA24F2">
        <w:rPr>
          <w:rFonts w:ascii="Times New Roman" w:hAnsi="Times New Roman"/>
          <w:sz w:val="24"/>
          <w:szCs w:val="24"/>
        </w:rPr>
        <w:t>laman</w:t>
      </w:r>
      <w:r w:rsidRPr="005721A7">
        <w:rPr>
          <w:rFonts w:ascii="Times New Roman" w:hAnsi="Times New Roman"/>
          <w:sz w:val="24"/>
          <w:szCs w:val="24"/>
        </w:rPr>
        <w:t xml:space="preserve"> </w:t>
      </w:r>
      <w:r w:rsidR="00125787" w:rsidRPr="005721A7">
        <w:rPr>
          <w:rFonts w:ascii="Times New Roman" w:hAnsi="Times New Roman"/>
          <w:sz w:val="24"/>
          <w:szCs w:val="24"/>
        </w:rPr>
        <w:t>ekspor</w:t>
      </w:r>
      <w:r w:rsidRPr="005721A7">
        <w:rPr>
          <w:rFonts w:ascii="Times New Roman" w:hAnsi="Times New Roman"/>
          <w:sz w:val="24"/>
          <w:szCs w:val="24"/>
        </w:rPr>
        <w:t xml:space="preserve">. </w:t>
      </w:r>
      <w:r w:rsidR="00125787" w:rsidRPr="005721A7">
        <w:rPr>
          <w:rFonts w:ascii="Times New Roman" w:hAnsi="Times New Roman"/>
          <w:sz w:val="24"/>
          <w:szCs w:val="24"/>
        </w:rPr>
        <w:t xml:space="preserve">Penentuan produk unggulan kedua mitra merupakan tahapan penting sebelum melakukan </w:t>
      </w:r>
      <w:r w:rsidR="00AA24F2">
        <w:rPr>
          <w:rFonts w:ascii="Times New Roman" w:hAnsi="Times New Roman"/>
          <w:sz w:val="24"/>
          <w:szCs w:val="24"/>
        </w:rPr>
        <w:t>laman</w:t>
      </w:r>
      <w:r w:rsidR="00125787" w:rsidRPr="005721A7">
        <w:rPr>
          <w:rFonts w:ascii="Times New Roman" w:hAnsi="Times New Roman"/>
          <w:sz w:val="24"/>
          <w:szCs w:val="24"/>
        </w:rPr>
        <w:t xml:space="preserve"> negara tujuan. </w:t>
      </w:r>
      <w:r w:rsidRPr="005721A7">
        <w:rPr>
          <w:rFonts w:ascii="Times New Roman" w:hAnsi="Times New Roman"/>
          <w:sz w:val="24"/>
          <w:szCs w:val="24"/>
        </w:rPr>
        <w:t>Penentuan sasaran negara tujuan memerlukan data dukung yang bisa diperoleh secara digital</w:t>
      </w:r>
      <w:r w:rsidR="00125787" w:rsidRPr="005721A7">
        <w:rPr>
          <w:rFonts w:ascii="Times New Roman" w:hAnsi="Times New Roman"/>
          <w:sz w:val="24"/>
          <w:szCs w:val="24"/>
        </w:rPr>
        <w:t>. Aktivitas penerapan iptek ini bertujuan</w:t>
      </w:r>
      <w:r w:rsidR="00504B6D">
        <w:rPr>
          <w:rFonts w:ascii="Times New Roman" w:hAnsi="Times New Roman"/>
          <w:sz w:val="24"/>
          <w:szCs w:val="24"/>
          <w:lang w:val="en-US"/>
        </w:rPr>
        <w:t xml:space="preserve"> </w:t>
      </w:r>
      <w:proofErr w:type="spellStart"/>
      <w:r w:rsidR="00504B6D">
        <w:rPr>
          <w:rFonts w:ascii="Times New Roman" w:hAnsi="Times New Roman"/>
          <w:sz w:val="24"/>
          <w:szCs w:val="24"/>
          <w:lang w:val="en-US"/>
        </w:rPr>
        <w:t>memberdayakan</w:t>
      </w:r>
      <w:proofErr w:type="spellEnd"/>
      <w:r w:rsidR="00504B6D">
        <w:rPr>
          <w:rFonts w:ascii="Times New Roman" w:hAnsi="Times New Roman"/>
          <w:sz w:val="24"/>
          <w:szCs w:val="24"/>
          <w:lang w:val="en-US"/>
        </w:rPr>
        <w:t xml:space="preserve"> </w:t>
      </w:r>
      <w:proofErr w:type="spellStart"/>
      <w:r w:rsidR="00504B6D">
        <w:rPr>
          <w:rFonts w:ascii="Times New Roman" w:hAnsi="Times New Roman"/>
          <w:sz w:val="24"/>
          <w:szCs w:val="24"/>
          <w:lang w:val="en-US"/>
        </w:rPr>
        <w:t>kedua</w:t>
      </w:r>
      <w:proofErr w:type="spellEnd"/>
      <w:r w:rsidR="00504B6D">
        <w:rPr>
          <w:rFonts w:ascii="Times New Roman" w:hAnsi="Times New Roman"/>
          <w:sz w:val="24"/>
          <w:szCs w:val="24"/>
          <w:lang w:val="en-US"/>
        </w:rPr>
        <w:t xml:space="preserve"> </w:t>
      </w:r>
      <w:proofErr w:type="spellStart"/>
      <w:r w:rsidR="00504B6D">
        <w:rPr>
          <w:rFonts w:ascii="Times New Roman" w:hAnsi="Times New Roman"/>
          <w:sz w:val="24"/>
          <w:szCs w:val="24"/>
          <w:lang w:val="en-US"/>
        </w:rPr>
        <w:t>mitra</w:t>
      </w:r>
      <w:proofErr w:type="spellEnd"/>
      <w:r w:rsidR="00504B6D">
        <w:rPr>
          <w:rFonts w:ascii="Times New Roman" w:hAnsi="Times New Roman"/>
          <w:sz w:val="24"/>
          <w:szCs w:val="24"/>
          <w:lang w:val="en-US"/>
        </w:rPr>
        <w:t xml:space="preserve"> </w:t>
      </w:r>
      <w:proofErr w:type="spellStart"/>
      <w:r w:rsidR="00504B6D">
        <w:rPr>
          <w:rFonts w:ascii="Times New Roman" w:hAnsi="Times New Roman"/>
          <w:sz w:val="24"/>
          <w:szCs w:val="24"/>
          <w:lang w:val="en-US"/>
        </w:rPr>
        <w:t>untuk</w:t>
      </w:r>
      <w:proofErr w:type="spellEnd"/>
      <w:r w:rsidR="00125787" w:rsidRPr="005721A7">
        <w:rPr>
          <w:rFonts w:ascii="Times New Roman" w:hAnsi="Times New Roman"/>
          <w:sz w:val="24"/>
          <w:szCs w:val="24"/>
        </w:rPr>
        <w:t>:</w:t>
      </w:r>
    </w:p>
    <w:p w14:paraId="34FC04D2" w14:textId="42E4CD9B" w:rsidR="00125787" w:rsidRPr="005721A7" w:rsidRDefault="00125787" w:rsidP="00125787">
      <w:pPr>
        <w:pStyle w:val="ListParagraph"/>
        <w:numPr>
          <w:ilvl w:val="0"/>
          <w:numId w:val="13"/>
        </w:numPr>
        <w:spacing w:after="0"/>
        <w:jc w:val="both"/>
        <w:rPr>
          <w:rFonts w:ascii="Times New Roman" w:hAnsi="Times New Roman"/>
          <w:sz w:val="24"/>
          <w:szCs w:val="24"/>
        </w:rPr>
      </w:pPr>
      <w:r w:rsidRPr="005721A7">
        <w:rPr>
          <w:rFonts w:ascii="Times New Roman" w:hAnsi="Times New Roman"/>
          <w:sz w:val="24"/>
          <w:szCs w:val="24"/>
        </w:rPr>
        <w:t>Mengidentifikasi produk unggulan ekspor.</w:t>
      </w:r>
    </w:p>
    <w:p w14:paraId="2D92BFE1" w14:textId="78BB4E54" w:rsidR="00EA6182" w:rsidRPr="005721A7" w:rsidRDefault="00125787" w:rsidP="00125787">
      <w:pPr>
        <w:pStyle w:val="ListParagraph"/>
        <w:numPr>
          <w:ilvl w:val="0"/>
          <w:numId w:val="13"/>
        </w:numPr>
        <w:spacing w:after="0"/>
        <w:jc w:val="both"/>
        <w:rPr>
          <w:rFonts w:ascii="Times New Roman" w:hAnsi="Times New Roman"/>
          <w:sz w:val="24"/>
          <w:szCs w:val="24"/>
        </w:rPr>
      </w:pPr>
      <w:r w:rsidRPr="005721A7">
        <w:rPr>
          <w:rFonts w:ascii="Times New Roman" w:hAnsi="Times New Roman"/>
          <w:sz w:val="24"/>
          <w:szCs w:val="24"/>
        </w:rPr>
        <w:t xml:space="preserve">Menentukan negara sasaran ekspor </w:t>
      </w:r>
      <w:r w:rsidR="00EA6182" w:rsidRPr="005721A7">
        <w:rPr>
          <w:rFonts w:ascii="Times New Roman" w:hAnsi="Times New Roman"/>
          <w:sz w:val="24"/>
          <w:szCs w:val="24"/>
        </w:rPr>
        <w:t>produk unggulan.</w:t>
      </w:r>
    </w:p>
    <w:p w14:paraId="7DE543DC" w14:textId="65B49E6B" w:rsidR="00A54AA1" w:rsidRPr="005721A7" w:rsidRDefault="00EA6182" w:rsidP="00125787">
      <w:pPr>
        <w:pStyle w:val="ListParagraph"/>
        <w:numPr>
          <w:ilvl w:val="0"/>
          <w:numId w:val="13"/>
        </w:numPr>
        <w:spacing w:after="0"/>
        <w:jc w:val="both"/>
        <w:rPr>
          <w:rFonts w:ascii="Times New Roman" w:hAnsi="Times New Roman"/>
          <w:sz w:val="24"/>
          <w:szCs w:val="24"/>
        </w:rPr>
      </w:pPr>
      <w:r w:rsidRPr="005721A7">
        <w:rPr>
          <w:rFonts w:ascii="Times New Roman" w:hAnsi="Times New Roman"/>
          <w:sz w:val="24"/>
          <w:szCs w:val="24"/>
        </w:rPr>
        <w:t>M</w:t>
      </w:r>
      <w:r w:rsidR="00125787" w:rsidRPr="005721A7">
        <w:rPr>
          <w:rFonts w:ascii="Times New Roman" w:hAnsi="Times New Roman"/>
          <w:sz w:val="24"/>
          <w:szCs w:val="24"/>
        </w:rPr>
        <w:t xml:space="preserve">endapatkan daftar potensi pembeli </w:t>
      </w:r>
      <w:r w:rsidR="00504B6D">
        <w:rPr>
          <w:rFonts w:ascii="Times New Roman" w:hAnsi="Times New Roman"/>
          <w:sz w:val="24"/>
          <w:szCs w:val="24"/>
          <w:lang w:val="en-US"/>
        </w:rPr>
        <w:t xml:space="preserve">di </w:t>
      </w:r>
      <w:r w:rsidR="00125787" w:rsidRPr="005721A7">
        <w:rPr>
          <w:rFonts w:ascii="Times New Roman" w:hAnsi="Times New Roman"/>
          <w:sz w:val="24"/>
          <w:szCs w:val="24"/>
        </w:rPr>
        <w:t>luar negeri</w:t>
      </w:r>
      <w:r w:rsidRPr="005721A7">
        <w:rPr>
          <w:rFonts w:ascii="Times New Roman" w:hAnsi="Times New Roman"/>
          <w:sz w:val="24"/>
          <w:szCs w:val="24"/>
        </w:rPr>
        <w:t>.</w:t>
      </w:r>
    </w:p>
    <w:p w14:paraId="25C6F99F" w14:textId="77777777" w:rsidR="00A54AA1" w:rsidRPr="005721A7" w:rsidRDefault="00A54AA1" w:rsidP="00C73284">
      <w:pPr>
        <w:spacing w:after="0"/>
        <w:jc w:val="both"/>
        <w:rPr>
          <w:rFonts w:ascii="Times New Roman" w:hAnsi="Times New Roman"/>
          <w:b/>
          <w:sz w:val="24"/>
          <w:szCs w:val="24"/>
        </w:rPr>
      </w:pPr>
    </w:p>
    <w:p w14:paraId="14C58D54" w14:textId="072B5E22" w:rsidR="00D7610B" w:rsidRPr="005721A7" w:rsidRDefault="00D7610B" w:rsidP="00C73284">
      <w:pPr>
        <w:spacing w:after="0"/>
        <w:jc w:val="both"/>
        <w:rPr>
          <w:rFonts w:ascii="Times New Roman" w:hAnsi="Times New Roman"/>
          <w:b/>
          <w:sz w:val="24"/>
          <w:szCs w:val="24"/>
        </w:rPr>
      </w:pPr>
      <w:r w:rsidRPr="005721A7">
        <w:rPr>
          <w:rFonts w:ascii="Times New Roman" w:hAnsi="Times New Roman"/>
          <w:b/>
          <w:sz w:val="24"/>
          <w:szCs w:val="24"/>
        </w:rPr>
        <w:t>METODE PELAKSANAAN</w:t>
      </w:r>
    </w:p>
    <w:p w14:paraId="44AD5B01" w14:textId="789889F1" w:rsidR="00E75275" w:rsidRPr="005721A7" w:rsidRDefault="009E3363" w:rsidP="009624DE">
      <w:pPr>
        <w:spacing w:after="0"/>
        <w:ind w:firstLine="720"/>
        <w:jc w:val="both"/>
        <w:rPr>
          <w:rFonts w:ascii="Times New Roman" w:hAnsi="Times New Roman"/>
          <w:sz w:val="24"/>
          <w:szCs w:val="24"/>
        </w:rPr>
      </w:pPr>
      <w:r w:rsidRPr="005721A7">
        <w:rPr>
          <w:rFonts w:ascii="Times New Roman" w:hAnsi="Times New Roman"/>
          <w:sz w:val="24"/>
          <w:szCs w:val="24"/>
        </w:rPr>
        <w:t>Mitra yang bekerjasama dalam kegiatan pengabdian adalah Kalu dan Indococo and palm. Pelaksanaan penerapan Iptek</w:t>
      </w:r>
      <w:r w:rsidR="00AC2BAE" w:rsidRPr="005721A7">
        <w:rPr>
          <w:rFonts w:ascii="Times New Roman" w:hAnsi="Times New Roman"/>
          <w:sz w:val="24"/>
          <w:szCs w:val="24"/>
        </w:rPr>
        <w:t xml:space="preserve"> dilakukan secara daring</w:t>
      </w:r>
      <w:r w:rsidRPr="005721A7">
        <w:rPr>
          <w:rFonts w:ascii="Times New Roman" w:hAnsi="Times New Roman"/>
          <w:sz w:val="24"/>
          <w:szCs w:val="24"/>
        </w:rPr>
        <w:t xml:space="preserve"> berlokasi di Kota Semarang, selama periode </w:t>
      </w:r>
      <w:r w:rsidR="00EF1CB3" w:rsidRPr="005721A7">
        <w:rPr>
          <w:rFonts w:ascii="Times New Roman" w:hAnsi="Times New Roman"/>
          <w:sz w:val="24"/>
          <w:szCs w:val="24"/>
        </w:rPr>
        <w:t>Juli</w:t>
      </w:r>
      <w:r w:rsidR="000112D9" w:rsidRPr="005721A7">
        <w:rPr>
          <w:rFonts w:ascii="Times New Roman" w:hAnsi="Times New Roman"/>
          <w:sz w:val="24"/>
          <w:szCs w:val="24"/>
        </w:rPr>
        <w:t xml:space="preserve"> </w:t>
      </w:r>
      <w:r w:rsidR="00EF1CB3" w:rsidRPr="005721A7">
        <w:rPr>
          <w:rFonts w:ascii="Times New Roman" w:hAnsi="Times New Roman"/>
          <w:sz w:val="24"/>
          <w:szCs w:val="24"/>
        </w:rPr>
        <w:t>-</w:t>
      </w:r>
      <w:r w:rsidR="000112D9" w:rsidRPr="005721A7">
        <w:rPr>
          <w:rFonts w:ascii="Times New Roman" w:hAnsi="Times New Roman"/>
          <w:sz w:val="24"/>
          <w:szCs w:val="24"/>
        </w:rPr>
        <w:t xml:space="preserve"> </w:t>
      </w:r>
      <w:r w:rsidRPr="005721A7">
        <w:rPr>
          <w:rFonts w:ascii="Times New Roman" w:hAnsi="Times New Roman"/>
          <w:sz w:val="24"/>
          <w:szCs w:val="24"/>
        </w:rPr>
        <w:t xml:space="preserve">Desember 2021. </w:t>
      </w:r>
      <w:r w:rsidR="00E75275" w:rsidRPr="005721A7">
        <w:rPr>
          <w:rFonts w:ascii="Times New Roman" w:hAnsi="Times New Roman"/>
          <w:sz w:val="24"/>
          <w:szCs w:val="24"/>
        </w:rPr>
        <w:t xml:space="preserve">Kegiatan </w:t>
      </w:r>
      <w:r w:rsidR="006A4782" w:rsidRPr="005721A7">
        <w:rPr>
          <w:rFonts w:ascii="Times New Roman" w:hAnsi="Times New Roman"/>
          <w:sz w:val="24"/>
          <w:szCs w:val="24"/>
        </w:rPr>
        <w:t xml:space="preserve">penerapan </w:t>
      </w:r>
      <w:r w:rsidR="00AC2BAE" w:rsidRPr="005721A7">
        <w:rPr>
          <w:rFonts w:ascii="Times New Roman" w:hAnsi="Times New Roman"/>
          <w:sz w:val="24"/>
          <w:szCs w:val="24"/>
        </w:rPr>
        <w:t>I</w:t>
      </w:r>
      <w:r w:rsidR="006A4782" w:rsidRPr="005721A7">
        <w:rPr>
          <w:rFonts w:ascii="Times New Roman" w:hAnsi="Times New Roman"/>
          <w:sz w:val="24"/>
          <w:szCs w:val="24"/>
        </w:rPr>
        <w:t xml:space="preserve">ptek </w:t>
      </w:r>
      <w:r w:rsidR="00E75275" w:rsidRPr="005721A7">
        <w:rPr>
          <w:rFonts w:ascii="Times New Roman" w:hAnsi="Times New Roman"/>
          <w:sz w:val="24"/>
          <w:szCs w:val="24"/>
        </w:rPr>
        <w:t>dilakukan dalam empat tahapan yaitu persiapan, pelatihan, pendampingan dan evaluasi</w:t>
      </w:r>
      <w:r w:rsidR="002876E1">
        <w:rPr>
          <w:rFonts w:ascii="Times New Roman" w:hAnsi="Times New Roman"/>
          <w:sz w:val="24"/>
          <w:szCs w:val="24"/>
          <w:lang w:val="en-US"/>
        </w:rPr>
        <w:t xml:space="preserve"> </w:t>
      </w:r>
      <w:r w:rsidR="002876E1">
        <w:rPr>
          <w:rFonts w:ascii="Times New Roman" w:hAnsi="Times New Roman"/>
          <w:sz w:val="24"/>
          <w:szCs w:val="24"/>
          <w:lang w:val="en-US"/>
        </w:rPr>
        <w:fldChar w:fldCharType="begin" w:fldLock="1"/>
      </w:r>
      <w:r w:rsidR="00504B6D">
        <w:rPr>
          <w:rFonts w:ascii="Times New Roman" w:hAnsi="Times New Roman"/>
          <w:sz w:val="24"/>
          <w:szCs w:val="24"/>
          <w:lang w:val="en-US"/>
        </w:rPr>
        <w:instrText>ADDIN CSL_CITATION {"citationItems":[{"id":"ITEM-1","itemData":{"author":[{"dropping-particle":"","family":"Raharja","given":"Sam'un Jaja","non-dropping-particle":"","parse-names":false,"suffix":""},{"dropping-particle":"","family":"Natari","given":"Sari Usih","non-dropping-particle":"","parse-names":false,"suffix":""},{"dropping-particle":"","family":"Thirafi","given":"Luthfi","non-dropping-particle":"","parse-names":false,"suffix":""}],"container-title":"Kumawula: Jurnal Pengabdian Kepada Masyarakat","id":"ITEM-1","issue":"3","issued":{"date-parts":[["2021"]]},"title":"Pelatihan Strategi Bisnis Berbasis Pengetahuan Digital Bagi Wirausaha Eksportir di Kabupaten Pangandaran","type":"article-journal","volume":"4"},"uris":["http://www.mendeley.com/documents/?uuid=fc4fe500-c72d-4b07-8f7b-11f96bae08ec"]},{"id":"ITEM-2","itemData":{"DOI":"10.25134/empowerment.v4i01.4200","abstract":"Kecamatan Cigugur merupakan sebuah Kecamatan yang terletak di Kaki Gunung Ciremai Kabupaten Kuningan. Dengan keindahan alamnya dan udaranya yang sejuk ini membuat masyarakatnya sebagian besar berprofesi di bidang perkebunan, pertanian  dan peternakan. Namun saat ini masyarakat mulai memanfaatkan keindahan alamnya sebagai objek pariwisata. Hal ini ditandai dengan banyaknya bermunculan tempat wisata baru maupun cafe and restoran yang berjejer sepanjang jalan khususnya Desa Cisantana Kecamatan Cigugur. Namun jika dilihat lebih dalam penggunaanya saat ini digital marketing masih belum dilakukan maksimal oleh pihak pengelola wisata desa cisantana, padahal ketika menggunakan digital marketing dapat meningkatkan penjualan. Permasalahan yang ada di Desa-Desa Wilayah Kecamatan Cigugur Kabupaten Kuningan ini, adalah bagaimana peningkatan pengetahuan dan pemahaman masyarakat dalam melestarikan, inventarisasi dan mengembangkan potensi budaya yaitu kearifan lokal, tradisi, seni  setempat sebagai salah satu tujuan wisata budaya, bagaimana aspek pendampingan pengelolaan digital marketing sebagai media promosi rintisan wisata alam dan budaya  kepada pengelola atau aparatur desa atau kecamatan, dan bagaimana pengelolaan pembentukan rintisan Desa Wisata yang ada di Kecamatan Cigugur Kabupaten Kuningan.  Hasil dari kegiatan ini masyarakat khususnya para pengelola obyek wisata sudah mulai memahami dimana kegiatan promosi merupakan kegiatan yang sangat penting dilakukan untuk menarik wisatawan, terutama wisatawan asing. Dalam kegiatan ini para pengeola sudah dilatih untuk menggunakan media promosi yang baik dan bijak untuk melakukan promosi kegiatan usaha yang mereka lakukan. Adapun media promosi yang difokuskan adalah intagram dan chanel youtube. Kegiatan pelatihan ini dilakukan dalam dua tahapan, yaitu tahap pelatihan dan praktek langsung. Setelah dilakukan prkatek langsung dilakukan evaluasi mengenai kegiatan promosi yang sudah dilakukan.","author":[{"dropping-particle":"","family":"Harjadi","given":"Dikdik","non-dropping-particle":"","parse-names":false,"suffix":""},{"dropping-particle":"","family":"Praramdana","given":"Gilang Kripsiyadi","non-dropping-particle":"","parse-names":false,"suffix":""},{"dropping-particle":"","family":"Komarudin","given":"Munir N","non-dropping-particle":"","parse-names":false,"suffix":""},{"dropping-particle":"","family":"Manalu","given":"Vigory G","non-dropping-particle":"","parse-names":false,"suffix":""}],"container-title":"Empowerment : Jurnal Pengabdian Masyarakat","id":"ITEM-2","issue":"01","issued":{"date-parts":[["2021"]]},"page":"42-53","title":"Pemberdayaan dalam Pengelolaan Digital Marketing untuk Mewujudkan Desa Wisata Budaya di Kecamatan Cigugur Kabupaten Kuningan","type":"article-journal","volume":"4"},"uris":["http://www.mendeley.com/documents/?uuid=d42717cd-76fe-4bdc-aa44-c261c27f6408"]}],"mendeley":{"formattedCitation":"(Harjadi et al., 2021; Raharja et al., 2021)","plainTextFormattedCitation":"(Harjadi et al., 2021; Raharja et al., 2021)","previouslyFormattedCitation":"(Harjadi et al., 2021; Raharja et al., 2021)"},"properties":{"noteIndex":0},"schema":"https://github.com/citation-style-language/schema/raw/master/csl-citation.json"}</w:instrText>
      </w:r>
      <w:r w:rsidR="002876E1">
        <w:rPr>
          <w:rFonts w:ascii="Times New Roman" w:hAnsi="Times New Roman"/>
          <w:sz w:val="24"/>
          <w:szCs w:val="24"/>
          <w:lang w:val="en-US"/>
        </w:rPr>
        <w:fldChar w:fldCharType="separate"/>
      </w:r>
      <w:r w:rsidR="002876E1" w:rsidRPr="002876E1">
        <w:rPr>
          <w:rFonts w:ascii="Times New Roman" w:hAnsi="Times New Roman"/>
          <w:noProof/>
          <w:sz w:val="24"/>
          <w:szCs w:val="24"/>
          <w:lang w:val="en-US"/>
        </w:rPr>
        <w:t>(Harjadi et al., 2021; Raharja et al., 2021)</w:t>
      </w:r>
      <w:r w:rsidR="002876E1">
        <w:rPr>
          <w:rFonts w:ascii="Times New Roman" w:hAnsi="Times New Roman"/>
          <w:sz w:val="24"/>
          <w:szCs w:val="24"/>
          <w:lang w:val="en-US"/>
        </w:rPr>
        <w:fldChar w:fldCharType="end"/>
      </w:r>
      <w:r w:rsidR="007F2F86" w:rsidRPr="005721A7">
        <w:rPr>
          <w:rFonts w:ascii="Times New Roman" w:hAnsi="Times New Roman"/>
          <w:sz w:val="24"/>
          <w:szCs w:val="24"/>
        </w:rPr>
        <w:t>, diilustrasikan pada Grafik 1.</w:t>
      </w:r>
    </w:p>
    <w:p w14:paraId="116FD61A" w14:textId="559F6A5C" w:rsidR="006A4782" w:rsidRPr="005721A7" w:rsidRDefault="006A4782" w:rsidP="006A4782">
      <w:pPr>
        <w:spacing w:after="0"/>
        <w:jc w:val="both"/>
        <w:rPr>
          <w:rFonts w:ascii="Times New Roman" w:hAnsi="Times New Roman"/>
          <w:sz w:val="24"/>
          <w:szCs w:val="24"/>
        </w:rPr>
      </w:pPr>
      <w:r w:rsidRPr="005721A7">
        <w:rPr>
          <w:rFonts w:ascii="Times New Roman" w:hAnsi="Times New Roman"/>
          <w:noProof/>
          <w:sz w:val="24"/>
          <w:szCs w:val="24"/>
        </w:rPr>
        <w:lastRenderedPageBreak/>
        <w:drawing>
          <wp:inline distT="0" distB="0" distL="0" distR="0" wp14:anchorId="5FC0208A" wp14:editId="45F72E56">
            <wp:extent cx="5667375" cy="3409950"/>
            <wp:effectExtent l="0" t="0" r="2857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4B654F2" w14:textId="7E6B3C88" w:rsidR="002F73FC" w:rsidRPr="00504B6D" w:rsidRDefault="002F73FC" w:rsidP="006B585D">
      <w:pPr>
        <w:jc w:val="center"/>
        <w:rPr>
          <w:rFonts w:ascii="Times New Roman" w:hAnsi="Times New Roman"/>
          <w:sz w:val="24"/>
          <w:szCs w:val="24"/>
          <w:lang w:val="en-US"/>
        </w:rPr>
      </w:pPr>
      <w:r w:rsidRPr="006B585D">
        <w:rPr>
          <w:rFonts w:ascii="Times New Roman" w:hAnsi="Times New Roman"/>
          <w:sz w:val="24"/>
          <w:szCs w:val="24"/>
        </w:rPr>
        <w:t>G</w:t>
      </w:r>
      <w:r w:rsidR="006B585D" w:rsidRPr="006B585D">
        <w:rPr>
          <w:rFonts w:ascii="Times New Roman" w:hAnsi="Times New Roman"/>
          <w:sz w:val="24"/>
          <w:szCs w:val="24"/>
        </w:rPr>
        <w:t>ambar</w:t>
      </w:r>
      <w:r w:rsidRPr="005721A7">
        <w:rPr>
          <w:rFonts w:ascii="Times New Roman" w:hAnsi="Times New Roman"/>
          <w:sz w:val="24"/>
          <w:szCs w:val="24"/>
        </w:rPr>
        <w:t xml:space="preserve"> 1. Tahapan </w:t>
      </w:r>
      <w:proofErr w:type="spellStart"/>
      <w:r w:rsidR="00504B6D">
        <w:rPr>
          <w:rFonts w:ascii="Times New Roman" w:hAnsi="Times New Roman"/>
          <w:sz w:val="24"/>
          <w:szCs w:val="24"/>
          <w:lang w:val="en-US"/>
        </w:rPr>
        <w:t>Kegiatan</w:t>
      </w:r>
      <w:proofErr w:type="spellEnd"/>
      <w:r w:rsidR="00504B6D">
        <w:rPr>
          <w:rFonts w:ascii="Times New Roman" w:hAnsi="Times New Roman"/>
          <w:sz w:val="24"/>
          <w:szCs w:val="24"/>
          <w:lang w:val="en-US"/>
        </w:rPr>
        <w:t xml:space="preserve"> </w:t>
      </w:r>
      <w:proofErr w:type="spellStart"/>
      <w:r w:rsidR="00504B6D">
        <w:rPr>
          <w:rFonts w:ascii="Times New Roman" w:hAnsi="Times New Roman"/>
          <w:sz w:val="24"/>
          <w:szCs w:val="24"/>
          <w:lang w:val="en-US"/>
        </w:rPr>
        <w:t>Pengabdian</w:t>
      </w:r>
      <w:proofErr w:type="spellEnd"/>
    </w:p>
    <w:p w14:paraId="3A0FD59A" w14:textId="39196ECD" w:rsidR="004A6301" w:rsidRDefault="004A6301" w:rsidP="005A2312">
      <w:pPr>
        <w:ind w:firstLine="720"/>
        <w:jc w:val="both"/>
        <w:rPr>
          <w:rFonts w:ascii="Times New Roman" w:hAnsi="Times New Roman"/>
          <w:sz w:val="24"/>
          <w:szCs w:val="24"/>
        </w:rPr>
      </w:pPr>
      <w:r w:rsidRPr="005721A7">
        <w:rPr>
          <w:rFonts w:ascii="Times New Roman" w:hAnsi="Times New Roman"/>
          <w:sz w:val="24"/>
          <w:szCs w:val="24"/>
        </w:rPr>
        <w:t>Rincian metode pelaksanaan</w:t>
      </w:r>
      <w:r w:rsidR="00FB4294" w:rsidRPr="005721A7">
        <w:rPr>
          <w:rFonts w:ascii="Times New Roman" w:hAnsi="Times New Roman"/>
          <w:sz w:val="24"/>
          <w:szCs w:val="24"/>
        </w:rPr>
        <w:t xml:space="preserve"> mencapai tujuan kegiatan pengabdian </w:t>
      </w:r>
      <w:r w:rsidRPr="005721A7">
        <w:rPr>
          <w:rFonts w:ascii="Times New Roman" w:hAnsi="Times New Roman"/>
          <w:sz w:val="24"/>
          <w:szCs w:val="24"/>
        </w:rPr>
        <w:t>diringkas dalam Tabel 2.</w:t>
      </w:r>
    </w:p>
    <w:p w14:paraId="1FBC883D" w14:textId="697DCFE5" w:rsidR="006B585D" w:rsidRPr="006B585D" w:rsidRDefault="006B585D" w:rsidP="006B585D">
      <w:pPr>
        <w:ind w:firstLine="720"/>
        <w:jc w:val="center"/>
        <w:rPr>
          <w:rFonts w:ascii="Times New Roman" w:hAnsi="Times New Roman"/>
          <w:sz w:val="24"/>
          <w:szCs w:val="24"/>
        </w:rPr>
      </w:pPr>
      <w:r w:rsidRPr="006B585D">
        <w:rPr>
          <w:rFonts w:ascii="Times New Roman" w:hAnsi="Times New Roman"/>
          <w:sz w:val="24"/>
          <w:szCs w:val="24"/>
        </w:rPr>
        <w:t>Tabel 2. Media dan Metode Pelaksanaan Kegiatan</w:t>
      </w:r>
    </w:p>
    <w:tbl>
      <w:tblPr>
        <w:tblStyle w:val="TableGrid"/>
        <w:tblW w:w="8926" w:type="dxa"/>
        <w:tblLayout w:type="fixed"/>
        <w:tblLook w:val="04A0" w:firstRow="1" w:lastRow="0" w:firstColumn="1" w:lastColumn="0" w:noHBand="0" w:noVBand="1"/>
      </w:tblPr>
      <w:tblGrid>
        <w:gridCol w:w="603"/>
        <w:gridCol w:w="1944"/>
        <w:gridCol w:w="3285"/>
        <w:gridCol w:w="3094"/>
      </w:tblGrid>
      <w:tr w:rsidR="001F1B60" w:rsidRPr="005721A7" w14:paraId="789D97B7" w14:textId="0148C508" w:rsidTr="005721A7">
        <w:tc>
          <w:tcPr>
            <w:tcW w:w="603" w:type="dxa"/>
          </w:tcPr>
          <w:p w14:paraId="17EEDAF7" w14:textId="79883888" w:rsidR="001F1B60" w:rsidRPr="005721A7" w:rsidRDefault="001F1B60" w:rsidP="005721A7">
            <w:pPr>
              <w:spacing w:after="0"/>
              <w:jc w:val="center"/>
              <w:rPr>
                <w:b/>
                <w:bCs/>
                <w:sz w:val="24"/>
                <w:szCs w:val="24"/>
              </w:rPr>
            </w:pPr>
            <w:r w:rsidRPr="005721A7">
              <w:rPr>
                <w:b/>
                <w:bCs/>
                <w:sz w:val="24"/>
                <w:szCs w:val="24"/>
              </w:rPr>
              <w:t>No</w:t>
            </w:r>
          </w:p>
        </w:tc>
        <w:tc>
          <w:tcPr>
            <w:tcW w:w="1944" w:type="dxa"/>
          </w:tcPr>
          <w:p w14:paraId="4152EB74" w14:textId="340888DA" w:rsidR="001F1B60" w:rsidRPr="005721A7" w:rsidRDefault="001F1B60" w:rsidP="005721A7">
            <w:pPr>
              <w:spacing w:after="0"/>
              <w:jc w:val="center"/>
              <w:rPr>
                <w:b/>
                <w:bCs/>
                <w:sz w:val="24"/>
                <w:szCs w:val="24"/>
              </w:rPr>
            </w:pPr>
            <w:r w:rsidRPr="005721A7">
              <w:rPr>
                <w:b/>
                <w:bCs/>
                <w:sz w:val="24"/>
                <w:szCs w:val="24"/>
              </w:rPr>
              <w:t>Tujuan</w:t>
            </w:r>
          </w:p>
        </w:tc>
        <w:tc>
          <w:tcPr>
            <w:tcW w:w="3285" w:type="dxa"/>
          </w:tcPr>
          <w:p w14:paraId="49E53135" w14:textId="0EDFA711" w:rsidR="001F1B60" w:rsidRPr="005721A7" w:rsidRDefault="005721A7" w:rsidP="005721A7">
            <w:pPr>
              <w:spacing w:after="0"/>
              <w:jc w:val="center"/>
              <w:rPr>
                <w:b/>
                <w:bCs/>
                <w:sz w:val="24"/>
                <w:szCs w:val="24"/>
              </w:rPr>
            </w:pPr>
            <w:r>
              <w:rPr>
                <w:b/>
                <w:bCs/>
                <w:sz w:val="24"/>
                <w:szCs w:val="24"/>
                <w:lang w:val="en-US"/>
              </w:rPr>
              <w:t xml:space="preserve">Media </w:t>
            </w:r>
            <w:r w:rsidRPr="005721A7">
              <w:rPr>
                <w:b/>
                <w:bCs/>
                <w:sz w:val="24"/>
                <w:szCs w:val="24"/>
              </w:rPr>
              <w:t>atau Aplikasi</w:t>
            </w:r>
          </w:p>
        </w:tc>
        <w:tc>
          <w:tcPr>
            <w:tcW w:w="3094" w:type="dxa"/>
          </w:tcPr>
          <w:p w14:paraId="5FBB7415" w14:textId="1C78171D" w:rsidR="001F1B60" w:rsidRPr="005721A7" w:rsidRDefault="001F1B60" w:rsidP="005721A7">
            <w:pPr>
              <w:spacing w:after="0"/>
              <w:jc w:val="center"/>
              <w:rPr>
                <w:b/>
                <w:bCs/>
                <w:sz w:val="24"/>
                <w:szCs w:val="24"/>
              </w:rPr>
            </w:pPr>
            <w:r w:rsidRPr="005721A7">
              <w:rPr>
                <w:b/>
                <w:bCs/>
                <w:sz w:val="24"/>
                <w:szCs w:val="24"/>
              </w:rPr>
              <w:t>Metode</w:t>
            </w:r>
          </w:p>
        </w:tc>
      </w:tr>
      <w:tr w:rsidR="001F1B60" w:rsidRPr="005721A7" w14:paraId="549064E5" w14:textId="356141F7" w:rsidTr="005721A7">
        <w:tc>
          <w:tcPr>
            <w:tcW w:w="603" w:type="dxa"/>
          </w:tcPr>
          <w:p w14:paraId="50D24309" w14:textId="11F250E8" w:rsidR="001F1B60" w:rsidRPr="005721A7" w:rsidRDefault="001F1B60" w:rsidP="009624DE">
            <w:pPr>
              <w:spacing w:after="0"/>
              <w:jc w:val="both"/>
              <w:rPr>
                <w:sz w:val="24"/>
                <w:szCs w:val="24"/>
              </w:rPr>
            </w:pPr>
            <w:r w:rsidRPr="005721A7">
              <w:rPr>
                <w:sz w:val="24"/>
                <w:szCs w:val="24"/>
              </w:rPr>
              <w:t>1</w:t>
            </w:r>
          </w:p>
        </w:tc>
        <w:tc>
          <w:tcPr>
            <w:tcW w:w="1944" w:type="dxa"/>
          </w:tcPr>
          <w:p w14:paraId="2D629E57" w14:textId="60E02FEA" w:rsidR="001F1B60" w:rsidRPr="005721A7" w:rsidRDefault="001F1B60" w:rsidP="009624DE">
            <w:pPr>
              <w:spacing w:after="0"/>
              <w:jc w:val="both"/>
              <w:rPr>
                <w:sz w:val="24"/>
                <w:szCs w:val="24"/>
              </w:rPr>
            </w:pPr>
            <w:r w:rsidRPr="005721A7">
              <w:rPr>
                <w:sz w:val="24"/>
                <w:szCs w:val="24"/>
              </w:rPr>
              <w:t>Mengidentifikasi produk unggulan ekspor</w:t>
            </w:r>
          </w:p>
        </w:tc>
        <w:tc>
          <w:tcPr>
            <w:tcW w:w="3285" w:type="dxa"/>
          </w:tcPr>
          <w:p w14:paraId="0A013619" w14:textId="33A6D2DF" w:rsidR="009C6A95" w:rsidRPr="005721A7" w:rsidRDefault="009C6A95" w:rsidP="001F1B60">
            <w:pPr>
              <w:pStyle w:val="ListParagraph"/>
              <w:numPr>
                <w:ilvl w:val="0"/>
                <w:numId w:val="14"/>
              </w:numPr>
              <w:spacing w:after="0"/>
              <w:ind w:left="246" w:hanging="246"/>
              <w:jc w:val="both"/>
              <w:rPr>
                <w:sz w:val="24"/>
                <w:szCs w:val="24"/>
              </w:rPr>
            </w:pPr>
            <w:r w:rsidRPr="005721A7">
              <w:rPr>
                <w:sz w:val="24"/>
                <w:szCs w:val="24"/>
              </w:rPr>
              <w:t>Google ads planner</w:t>
            </w:r>
          </w:p>
          <w:p w14:paraId="1D515757" w14:textId="26E0CE34" w:rsidR="005721A7" w:rsidRPr="005721A7" w:rsidRDefault="001F1B60" w:rsidP="005721A7">
            <w:pPr>
              <w:pStyle w:val="ListParagraph"/>
              <w:numPr>
                <w:ilvl w:val="0"/>
                <w:numId w:val="14"/>
              </w:numPr>
              <w:spacing w:after="0"/>
              <w:ind w:left="246" w:hanging="246"/>
              <w:jc w:val="both"/>
              <w:rPr>
                <w:sz w:val="24"/>
                <w:szCs w:val="24"/>
              </w:rPr>
            </w:pPr>
            <w:r w:rsidRPr="005721A7">
              <w:rPr>
                <w:sz w:val="24"/>
                <w:szCs w:val="24"/>
              </w:rPr>
              <w:t>Buku Tarif Kepabeanan Indonesia (BTKI) 2017</w:t>
            </w:r>
            <w:r w:rsidR="005721A7">
              <w:rPr>
                <w:sz w:val="24"/>
                <w:szCs w:val="24"/>
                <w:lang w:val="en-US"/>
              </w:rPr>
              <w:t xml:space="preserve"> dan </w:t>
            </w:r>
            <w:r w:rsidR="005721A7" w:rsidRPr="005721A7">
              <w:rPr>
                <w:sz w:val="24"/>
                <w:szCs w:val="24"/>
              </w:rPr>
              <w:t>laman</w:t>
            </w:r>
            <w:r w:rsidR="005721A7">
              <w:rPr>
                <w:sz w:val="24"/>
                <w:szCs w:val="24"/>
                <w:lang w:val="en-US"/>
              </w:rPr>
              <w:t xml:space="preserve"> </w:t>
            </w:r>
            <w:r w:rsidR="005721A7" w:rsidRPr="005721A7">
              <w:rPr>
                <w:sz w:val="24"/>
                <w:szCs w:val="24"/>
                <w:lang w:val="en-US"/>
              </w:rPr>
              <w:t>https://insw.go.id/intr</w:t>
            </w:r>
          </w:p>
        </w:tc>
        <w:tc>
          <w:tcPr>
            <w:tcW w:w="3094" w:type="dxa"/>
          </w:tcPr>
          <w:p w14:paraId="5ECC018F" w14:textId="77777777" w:rsidR="005721A7" w:rsidRPr="005721A7" w:rsidRDefault="001F1B60" w:rsidP="005721A7">
            <w:pPr>
              <w:pStyle w:val="ListParagraph"/>
              <w:numPr>
                <w:ilvl w:val="0"/>
                <w:numId w:val="17"/>
              </w:numPr>
              <w:tabs>
                <w:tab w:val="left" w:pos="632"/>
              </w:tabs>
              <w:spacing w:after="0"/>
              <w:ind w:left="317" w:hanging="283"/>
              <w:jc w:val="both"/>
              <w:rPr>
                <w:sz w:val="24"/>
                <w:szCs w:val="24"/>
              </w:rPr>
            </w:pPr>
            <w:r w:rsidRPr="005721A7">
              <w:rPr>
                <w:sz w:val="24"/>
                <w:szCs w:val="24"/>
              </w:rPr>
              <w:t xml:space="preserve">Pendampingan </w:t>
            </w:r>
            <w:r w:rsidR="008A4D38" w:rsidRPr="005721A7">
              <w:rPr>
                <w:sz w:val="24"/>
                <w:szCs w:val="24"/>
              </w:rPr>
              <w:t>guna</w:t>
            </w:r>
            <w:r w:rsidR="00C5468D" w:rsidRPr="005721A7">
              <w:rPr>
                <w:sz w:val="24"/>
                <w:szCs w:val="24"/>
              </w:rPr>
              <w:t xml:space="preserve"> penentuan </w:t>
            </w:r>
            <w:r w:rsidR="00C5468D" w:rsidRPr="005721A7">
              <w:rPr>
                <w:i/>
                <w:iCs/>
                <w:sz w:val="24"/>
                <w:szCs w:val="24"/>
              </w:rPr>
              <w:t>H</w:t>
            </w:r>
            <w:r w:rsidR="008A4D38" w:rsidRPr="005721A7">
              <w:rPr>
                <w:i/>
                <w:iCs/>
                <w:sz w:val="24"/>
                <w:szCs w:val="24"/>
              </w:rPr>
              <w:t xml:space="preserve">armonized </w:t>
            </w:r>
            <w:r w:rsidR="00C5468D" w:rsidRPr="005721A7">
              <w:rPr>
                <w:i/>
                <w:iCs/>
                <w:sz w:val="24"/>
                <w:szCs w:val="24"/>
              </w:rPr>
              <w:t>S</w:t>
            </w:r>
            <w:r w:rsidR="008A4D38" w:rsidRPr="005721A7">
              <w:rPr>
                <w:i/>
                <w:iCs/>
                <w:sz w:val="24"/>
                <w:szCs w:val="24"/>
              </w:rPr>
              <w:t xml:space="preserve">ystem </w:t>
            </w:r>
            <w:r w:rsidR="008A4D38" w:rsidRPr="005721A7">
              <w:rPr>
                <w:sz w:val="24"/>
                <w:szCs w:val="24"/>
              </w:rPr>
              <w:t>(HS)</w:t>
            </w:r>
            <w:r w:rsidR="008A4D38" w:rsidRPr="005721A7">
              <w:rPr>
                <w:i/>
                <w:iCs/>
                <w:sz w:val="24"/>
                <w:szCs w:val="24"/>
              </w:rPr>
              <w:t xml:space="preserve"> </w:t>
            </w:r>
            <w:r w:rsidR="008A4D38" w:rsidRPr="005721A7">
              <w:rPr>
                <w:sz w:val="24"/>
                <w:szCs w:val="24"/>
              </w:rPr>
              <w:t>p</w:t>
            </w:r>
            <w:r w:rsidR="00EE7152" w:rsidRPr="005721A7">
              <w:rPr>
                <w:sz w:val="24"/>
                <w:szCs w:val="24"/>
              </w:rPr>
              <w:t>roduk unggulan</w:t>
            </w:r>
            <w:r w:rsidR="005721A7">
              <w:rPr>
                <w:sz w:val="24"/>
                <w:szCs w:val="24"/>
                <w:lang w:val="en-US"/>
              </w:rPr>
              <w:t>.</w:t>
            </w:r>
          </w:p>
          <w:p w14:paraId="6F2C7B17" w14:textId="094BC05C" w:rsidR="005721A7" w:rsidRPr="005721A7" w:rsidRDefault="005721A7" w:rsidP="005721A7">
            <w:pPr>
              <w:pStyle w:val="ListParagraph"/>
              <w:numPr>
                <w:ilvl w:val="0"/>
                <w:numId w:val="17"/>
              </w:numPr>
              <w:spacing w:after="0"/>
              <w:ind w:left="317" w:hanging="283"/>
              <w:jc w:val="both"/>
              <w:rPr>
                <w:sz w:val="24"/>
                <w:szCs w:val="24"/>
              </w:rPr>
            </w:pPr>
            <w:r w:rsidRPr="005721A7">
              <w:rPr>
                <w:sz w:val="24"/>
                <w:szCs w:val="24"/>
              </w:rPr>
              <w:t>Pendampingan pembuatan akun di intracen.</w:t>
            </w:r>
          </w:p>
        </w:tc>
      </w:tr>
      <w:tr w:rsidR="001F1B60" w:rsidRPr="005721A7" w14:paraId="79126151" w14:textId="77777777" w:rsidTr="005721A7">
        <w:tc>
          <w:tcPr>
            <w:tcW w:w="603" w:type="dxa"/>
          </w:tcPr>
          <w:p w14:paraId="5735FAD6" w14:textId="02939033" w:rsidR="001F1B60" w:rsidRPr="005721A7" w:rsidRDefault="001F1B60" w:rsidP="009624DE">
            <w:pPr>
              <w:spacing w:after="0"/>
              <w:jc w:val="both"/>
              <w:rPr>
                <w:sz w:val="24"/>
                <w:szCs w:val="24"/>
              </w:rPr>
            </w:pPr>
            <w:r w:rsidRPr="005721A7">
              <w:rPr>
                <w:sz w:val="24"/>
                <w:szCs w:val="24"/>
              </w:rPr>
              <w:t>2</w:t>
            </w:r>
          </w:p>
        </w:tc>
        <w:tc>
          <w:tcPr>
            <w:tcW w:w="1944" w:type="dxa"/>
          </w:tcPr>
          <w:p w14:paraId="4CE4D8DB" w14:textId="3B60B9B3" w:rsidR="001F1B60" w:rsidRPr="005721A7" w:rsidRDefault="001F1B60" w:rsidP="009624DE">
            <w:pPr>
              <w:spacing w:after="0"/>
              <w:jc w:val="both"/>
              <w:rPr>
                <w:sz w:val="24"/>
                <w:szCs w:val="24"/>
              </w:rPr>
            </w:pPr>
            <w:r w:rsidRPr="005721A7">
              <w:rPr>
                <w:sz w:val="24"/>
                <w:szCs w:val="24"/>
              </w:rPr>
              <w:t>Menentukan negara sasaran ekspor produk unggulan</w:t>
            </w:r>
          </w:p>
        </w:tc>
        <w:tc>
          <w:tcPr>
            <w:tcW w:w="3285" w:type="dxa"/>
          </w:tcPr>
          <w:p w14:paraId="3F2D6A89" w14:textId="75DCF5F6" w:rsidR="002102C8" w:rsidRPr="005721A7" w:rsidRDefault="002102C8" w:rsidP="002102C8">
            <w:pPr>
              <w:spacing w:after="0"/>
              <w:jc w:val="both"/>
              <w:rPr>
                <w:sz w:val="24"/>
                <w:szCs w:val="24"/>
              </w:rPr>
            </w:pPr>
            <w:r w:rsidRPr="005721A7">
              <w:rPr>
                <w:sz w:val="24"/>
                <w:szCs w:val="24"/>
              </w:rPr>
              <w:t>Website</w:t>
            </w:r>
            <w:r w:rsidR="004B5D8A" w:rsidRPr="005721A7">
              <w:rPr>
                <w:sz w:val="24"/>
                <w:szCs w:val="24"/>
              </w:rPr>
              <w:t xml:space="preserve"> utama</w:t>
            </w:r>
            <w:r w:rsidRPr="005721A7">
              <w:rPr>
                <w:sz w:val="24"/>
                <w:szCs w:val="24"/>
              </w:rPr>
              <w:t>:</w:t>
            </w:r>
          </w:p>
          <w:p w14:paraId="441FC5BF" w14:textId="5B2925FA" w:rsidR="001F1B60" w:rsidRPr="005721A7" w:rsidRDefault="002102C8" w:rsidP="002102C8">
            <w:pPr>
              <w:pStyle w:val="ListParagraph"/>
              <w:numPr>
                <w:ilvl w:val="0"/>
                <w:numId w:val="16"/>
              </w:numPr>
              <w:spacing w:after="0"/>
              <w:ind w:left="337" w:hanging="337"/>
              <w:jc w:val="both"/>
              <w:rPr>
                <w:sz w:val="24"/>
                <w:szCs w:val="24"/>
              </w:rPr>
            </w:pPr>
            <w:r w:rsidRPr="005721A7">
              <w:rPr>
                <w:sz w:val="24"/>
                <w:szCs w:val="24"/>
              </w:rPr>
              <w:t>https://exportpotential.intracen.org/en/</w:t>
            </w:r>
          </w:p>
          <w:p w14:paraId="1269E737" w14:textId="77777777" w:rsidR="004B5D8A" w:rsidRPr="005721A7" w:rsidRDefault="004B5D8A" w:rsidP="004B5D8A">
            <w:pPr>
              <w:spacing w:after="0"/>
              <w:jc w:val="both"/>
              <w:rPr>
                <w:sz w:val="24"/>
                <w:szCs w:val="24"/>
              </w:rPr>
            </w:pPr>
            <w:r w:rsidRPr="005721A7">
              <w:rPr>
                <w:sz w:val="24"/>
                <w:szCs w:val="24"/>
              </w:rPr>
              <w:t>Website pendukung:</w:t>
            </w:r>
          </w:p>
          <w:p w14:paraId="50AD0D56" w14:textId="38F10C19" w:rsidR="002102C8" w:rsidRPr="005721A7" w:rsidRDefault="002102C8" w:rsidP="004B5D8A">
            <w:pPr>
              <w:pStyle w:val="ListParagraph"/>
              <w:numPr>
                <w:ilvl w:val="0"/>
                <w:numId w:val="20"/>
              </w:numPr>
              <w:spacing w:after="0"/>
              <w:ind w:left="337" w:hanging="337"/>
              <w:jc w:val="both"/>
              <w:rPr>
                <w:sz w:val="24"/>
                <w:szCs w:val="24"/>
              </w:rPr>
            </w:pPr>
            <w:r w:rsidRPr="005721A7">
              <w:rPr>
                <w:sz w:val="24"/>
                <w:szCs w:val="24"/>
              </w:rPr>
              <w:t>https://data.oecd.org/</w:t>
            </w:r>
          </w:p>
          <w:p w14:paraId="02601FBB" w14:textId="3A0448CA" w:rsidR="002102C8" w:rsidRPr="005721A7" w:rsidRDefault="0041464D" w:rsidP="002102C8">
            <w:pPr>
              <w:pStyle w:val="ListParagraph"/>
              <w:numPr>
                <w:ilvl w:val="0"/>
                <w:numId w:val="16"/>
              </w:numPr>
              <w:spacing w:after="0"/>
              <w:ind w:left="337" w:hanging="337"/>
              <w:jc w:val="both"/>
              <w:rPr>
                <w:sz w:val="24"/>
                <w:szCs w:val="24"/>
              </w:rPr>
            </w:pPr>
            <w:hyperlink r:id="rId13" w:history="1">
              <w:r w:rsidR="00DE0C7C" w:rsidRPr="00B74632">
                <w:rPr>
                  <w:rStyle w:val="Hyperlink"/>
                  <w:sz w:val="24"/>
                  <w:szCs w:val="24"/>
                </w:rPr>
                <w:t>https://databank.worldbank.org/home</w:t>
              </w:r>
            </w:hyperlink>
          </w:p>
        </w:tc>
        <w:tc>
          <w:tcPr>
            <w:tcW w:w="3094" w:type="dxa"/>
          </w:tcPr>
          <w:p w14:paraId="3CADF810" w14:textId="79AEECC1" w:rsidR="001F1B60" w:rsidRPr="005721A7" w:rsidRDefault="000661FA" w:rsidP="0065233F">
            <w:pPr>
              <w:pStyle w:val="ListParagraph"/>
              <w:numPr>
                <w:ilvl w:val="0"/>
                <w:numId w:val="22"/>
              </w:numPr>
              <w:spacing w:after="0"/>
              <w:ind w:left="316" w:hanging="316"/>
              <w:jc w:val="both"/>
              <w:rPr>
                <w:sz w:val="24"/>
                <w:szCs w:val="24"/>
              </w:rPr>
            </w:pPr>
            <w:r w:rsidRPr="005721A7">
              <w:rPr>
                <w:sz w:val="24"/>
                <w:szCs w:val="24"/>
              </w:rPr>
              <w:t xml:space="preserve">Webinar pemberian materi proses ekspor dan </w:t>
            </w:r>
            <w:proofErr w:type="spellStart"/>
            <w:r w:rsidR="0065233F">
              <w:rPr>
                <w:sz w:val="24"/>
                <w:szCs w:val="24"/>
                <w:lang w:val="en-US"/>
              </w:rPr>
              <w:t>pemanfaatan</w:t>
            </w:r>
            <w:proofErr w:type="spellEnd"/>
            <w:r w:rsidR="0065233F">
              <w:rPr>
                <w:sz w:val="24"/>
                <w:szCs w:val="24"/>
                <w:lang w:val="en-US"/>
              </w:rPr>
              <w:t xml:space="preserve"> </w:t>
            </w:r>
            <w:r w:rsidR="00AA24F2">
              <w:rPr>
                <w:sz w:val="24"/>
                <w:szCs w:val="24"/>
              </w:rPr>
              <w:t>laman</w:t>
            </w:r>
            <w:r w:rsidR="0065233F">
              <w:rPr>
                <w:sz w:val="24"/>
                <w:szCs w:val="24"/>
                <w:lang w:val="en-US"/>
              </w:rPr>
              <w:t xml:space="preserve"> </w:t>
            </w:r>
            <w:r w:rsidR="00F603BA" w:rsidRPr="005721A7">
              <w:rPr>
                <w:sz w:val="24"/>
                <w:szCs w:val="24"/>
              </w:rPr>
              <w:t>intracen</w:t>
            </w:r>
            <w:r w:rsidR="004B5D8A" w:rsidRPr="005721A7">
              <w:rPr>
                <w:sz w:val="24"/>
                <w:szCs w:val="24"/>
              </w:rPr>
              <w:t>.org</w:t>
            </w:r>
          </w:p>
        </w:tc>
      </w:tr>
      <w:tr w:rsidR="00F603BA" w:rsidRPr="005721A7" w14:paraId="39B41B70" w14:textId="77777777" w:rsidTr="005721A7">
        <w:tc>
          <w:tcPr>
            <w:tcW w:w="603" w:type="dxa"/>
          </w:tcPr>
          <w:p w14:paraId="3D1AE381" w14:textId="4D8D5880" w:rsidR="00F603BA" w:rsidRPr="005721A7" w:rsidRDefault="00F603BA" w:rsidP="009624DE">
            <w:pPr>
              <w:spacing w:after="0"/>
              <w:jc w:val="both"/>
              <w:rPr>
                <w:sz w:val="24"/>
                <w:szCs w:val="24"/>
              </w:rPr>
            </w:pPr>
            <w:r w:rsidRPr="005721A7">
              <w:rPr>
                <w:sz w:val="24"/>
                <w:szCs w:val="24"/>
              </w:rPr>
              <w:t>3</w:t>
            </w:r>
          </w:p>
        </w:tc>
        <w:tc>
          <w:tcPr>
            <w:tcW w:w="1944" w:type="dxa"/>
          </w:tcPr>
          <w:p w14:paraId="4B96A6E7" w14:textId="3FCF1842" w:rsidR="00F603BA" w:rsidRPr="005721A7" w:rsidRDefault="00DD1DEF" w:rsidP="009624DE">
            <w:pPr>
              <w:spacing w:after="0"/>
              <w:jc w:val="both"/>
              <w:rPr>
                <w:sz w:val="24"/>
                <w:szCs w:val="24"/>
              </w:rPr>
            </w:pPr>
            <w:r w:rsidRPr="005721A7">
              <w:rPr>
                <w:sz w:val="24"/>
                <w:szCs w:val="24"/>
              </w:rPr>
              <w:t>Mendapatkan daftar potensi</w:t>
            </w:r>
            <w:r w:rsidR="00EE7152" w:rsidRPr="005721A7">
              <w:rPr>
                <w:sz w:val="24"/>
                <w:szCs w:val="24"/>
              </w:rPr>
              <w:t xml:space="preserve"> importir</w:t>
            </w:r>
          </w:p>
        </w:tc>
        <w:tc>
          <w:tcPr>
            <w:tcW w:w="3285" w:type="dxa"/>
          </w:tcPr>
          <w:p w14:paraId="5C9621A3" w14:textId="1B655089" w:rsidR="00DD1DEF" w:rsidRPr="005721A7" w:rsidRDefault="00DD1DEF" w:rsidP="00DD1DEF">
            <w:pPr>
              <w:spacing w:after="0"/>
              <w:jc w:val="both"/>
              <w:rPr>
                <w:sz w:val="24"/>
                <w:szCs w:val="24"/>
              </w:rPr>
            </w:pPr>
            <w:r w:rsidRPr="005721A7">
              <w:rPr>
                <w:sz w:val="24"/>
                <w:szCs w:val="24"/>
              </w:rPr>
              <w:t>Website:</w:t>
            </w:r>
          </w:p>
          <w:p w14:paraId="6D8DB9FE" w14:textId="2FE8FEF5" w:rsidR="00F603BA" w:rsidRPr="005721A7" w:rsidRDefault="00EE7152" w:rsidP="004B5D8A">
            <w:pPr>
              <w:spacing w:after="0"/>
              <w:jc w:val="both"/>
              <w:rPr>
                <w:sz w:val="24"/>
                <w:szCs w:val="24"/>
              </w:rPr>
            </w:pPr>
            <w:r w:rsidRPr="005721A7">
              <w:rPr>
                <w:sz w:val="24"/>
                <w:szCs w:val="24"/>
              </w:rPr>
              <w:t>https://www.trademap.org/</w:t>
            </w:r>
          </w:p>
        </w:tc>
        <w:tc>
          <w:tcPr>
            <w:tcW w:w="3094" w:type="dxa"/>
          </w:tcPr>
          <w:p w14:paraId="71252973" w14:textId="3C6674D6" w:rsidR="00F603BA" w:rsidRPr="005721A7" w:rsidRDefault="000661FA" w:rsidP="004B5D8A">
            <w:pPr>
              <w:pStyle w:val="ListParagraph"/>
              <w:numPr>
                <w:ilvl w:val="0"/>
                <w:numId w:val="19"/>
              </w:numPr>
              <w:spacing w:after="0"/>
              <w:ind w:left="310" w:hanging="310"/>
              <w:jc w:val="both"/>
              <w:rPr>
                <w:sz w:val="24"/>
                <w:szCs w:val="24"/>
              </w:rPr>
            </w:pPr>
            <w:r w:rsidRPr="005721A7">
              <w:rPr>
                <w:sz w:val="24"/>
                <w:szCs w:val="24"/>
              </w:rPr>
              <w:t xml:space="preserve">Pelatihan </w:t>
            </w:r>
            <w:r w:rsidR="004B5D8A" w:rsidRPr="005721A7">
              <w:rPr>
                <w:sz w:val="24"/>
                <w:szCs w:val="24"/>
              </w:rPr>
              <w:t>penggunaan website trademap.org</w:t>
            </w:r>
          </w:p>
        </w:tc>
      </w:tr>
    </w:tbl>
    <w:p w14:paraId="3B0F73AF" w14:textId="24FC9737" w:rsidR="004A6301" w:rsidRPr="005721A7" w:rsidRDefault="005A2312" w:rsidP="006B585D">
      <w:pPr>
        <w:jc w:val="center"/>
        <w:rPr>
          <w:rFonts w:ascii="Times New Roman" w:hAnsi="Times New Roman"/>
          <w:sz w:val="24"/>
          <w:szCs w:val="24"/>
        </w:rPr>
      </w:pPr>
      <w:r w:rsidRPr="005721A7">
        <w:rPr>
          <w:rFonts w:ascii="Times New Roman" w:hAnsi="Times New Roman"/>
          <w:sz w:val="24"/>
          <w:szCs w:val="24"/>
        </w:rPr>
        <w:t xml:space="preserve">Sumber: </w:t>
      </w:r>
      <w:r w:rsidR="002128CF" w:rsidRPr="005721A7">
        <w:rPr>
          <w:rFonts w:ascii="Times New Roman" w:hAnsi="Times New Roman"/>
          <w:sz w:val="24"/>
          <w:szCs w:val="24"/>
        </w:rPr>
        <w:t>Tim Pengabdian</w:t>
      </w:r>
      <w:r w:rsidR="009C6A95" w:rsidRPr="005721A7">
        <w:rPr>
          <w:rFonts w:ascii="Times New Roman" w:hAnsi="Times New Roman"/>
          <w:sz w:val="24"/>
          <w:szCs w:val="24"/>
        </w:rPr>
        <w:t xml:space="preserve">, </w:t>
      </w:r>
      <w:r w:rsidR="007A1F17" w:rsidRPr="005721A7">
        <w:rPr>
          <w:rFonts w:ascii="Times New Roman" w:hAnsi="Times New Roman"/>
          <w:sz w:val="24"/>
          <w:szCs w:val="24"/>
        </w:rPr>
        <w:t xml:space="preserve">Desember </w:t>
      </w:r>
      <w:r w:rsidR="002128CF" w:rsidRPr="005721A7">
        <w:rPr>
          <w:rFonts w:ascii="Times New Roman" w:hAnsi="Times New Roman"/>
          <w:sz w:val="24"/>
          <w:szCs w:val="24"/>
        </w:rPr>
        <w:t>202</w:t>
      </w:r>
      <w:r w:rsidR="00650410" w:rsidRPr="005721A7">
        <w:rPr>
          <w:rFonts w:ascii="Times New Roman" w:hAnsi="Times New Roman"/>
          <w:sz w:val="24"/>
          <w:szCs w:val="24"/>
        </w:rPr>
        <w:t>1</w:t>
      </w:r>
      <w:r w:rsidR="002128CF" w:rsidRPr="005721A7">
        <w:rPr>
          <w:rFonts w:ascii="Times New Roman" w:hAnsi="Times New Roman"/>
          <w:sz w:val="24"/>
          <w:szCs w:val="24"/>
        </w:rPr>
        <w:t>.</w:t>
      </w:r>
    </w:p>
    <w:p w14:paraId="77D8F9CB" w14:textId="728482B8" w:rsidR="009624DE" w:rsidRPr="005721A7" w:rsidRDefault="004B5D8A" w:rsidP="009624DE">
      <w:pPr>
        <w:spacing w:after="0"/>
        <w:ind w:firstLine="720"/>
        <w:jc w:val="both"/>
        <w:rPr>
          <w:rFonts w:ascii="Times New Roman" w:hAnsi="Times New Roman"/>
          <w:sz w:val="24"/>
          <w:szCs w:val="24"/>
        </w:rPr>
      </w:pPr>
      <w:r w:rsidRPr="005721A7">
        <w:rPr>
          <w:rFonts w:ascii="Times New Roman" w:hAnsi="Times New Roman"/>
          <w:sz w:val="24"/>
          <w:szCs w:val="24"/>
        </w:rPr>
        <w:lastRenderedPageBreak/>
        <w:t xml:space="preserve">Hasil kegiatan pengabdian dianalisis dengan statistika deskriptif, yang memberikan informasi </w:t>
      </w:r>
      <w:r w:rsidR="00D45E5C" w:rsidRPr="005721A7">
        <w:rPr>
          <w:rFonts w:ascii="Times New Roman" w:hAnsi="Times New Roman"/>
          <w:sz w:val="24"/>
          <w:szCs w:val="24"/>
        </w:rPr>
        <w:t>hasil kegiatan yang sudah dilakukan.</w:t>
      </w:r>
      <w:r w:rsidR="005A2312" w:rsidRPr="005721A7">
        <w:rPr>
          <w:rFonts w:ascii="Times New Roman" w:hAnsi="Times New Roman"/>
          <w:sz w:val="24"/>
          <w:szCs w:val="24"/>
        </w:rPr>
        <w:t xml:space="preserve"> </w:t>
      </w:r>
      <w:r w:rsidR="00D45E5C" w:rsidRPr="005721A7">
        <w:rPr>
          <w:rFonts w:ascii="Times New Roman" w:hAnsi="Times New Roman"/>
          <w:sz w:val="24"/>
          <w:szCs w:val="24"/>
        </w:rPr>
        <w:t>Data yang diperoleh digunakan untuk mendukung hasil dan pembahasan.</w:t>
      </w:r>
    </w:p>
    <w:p w14:paraId="01A7872D" w14:textId="77777777" w:rsidR="00D7610B" w:rsidRPr="005721A7" w:rsidRDefault="00D7610B" w:rsidP="00C73284">
      <w:pPr>
        <w:spacing w:after="0"/>
        <w:jc w:val="both"/>
        <w:rPr>
          <w:rFonts w:ascii="Times New Roman" w:hAnsi="Times New Roman"/>
          <w:sz w:val="24"/>
          <w:szCs w:val="24"/>
        </w:rPr>
      </w:pPr>
    </w:p>
    <w:p w14:paraId="12F972B6" w14:textId="77777777" w:rsidR="00D7610B" w:rsidRPr="005721A7" w:rsidRDefault="00D7610B" w:rsidP="00C73284">
      <w:pPr>
        <w:spacing w:after="0"/>
        <w:jc w:val="both"/>
        <w:rPr>
          <w:rFonts w:ascii="Times New Roman" w:hAnsi="Times New Roman"/>
          <w:b/>
          <w:sz w:val="24"/>
          <w:szCs w:val="24"/>
        </w:rPr>
      </w:pPr>
      <w:r w:rsidRPr="005721A7">
        <w:rPr>
          <w:rFonts w:ascii="Times New Roman" w:hAnsi="Times New Roman"/>
          <w:b/>
          <w:sz w:val="24"/>
          <w:szCs w:val="24"/>
        </w:rPr>
        <w:t>HASIL DAN PEMBAHASAN</w:t>
      </w:r>
    </w:p>
    <w:p w14:paraId="604E0C33" w14:textId="5B38535C" w:rsidR="001113D4" w:rsidRPr="005721A7" w:rsidRDefault="009C6A95" w:rsidP="00C73284">
      <w:pPr>
        <w:spacing w:after="0"/>
        <w:ind w:firstLine="720"/>
        <w:jc w:val="both"/>
        <w:rPr>
          <w:rFonts w:ascii="Times New Roman" w:hAnsi="Times New Roman"/>
          <w:sz w:val="24"/>
          <w:szCs w:val="24"/>
        </w:rPr>
      </w:pPr>
      <w:r w:rsidRPr="005721A7">
        <w:rPr>
          <w:rFonts w:ascii="Times New Roman" w:hAnsi="Times New Roman"/>
          <w:sz w:val="24"/>
          <w:szCs w:val="24"/>
        </w:rPr>
        <w:t xml:space="preserve">Tim pengabdian menentukan produk unggulan kedua mitra berbasis </w:t>
      </w:r>
      <w:r w:rsidR="007D2DD3" w:rsidRPr="005721A7">
        <w:rPr>
          <w:rFonts w:ascii="Times New Roman" w:hAnsi="Times New Roman"/>
          <w:sz w:val="24"/>
          <w:szCs w:val="24"/>
        </w:rPr>
        <w:t>penggunaan google ads planner, dengan menggunakan link website yang dipakai oleh kedua mitra. Mitra pertama memiliki potensi unggulan berupa kain lurik sedangkan mitra kedua adalah coconut oil</w:t>
      </w:r>
      <w:r w:rsidR="004915C2" w:rsidRPr="005721A7">
        <w:rPr>
          <w:rFonts w:ascii="Times New Roman" w:hAnsi="Times New Roman"/>
          <w:sz w:val="24"/>
          <w:szCs w:val="24"/>
        </w:rPr>
        <w:t>.</w:t>
      </w:r>
      <w:r w:rsidR="007D2DD3" w:rsidRPr="005721A7">
        <w:rPr>
          <w:rFonts w:ascii="Times New Roman" w:hAnsi="Times New Roman"/>
          <w:sz w:val="24"/>
          <w:szCs w:val="24"/>
        </w:rPr>
        <w:t xml:space="preserve"> </w:t>
      </w:r>
      <w:r w:rsidR="001113D4" w:rsidRPr="005721A7">
        <w:rPr>
          <w:rFonts w:ascii="Times New Roman" w:hAnsi="Times New Roman"/>
          <w:sz w:val="24"/>
          <w:szCs w:val="24"/>
        </w:rPr>
        <w:t>Hasil analisis ditampilkan di gambar 2.</w:t>
      </w:r>
    </w:p>
    <w:p w14:paraId="38CBAED6" w14:textId="6DCA19B2" w:rsidR="001113D4" w:rsidRPr="005721A7" w:rsidRDefault="001113D4" w:rsidP="001113D4">
      <w:pPr>
        <w:spacing w:after="0"/>
        <w:jc w:val="both"/>
        <w:rPr>
          <w:rFonts w:ascii="Times New Roman" w:hAnsi="Times New Roman"/>
          <w:sz w:val="24"/>
          <w:szCs w:val="24"/>
        </w:rPr>
      </w:pPr>
      <w:r w:rsidRPr="005721A7">
        <w:rPr>
          <w:rFonts w:ascii="Times New Roman" w:eastAsia="Times New Roman" w:hAnsi="Times New Roman"/>
          <w:noProof/>
          <w:color w:val="000000"/>
          <w:sz w:val="24"/>
          <w:szCs w:val="24"/>
        </w:rPr>
        <w:drawing>
          <wp:inline distT="0" distB="0" distL="0" distR="0" wp14:anchorId="0B4FE71A" wp14:editId="71317276">
            <wp:extent cx="2170430" cy="2759710"/>
            <wp:effectExtent l="152400" t="152400" r="363220" b="364490"/>
            <wp:docPr id="4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l="1" t="3909" r="160" b="9482"/>
                    <a:stretch>
                      <a:fillRect/>
                    </a:stretch>
                  </pic:blipFill>
                  <pic:spPr>
                    <a:xfrm>
                      <a:off x="0" y="0"/>
                      <a:ext cx="2202322" cy="2800261"/>
                    </a:xfrm>
                    <a:prstGeom prst="rect">
                      <a:avLst/>
                    </a:prstGeom>
                    <a:ln>
                      <a:noFill/>
                    </a:ln>
                    <a:effectLst>
                      <a:outerShdw blurRad="292100" dist="139700" dir="2700000" algn="tl" rotWithShape="0">
                        <a:srgbClr val="333333">
                          <a:alpha val="65000"/>
                        </a:srgbClr>
                      </a:outerShdw>
                    </a:effectLst>
                  </pic:spPr>
                </pic:pic>
              </a:graphicData>
            </a:graphic>
          </wp:inline>
        </w:drawing>
      </w:r>
      <w:r w:rsidRPr="005721A7">
        <w:rPr>
          <w:noProof/>
        </w:rPr>
        <w:drawing>
          <wp:inline distT="0" distB="0" distL="0" distR="0" wp14:anchorId="7D48A2FE" wp14:editId="16786C4E">
            <wp:extent cx="2170436" cy="2759710"/>
            <wp:effectExtent l="152400" t="152400" r="363220" b="3644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002"/>
                    <a:stretch/>
                  </pic:blipFill>
                  <pic:spPr bwMode="auto">
                    <a:xfrm>
                      <a:off x="0" y="0"/>
                      <a:ext cx="2170436" cy="27597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4A9A769" w14:textId="3E88150C" w:rsidR="001113D4" w:rsidRPr="005721A7" w:rsidRDefault="001113D4" w:rsidP="006B585D">
      <w:pPr>
        <w:jc w:val="center"/>
        <w:rPr>
          <w:rFonts w:ascii="Times New Roman" w:hAnsi="Times New Roman"/>
          <w:sz w:val="24"/>
          <w:szCs w:val="24"/>
        </w:rPr>
      </w:pPr>
      <w:r w:rsidRPr="005721A7">
        <w:rPr>
          <w:rFonts w:ascii="Times New Roman" w:hAnsi="Times New Roman"/>
          <w:sz w:val="24"/>
          <w:szCs w:val="24"/>
        </w:rPr>
        <w:t>Gambar</w:t>
      </w:r>
      <w:r w:rsidR="006B585D">
        <w:rPr>
          <w:rFonts w:ascii="Times New Roman" w:hAnsi="Times New Roman"/>
          <w:sz w:val="24"/>
          <w:szCs w:val="24"/>
          <w:lang w:val="en-US"/>
        </w:rPr>
        <w:t xml:space="preserve"> </w:t>
      </w:r>
      <w:r w:rsidRPr="005721A7">
        <w:rPr>
          <w:rFonts w:ascii="Times New Roman" w:hAnsi="Times New Roman"/>
          <w:sz w:val="24"/>
          <w:szCs w:val="24"/>
        </w:rPr>
        <w:t xml:space="preserve">2. </w:t>
      </w:r>
      <w:r w:rsidR="004915C2" w:rsidRPr="005721A7">
        <w:rPr>
          <w:rFonts w:ascii="Times New Roman" w:hAnsi="Times New Roman"/>
          <w:sz w:val="24"/>
          <w:szCs w:val="24"/>
        </w:rPr>
        <w:t xml:space="preserve">Analisis Google Ads Planner </w:t>
      </w:r>
      <w:proofErr w:type="spellStart"/>
      <w:r w:rsidR="002876E1">
        <w:rPr>
          <w:rFonts w:ascii="Times New Roman" w:hAnsi="Times New Roman"/>
          <w:sz w:val="24"/>
          <w:szCs w:val="24"/>
          <w:lang w:val="en-US"/>
        </w:rPr>
        <w:t>dari</w:t>
      </w:r>
      <w:proofErr w:type="spellEnd"/>
      <w:r w:rsidR="002876E1">
        <w:rPr>
          <w:rFonts w:ascii="Times New Roman" w:hAnsi="Times New Roman"/>
          <w:sz w:val="24"/>
          <w:szCs w:val="24"/>
          <w:lang w:val="en-US"/>
        </w:rPr>
        <w:t xml:space="preserve"> </w:t>
      </w:r>
      <w:r w:rsidR="004915C2" w:rsidRPr="005721A7">
        <w:rPr>
          <w:rFonts w:ascii="Times New Roman" w:hAnsi="Times New Roman"/>
          <w:sz w:val="24"/>
          <w:szCs w:val="24"/>
        </w:rPr>
        <w:t>www.kaluart.com dan www.</w:t>
      </w:r>
      <w:r w:rsidR="004915C2" w:rsidRPr="005721A7">
        <w:rPr>
          <w:rFonts w:ascii="Times New Roman" w:eastAsia="Times New Roman" w:hAnsi="Times New Roman"/>
          <w:color w:val="000000"/>
          <w:sz w:val="24"/>
          <w:szCs w:val="24"/>
        </w:rPr>
        <w:t xml:space="preserve"> indococoandpalm.com</w:t>
      </w:r>
    </w:p>
    <w:p w14:paraId="062A89CF" w14:textId="0F09B667" w:rsidR="006075A1" w:rsidRPr="005721A7" w:rsidRDefault="007D2DD3" w:rsidP="00C73284">
      <w:pPr>
        <w:spacing w:after="0"/>
        <w:ind w:firstLine="720"/>
        <w:jc w:val="both"/>
        <w:rPr>
          <w:rFonts w:ascii="Times New Roman" w:hAnsi="Times New Roman"/>
          <w:sz w:val="24"/>
          <w:szCs w:val="24"/>
        </w:rPr>
      </w:pPr>
      <w:r w:rsidRPr="005721A7">
        <w:rPr>
          <w:rFonts w:ascii="Times New Roman" w:hAnsi="Times New Roman"/>
          <w:sz w:val="24"/>
          <w:szCs w:val="24"/>
        </w:rPr>
        <w:t xml:space="preserve">Tim pengabdian kemudian menggunakan BTKI 2017 untuk mengidentifikasi HS dari kain lurik dan </w:t>
      </w:r>
      <w:r w:rsidR="00683512" w:rsidRPr="005721A7">
        <w:rPr>
          <w:rFonts w:ascii="Times New Roman" w:hAnsi="Times New Roman"/>
          <w:sz w:val="24"/>
          <w:szCs w:val="24"/>
        </w:rPr>
        <w:t xml:space="preserve">minyak kelapa murni. </w:t>
      </w:r>
      <w:r w:rsidR="008A4D38" w:rsidRPr="005721A7">
        <w:rPr>
          <w:rFonts w:ascii="Times New Roman" w:hAnsi="Times New Roman"/>
          <w:sz w:val="24"/>
          <w:szCs w:val="24"/>
        </w:rPr>
        <w:t>HS merupakan s</w:t>
      </w:r>
      <w:r w:rsidR="000779F1" w:rsidRPr="005721A7">
        <w:rPr>
          <w:rFonts w:ascii="Times New Roman" w:hAnsi="Times New Roman"/>
          <w:sz w:val="24"/>
          <w:szCs w:val="24"/>
        </w:rPr>
        <w:t>i</w:t>
      </w:r>
      <w:r w:rsidR="008A4D38" w:rsidRPr="005721A7">
        <w:rPr>
          <w:rFonts w:ascii="Times New Roman" w:hAnsi="Times New Roman"/>
          <w:sz w:val="24"/>
          <w:szCs w:val="24"/>
        </w:rPr>
        <w:t xml:space="preserve">stem penomoran internasional </w:t>
      </w:r>
      <w:r w:rsidR="000779F1" w:rsidRPr="005721A7">
        <w:rPr>
          <w:rFonts w:ascii="Times New Roman" w:hAnsi="Times New Roman"/>
          <w:sz w:val="24"/>
          <w:szCs w:val="24"/>
        </w:rPr>
        <w:t xml:space="preserve">untuk deskripsi, klasifikasi, dan pengkodean produk </w:t>
      </w:r>
      <w:r w:rsidR="008A4D38" w:rsidRPr="005721A7">
        <w:rPr>
          <w:rFonts w:ascii="Times New Roman" w:hAnsi="Times New Roman"/>
          <w:sz w:val="24"/>
          <w:szCs w:val="24"/>
        </w:rPr>
        <w:t>ekspor dan impor</w:t>
      </w:r>
      <w:r w:rsidR="001325AB">
        <w:rPr>
          <w:rFonts w:ascii="Times New Roman" w:hAnsi="Times New Roman"/>
          <w:sz w:val="24"/>
          <w:szCs w:val="24"/>
          <w:lang w:val="en-US"/>
        </w:rPr>
        <w:t xml:space="preserve"> (</w:t>
      </w:r>
      <w:r w:rsidR="001325AB" w:rsidRPr="00FF563D">
        <w:rPr>
          <w:rFonts w:ascii="Times New Roman" w:hAnsi="Times New Roman"/>
          <w:noProof/>
          <w:sz w:val="24"/>
          <w:szCs w:val="24"/>
        </w:rPr>
        <w:t>Peraturan Menteri Keuangan Republik Indonesia</w:t>
      </w:r>
      <w:r w:rsidR="001325AB">
        <w:rPr>
          <w:rFonts w:ascii="Times New Roman" w:hAnsi="Times New Roman"/>
          <w:sz w:val="24"/>
          <w:szCs w:val="24"/>
          <w:lang w:val="en-US"/>
        </w:rPr>
        <w:t>, 2017)</w:t>
      </w:r>
      <w:r w:rsidR="008A4D38" w:rsidRPr="005721A7">
        <w:rPr>
          <w:rFonts w:ascii="Times New Roman" w:hAnsi="Times New Roman"/>
          <w:sz w:val="24"/>
          <w:szCs w:val="24"/>
        </w:rPr>
        <w:t>. HS digunakan hingga enam digit</w:t>
      </w:r>
      <w:r w:rsidR="000779F1" w:rsidRPr="005721A7">
        <w:rPr>
          <w:rFonts w:ascii="Times New Roman" w:hAnsi="Times New Roman"/>
          <w:sz w:val="24"/>
          <w:szCs w:val="24"/>
        </w:rPr>
        <w:t>, dengan rincian:</w:t>
      </w:r>
    </w:p>
    <w:p w14:paraId="0423BD97" w14:textId="77CB2DBC" w:rsidR="000779F1" w:rsidRPr="005721A7" w:rsidRDefault="00875A47" w:rsidP="000779F1">
      <w:pPr>
        <w:pStyle w:val="ListParagraph"/>
        <w:numPr>
          <w:ilvl w:val="0"/>
          <w:numId w:val="21"/>
        </w:numPr>
        <w:shd w:val="clear" w:color="auto" w:fill="FFFFFF"/>
        <w:tabs>
          <w:tab w:val="left" w:pos="1418"/>
        </w:tabs>
        <w:spacing w:after="0"/>
        <w:ind w:left="284" w:hanging="284"/>
        <w:jc w:val="both"/>
        <w:rPr>
          <w:rFonts w:ascii="Times New Roman" w:eastAsia="Times New Roman" w:hAnsi="Times New Roman"/>
          <w:color w:val="000000"/>
          <w:sz w:val="24"/>
          <w:szCs w:val="24"/>
        </w:rPr>
      </w:pPr>
      <w:r w:rsidRPr="005721A7">
        <w:rPr>
          <w:rFonts w:ascii="Times New Roman" w:eastAsia="Times New Roman" w:hAnsi="Times New Roman"/>
          <w:color w:val="000000"/>
          <w:sz w:val="24"/>
          <w:szCs w:val="24"/>
        </w:rPr>
        <w:t xml:space="preserve">Kain lurik dengan HS </w:t>
      </w:r>
      <w:r w:rsidRPr="005721A7">
        <w:rPr>
          <w:rFonts w:ascii="Times New Roman" w:eastAsia="Times New Roman" w:hAnsi="Times New Roman"/>
          <w:i/>
          <w:iCs/>
          <w:color w:val="000000"/>
          <w:sz w:val="24"/>
          <w:szCs w:val="24"/>
        </w:rPr>
        <w:t>Code</w:t>
      </w:r>
      <w:r w:rsidRPr="005721A7">
        <w:rPr>
          <w:rFonts w:ascii="Times New Roman" w:eastAsia="Times New Roman" w:hAnsi="Times New Roman"/>
          <w:color w:val="000000"/>
          <w:sz w:val="24"/>
          <w:szCs w:val="24"/>
        </w:rPr>
        <w:t xml:space="preserve"> 520842</w:t>
      </w:r>
    </w:p>
    <w:p w14:paraId="521343B6" w14:textId="72FD8D54" w:rsidR="000779F1" w:rsidRPr="005721A7" w:rsidRDefault="000779F1" w:rsidP="008B0E91">
      <w:pPr>
        <w:shd w:val="clear" w:color="auto" w:fill="FFFFFF"/>
        <w:tabs>
          <w:tab w:val="left" w:pos="1418"/>
        </w:tabs>
        <w:spacing w:after="0"/>
        <w:ind w:left="1418" w:hanging="1418"/>
        <w:jc w:val="both"/>
        <w:rPr>
          <w:rFonts w:ascii="Times New Roman" w:eastAsia="Times New Roman" w:hAnsi="Times New Roman"/>
          <w:color w:val="000000"/>
          <w:sz w:val="24"/>
          <w:szCs w:val="24"/>
        </w:rPr>
      </w:pPr>
      <w:r w:rsidRPr="005721A7">
        <w:rPr>
          <w:rFonts w:ascii="Times New Roman" w:eastAsia="Times New Roman" w:hAnsi="Times New Roman"/>
          <w:color w:val="000000"/>
          <w:sz w:val="24"/>
          <w:szCs w:val="24"/>
        </w:rPr>
        <w:t xml:space="preserve">5208 </w:t>
      </w:r>
      <w:r w:rsidRPr="005721A7">
        <w:rPr>
          <w:rFonts w:ascii="Times New Roman" w:eastAsia="Times New Roman" w:hAnsi="Times New Roman"/>
          <w:color w:val="000000"/>
          <w:sz w:val="24"/>
          <w:szCs w:val="24"/>
        </w:rPr>
        <w:tab/>
        <w:t>: Kain tenunan dari kapas, mengandung kapas 85 % atau lebih menurut beratnya, beratnya tidak lebih 200 g/m</w:t>
      </w:r>
      <w:r w:rsidRPr="00FF563D">
        <w:rPr>
          <w:rFonts w:ascii="Times New Roman" w:eastAsia="Times New Roman" w:hAnsi="Times New Roman"/>
          <w:color w:val="000000"/>
          <w:sz w:val="24"/>
          <w:szCs w:val="24"/>
          <w:vertAlign w:val="superscript"/>
        </w:rPr>
        <w:t>2</w:t>
      </w:r>
      <w:r w:rsidRPr="005721A7">
        <w:rPr>
          <w:rFonts w:ascii="Times New Roman" w:eastAsia="Times New Roman" w:hAnsi="Times New Roman"/>
          <w:color w:val="000000"/>
          <w:sz w:val="24"/>
          <w:szCs w:val="24"/>
        </w:rPr>
        <w:t xml:space="preserve">. </w:t>
      </w:r>
    </w:p>
    <w:p w14:paraId="48197A8D" w14:textId="0B9460E2" w:rsidR="000779F1" w:rsidRPr="00FF563D" w:rsidRDefault="000779F1" w:rsidP="000779F1">
      <w:pPr>
        <w:shd w:val="clear" w:color="auto" w:fill="FFFFFF"/>
        <w:spacing w:after="0"/>
        <w:jc w:val="both"/>
        <w:rPr>
          <w:rFonts w:ascii="Times New Roman" w:eastAsia="Times New Roman" w:hAnsi="Times New Roman"/>
          <w:color w:val="000000"/>
          <w:sz w:val="24"/>
          <w:szCs w:val="24"/>
          <w:lang w:val="en-US"/>
        </w:rPr>
      </w:pPr>
      <w:r w:rsidRPr="005721A7">
        <w:rPr>
          <w:rFonts w:ascii="Times New Roman" w:eastAsia="Times New Roman" w:hAnsi="Times New Roman"/>
          <w:color w:val="000000"/>
          <w:sz w:val="24"/>
          <w:szCs w:val="24"/>
        </w:rPr>
        <w:t>5208.42</w:t>
      </w:r>
      <w:r w:rsidRPr="005721A7">
        <w:rPr>
          <w:rFonts w:ascii="Times New Roman" w:eastAsia="Times New Roman" w:hAnsi="Times New Roman"/>
          <w:color w:val="000000"/>
          <w:sz w:val="24"/>
          <w:szCs w:val="24"/>
        </w:rPr>
        <w:tab/>
        <w:t>: - -</w:t>
      </w:r>
      <w:r w:rsidR="001325AB" w:rsidRPr="001325AB">
        <w:t xml:space="preserve"> </w:t>
      </w:r>
      <w:r w:rsidR="001325AB" w:rsidRPr="001325AB">
        <w:rPr>
          <w:rFonts w:ascii="Times New Roman" w:eastAsia="Times New Roman" w:hAnsi="Times New Roman"/>
          <w:color w:val="000000"/>
          <w:sz w:val="24"/>
          <w:szCs w:val="24"/>
        </w:rPr>
        <w:t>Tenunan polos, beratnya lebih dari 100 g/m2</w:t>
      </w:r>
    </w:p>
    <w:p w14:paraId="5D570353" w14:textId="4CA0B356" w:rsidR="000779F1" w:rsidRPr="005721A7" w:rsidRDefault="00875A47" w:rsidP="00875A47">
      <w:pPr>
        <w:pStyle w:val="ListParagraph"/>
        <w:numPr>
          <w:ilvl w:val="0"/>
          <w:numId w:val="21"/>
        </w:numPr>
        <w:spacing w:after="0"/>
        <w:ind w:left="284" w:hanging="284"/>
        <w:jc w:val="both"/>
        <w:rPr>
          <w:rFonts w:ascii="Times New Roman" w:hAnsi="Times New Roman"/>
          <w:sz w:val="24"/>
          <w:szCs w:val="24"/>
        </w:rPr>
      </w:pPr>
      <w:r w:rsidRPr="005721A7">
        <w:rPr>
          <w:rFonts w:ascii="Times New Roman" w:hAnsi="Times New Roman"/>
          <w:sz w:val="24"/>
          <w:szCs w:val="24"/>
        </w:rPr>
        <w:t>Minyak kelapa murni dengan HS</w:t>
      </w:r>
      <w:r w:rsidR="008B0E91" w:rsidRPr="005721A7">
        <w:rPr>
          <w:rFonts w:ascii="Times New Roman" w:hAnsi="Times New Roman"/>
          <w:sz w:val="24"/>
          <w:szCs w:val="24"/>
        </w:rPr>
        <w:t xml:space="preserve"> </w:t>
      </w:r>
      <w:r w:rsidR="008B0E91" w:rsidRPr="005721A7">
        <w:rPr>
          <w:rFonts w:ascii="Times New Roman" w:hAnsi="Times New Roman"/>
          <w:i/>
          <w:iCs/>
          <w:sz w:val="24"/>
          <w:szCs w:val="24"/>
        </w:rPr>
        <w:t>Code</w:t>
      </w:r>
      <w:r w:rsidRPr="005721A7">
        <w:rPr>
          <w:rFonts w:ascii="Times New Roman" w:hAnsi="Times New Roman"/>
          <w:sz w:val="24"/>
          <w:szCs w:val="24"/>
        </w:rPr>
        <w:t xml:space="preserve"> </w:t>
      </w:r>
      <w:r w:rsidR="008B0E91" w:rsidRPr="005721A7">
        <w:rPr>
          <w:rFonts w:ascii="Times New Roman" w:hAnsi="Times New Roman"/>
          <w:sz w:val="24"/>
          <w:szCs w:val="24"/>
        </w:rPr>
        <w:t>151319</w:t>
      </w:r>
    </w:p>
    <w:p w14:paraId="3DF6837E" w14:textId="1456489D" w:rsidR="00875A47" w:rsidRPr="005721A7" w:rsidRDefault="00875A47" w:rsidP="00875A47">
      <w:pPr>
        <w:spacing w:after="0"/>
        <w:ind w:left="1440" w:hanging="1440"/>
        <w:jc w:val="both"/>
        <w:rPr>
          <w:rFonts w:ascii="Times New Roman" w:hAnsi="Times New Roman"/>
          <w:sz w:val="24"/>
          <w:szCs w:val="24"/>
        </w:rPr>
      </w:pPr>
      <w:r w:rsidRPr="005721A7">
        <w:rPr>
          <w:rFonts w:ascii="Times New Roman" w:hAnsi="Times New Roman"/>
          <w:sz w:val="24"/>
          <w:szCs w:val="24"/>
        </w:rPr>
        <w:t xml:space="preserve">15. 13 </w:t>
      </w:r>
      <w:r w:rsidRPr="005721A7">
        <w:rPr>
          <w:rFonts w:ascii="Times New Roman" w:hAnsi="Times New Roman"/>
          <w:sz w:val="24"/>
          <w:szCs w:val="24"/>
        </w:rPr>
        <w:tab/>
        <w:t xml:space="preserve">: Minyak kelapa (kopra), kernel kelapa sawit atau babassu dan fraksinya, dimurnikan maupun tidak, tetapi tidak dimodifikasi secara kimia. </w:t>
      </w:r>
    </w:p>
    <w:p w14:paraId="351F5C81" w14:textId="166D1BDA" w:rsidR="00875A47" w:rsidRPr="005721A7" w:rsidRDefault="00875A47" w:rsidP="00875A47">
      <w:pPr>
        <w:spacing w:after="0"/>
        <w:ind w:left="1134" w:hanging="141"/>
        <w:jc w:val="both"/>
        <w:rPr>
          <w:rFonts w:ascii="Times New Roman" w:hAnsi="Times New Roman"/>
          <w:sz w:val="24"/>
          <w:szCs w:val="24"/>
        </w:rPr>
      </w:pPr>
      <w:r w:rsidRPr="005721A7">
        <w:rPr>
          <w:rFonts w:ascii="Times New Roman" w:hAnsi="Times New Roman"/>
          <w:sz w:val="24"/>
          <w:szCs w:val="24"/>
        </w:rPr>
        <w:tab/>
      </w:r>
      <w:r w:rsidRPr="005721A7">
        <w:rPr>
          <w:rFonts w:ascii="Times New Roman" w:hAnsi="Times New Roman"/>
          <w:sz w:val="24"/>
          <w:szCs w:val="24"/>
        </w:rPr>
        <w:tab/>
        <w:t>: -  Minyak kelapa (kopra) clan fraksinya :</w:t>
      </w:r>
    </w:p>
    <w:p w14:paraId="0F2C91A4" w14:textId="276B251F" w:rsidR="00875A47" w:rsidRPr="005721A7" w:rsidRDefault="00875A47" w:rsidP="00875A47">
      <w:pPr>
        <w:spacing w:after="0"/>
        <w:jc w:val="both"/>
        <w:rPr>
          <w:rFonts w:ascii="Times New Roman" w:hAnsi="Times New Roman"/>
          <w:sz w:val="24"/>
          <w:szCs w:val="24"/>
        </w:rPr>
      </w:pPr>
      <w:r w:rsidRPr="005721A7">
        <w:rPr>
          <w:rFonts w:ascii="Times New Roman" w:hAnsi="Times New Roman"/>
          <w:sz w:val="24"/>
          <w:szCs w:val="24"/>
        </w:rPr>
        <w:t>1513</w:t>
      </w:r>
      <w:r w:rsidR="00AC7CE9" w:rsidRPr="005721A7">
        <w:rPr>
          <w:rFonts w:ascii="Times New Roman" w:hAnsi="Times New Roman"/>
          <w:sz w:val="24"/>
          <w:szCs w:val="24"/>
        </w:rPr>
        <w:t>.</w:t>
      </w:r>
      <w:r w:rsidRPr="005721A7">
        <w:rPr>
          <w:rFonts w:ascii="Times New Roman" w:hAnsi="Times New Roman"/>
          <w:sz w:val="24"/>
          <w:szCs w:val="24"/>
        </w:rPr>
        <w:t>11</w:t>
      </w:r>
      <w:r w:rsidR="00AC7CE9" w:rsidRPr="005721A7">
        <w:rPr>
          <w:rFonts w:ascii="Times New Roman" w:hAnsi="Times New Roman"/>
          <w:sz w:val="24"/>
          <w:szCs w:val="24"/>
        </w:rPr>
        <w:t>.</w:t>
      </w:r>
      <w:r w:rsidRPr="005721A7">
        <w:rPr>
          <w:rFonts w:ascii="Times New Roman" w:hAnsi="Times New Roman"/>
          <w:sz w:val="24"/>
          <w:szCs w:val="24"/>
        </w:rPr>
        <w:t xml:space="preserve">00 </w:t>
      </w:r>
      <w:r w:rsidRPr="005721A7">
        <w:rPr>
          <w:rFonts w:ascii="Times New Roman" w:hAnsi="Times New Roman"/>
          <w:sz w:val="24"/>
          <w:szCs w:val="24"/>
        </w:rPr>
        <w:tab/>
        <w:t>: - - minyak mentah</w:t>
      </w:r>
    </w:p>
    <w:p w14:paraId="40E5AB71" w14:textId="6BA36E89" w:rsidR="00875A47" w:rsidRPr="00FF563D" w:rsidRDefault="00875A47" w:rsidP="00875A47">
      <w:pPr>
        <w:spacing w:after="0"/>
        <w:jc w:val="both"/>
        <w:rPr>
          <w:rFonts w:ascii="Times New Roman" w:hAnsi="Times New Roman"/>
          <w:sz w:val="24"/>
          <w:szCs w:val="24"/>
          <w:lang w:val="en-US"/>
        </w:rPr>
      </w:pPr>
      <w:r w:rsidRPr="005721A7">
        <w:rPr>
          <w:rFonts w:ascii="Times New Roman" w:hAnsi="Times New Roman"/>
          <w:sz w:val="24"/>
          <w:szCs w:val="24"/>
        </w:rPr>
        <w:t>1513</w:t>
      </w:r>
      <w:r w:rsidR="00AC7CE9" w:rsidRPr="005721A7">
        <w:rPr>
          <w:rFonts w:ascii="Times New Roman" w:hAnsi="Times New Roman"/>
          <w:sz w:val="24"/>
          <w:szCs w:val="24"/>
        </w:rPr>
        <w:t>.</w:t>
      </w:r>
      <w:r w:rsidRPr="005721A7">
        <w:rPr>
          <w:rFonts w:ascii="Times New Roman" w:hAnsi="Times New Roman"/>
          <w:sz w:val="24"/>
          <w:szCs w:val="24"/>
        </w:rPr>
        <w:t>19</w:t>
      </w:r>
      <w:r w:rsidRPr="005721A7">
        <w:rPr>
          <w:rFonts w:ascii="Times New Roman" w:hAnsi="Times New Roman"/>
          <w:sz w:val="24"/>
          <w:szCs w:val="24"/>
        </w:rPr>
        <w:tab/>
        <w:t>: - -  lain-lain</w:t>
      </w:r>
    </w:p>
    <w:p w14:paraId="07ADAB57" w14:textId="77777777" w:rsidR="00D01C70" w:rsidRPr="005721A7" w:rsidRDefault="00D01C70" w:rsidP="00D01C70">
      <w:pPr>
        <w:spacing w:after="0"/>
        <w:jc w:val="both"/>
        <w:rPr>
          <w:rFonts w:ascii="Times New Roman" w:hAnsi="Times New Roman"/>
          <w:bCs/>
          <w:sz w:val="24"/>
          <w:szCs w:val="24"/>
        </w:rPr>
      </w:pPr>
      <w:r w:rsidRPr="005721A7">
        <w:rPr>
          <w:rFonts w:ascii="Times New Roman" w:hAnsi="Times New Roman"/>
          <w:bCs/>
          <w:sz w:val="24"/>
          <w:szCs w:val="24"/>
        </w:rPr>
        <w:lastRenderedPageBreak/>
        <w:t xml:space="preserve">Kedua HS akan digunakan sebagai kunci untuk menentukan negara sasaran ekspor dan mendapatkan daftar importir potensial. </w:t>
      </w:r>
    </w:p>
    <w:p w14:paraId="08F49FE1" w14:textId="2EB8ED5A" w:rsidR="002569E3" w:rsidRPr="005721A7" w:rsidRDefault="00D01C70" w:rsidP="002569E3">
      <w:pPr>
        <w:spacing w:after="0"/>
        <w:ind w:firstLine="851"/>
        <w:jc w:val="both"/>
        <w:rPr>
          <w:rFonts w:ascii="Times New Roman" w:hAnsi="Times New Roman"/>
          <w:bCs/>
          <w:sz w:val="24"/>
          <w:szCs w:val="24"/>
        </w:rPr>
      </w:pPr>
      <w:r w:rsidRPr="005721A7">
        <w:rPr>
          <w:rFonts w:ascii="Times New Roman" w:hAnsi="Times New Roman"/>
          <w:bCs/>
          <w:sz w:val="24"/>
          <w:szCs w:val="24"/>
        </w:rPr>
        <w:t>Tim selanjutnya memberikan materi proses ekspor dan pela</w:t>
      </w:r>
      <w:r w:rsidR="000853C5" w:rsidRPr="005721A7">
        <w:rPr>
          <w:rFonts w:ascii="Times New Roman" w:hAnsi="Times New Roman"/>
          <w:bCs/>
          <w:sz w:val="24"/>
          <w:szCs w:val="24"/>
        </w:rPr>
        <w:t>tihan penggunaan website intracen.org dan trademap.org untuk mengidentifikasi negara tujuan ekspor dan memperoleh daftar pembeli di negara tujuan. Pemberian materi dan workshop dilakukan secara daring pada tanggal 22 Desember 2021</w:t>
      </w:r>
      <w:bookmarkStart w:id="0" w:name="_Hlk95451782"/>
      <w:r w:rsidR="00C27E8B" w:rsidRPr="005721A7">
        <w:rPr>
          <w:rFonts w:ascii="Times New Roman" w:hAnsi="Times New Roman"/>
          <w:bCs/>
          <w:sz w:val="24"/>
          <w:szCs w:val="24"/>
        </w:rPr>
        <w:t>, pukul 16.00 – 17.30 wib.</w:t>
      </w:r>
    </w:p>
    <w:p w14:paraId="2883B4DF" w14:textId="42C49B70" w:rsidR="002569E3" w:rsidRPr="005721A7" w:rsidRDefault="008114BA" w:rsidP="0030389D">
      <w:pPr>
        <w:spacing w:after="0"/>
        <w:jc w:val="center"/>
        <w:rPr>
          <w:rFonts w:ascii="Times New Roman" w:hAnsi="Times New Roman"/>
          <w:bCs/>
          <w:sz w:val="24"/>
          <w:szCs w:val="24"/>
        </w:rPr>
      </w:pPr>
      <w:r w:rsidRPr="005721A7">
        <w:rPr>
          <w:noProof/>
        </w:rPr>
        <w:drawing>
          <wp:inline distT="0" distB="0" distL="0" distR="0" wp14:anchorId="20A0CBC0" wp14:editId="1823C313">
            <wp:extent cx="2714625" cy="287782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4625" cy="2877820"/>
                    </a:xfrm>
                    <a:prstGeom prst="rect">
                      <a:avLst/>
                    </a:prstGeom>
                  </pic:spPr>
                </pic:pic>
              </a:graphicData>
            </a:graphic>
          </wp:inline>
        </w:drawing>
      </w:r>
      <w:r w:rsidR="00D47842" w:rsidRPr="005721A7">
        <w:rPr>
          <w:noProof/>
        </w:rPr>
        <w:drawing>
          <wp:inline distT="0" distB="0" distL="0" distR="0" wp14:anchorId="0B8BDE6C" wp14:editId="6E0632FD">
            <wp:extent cx="2647950" cy="2877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47950" cy="2877820"/>
                    </a:xfrm>
                    <a:prstGeom prst="rect">
                      <a:avLst/>
                    </a:prstGeom>
                  </pic:spPr>
                </pic:pic>
              </a:graphicData>
            </a:graphic>
          </wp:inline>
        </w:drawing>
      </w:r>
    </w:p>
    <w:p w14:paraId="07AF4D84" w14:textId="46A5A7FE" w:rsidR="002569E3" w:rsidRPr="005721A7" w:rsidRDefault="00307BE3" w:rsidP="006B585D">
      <w:pPr>
        <w:jc w:val="center"/>
        <w:rPr>
          <w:rFonts w:ascii="Times New Roman" w:hAnsi="Times New Roman"/>
          <w:bCs/>
          <w:sz w:val="24"/>
          <w:szCs w:val="24"/>
        </w:rPr>
      </w:pPr>
      <w:r w:rsidRPr="005721A7">
        <w:rPr>
          <w:rFonts w:ascii="Times New Roman" w:hAnsi="Times New Roman"/>
          <w:bCs/>
          <w:sz w:val="24"/>
          <w:szCs w:val="24"/>
        </w:rPr>
        <w:t>Gambar 3. Praktik Identifikasi Negara Tujuan Ekspor</w:t>
      </w:r>
      <w:r w:rsidR="009A65F4" w:rsidRPr="005721A7">
        <w:rPr>
          <w:rFonts w:ascii="Times New Roman" w:hAnsi="Times New Roman"/>
          <w:bCs/>
          <w:sz w:val="24"/>
          <w:szCs w:val="24"/>
        </w:rPr>
        <w:t xml:space="preserve"> </w:t>
      </w:r>
      <w:r w:rsidR="00D47842" w:rsidRPr="005721A7">
        <w:rPr>
          <w:rFonts w:ascii="Times New Roman" w:hAnsi="Times New Roman"/>
          <w:bCs/>
          <w:sz w:val="24"/>
          <w:szCs w:val="24"/>
        </w:rPr>
        <w:t xml:space="preserve">dan Pemintaan </w:t>
      </w:r>
      <w:r w:rsidR="009A65F4" w:rsidRPr="005721A7">
        <w:rPr>
          <w:rFonts w:ascii="Times New Roman" w:hAnsi="Times New Roman"/>
          <w:bCs/>
          <w:sz w:val="24"/>
          <w:szCs w:val="24"/>
        </w:rPr>
        <w:t>Produk 520842</w:t>
      </w:r>
    </w:p>
    <w:p w14:paraId="241C58C8" w14:textId="1588F94A" w:rsidR="001C7148" w:rsidRPr="005721A7" w:rsidRDefault="001C7148" w:rsidP="0030389D">
      <w:pPr>
        <w:spacing w:after="0"/>
        <w:jc w:val="center"/>
        <w:rPr>
          <w:rFonts w:ascii="Times New Roman" w:hAnsi="Times New Roman"/>
          <w:bCs/>
          <w:sz w:val="24"/>
          <w:szCs w:val="24"/>
        </w:rPr>
      </w:pPr>
      <w:r w:rsidRPr="005721A7">
        <w:rPr>
          <w:noProof/>
        </w:rPr>
        <w:drawing>
          <wp:inline distT="0" distB="0" distL="0" distR="0" wp14:anchorId="3ACB60EF" wp14:editId="4CD1F23B">
            <wp:extent cx="2724150" cy="2877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24150" cy="2877820"/>
                    </a:xfrm>
                    <a:prstGeom prst="rect">
                      <a:avLst/>
                    </a:prstGeom>
                  </pic:spPr>
                </pic:pic>
              </a:graphicData>
            </a:graphic>
          </wp:inline>
        </w:drawing>
      </w:r>
      <w:r w:rsidR="00D47842" w:rsidRPr="005721A7">
        <w:rPr>
          <w:noProof/>
        </w:rPr>
        <w:drawing>
          <wp:inline distT="0" distB="0" distL="0" distR="0" wp14:anchorId="42D0535D" wp14:editId="1673FF6C">
            <wp:extent cx="2619375" cy="287782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19375" cy="2877820"/>
                    </a:xfrm>
                    <a:prstGeom prst="rect">
                      <a:avLst/>
                    </a:prstGeom>
                  </pic:spPr>
                </pic:pic>
              </a:graphicData>
            </a:graphic>
          </wp:inline>
        </w:drawing>
      </w:r>
    </w:p>
    <w:p w14:paraId="141E66D0" w14:textId="6370DBB1" w:rsidR="004E30C8" w:rsidRPr="005721A7" w:rsidRDefault="009A65F4" w:rsidP="006B585D">
      <w:pPr>
        <w:spacing w:after="0"/>
        <w:jc w:val="center"/>
        <w:rPr>
          <w:rFonts w:ascii="Times New Roman" w:hAnsi="Times New Roman"/>
          <w:bCs/>
          <w:sz w:val="24"/>
          <w:szCs w:val="24"/>
        </w:rPr>
      </w:pPr>
      <w:r w:rsidRPr="005721A7">
        <w:rPr>
          <w:rFonts w:ascii="Times New Roman" w:hAnsi="Times New Roman"/>
          <w:bCs/>
          <w:sz w:val="24"/>
          <w:szCs w:val="24"/>
        </w:rPr>
        <w:t xml:space="preserve">Gambar </w:t>
      </w:r>
      <w:r w:rsidR="00D47842" w:rsidRPr="005721A7">
        <w:rPr>
          <w:rFonts w:ascii="Times New Roman" w:hAnsi="Times New Roman"/>
          <w:bCs/>
          <w:sz w:val="24"/>
          <w:szCs w:val="24"/>
        </w:rPr>
        <w:t>4</w:t>
      </w:r>
      <w:r w:rsidRPr="005721A7">
        <w:rPr>
          <w:rFonts w:ascii="Times New Roman" w:hAnsi="Times New Roman"/>
          <w:bCs/>
          <w:sz w:val="24"/>
          <w:szCs w:val="24"/>
        </w:rPr>
        <w:t xml:space="preserve">. Praktik Identifikasi Profil </w:t>
      </w:r>
      <w:r w:rsidR="005F3081" w:rsidRPr="005721A7">
        <w:rPr>
          <w:rFonts w:ascii="Times New Roman" w:hAnsi="Times New Roman"/>
          <w:bCs/>
          <w:sz w:val="24"/>
          <w:szCs w:val="24"/>
        </w:rPr>
        <w:t xml:space="preserve">Importir Potensial </w:t>
      </w:r>
      <w:r w:rsidRPr="005721A7">
        <w:rPr>
          <w:rFonts w:ascii="Times New Roman" w:hAnsi="Times New Roman"/>
          <w:bCs/>
          <w:sz w:val="24"/>
          <w:szCs w:val="24"/>
        </w:rPr>
        <w:t xml:space="preserve">dan </w:t>
      </w:r>
      <w:r w:rsidR="005F3081" w:rsidRPr="005721A7">
        <w:rPr>
          <w:rFonts w:ascii="Times New Roman" w:hAnsi="Times New Roman"/>
          <w:bCs/>
          <w:sz w:val="24"/>
          <w:szCs w:val="24"/>
        </w:rPr>
        <w:t>Peserta Praktik</w:t>
      </w:r>
    </w:p>
    <w:bookmarkEnd w:id="0"/>
    <w:p w14:paraId="082A7C42" w14:textId="385A135B" w:rsidR="00E82199" w:rsidRPr="005721A7" w:rsidRDefault="009A65F4" w:rsidP="002569E3">
      <w:pPr>
        <w:spacing w:after="0"/>
        <w:ind w:firstLine="851"/>
        <w:jc w:val="both"/>
        <w:rPr>
          <w:rFonts w:ascii="Times New Roman" w:hAnsi="Times New Roman"/>
          <w:bCs/>
          <w:sz w:val="24"/>
          <w:szCs w:val="24"/>
        </w:rPr>
      </w:pPr>
      <w:r w:rsidRPr="005721A7">
        <w:rPr>
          <w:rFonts w:ascii="Times New Roman" w:hAnsi="Times New Roman"/>
          <w:bCs/>
          <w:sz w:val="24"/>
          <w:szCs w:val="24"/>
        </w:rPr>
        <w:t>Tim</w:t>
      </w:r>
      <w:r w:rsidR="006A72D9" w:rsidRPr="005721A7">
        <w:rPr>
          <w:rFonts w:ascii="Times New Roman" w:hAnsi="Times New Roman"/>
          <w:bCs/>
          <w:sz w:val="24"/>
          <w:szCs w:val="24"/>
        </w:rPr>
        <w:t xml:space="preserve"> pengabdian selanjutnya mendampingi kedua mitra untuk menentukan kode HS produk unggulan, </w:t>
      </w:r>
      <w:proofErr w:type="spellStart"/>
      <w:r w:rsidR="0065233F">
        <w:rPr>
          <w:rFonts w:ascii="Times New Roman" w:hAnsi="Times New Roman"/>
          <w:bCs/>
          <w:sz w:val="24"/>
          <w:szCs w:val="24"/>
          <w:lang w:val="en-US"/>
        </w:rPr>
        <w:t>menggunakan</w:t>
      </w:r>
      <w:proofErr w:type="spellEnd"/>
      <w:r w:rsidR="006A72D9" w:rsidRPr="005721A7">
        <w:rPr>
          <w:rFonts w:ascii="Times New Roman" w:hAnsi="Times New Roman"/>
          <w:bCs/>
          <w:sz w:val="24"/>
          <w:szCs w:val="24"/>
        </w:rPr>
        <w:t xml:space="preserve"> </w:t>
      </w:r>
      <w:r w:rsidR="00AA24F2">
        <w:rPr>
          <w:rFonts w:ascii="Times New Roman" w:hAnsi="Times New Roman"/>
          <w:bCs/>
          <w:sz w:val="24"/>
          <w:szCs w:val="24"/>
        </w:rPr>
        <w:t>laman</w:t>
      </w:r>
      <w:r w:rsidR="006A72D9" w:rsidRPr="005721A7">
        <w:rPr>
          <w:rFonts w:ascii="Times New Roman" w:hAnsi="Times New Roman"/>
          <w:bCs/>
          <w:sz w:val="24"/>
          <w:szCs w:val="24"/>
        </w:rPr>
        <w:t xml:space="preserve"> dan mendapatkan daftar importir potensial. Hasil dari aktivitas </w:t>
      </w:r>
      <w:proofErr w:type="spellStart"/>
      <w:r w:rsidR="00F24E48">
        <w:rPr>
          <w:rFonts w:ascii="Times New Roman" w:hAnsi="Times New Roman"/>
          <w:bCs/>
          <w:sz w:val="24"/>
          <w:szCs w:val="24"/>
          <w:lang w:val="en-US"/>
        </w:rPr>
        <w:t>penggunaan</w:t>
      </w:r>
      <w:proofErr w:type="spellEnd"/>
      <w:r w:rsidR="00F24E48">
        <w:rPr>
          <w:rFonts w:ascii="Times New Roman" w:hAnsi="Times New Roman"/>
          <w:bCs/>
          <w:sz w:val="24"/>
          <w:szCs w:val="24"/>
          <w:lang w:val="en-US"/>
        </w:rPr>
        <w:t xml:space="preserve"> </w:t>
      </w:r>
      <w:proofErr w:type="spellStart"/>
      <w:r w:rsidR="00F24E48">
        <w:rPr>
          <w:rFonts w:ascii="Times New Roman" w:hAnsi="Times New Roman"/>
          <w:bCs/>
          <w:sz w:val="24"/>
          <w:szCs w:val="24"/>
          <w:lang w:val="en-US"/>
        </w:rPr>
        <w:t>laman</w:t>
      </w:r>
      <w:proofErr w:type="spellEnd"/>
      <w:r w:rsidR="0030389D" w:rsidRPr="005721A7">
        <w:rPr>
          <w:rFonts w:ascii="Times New Roman" w:hAnsi="Times New Roman"/>
          <w:bCs/>
          <w:sz w:val="24"/>
          <w:szCs w:val="24"/>
        </w:rPr>
        <w:t xml:space="preserve"> </w:t>
      </w:r>
      <w:proofErr w:type="spellStart"/>
      <w:r w:rsidR="00F24E48">
        <w:rPr>
          <w:rFonts w:ascii="Times New Roman" w:hAnsi="Times New Roman"/>
          <w:bCs/>
          <w:sz w:val="24"/>
          <w:szCs w:val="24"/>
          <w:lang w:val="en-US"/>
        </w:rPr>
        <w:t>guna</w:t>
      </w:r>
      <w:proofErr w:type="spellEnd"/>
      <w:r w:rsidR="00F24E48">
        <w:rPr>
          <w:rFonts w:ascii="Times New Roman" w:hAnsi="Times New Roman"/>
          <w:bCs/>
          <w:sz w:val="24"/>
          <w:szCs w:val="24"/>
          <w:lang w:val="en-US"/>
        </w:rPr>
        <w:t xml:space="preserve"> </w:t>
      </w:r>
      <w:proofErr w:type="spellStart"/>
      <w:r w:rsidR="00F24E48">
        <w:rPr>
          <w:rFonts w:ascii="Times New Roman" w:hAnsi="Times New Roman"/>
          <w:bCs/>
          <w:sz w:val="24"/>
          <w:szCs w:val="24"/>
          <w:lang w:val="en-US"/>
        </w:rPr>
        <w:t>penentuan</w:t>
      </w:r>
      <w:proofErr w:type="spellEnd"/>
      <w:r w:rsidR="00F24E48">
        <w:rPr>
          <w:rFonts w:ascii="Times New Roman" w:hAnsi="Times New Roman"/>
          <w:bCs/>
          <w:sz w:val="24"/>
          <w:szCs w:val="24"/>
          <w:lang w:val="en-US"/>
        </w:rPr>
        <w:t xml:space="preserve"> negara </w:t>
      </w:r>
      <w:proofErr w:type="spellStart"/>
      <w:r w:rsidR="00F24E48">
        <w:rPr>
          <w:rFonts w:ascii="Times New Roman" w:hAnsi="Times New Roman"/>
          <w:bCs/>
          <w:sz w:val="24"/>
          <w:szCs w:val="24"/>
          <w:lang w:val="en-US"/>
        </w:rPr>
        <w:t>tujuan</w:t>
      </w:r>
      <w:proofErr w:type="spellEnd"/>
      <w:r w:rsidR="00F24E48">
        <w:rPr>
          <w:rFonts w:ascii="Times New Roman" w:hAnsi="Times New Roman"/>
          <w:bCs/>
          <w:sz w:val="24"/>
          <w:szCs w:val="24"/>
          <w:lang w:val="en-US"/>
        </w:rPr>
        <w:t xml:space="preserve"> </w:t>
      </w:r>
      <w:proofErr w:type="spellStart"/>
      <w:r w:rsidR="00F24E48">
        <w:rPr>
          <w:rFonts w:ascii="Times New Roman" w:hAnsi="Times New Roman"/>
          <w:bCs/>
          <w:sz w:val="24"/>
          <w:szCs w:val="24"/>
          <w:lang w:val="en-US"/>
        </w:rPr>
        <w:t>ekspor</w:t>
      </w:r>
      <w:proofErr w:type="spellEnd"/>
      <w:r w:rsidR="00F24E48">
        <w:rPr>
          <w:rFonts w:ascii="Times New Roman" w:hAnsi="Times New Roman"/>
          <w:bCs/>
          <w:sz w:val="24"/>
          <w:szCs w:val="24"/>
          <w:lang w:val="en-US"/>
        </w:rPr>
        <w:t xml:space="preserve"> dan </w:t>
      </w:r>
      <w:proofErr w:type="spellStart"/>
      <w:r w:rsidR="00F24E48">
        <w:rPr>
          <w:rFonts w:ascii="Times New Roman" w:hAnsi="Times New Roman"/>
          <w:bCs/>
          <w:sz w:val="24"/>
          <w:szCs w:val="24"/>
          <w:lang w:val="en-US"/>
        </w:rPr>
        <w:t>importir</w:t>
      </w:r>
      <w:proofErr w:type="spellEnd"/>
      <w:r w:rsidR="00F24E48">
        <w:rPr>
          <w:rFonts w:ascii="Times New Roman" w:hAnsi="Times New Roman"/>
          <w:bCs/>
          <w:sz w:val="24"/>
          <w:szCs w:val="24"/>
          <w:lang w:val="en-US"/>
        </w:rPr>
        <w:t xml:space="preserve"> </w:t>
      </w:r>
      <w:proofErr w:type="spellStart"/>
      <w:r w:rsidR="00F24E48">
        <w:rPr>
          <w:rFonts w:ascii="Times New Roman" w:hAnsi="Times New Roman"/>
          <w:bCs/>
          <w:sz w:val="24"/>
          <w:szCs w:val="24"/>
          <w:lang w:val="en-US"/>
        </w:rPr>
        <w:t>potensial</w:t>
      </w:r>
      <w:proofErr w:type="spellEnd"/>
      <w:r w:rsidR="0030389D" w:rsidRPr="005721A7">
        <w:rPr>
          <w:rFonts w:ascii="Times New Roman" w:hAnsi="Times New Roman"/>
          <w:bCs/>
          <w:sz w:val="24"/>
          <w:szCs w:val="24"/>
        </w:rPr>
        <w:t xml:space="preserve">. </w:t>
      </w:r>
      <w:proofErr w:type="spellStart"/>
      <w:r w:rsidR="00F24E48">
        <w:rPr>
          <w:rFonts w:ascii="Times New Roman" w:hAnsi="Times New Roman"/>
          <w:bCs/>
          <w:sz w:val="24"/>
          <w:szCs w:val="24"/>
          <w:lang w:val="en-US"/>
        </w:rPr>
        <w:t>Penggunaan</w:t>
      </w:r>
      <w:proofErr w:type="spellEnd"/>
      <w:r w:rsidR="00F24E48">
        <w:rPr>
          <w:rFonts w:ascii="Times New Roman" w:hAnsi="Times New Roman"/>
          <w:bCs/>
          <w:sz w:val="24"/>
          <w:szCs w:val="24"/>
          <w:lang w:val="en-US"/>
        </w:rPr>
        <w:t xml:space="preserve"> lama intracen.org dan trademap.org </w:t>
      </w:r>
      <w:r w:rsidR="00014532" w:rsidRPr="005721A7">
        <w:rPr>
          <w:rFonts w:ascii="Times New Roman" w:hAnsi="Times New Roman"/>
          <w:bCs/>
          <w:sz w:val="24"/>
          <w:szCs w:val="24"/>
        </w:rPr>
        <w:t xml:space="preserve">dilakukan oleh tim yang </w:t>
      </w:r>
      <w:r w:rsidR="00014532" w:rsidRPr="005721A7">
        <w:rPr>
          <w:rFonts w:ascii="Times New Roman" w:hAnsi="Times New Roman"/>
          <w:bCs/>
          <w:sz w:val="24"/>
          <w:szCs w:val="24"/>
        </w:rPr>
        <w:lastRenderedPageBreak/>
        <w:t xml:space="preserve">dibantu dua orang mahasiswa. </w:t>
      </w:r>
      <w:r w:rsidR="0030389D" w:rsidRPr="005721A7">
        <w:rPr>
          <w:rFonts w:ascii="Times New Roman" w:hAnsi="Times New Roman"/>
          <w:bCs/>
          <w:sz w:val="24"/>
          <w:szCs w:val="24"/>
        </w:rPr>
        <w:t xml:space="preserve">Ringkasan penerapan </w:t>
      </w:r>
      <w:r w:rsidR="00AA24F2">
        <w:rPr>
          <w:rFonts w:ascii="Times New Roman" w:hAnsi="Times New Roman"/>
          <w:bCs/>
          <w:sz w:val="24"/>
          <w:szCs w:val="24"/>
        </w:rPr>
        <w:t>laman</w:t>
      </w:r>
      <w:r w:rsidR="0030389D" w:rsidRPr="005721A7">
        <w:rPr>
          <w:rFonts w:ascii="Times New Roman" w:hAnsi="Times New Roman"/>
          <w:bCs/>
          <w:sz w:val="24"/>
          <w:szCs w:val="24"/>
        </w:rPr>
        <w:t xml:space="preserve"> ekspor bagi kedua mitra</w:t>
      </w:r>
      <w:r w:rsidR="00E82199" w:rsidRPr="005721A7">
        <w:rPr>
          <w:rFonts w:ascii="Times New Roman" w:hAnsi="Times New Roman"/>
          <w:bCs/>
          <w:sz w:val="24"/>
          <w:szCs w:val="24"/>
        </w:rPr>
        <w:t xml:space="preserve"> ditampilkan berikut ini:</w:t>
      </w:r>
    </w:p>
    <w:p w14:paraId="430120EF" w14:textId="4936FAB0" w:rsidR="00E82199" w:rsidRPr="005721A7" w:rsidRDefault="00E82199" w:rsidP="002569E3">
      <w:pPr>
        <w:spacing w:after="0"/>
        <w:ind w:firstLine="851"/>
        <w:jc w:val="both"/>
        <w:rPr>
          <w:rFonts w:ascii="Times New Roman" w:hAnsi="Times New Roman"/>
          <w:bCs/>
          <w:sz w:val="24"/>
          <w:szCs w:val="24"/>
        </w:rPr>
      </w:pPr>
      <w:r w:rsidRPr="005721A7">
        <w:rPr>
          <w:rFonts w:ascii="Times New Roman" w:hAnsi="Times New Roman"/>
          <w:bCs/>
          <w:sz w:val="24"/>
          <w:szCs w:val="24"/>
        </w:rPr>
        <w:t xml:space="preserve">Tabel 3. </w:t>
      </w:r>
      <w:r w:rsidR="0021712E" w:rsidRPr="005721A7">
        <w:rPr>
          <w:rFonts w:ascii="Times New Roman" w:hAnsi="Times New Roman"/>
          <w:bCs/>
          <w:sz w:val="24"/>
          <w:szCs w:val="24"/>
        </w:rPr>
        <w:t xml:space="preserve">Hasil </w:t>
      </w:r>
      <w:r w:rsidRPr="005721A7">
        <w:rPr>
          <w:rFonts w:ascii="Times New Roman" w:hAnsi="Times New Roman"/>
          <w:bCs/>
          <w:sz w:val="24"/>
          <w:szCs w:val="24"/>
        </w:rPr>
        <w:t xml:space="preserve">Penerapan </w:t>
      </w:r>
      <w:r w:rsidR="00DC74E9" w:rsidRPr="005721A7">
        <w:rPr>
          <w:rFonts w:ascii="Times New Roman" w:hAnsi="Times New Roman"/>
          <w:bCs/>
          <w:sz w:val="24"/>
          <w:szCs w:val="24"/>
        </w:rPr>
        <w:t xml:space="preserve">Praktik </w:t>
      </w:r>
      <w:r w:rsidR="00AA24F2">
        <w:rPr>
          <w:rFonts w:ascii="Times New Roman" w:hAnsi="Times New Roman"/>
          <w:bCs/>
          <w:sz w:val="24"/>
          <w:szCs w:val="24"/>
        </w:rPr>
        <w:t>Laman</w:t>
      </w:r>
      <w:r w:rsidR="00DC74E9" w:rsidRPr="005721A7">
        <w:rPr>
          <w:rFonts w:ascii="Times New Roman" w:hAnsi="Times New Roman"/>
          <w:bCs/>
          <w:sz w:val="24"/>
          <w:szCs w:val="24"/>
        </w:rPr>
        <w:t xml:space="preserve"> </w:t>
      </w:r>
      <w:r w:rsidRPr="005721A7">
        <w:rPr>
          <w:rFonts w:ascii="Times New Roman" w:hAnsi="Times New Roman"/>
          <w:bCs/>
          <w:sz w:val="24"/>
          <w:szCs w:val="24"/>
        </w:rPr>
        <w:t>bagi Mitra</w:t>
      </w:r>
    </w:p>
    <w:tbl>
      <w:tblPr>
        <w:tblStyle w:val="TableGrid"/>
        <w:tblW w:w="8643" w:type="dxa"/>
        <w:jc w:val="center"/>
        <w:tblLook w:val="04A0" w:firstRow="1" w:lastRow="0" w:firstColumn="1" w:lastColumn="0" w:noHBand="0" w:noVBand="1"/>
      </w:tblPr>
      <w:tblGrid>
        <w:gridCol w:w="1696"/>
        <w:gridCol w:w="3261"/>
        <w:gridCol w:w="3686"/>
      </w:tblGrid>
      <w:tr w:rsidR="00E82199" w:rsidRPr="005721A7" w14:paraId="439DEDBA" w14:textId="77777777" w:rsidTr="00DC74E9">
        <w:trPr>
          <w:jc w:val="center"/>
        </w:trPr>
        <w:tc>
          <w:tcPr>
            <w:tcW w:w="1696" w:type="dxa"/>
          </w:tcPr>
          <w:p w14:paraId="2B4CAEA3" w14:textId="59F41FC2" w:rsidR="00E82199" w:rsidRPr="005721A7" w:rsidRDefault="00014532" w:rsidP="002569E3">
            <w:pPr>
              <w:spacing w:after="0"/>
              <w:jc w:val="both"/>
              <w:rPr>
                <w:b/>
                <w:sz w:val="24"/>
                <w:szCs w:val="24"/>
              </w:rPr>
            </w:pPr>
            <w:r w:rsidRPr="005721A7">
              <w:rPr>
                <w:b/>
                <w:sz w:val="24"/>
                <w:szCs w:val="24"/>
              </w:rPr>
              <w:t>Rincian</w:t>
            </w:r>
          </w:p>
        </w:tc>
        <w:tc>
          <w:tcPr>
            <w:tcW w:w="3261" w:type="dxa"/>
          </w:tcPr>
          <w:p w14:paraId="37D45FAF" w14:textId="434FF10A" w:rsidR="00E82199" w:rsidRPr="005721A7" w:rsidRDefault="00014532" w:rsidP="002569E3">
            <w:pPr>
              <w:spacing w:after="0"/>
              <w:jc w:val="both"/>
              <w:rPr>
                <w:bCs/>
                <w:sz w:val="24"/>
                <w:szCs w:val="24"/>
              </w:rPr>
            </w:pPr>
            <w:r w:rsidRPr="005721A7">
              <w:rPr>
                <w:b/>
                <w:bCs/>
                <w:sz w:val="24"/>
                <w:szCs w:val="24"/>
              </w:rPr>
              <w:t xml:space="preserve">Mitra 1: </w:t>
            </w:r>
            <w:r w:rsidR="00E82199" w:rsidRPr="005721A7">
              <w:rPr>
                <w:b/>
                <w:bCs/>
                <w:sz w:val="24"/>
                <w:szCs w:val="24"/>
              </w:rPr>
              <w:t>Kalu art</w:t>
            </w:r>
          </w:p>
        </w:tc>
        <w:tc>
          <w:tcPr>
            <w:tcW w:w="3686" w:type="dxa"/>
          </w:tcPr>
          <w:p w14:paraId="69678674" w14:textId="66987AF0" w:rsidR="00E82199" w:rsidRPr="005721A7" w:rsidRDefault="00014532" w:rsidP="002569E3">
            <w:pPr>
              <w:spacing w:after="0"/>
              <w:jc w:val="both"/>
              <w:rPr>
                <w:bCs/>
                <w:sz w:val="24"/>
                <w:szCs w:val="24"/>
              </w:rPr>
            </w:pPr>
            <w:r w:rsidRPr="005721A7">
              <w:rPr>
                <w:b/>
                <w:bCs/>
                <w:sz w:val="24"/>
                <w:szCs w:val="24"/>
              </w:rPr>
              <w:t xml:space="preserve">Mitra 2: </w:t>
            </w:r>
            <w:r w:rsidR="00E82199" w:rsidRPr="005721A7">
              <w:rPr>
                <w:b/>
                <w:bCs/>
                <w:sz w:val="24"/>
                <w:szCs w:val="24"/>
              </w:rPr>
              <w:t>Indococo and palm</w:t>
            </w:r>
          </w:p>
        </w:tc>
      </w:tr>
      <w:tr w:rsidR="00E82199" w:rsidRPr="005721A7" w14:paraId="6DAE6210" w14:textId="77777777" w:rsidTr="00DC74E9">
        <w:trPr>
          <w:jc w:val="center"/>
        </w:trPr>
        <w:tc>
          <w:tcPr>
            <w:tcW w:w="1696" w:type="dxa"/>
          </w:tcPr>
          <w:p w14:paraId="1CB5CD64" w14:textId="337C8972" w:rsidR="00E82199" w:rsidRPr="005721A7" w:rsidRDefault="00E82199" w:rsidP="002569E3">
            <w:pPr>
              <w:spacing w:after="0"/>
              <w:jc w:val="both"/>
              <w:rPr>
                <w:bCs/>
                <w:sz w:val="24"/>
                <w:szCs w:val="24"/>
              </w:rPr>
            </w:pPr>
            <w:r w:rsidRPr="005721A7">
              <w:rPr>
                <w:bCs/>
                <w:sz w:val="24"/>
                <w:szCs w:val="24"/>
              </w:rPr>
              <w:t>Produk</w:t>
            </w:r>
            <w:r w:rsidR="00453F41" w:rsidRPr="005721A7">
              <w:rPr>
                <w:bCs/>
                <w:sz w:val="24"/>
                <w:szCs w:val="24"/>
              </w:rPr>
              <w:t xml:space="preserve"> unggulan</w:t>
            </w:r>
          </w:p>
        </w:tc>
        <w:tc>
          <w:tcPr>
            <w:tcW w:w="3261" w:type="dxa"/>
            <w:tcBorders>
              <w:bottom w:val="single" w:sz="4" w:space="0" w:color="auto"/>
            </w:tcBorders>
          </w:tcPr>
          <w:p w14:paraId="0595407C" w14:textId="7552CBCB" w:rsidR="00E82199" w:rsidRPr="005721A7" w:rsidRDefault="00453F41" w:rsidP="002569E3">
            <w:pPr>
              <w:spacing w:after="0"/>
              <w:jc w:val="both"/>
              <w:rPr>
                <w:bCs/>
                <w:sz w:val="24"/>
                <w:szCs w:val="24"/>
              </w:rPr>
            </w:pPr>
            <w:r w:rsidRPr="005721A7">
              <w:rPr>
                <w:bCs/>
                <w:sz w:val="24"/>
                <w:szCs w:val="24"/>
              </w:rPr>
              <w:t>Kain lurik: kain tenun dari bahan katun berat antara 100 – 200 gram</w:t>
            </w:r>
          </w:p>
        </w:tc>
        <w:tc>
          <w:tcPr>
            <w:tcW w:w="3686" w:type="dxa"/>
          </w:tcPr>
          <w:p w14:paraId="49D78FA4" w14:textId="4273A2D2" w:rsidR="00E82199" w:rsidRPr="005721A7" w:rsidRDefault="00453F41" w:rsidP="002569E3">
            <w:pPr>
              <w:spacing w:after="0"/>
              <w:jc w:val="both"/>
              <w:rPr>
                <w:bCs/>
                <w:sz w:val="24"/>
                <w:szCs w:val="24"/>
              </w:rPr>
            </w:pPr>
            <w:r w:rsidRPr="005721A7">
              <w:rPr>
                <w:bCs/>
                <w:sz w:val="24"/>
                <w:szCs w:val="24"/>
              </w:rPr>
              <w:t>Minyak kelapa murni (Pure Coconut Oil)</w:t>
            </w:r>
          </w:p>
        </w:tc>
      </w:tr>
      <w:tr w:rsidR="0021712E" w:rsidRPr="005721A7" w14:paraId="1F971008" w14:textId="77777777" w:rsidTr="00DC74E9">
        <w:trPr>
          <w:jc w:val="center"/>
        </w:trPr>
        <w:tc>
          <w:tcPr>
            <w:tcW w:w="1696" w:type="dxa"/>
          </w:tcPr>
          <w:p w14:paraId="5FBDFCB1" w14:textId="1EDCF10A" w:rsidR="0021712E" w:rsidRPr="005721A7" w:rsidRDefault="0021712E" w:rsidP="0021712E">
            <w:pPr>
              <w:spacing w:after="0"/>
              <w:jc w:val="both"/>
              <w:rPr>
                <w:bCs/>
                <w:sz w:val="24"/>
                <w:szCs w:val="24"/>
              </w:rPr>
            </w:pPr>
            <w:r w:rsidRPr="005721A7">
              <w:rPr>
                <w:bCs/>
                <w:sz w:val="24"/>
                <w:szCs w:val="24"/>
              </w:rPr>
              <w:t>Pasar Domestik</w:t>
            </w:r>
          </w:p>
        </w:tc>
        <w:tc>
          <w:tcPr>
            <w:tcW w:w="3261" w:type="dxa"/>
            <w:tcBorders>
              <w:bottom w:val="single" w:sz="4" w:space="0" w:color="auto"/>
            </w:tcBorders>
          </w:tcPr>
          <w:p w14:paraId="16940851" w14:textId="025C76B9" w:rsidR="0021712E" w:rsidRPr="005721A7" w:rsidRDefault="0021712E" w:rsidP="0021712E">
            <w:pPr>
              <w:spacing w:after="0"/>
              <w:jc w:val="both"/>
              <w:rPr>
                <w:bCs/>
                <w:sz w:val="24"/>
                <w:szCs w:val="24"/>
              </w:rPr>
            </w:pPr>
            <w:r w:rsidRPr="005721A7">
              <w:rPr>
                <w:sz w:val="24"/>
                <w:szCs w:val="24"/>
              </w:rPr>
              <w:t xml:space="preserve">42% di Propinsi Jawa Tengah; total 47% di Propinsi </w:t>
            </w:r>
            <w:r w:rsidRPr="005721A7">
              <w:rPr>
                <w:color w:val="000000"/>
                <w:sz w:val="24"/>
                <w:szCs w:val="24"/>
              </w:rPr>
              <w:t>Propinsi Jawa Barat, Daerah Istimewa Yogyakarta, Jawa Timur dan DKI Jakarta</w:t>
            </w:r>
            <w:r w:rsidRPr="005721A7">
              <w:rPr>
                <w:sz w:val="24"/>
                <w:szCs w:val="24"/>
              </w:rPr>
              <w:t xml:space="preserve"> </w:t>
            </w:r>
          </w:p>
        </w:tc>
        <w:tc>
          <w:tcPr>
            <w:tcW w:w="3686" w:type="dxa"/>
          </w:tcPr>
          <w:p w14:paraId="480FC220" w14:textId="48303FAE" w:rsidR="0021712E" w:rsidRPr="005721A7" w:rsidRDefault="001D4182" w:rsidP="0021712E">
            <w:pPr>
              <w:spacing w:after="0"/>
              <w:jc w:val="both"/>
              <w:rPr>
                <w:bCs/>
                <w:sz w:val="24"/>
                <w:szCs w:val="24"/>
              </w:rPr>
            </w:pPr>
            <w:r w:rsidRPr="005721A7">
              <w:rPr>
                <w:bCs/>
                <w:color w:val="000000"/>
                <w:sz w:val="24"/>
                <w:szCs w:val="24"/>
              </w:rPr>
              <w:t xml:space="preserve">Total </w:t>
            </w:r>
            <w:r w:rsidR="0021712E" w:rsidRPr="005721A7">
              <w:rPr>
                <w:bCs/>
                <w:color w:val="000000"/>
                <w:sz w:val="24"/>
                <w:szCs w:val="24"/>
              </w:rPr>
              <w:t>60% di Jawa Barat, DKI Jakarta, Jawa Timur, Jawa Tengah, dan Bali</w:t>
            </w:r>
          </w:p>
        </w:tc>
      </w:tr>
      <w:tr w:rsidR="001D4182" w:rsidRPr="005721A7" w14:paraId="18E13594" w14:textId="77777777" w:rsidTr="006472CB">
        <w:trPr>
          <w:jc w:val="center"/>
        </w:trPr>
        <w:tc>
          <w:tcPr>
            <w:tcW w:w="8643" w:type="dxa"/>
            <w:gridSpan w:val="3"/>
          </w:tcPr>
          <w:p w14:paraId="5943CB75" w14:textId="28B1AB47" w:rsidR="001D4182" w:rsidRPr="005721A7" w:rsidRDefault="001D4182" w:rsidP="005721A7">
            <w:pPr>
              <w:spacing w:after="0"/>
              <w:rPr>
                <w:b/>
                <w:color w:val="000000"/>
                <w:sz w:val="24"/>
                <w:szCs w:val="24"/>
              </w:rPr>
            </w:pPr>
            <w:r w:rsidRPr="005721A7">
              <w:rPr>
                <w:b/>
                <w:sz w:val="24"/>
                <w:szCs w:val="24"/>
              </w:rPr>
              <w:t xml:space="preserve">Hasil penerapan </w:t>
            </w:r>
            <w:r w:rsidR="00AA24F2">
              <w:rPr>
                <w:b/>
                <w:sz w:val="24"/>
                <w:szCs w:val="24"/>
              </w:rPr>
              <w:t>laman</w:t>
            </w:r>
          </w:p>
        </w:tc>
      </w:tr>
      <w:tr w:rsidR="00E82199" w:rsidRPr="005721A7" w14:paraId="6DACDE0F" w14:textId="77777777" w:rsidTr="00DC74E9">
        <w:trPr>
          <w:jc w:val="center"/>
        </w:trPr>
        <w:tc>
          <w:tcPr>
            <w:tcW w:w="1696" w:type="dxa"/>
          </w:tcPr>
          <w:p w14:paraId="2A5BB7A4" w14:textId="16EBE68E" w:rsidR="00E82199" w:rsidRPr="005721A7" w:rsidRDefault="00014532" w:rsidP="002569E3">
            <w:pPr>
              <w:spacing w:after="0"/>
              <w:jc w:val="both"/>
              <w:rPr>
                <w:bCs/>
                <w:sz w:val="24"/>
                <w:szCs w:val="24"/>
              </w:rPr>
            </w:pPr>
            <w:r w:rsidRPr="005721A7">
              <w:rPr>
                <w:bCs/>
                <w:sz w:val="24"/>
                <w:szCs w:val="24"/>
              </w:rPr>
              <w:t xml:space="preserve">Kode </w:t>
            </w:r>
            <w:r w:rsidR="00E82199" w:rsidRPr="005721A7">
              <w:rPr>
                <w:bCs/>
                <w:sz w:val="24"/>
                <w:szCs w:val="24"/>
              </w:rPr>
              <w:t>HS</w:t>
            </w:r>
          </w:p>
        </w:tc>
        <w:tc>
          <w:tcPr>
            <w:tcW w:w="3261" w:type="dxa"/>
            <w:tcBorders>
              <w:top w:val="single" w:sz="4" w:space="0" w:color="auto"/>
            </w:tcBorders>
          </w:tcPr>
          <w:p w14:paraId="1BA0D3BD" w14:textId="5FE5D0F3" w:rsidR="00E82199" w:rsidRPr="005721A7" w:rsidRDefault="009F3B1A" w:rsidP="00DC74E9">
            <w:pPr>
              <w:spacing w:after="0"/>
              <w:jc w:val="center"/>
              <w:rPr>
                <w:bCs/>
                <w:sz w:val="24"/>
                <w:szCs w:val="24"/>
              </w:rPr>
            </w:pPr>
            <w:r w:rsidRPr="005721A7">
              <w:rPr>
                <w:color w:val="000000"/>
                <w:sz w:val="24"/>
                <w:szCs w:val="24"/>
              </w:rPr>
              <w:t>520842</w:t>
            </w:r>
          </w:p>
        </w:tc>
        <w:tc>
          <w:tcPr>
            <w:tcW w:w="3686" w:type="dxa"/>
          </w:tcPr>
          <w:p w14:paraId="03E7C63E" w14:textId="2F7847A0" w:rsidR="00E82199" w:rsidRPr="005721A7" w:rsidRDefault="00DC74E9" w:rsidP="00DC74E9">
            <w:pPr>
              <w:spacing w:after="0"/>
              <w:jc w:val="center"/>
              <w:rPr>
                <w:bCs/>
                <w:sz w:val="24"/>
                <w:szCs w:val="24"/>
              </w:rPr>
            </w:pPr>
            <w:r w:rsidRPr="005721A7">
              <w:rPr>
                <w:sz w:val="24"/>
                <w:szCs w:val="24"/>
              </w:rPr>
              <w:t>151319</w:t>
            </w:r>
          </w:p>
        </w:tc>
      </w:tr>
      <w:tr w:rsidR="00E82199" w:rsidRPr="005721A7" w14:paraId="417BAAAC" w14:textId="77777777" w:rsidTr="00DC74E9">
        <w:trPr>
          <w:jc w:val="center"/>
        </w:trPr>
        <w:tc>
          <w:tcPr>
            <w:tcW w:w="1696" w:type="dxa"/>
          </w:tcPr>
          <w:p w14:paraId="66E8C72A" w14:textId="0EBFFB60" w:rsidR="00E82199" w:rsidRPr="005721A7" w:rsidRDefault="009F3B1A" w:rsidP="002569E3">
            <w:pPr>
              <w:spacing w:after="0"/>
              <w:jc w:val="both"/>
              <w:rPr>
                <w:bCs/>
                <w:sz w:val="24"/>
                <w:szCs w:val="24"/>
              </w:rPr>
            </w:pPr>
            <w:r w:rsidRPr="005721A7">
              <w:rPr>
                <w:bCs/>
                <w:sz w:val="24"/>
                <w:szCs w:val="24"/>
              </w:rPr>
              <w:t xml:space="preserve">Negara </w:t>
            </w:r>
            <w:r w:rsidR="00E82199" w:rsidRPr="005721A7">
              <w:rPr>
                <w:bCs/>
                <w:sz w:val="24"/>
                <w:szCs w:val="24"/>
              </w:rPr>
              <w:t>Tujuan Ekspor</w:t>
            </w:r>
            <w:r w:rsidR="00014532" w:rsidRPr="005721A7">
              <w:rPr>
                <w:bCs/>
                <w:sz w:val="24"/>
                <w:szCs w:val="24"/>
              </w:rPr>
              <w:t xml:space="preserve"> </w:t>
            </w:r>
            <w:r w:rsidRPr="005721A7">
              <w:rPr>
                <w:bCs/>
                <w:sz w:val="24"/>
                <w:szCs w:val="24"/>
              </w:rPr>
              <w:t>ke-1</w:t>
            </w:r>
          </w:p>
        </w:tc>
        <w:tc>
          <w:tcPr>
            <w:tcW w:w="3261" w:type="dxa"/>
          </w:tcPr>
          <w:p w14:paraId="0B2D853B" w14:textId="5E94CFCC" w:rsidR="00E82199" w:rsidRPr="005721A7" w:rsidRDefault="009F3B1A" w:rsidP="00DC74E9">
            <w:pPr>
              <w:spacing w:after="0"/>
              <w:jc w:val="center"/>
              <w:rPr>
                <w:bCs/>
                <w:sz w:val="24"/>
                <w:szCs w:val="24"/>
              </w:rPr>
            </w:pPr>
            <w:r w:rsidRPr="005721A7">
              <w:rPr>
                <w:bCs/>
                <w:sz w:val="24"/>
                <w:szCs w:val="24"/>
              </w:rPr>
              <w:t>Vietnam</w:t>
            </w:r>
          </w:p>
        </w:tc>
        <w:tc>
          <w:tcPr>
            <w:tcW w:w="3686" w:type="dxa"/>
          </w:tcPr>
          <w:p w14:paraId="6C5CDC48" w14:textId="6ED50B0E" w:rsidR="00E82199" w:rsidRPr="005721A7" w:rsidRDefault="00F03358" w:rsidP="00DC74E9">
            <w:pPr>
              <w:spacing w:after="0"/>
              <w:jc w:val="center"/>
              <w:rPr>
                <w:bCs/>
                <w:sz w:val="24"/>
                <w:szCs w:val="24"/>
              </w:rPr>
            </w:pPr>
            <w:r w:rsidRPr="005721A7">
              <w:rPr>
                <w:bCs/>
                <w:sz w:val="24"/>
                <w:szCs w:val="24"/>
              </w:rPr>
              <w:t>Amerika Serikat</w:t>
            </w:r>
          </w:p>
        </w:tc>
      </w:tr>
      <w:tr w:rsidR="00E82199" w:rsidRPr="005721A7" w14:paraId="44430211" w14:textId="77777777" w:rsidTr="00DC74E9">
        <w:trPr>
          <w:jc w:val="center"/>
        </w:trPr>
        <w:tc>
          <w:tcPr>
            <w:tcW w:w="1696" w:type="dxa"/>
          </w:tcPr>
          <w:p w14:paraId="7BB9916D" w14:textId="1C7FA609" w:rsidR="00E82199" w:rsidRPr="005721A7" w:rsidRDefault="00014532" w:rsidP="002569E3">
            <w:pPr>
              <w:spacing w:after="0"/>
              <w:jc w:val="both"/>
              <w:rPr>
                <w:bCs/>
                <w:sz w:val="24"/>
                <w:szCs w:val="24"/>
              </w:rPr>
            </w:pPr>
            <w:r w:rsidRPr="005721A7">
              <w:rPr>
                <w:bCs/>
                <w:sz w:val="24"/>
                <w:szCs w:val="24"/>
              </w:rPr>
              <w:t xml:space="preserve">Potensi </w:t>
            </w:r>
            <w:r w:rsidR="009F3B1A" w:rsidRPr="005721A7">
              <w:rPr>
                <w:bCs/>
                <w:sz w:val="24"/>
                <w:szCs w:val="24"/>
              </w:rPr>
              <w:t xml:space="preserve">jumlah </w:t>
            </w:r>
            <w:r w:rsidRPr="005721A7">
              <w:rPr>
                <w:bCs/>
                <w:sz w:val="24"/>
                <w:szCs w:val="24"/>
              </w:rPr>
              <w:t>importir</w:t>
            </w:r>
          </w:p>
        </w:tc>
        <w:tc>
          <w:tcPr>
            <w:tcW w:w="3261" w:type="dxa"/>
          </w:tcPr>
          <w:p w14:paraId="190CF16B" w14:textId="78D459D2" w:rsidR="00E82199" w:rsidRPr="005721A7" w:rsidRDefault="009F3B1A" w:rsidP="00DC74E9">
            <w:pPr>
              <w:spacing w:after="0"/>
              <w:jc w:val="center"/>
              <w:rPr>
                <w:bCs/>
                <w:sz w:val="24"/>
                <w:szCs w:val="24"/>
              </w:rPr>
            </w:pPr>
            <w:r w:rsidRPr="005721A7">
              <w:rPr>
                <w:bCs/>
                <w:sz w:val="24"/>
                <w:szCs w:val="24"/>
              </w:rPr>
              <w:t>222 perusahaan</w:t>
            </w:r>
          </w:p>
        </w:tc>
        <w:tc>
          <w:tcPr>
            <w:tcW w:w="3686" w:type="dxa"/>
          </w:tcPr>
          <w:p w14:paraId="2096623A" w14:textId="229481C0" w:rsidR="00E82199" w:rsidRPr="005721A7" w:rsidRDefault="00DC74E9" w:rsidP="00DC74E9">
            <w:pPr>
              <w:spacing w:after="0"/>
              <w:jc w:val="center"/>
              <w:rPr>
                <w:bCs/>
                <w:sz w:val="24"/>
                <w:szCs w:val="24"/>
              </w:rPr>
            </w:pPr>
            <w:r w:rsidRPr="005721A7">
              <w:rPr>
                <w:bCs/>
                <w:sz w:val="24"/>
                <w:szCs w:val="24"/>
              </w:rPr>
              <w:t>4 perusahaan</w:t>
            </w:r>
          </w:p>
        </w:tc>
      </w:tr>
      <w:tr w:rsidR="00DC74E9" w:rsidRPr="005721A7" w14:paraId="38CF4268" w14:textId="77777777" w:rsidTr="00DC74E9">
        <w:trPr>
          <w:jc w:val="center"/>
        </w:trPr>
        <w:tc>
          <w:tcPr>
            <w:tcW w:w="1696" w:type="dxa"/>
          </w:tcPr>
          <w:p w14:paraId="22D9D828" w14:textId="1F96B432" w:rsidR="00DC74E9" w:rsidRPr="005721A7" w:rsidRDefault="00DC74E9" w:rsidP="00DC74E9">
            <w:pPr>
              <w:spacing w:after="0"/>
              <w:jc w:val="both"/>
              <w:rPr>
                <w:bCs/>
                <w:sz w:val="24"/>
                <w:szCs w:val="24"/>
              </w:rPr>
            </w:pPr>
            <w:r w:rsidRPr="005721A7">
              <w:rPr>
                <w:bCs/>
                <w:sz w:val="24"/>
                <w:szCs w:val="24"/>
              </w:rPr>
              <w:t>Negara Tujuan Ekspor ke-2</w:t>
            </w:r>
          </w:p>
        </w:tc>
        <w:tc>
          <w:tcPr>
            <w:tcW w:w="3261" w:type="dxa"/>
          </w:tcPr>
          <w:p w14:paraId="1A46365F" w14:textId="6B5B77D7" w:rsidR="00DC74E9" w:rsidRPr="005721A7" w:rsidRDefault="00DC74E9" w:rsidP="00DC74E9">
            <w:pPr>
              <w:spacing w:after="0"/>
              <w:jc w:val="center"/>
              <w:rPr>
                <w:bCs/>
                <w:sz w:val="24"/>
                <w:szCs w:val="24"/>
              </w:rPr>
            </w:pPr>
            <w:r w:rsidRPr="005721A7">
              <w:rPr>
                <w:bCs/>
                <w:sz w:val="24"/>
                <w:szCs w:val="24"/>
              </w:rPr>
              <w:t>Italia</w:t>
            </w:r>
          </w:p>
        </w:tc>
        <w:tc>
          <w:tcPr>
            <w:tcW w:w="3686" w:type="dxa"/>
          </w:tcPr>
          <w:p w14:paraId="12A0AB10" w14:textId="19A70C6E" w:rsidR="00DC74E9" w:rsidRPr="005721A7" w:rsidRDefault="0021712E" w:rsidP="00DC74E9">
            <w:pPr>
              <w:spacing w:after="0"/>
              <w:jc w:val="center"/>
              <w:rPr>
                <w:bCs/>
                <w:sz w:val="24"/>
                <w:szCs w:val="24"/>
              </w:rPr>
            </w:pPr>
            <w:r w:rsidRPr="005721A7">
              <w:rPr>
                <w:bCs/>
                <w:sz w:val="24"/>
                <w:szCs w:val="24"/>
              </w:rPr>
              <w:t>C</w:t>
            </w:r>
            <w:r w:rsidR="0056273F" w:rsidRPr="005721A7">
              <w:rPr>
                <w:bCs/>
                <w:sz w:val="24"/>
                <w:szCs w:val="24"/>
              </w:rPr>
              <w:t>i</w:t>
            </w:r>
            <w:r w:rsidRPr="005721A7">
              <w:rPr>
                <w:bCs/>
                <w:sz w:val="24"/>
                <w:szCs w:val="24"/>
              </w:rPr>
              <w:t>na</w:t>
            </w:r>
          </w:p>
        </w:tc>
      </w:tr>
      <w:tr w:rsidR="00DC74E9" w:rsidRPr="005721A7" w14:paraId="241A47B5" w14:textId="77777777" w:rsidTr="00DC74E9">
        <w:trPr>
          <w:jc w:val="center"/>
        </w:trPr>
        <w:tc>
          <w:tcPr>
            <w:tcW w:w="1696" w:type="dxa"/>
          </w:tcPr>
          <w:p w14:paraId="1D715F52" w14:textId="738B9350" w:rsidR="00DC74E9" w:rsidRPr="005721A7" w:rsidRDefault="00DC74E9" w:rsidP="00DC74E9">
            <w:pPr>
              <w:spacing w:after="0"/>
              <w:jc w:val="both"/>
              <w:rPr>
                <w:bCs/>
                <w:sz w:val="24"/>
                <w:szCs w:val="24"/>
              </w:rPr>
            </w:pPr>
            <w:r w:rsidRPr="005721A7">
              <w:rPr>
                <w:bCs/>
                <w:sz w:val="24"/>
                <w:szCs w:val="24"/>
              </w:rPr>
              <w:t>Potensi jumlah importir</w:t>
            </w:r>
          </w:p>
        </w:tc>
        <w:tc>
          <w:tcPr>
            <w:tcW w:w="3261" w:type="dxa"/>
          </w:tcPr>
          <w:p w14:paraId="216284C3" w14:textId="0208E53A" w:rsidR="00DC74E9" w:rsidRPr="005721A7" w:rsidRDefault="00DC74E9" w:rsidP="00DC74E9">
            <w:pPr>
              <w:spacing w:after="0"/>
              <w:jc w:val="center"/>
              <w:rPr>
                <w:bCs/>
                <w:sz w:val="24"/>
                <w:szCs w:val="24"/>
              </w:rPr>
            </w:pPr>
            <w:r w:rsidRPr="005721A7">
              <w:rPr>
                <w:bCs/>
                <w:sz w:val="24"/>
                <w:szCs w:val="24"/>
              </w:rPr>
              <w:t>310 perusahaan</w:t>
            </w:r>
          </w:p>
        </w:tc>
        <w:tc>
          <w:tcPr>
            <w:tcW w:w="3686" w:type="dxa"/>
          </w:tcPr>
          <w:p w14:paraId="5B8BFA9D" w14:textId="1D45D08D" w:rsidR="00DC74E9" w:rsidRPr="005721A7" w:rsidRDefault="0021712E" w:rsidP="00DC74E9">
            <w:pPr>
              <w:spacing w:after="0"/>
              <w:jc w:val="center"/>
              <w:rPr>
                <w:bCs/>
                <w:sz w:val="24"/>
                <w:szCs w:val="24"/>
              </w:rPr>
            </w:pPr>
            <w:r w:rsidRPr="005721A7">
              <w:rPr>
                <w:bCs/>
                <w:sz w:val="24"/>
                <w:szCs w:val="24"/>
              </w:rPr>
              <w:t>12 perusahaan</w:t>
            </w:r>
          </w:p>
        </w:tc>
      </w:tr>
      <w:tr w:rsidR="009F3B1A" w:rsidRPr="005721A7" w14:paraId="57E71DFA" w14:textId="77777777" w:rsidTr="00DC74E9">
        <w:trPr>
          <w:jc w:val="center"/>
        </w:trPr>
        <w:tc>
          <w:tcPr>
            <w:tcW w:w="1696" w:type="dxa"/>
          </w:tcPr>
          <w:p w14:paraId="3AD79AC4" w14:textId="403579F7" w:rsidR="009F3B1A" w:rsidRPr="005721A7" w:rsidRDefault="009F3B1A" w:rsidP="002569E3">
            <w:pPr>
              <w:spacing w:after="0"/>
              <w:jc w:val="both"/>
              <w:rPr>
                <w:bCs/>
                <w:sz w:val="24"/>
                <w:szCs w:val="24"/>
              </w:rPr>
            </w:pPr>
            <w:r w:rsidRPr="005721A7">
              <w:rPr>
                <w:bCs/>
                <w:sz w:val="24"/>
                <w:szCs w:val="24"/>
              </w:rPr>
              <w:t>Negara Tujuan Ekspor ke-</w:t>
            </w:r>
            <w:r w:rsidR="00DC74E9" w:rsidRPr="005721A7">
              <w:rPr>
                <w:bCs/>
                <w:sz w:val="24"/>
                <w:szCs w:val="24"/>
              </w:rPr>
              <w:t>3</w:t>
            </w:r>
          </w:p>
        </w:tc>
        <w:tc>
          <w:tcPr>
            <w:tcW w:w="3261" w:type="dxa"/>
          </w:tcPr>
          <w:p w14:paraId="7C592D83" w14:textId="77BA148B" w:rsidR="009F3B1A" w:rsidRPr="005721A7" w:rsidRDefault="009F3B1A" w:rsidP="00DC74E9">
            <w:pPr>
              <w:spacing w:after="0"/>
              <w:jc w:val="center"/>
              <w:rPr>
                <w:bCs/>
                <w:sz w:val="24"/>
                <w:szCs w:val="24"/>
              </w:rPr>
            </w:pPr>
            <w:r w:rsidRPr="005721A7">
              <w:rPr>
                <w:bCs/>
                <w:sz w:val="24"/>
                <w:szCs w:val="24"/>
              </w:rPr>
              <w:t>Turki</w:t>
            </w:r>
          </w:p>
        </w:tc>
        <w:tc>
          <w:tcPr>
            <w:tcW w:w="3686" w:type="dxa"/>
          </w:tcPr>
          <w:p w14:paraId="0433F267" w14:textId="1D252D4C" w:rsidR="009F3B1A" w:rsidRPr="005721A7" w:rsidRDefault="0021712E" w:rsidP="00DC74E9">
            <w:pPr>
              <w:spacing w:after="0"/>
              <w:jc w:val="center"/>
              <w:rPr>
                <w:bCs/>
                <w:sz w:val="24"/>
                <w:szCs w:val="24"/>
              </w:rPr>
            </w:pPr>
            <w:r w:rsidRPr="005721A7">
              <w:rPr>
                <w:bCs/>
                <w:sz w:val="24"/>
                <w:szCs w:val="24"/>
              </w:rPr>
              <w:t>Jerman</w:t>
            </w:r>
          </w:p>
        </w:tc>
      </w:tr>
      <w:tr w:rsidR="009F3B1A" w:rsidRPr="005721A7" w14:paraId="3EACFE54" w14:textId="77777777" w:rsidTr="00DC74E9">
        <w:trPr>
          <w:jc w:val="center"/>
        </w:trPr>
        <w:tc>
          <w:tcPr>
            <w:tcW w:w="1696" w:type="dxa"/>
          </w:tcPr>
          <w:p w14:paraId="58DA46B3" w14:textId="5927378F" w:rsidR="009F3B1A" w:rsidRPr="005721A7" w:rsidRDefault="009F3B1A" w:rsidP="002569E3">
            <w:pPr>
              <w:spacing w:after="0"/>
              <w:jc w:val="both"/>
              <w:rPr>
                <w:bCs/>
                <w:sz w:val="24"/>
                <w:szCs w:val="24"/>
              </w:rPr>
            </w:pPr>
            <w:r w:rsidRPr="005721A7">
              <w:rPr>
                <w:bCs/>
                <w:sz w:val="24"/>
                <w:szCs w:val="24"/>
              </w:rPr>
              <w:t>Potensi jumlah importir</w:t>
            </w:r>
          </w:p>
        </w:tc>
        <w:tc>
          <w:tcPr>
            <w:tcW w:w="3261" w:type="dxa"/>
          </w:tcPr>
          <w:p w14:paraId="48D72A87" w14:textId="1E4D6548" w:rsidR="009F3B1A" w:rsidRPr="005721A7" w:rsidRDefault="009F3B1A" w:rsidP="00DC74E9">
            <w:pPr>
              <w:spacing w:after="0"/>
              <w:jc w:val="center"/>
              <w:rPr>
                <w:bCs/>
                <w:sz w:val="24"/>
                <w:szCs w:val="24"/>
              </w:rPr>
            </w:pPr>
            <w:r w:rsidRPr="005721A7">
              <w:rPr>
                <w:bCs/>
                <w:sz w:val="24"/>
                <w:szCs w:val="24"/>
              </w:rPr>
              <w:t>469 perusahaan</w:t>
            </w:r>
          </w:p>
        </w:tc>
        <w:tc>
          <w:tcPr>
            <w:tcW w:w="3686" w:type="dxa"/>
          </w:tcPr>
          <w:p w14:paraId="01874D4C" w14:textId="3FF13DC0" w:rsidR="009F3B1A" w:rsidRPr="005721A7" w:rsidRDefault="0021712E" w:rsidP="00DC74E9">
            <w:pPr>
              <w:spacing w:after="0"/>
              <w:jc w:val="center"/>
              <w:rPr>
                <w:bCs/>
                <w:sz w:val="24"/>
                <w:szCs w:val="24"/>
              </w:rPr>
            </w:pPr>
            <w:r w:rsidRPr="005721A7">
              <w:rPr>
                <w:bCs/>
                <w:sz w:val="24"/>
                <w:szCs w:val="24"/>
              </w:rPr>
              <w:t>13 perusahaan</w:t>
            </w:r>
          </w:p>
        </w:tc>
      </w:tr>
    </w:tbl>
    <w:p w14:paraId="6424CACA" w14:textId="228A9240" w:rsidR="002569E3" w:rsidRPr="005721A7" w:rsidRDefault="0021712E" w:rsidP="006B585D">
      <w:pPr>
        <w:ind w:firstLine="851"/>
        <w:jc w:val="center"/>
        <w:rPr>
          <w:rFonts w:ascii="Times New Roman" w:hAnsi="Times New Roman"/>
          <w:bCs/>
          <w:sz w:val="24"/>
          <w:szCs w:val="24"/>
        </w:rPr>
      </w:pPr>
      <w:r w:rsidRPr="005721A7">
        <w:rPr>
          <w:rFonts w:ascii="Times New Roman" w:hAnsi="Times New Roman"/>
          <w:bCs/>
          <w:sz w:val="24"/>
          <w:szCs w:val="24"/>
        </w:rPr>
        <w:t>Sumber: www.intracen.org dan www.trademap.org diolah, Januari 2022.</w:t>
      </w:r>
    </w:p>
    <w:p w14:paraId="05C6BE93" w14:textId="1DA03676" w:rsidR="002876E1" w:rsidRPr="00EC7560" w:rsidRDefault="002876E1" w:rsidP="002569E3">
      <w:pPr>
        <w:spacing w:after="0"/>
        <w:ind w:firstLine="851"/>
        <w:jc w:val="both"/>
        <w:rPr>
          <w:rFonts w:ascii="Times New Roman" w:hAnsi="Times New Roman"/>
          <w:bCs/>
          <w:sz w:val="24"/>
          <w:szCs w:val="24"/>
        </w:rPr>
      </w:pPr>
      <w:r w:rsidRPr="00EC7560">
        <w:rPr>
          <w:rFonts w:ascii="Times New Roman" w:hAnsi="Times New Roman"/>
          <w:bCs/>
          <w:sz w:val="24"/>
          <w:szCs w:val="24"/>
        </w:rPr>
        <w:t>Kegiatan pengabdian memberdayakan mitra untuk menentuk</w:t>
      </w:r>
      <w:r w:rsidR="00EC7560" w:rsidRPr="00EC7560">
        <w:rPr>
          <w:rFonts w:ascii="Times New Roman" w:hAnsi="Times New Roman"/>
          <w:bCs/>
          <w:sz w:val="24"/>
          <w:szCs w:val="24"/>
        </w:rPr>
        <w:t>an</w:t>
      </w:r>
      <w:r w:rsidRPr="00EC7560">
        <w:rPr>
          <w:rFonts w:ascii="Times New Roman" w:hAnsi="Times New Roman"/>
          <w:bCs/>
          <w:sz w:val="24"/>
          <w:szCs w:val="24"/>
        </w:rPr>
        <w:t xml:space="preserve"> negara tujuan ekspor dan mendapatkan potensi importir </w:t>
      </w:r>
      <w:r w:rsidRPr="00EC7560">
        <w:rPr>
          <w:rFonts w:ascii="Times New Roman" w:hAnsi="Times New Roman"/>
          <w:bCs/>
          <w:sz w:val="24"/>
          <w:szCs w:val="24"/>
        </w:rPr>
        <w:fldChar w:fldCharType="begin" w:fldLock="1"/>
      </w:r>
      <w:r w:rsidRPr="00EC7560">
        <w:rPr>
          <w:rFonts w:ascii="Times New Roman" w:hAnsi="Times New Roman"/>
          <w:bCs/>
          <w:sz w:val="24"/>
          <w:szCs w:val="24"/>
        </w:rPr>
        <w:instrText>ADDIN CSL_CITATION {"citationItems":[{"id":"ITEM-1","itemData":{"DOI":"10.25134/empowerment.v4i01.4200","abstract":"Kecamatan Cigugur merupakan sebuah Kecamatan yang terletak di Kaki Gunung Ciremai Kabupaten Kuningan. Dengan keindahan alamnya dan udaranya yang sejuk ini membuat masyarakatnya sebagian besar berprofesi di bidang perkebunan, pertanian  dan peternakan. Namun saat ini masyarakat mulai memanfaatkan keindahan alamnya sebagai objek pariwisata. Hal ini ditandai dengan banyaknya bermunculan tempat wisata baru maupun cafe and restoran yang berjejer sepanjang jalan khususnya Desa Cisantana Kecamatan Cigugur. Namun jika dilihat lebih dalam penggunaanya saat ini digital marketing masih belum dilakukan maksimal oleh pihak pengelola wisata desa cisantana, padahal ketika menggunakan digital marketing dapat meningkatkan penjualan. Permasalahan yang ada di Desa-Desa Wilayah Kecamatan Cigugur Kabupaten Kuningan ini, adalah bagaimana peningkatan pengetahuan dan pemahaman masyarakat dalam melestarikan, inventarisasi dan mengembangkan potensi budaya yaitu kearifan lokal, tradisi, seni  setempat sebagai salah satu tujuan wisata budaya, bagaimana aspek pendampingan pengelolaan digital marketing sebagai media promosi rintisan wisata alam dan budaya  kepada pengelola atau aparatur desa atau kecamatan, dan bagaimana pengelolaan pembentukan rintisan Desa Wisata yang ada di Kecamatan Cigugur Kabupaten Kuningan.  Hasil dari kegiatan ini masyarakat khususnya para pengelola obyek wisata sudah mulai memahami dimana kegiatan promosi merupakan kegiatan yang sangat penting dilakukan untuk menarik wisatawan, terutama wisatawan asing. Dalam kegiatan ini para pengeola sudah dilatih untuk menggunakan media promosi yang baik dan bijak untuk melakukan promosi kegiatan usaha yang mereka lakukan. Adapun media promosi yang difokuskan adalah intagram dan chanel youtube. Kegiatan pelatihan ini dilakukan dalam dua tahapan, yaitu tahap pelatihan dan praktek langsung. Setelah dilakukan prkatek langsung dilakukan evaluasi mengenai kegiatan promosi yang sudah dilakukan.","author":[{"dropping-particle":"","family":"Harjadi","given":"Dikdik","non-dropping-particle":"","parse-names":false,"suffix":""},{"dropping-particle":"","family":"Praramdana","given":"Gilang Kripsiyadi","non-dropping-particle":"","parse-names":false,"suffix":""},{"dropping-particle":"","family":"Komarudin","given":"Munir N","non-dropping-particle":"","parse-names":false,"suffix":""},{"dropping-particle":"","family":"Manalu","given":"Vigory G","non-dropping-particle":"","parse-names":false,"suffix":""}],"container-title":"Empowerment : Jurnal Pengabdian Masyarakat","id":"ITEM-1","issue":"01","issued":{"date-parts":[["2021"]]},"page":"42-53","title":"Pemberdayaan dalam Pengelolaan Digital Marketing untuk Mewujudkan Desa Wisata Budaya di Kecamatan Cigugur Kabupaten Kuningan","type":"article-journal","volume":"4"},"uris":["http://www.mendeley.com/documents/?uuid=d42717cd-76fe-4bdc-aa44-c261c27f6408"]}],"mendeley":{"formattedCitation":"(Harjadi et al., 2021)","plainTextFormattedCitation":"(Harjadi et al., 2021)","previouslyFormattedCitation":"(Harjadi et al., 2021)"},"properties":{"noteIndex":0},"schema":"https://github.com/citation-style-language/schema/raw/master/csl-citation.json"}</w:instrText>
      </w:r>
      <w:r w:rsidRPr="00EC7560">
        <w:rPr>
          <w:rFonts w:ascii="Times New Roman" w:hAnsi="Times New Roman"/>
          <w:bCs/>
          <w:sz w:val="24"/>
          <w:szCs w:val="24"/>
        </w:rPr>
        <w:fldChar w:fldCharType="separate"/>
      </w:r>
      <w:r w:rsidRPr="00EC7560">
        <w:rPr>
          <w:rFonts w:ascii="Times New Roman" w:hAnsi="Times New Roman"/>
          <w:bCs/>
          <w:noProof/>
          <w:sz w:val="24"/>
          <w:szCs w:val="24"/>
        </w:rPr>
        <w:t>(Harjadi et al., 2021)</w:t>
      </w:r>
      <w:r w:rsidRPr="00EC7560">
        <w:rPr>
          <w:rFonts w:ascii="Times New Roman" w:hAnsi="Times New Roman"/>
          <w:bCs/>
          <w:sz w:val="24"/>
          <w:szCs w:val="24"/>
        </w:rPr>
        <w:fldChar w:fldCharType="end"/>
      </w:r>
      <w:r w:rsidRPr="00EC7560">
        <w:rPr>
          <w:rFonts w:ascii="Times New Roman" w:hAnsi="Times New Roman"/>
          <w:bCs/>
          <w:sz w:val="24"/>
          <w:szCs w:val="24"/>
        </w:rPr>
        <w:t xml:space="preserve">. Mitra pertama berhasil menentukan negara tujuan ekspor kain lurik ke Vietnam, Italia, dan Turki. Rincian berdasarkan jumlah importir dari ketiga negara tersebut, terbanyak di Turki sejumlah 469 perusahaan, di Italia 310 perusahaan, dan di Vietnam, separuh dari jumlah importir di Turki. </w:t>
      </w:r>
    </w:p>
    <w:p w14:paraId="266FE7AC" w14:textId="78556BC4" w:rsidR="002876E1" w:rsidRDefault="002876E1" w:rsidP="00EC7560">
      <w:pPr>
        <w:spacing w:after="0"/>
        <w:ind w:firstLine="851"/>
        <w:jc w:val="both"/>
        <w:rPr>
          <w:rFonts w:ascii="Times New Roman" w:hAnsi="Times New Roman"/>
          <w:bCs/>
          <w:sz w:val="24"/>
          <w:szCs w:val="24"/>
        </w:rPr>
      </w:pPr>
      <w:r w:rsidRPr="00EC7560">
        <w:rPr>
          <w:rFonts w:ascii="Times New Roman" w:hAnsi="Times New Roman"/>
          <w:bCs/>
          <w:sz w:val="24"/>
          <w:szCs w:val="24"/>
        </w:rPr>
        <w:t xml:space="preserve">Mitra kedua </w:t>
      </w:r>
      <w:r w:rsidR="00EC7560" w:rsidRPr="00EC7560">
        <w:rPr>
          <w:rFonts w:ascii="Times New Roman" w:hAnsi="Times New Roman"/>
          <w:bCs/>
          <w:sz w:val="24"/>
          <w:szCs w:val="24"/>
        </w:rPr>
        <w:t>berhasil</w:t>
      </w:r>
      <w:r w:rsidRPr="00EC7560">
        <w:rPr>
          <w:rFonts w:ascii="Times New Roman" w:hAnsi="Times New Roman"/>
          <w:bCs/>
          <w:sz w:val="24"/>
          <w:szCs w:val="24"/>
        </w:rPr>
        <w:t xml:space="preserve"> </w:t>
      </w:r>
      <w:r w:rsidR="00EC7560" w:rsidRPr="00EC7560">
        <w:rPr>
          <w:rFonts w:ascii="Times New Roman" w:hAnsi="Times New Roman"/>
          <w:bCs/>
          <w:sz w:val="24"/>
          <w:szCs w:val="24"/>
        </w:rPr>
        <w:t xml:space="preserve">mendapatkan tiga negara Amerika Serikat, Cina, dan Jerman sebagai pasar sasaran </w:t>
      </w:r>
      <w:r w:rsidRPr="00EC7560">
        <w:rPr>
          <w:rFonts w:ascii="Times New Roman" w:hAnsi="Times New Roman"/>
          <w:bCs/>
          <w:sz w:val="24"/>
          <w:szCs w:val="24"/>
        </w:rPr>
        <w:t>eksp</w:t>
      </w:r>
      <w:r w:rsidR="00EC7560" w:rsidRPr="00EC7560">
        <w:rPr>
          <w:rFonts w:ascii="Times New Roman" w:hAnsi="Times New Roman"/>
          <w:bCs/>
          <w:sz w:val="24"/>
          <w:szCs w:val="24"/>
        </w:rPr>
        <w:t>o</w:t>
      </w:r>
      <w:r w:rsidRPr="00EC7560">
        <w:rPr>
          <w:rFonts w:ascii="Times New Roman" w:hAnsi="Times New Roman"/>
          <w:bCs/>
          <w:sz w:val="24"/>
          <w:szCs w:val="24"/>
        </w:rPr>
        <w:t xml:space="preserve">r minyak kelapa murni. Terdapat empat perusahaan di Amerika Serikat yang dijadikan target pemasaran. Perusahaan berada di Cina dan Jerman, dengan jumlah yang hampir sama, </w:t>
      </w:r>
      <w:r w:rsidR="00EC7560" w:rsidRPr="00EC7560">
        <w:rPr>
          <w:rFonts w:ascii="Times New Roman" w:hAnsi="Times New Roman"/>
          <w:bCs/>
          <w:sz w:val="24"/>
          <w:szCs w:val="24"/>
        </w:rPr>
        <w:t xml:space="preserve">sekitar </w:t>
      </w:r>
      <w:r w:rsidRPr="00EC7560">
        <w:rPr>
          <w:rFonts w:ascii="Times New Roman" w:hAnsi="Times New Roman"/>
          <w:bCs/>
          <w:sz w:val="24"/>
          <w:szCs w:val="24"/>
        </w:rPr>
        <w:t xml:space="preserve">12 </w:t>
      </w:r>
      <w:r w:rsidR="00EC7560" w:rsidRPr="00EC7560">
        <w:rPr>
          <w:rFonts w:ascii="Times New Roman" w:hAnsi="Times New Roman"/>
          <w:bCs/>
          <w:sz w:val="24"/>
          <w:szCs w:val="24"/>
        </w:rPr>
        <w:t>perusahaan</w:t>
      </w:r>
      <w:r w:rsidRPr="00EC7560">
        <w:rPr>
          <w:rFonts w:ascii="Times New Roman" w:hAnsi="Times New Roman"/>
          <w:bCs/>
          <w:sz w:val="24"/>
          <w:szCs w:val="24"/>
        </w:rPr>
        <w:t>, diperoleh dari hasil</w:t>
      </w:r>
      <w:r>
        <w:rPr>
          <w:rFonts w:ascii="Times New Roman" w:hAnsi="Times New Roman"/>
          <w:bCs/>
          <w:sz w:val="24"/>
          <w:szCs w:val="24"/>
          <w:lang w:val="en-US"/>
        </w:rPr>
        <w:t xml:space="preserve"> </w:t>
      </w:r>
      <w:r w:rsidR="00AA24F2">
        <w:rPr>
          <w:rFonts w:ascii="Times New Roman" w:hAnsi="Times New Roman"/>
          <w:bCs/>
          <w:sz w:val="24"/>
          <w:szCs w:val="24"/>
        </w:rPr>
        <w:t>laman</w:t>
      </w:r>
      <w:r w:rsidRPr="00EC7560">
        <w:rPr>
          <w:rFonts w:ascii="Times New Roman" w:hAnsi="Times New Roman"/>
          <w:bCs/>
          <w:sz w:val="24"/>
          <w:szCs w:val="24"/>
        </w:rPr>
        <w:t>.</w:t>
      </w:r>
      <w:r w:rsidR="00EC7560">
        <w:rPr>
          <w:rFonts w:ascii="Times New Roman" w:hAnsi="Times New Roman"/>
          <w:bCs/>
          <w:sz w:val="24"/>
          <w:szCs w:val="24"/>
          <w:lang w:val="en-US"/>
        </w:rPr>
        <w:t xml:space="preserve"> </w:t>
      </w:r>
      <w:r w:rsidR="005F3081" w:rsidRPr="00EC7560">
        <w:rPr>
          <w:rFonts w:ascii="Times New Roman" w:hAnsi="Times New Roman"/>
          <w:bCs/>
          <w:sz w:val="24"/>
          <w:szCs w:val="24"/>
        </w:rPr>
        <w:t xml:space="preserve">Hasil penerapan </w:t>
      </w:r>
      <w:r w:rsidR="00AA24F2">
        <w:rPr>
          <w:rFonts w:ascii="Times New Roman" w:hAnsi="Times New Roman"/>
          <w:bCs/>
          <w:sz w:val="24"/>
          <w:szCs w:val="24"/>
        </w:rPr>
        <w:t>laman</w:t>
      </w:r>
      <w:r w:rsidR="005F3081" w:rsidRPr="00EC7560">
        <w:rPr>
          <w:rFonts w:ascii="Times New Roman" w:hAnsi="Times New Roman"/>
          <w:bCs/>
          <w:sz w:val="24"/>
          <w:szCs w:val="24"/>
        </w:rPr>
        <w:t xml:space="preserve"> ekspor dibuat </w:t>
      </w:r>
      <w:r w:rsidRPr="00EC7560">
        <w:rPr>
          <w:rFonts w:ascii="Times New Roman" w:hAnsi="Times New Roman"/>
          <w:bCs/>
          <w:sz w:val="24"/>
          <w:szCs w:val="24"/>
        </w:rPr>
        <w:t>b</w:t>
      </w:r>
      <w:r w:rsidR="005F3081" w:rsidRPr="00EC7560">
        <w:rPr>
          <w:rFonts w:ascii="Times New Roman" w:hAnsi="Times New Roman"/>
          <w:bCs/>
          <w:sz w:val="24"/>
          <w:szCs w:val="24"/>
        </w:rPr>
        <w:t xml:space="preserve">entuk </w:t>
      </w:r>
      <w:r w:rsidRPr="00EC7560">
        <w:rPr>
          <w:rFonts w:ascii="Times New Roman" w:hAnsi="Times New Roman"/>
          <w:bCs/>
          <w:sz w:val="24"/>
          <w:szCs w:val="24"/>
        </w:rPr>
        <w:t xml:space="preserve">laporan </w:t>
      </w:r>
      <w:r w:rsidR="005F3081" w:rsidRPr="00EC7560">
        <w:rPr>
          <w:rFonts w:ascii="Times New Roman" w:hAnsi="Times New Roman"/>
          <w:bCs/>
          <w:sz w:val="24"/>
          <w:szCs w:val="24"/>
        </w:rPr>
        <w:t>ringkas yang diberika</w:t>
      </w:r>
      <w:r w:rsidR="00EC7560" w:rsidRPr="00EC7560">
        <w:rPr>
          <w:rFonts w:ascii="Times New Roman" w:hAnsi="Times New Roman"/>
          <w:bCs/>
          <w:sz w:val="24"/>
          <w:szCs w:val="24"/>
        </w:rPr>
        <w:t>n</w:t>
      </w:r>
      <w:r w:rsidR="005F3081" w:rsidRPr="00EC7560">
        <w:rPr>
          <w:rFonts w:ascii="Times New Roman" w:hAnsi="Times New Roman"/>
          <w:bCs/>
          <w:sz w:val="24"/>
          <w:szCs w:val="24"/>
        </w:rPr>
        <w:t xml:space="preserve"> kepada </w:t>
      </w:r>
      <w:r w:rsidRPr="00EC7560">
        <w:rPr>
          <w:rFonts w:ascii="Times New Roman" w:hAnsi="Times New Roman"/>
          <w:bCs/>
          <w:sz w:val="24"/>
          <w:szCs w:val="24"/>
        </w:rPr>
        <w:t xml:space="preserve">kedua </w:t>
      </w:r>
      <w:r w:rsidR="005F3081" w:rsidRPr="00EC7560">
        <w:rPr>
          <w:rFonts w:ascii="Times New Roman" w:hAnsi="Times New Roman"/>
          <w:bCs/>
          <w:sz w:val="24"/>
          <w:szCs w:val="24"/>
        </w:rPr>
        <w:t>mitra.</w:t>
      </w:r>
      <w:r w:rsidR="005F3081" w:rsidRPr="005721A7">
        <w:rPr>
          <w:rFonts w:ascii="Times New Roman" w:hAnsi="Times New Roman"/>
          <w:bCs/>
          <w:sz w:val="24"/>
          <w:szCs w:val="24"/>
        </w:rPr>
        <w:t xml:space="preserve"> </w:t>
      </w:r>
    </w:p>
    <w:p w14:paraId="0D65D3AF" w14:textId="2A52F0E4" w:rsidR="001D4182" w:rsidRPr="005721A7" w:rsidRDefault="00BD3417" w:rsidP="002876E1">
      <w:pPr>
        <w:ind w:firstLine="851"/>
        <w:jc w:val="both"/>
        <w:rPr>
          <w:rFonts w:ascii="Times New Roman" w:hAnsi="Times New Roman"/>
          <w:bCs/>
          <w:sz w:val="24"/>
          <w:szCs w:val="24"/>
        </w:rPr>
      </w:pPr>
      <w:r w:rsidRPr="005721A7">
        <w:rPr>
          <w:rFonts w:ascii="Times New Roman" w:hAnsi="Times New Roman"/>
          <w:bCs/>
          <w:sz w:val="24"/>
          <w:szCs w:val="24"/>
        </w:rPr>
        <w:lastRenderedPageBreak/>
        <w:t xml:space="preserve">Kegiatan </w:t>
      </w:r>
      <w:proofErr w:type="spellStart"/>
      <w:r w:rsidR="00F24E48">
        <w:rPr>
          <w:rFonts w:ascii="Times New Roman" w:hAnsi="Times New Roman"/>
          <w:bCs/>
          <w:sz w:val="24"/>
          <w:szCs w:val="24"/>
          <w:lang w:val="en-US"/>
        </w:rPr>
        <w:t>pemanfaatan</w:t>
      </w:r>
      <w:proofErr w:type="spellEnd"/>
      <w:r w:rsidR="00F24E48">
        <w:rPr>
          <w:rFonts w:ascii="Times New Roman" w:hAnsi="Times New Roman"/>
          <w:bCs/>
          <w:sz w:val="24"/>
          <w:szCs w:val="24"/>
          <w:lang w:val="en-US"/>
        </w:rPr>
        <w:t xml:space="preserve"> </w:t>
      </w:r>
      <w:proofErr w:type="spellStart"/>
      <w:r w:rsidR="00F24E48">
        <w:rPr>
          <w:rFonts w:ascii="Times New Roman" w:hAnsi="Times New Roman"/>
          <w:bCs/>
          <w:sz w:val="24"/>
          <w:szCs w:val="24"/>
          <w:lang w:val="en-US"/>
        </w:rPr>
        <w:t>laman</w:t>
      </w:r>
      <w:proofErr w:type="spellEnd"/>
      <w:r w:rsidR="00F24E48">
        <w:rPr>
          <w:rFonts w:ascii="Times New Roman" w:hAnsi="Times New Roman"/>
          <w:bCs/>
          <w:sz w:val="24"/>
          <w:szCs w:val="24"/>
          <w:lang w:val="en-US"/>
        </w:rPr>
        <w:t xml:space="preserve"> intracen.org dan trademap.org</w:t>
      </w:r>
      <w:r w:rsidRPr="005721A7">
        <w:rPr>
          <w:rFonts w:ascii="Times New Roman" w:hAnsi="Times New Roman"/>
          <w:bCs/>
          <w:sz w:val="24"/>
          <w:szCs w:val="24"/>
        </w:rPr>
        <w:t xml:space="preserve"> diikuti oleh mitra pertama</w:t>
      </w:r>
      <w:r w:rsidR="00AC7CE9" w:rsidRPr="005721A7">
        <w:rPr>
          <w:rFonts w:ascii="Times New Roman" w:hAnsi="Times New Roman"/>
          <w:bCs/>
          <w:sz w:val="24"/>
          <w:szCs w:val="24"/>
        </w:rPr>
        <w:t>,</w:t>
      </w:r>
      <w:r w:rsidRPr="005721A7">
        <w:rPr>
          <w:rFonts w:ascii="Times New Roman" w:hAnsi="Times New Roman"/>
          <w:bCs/>
          <w:sz w:val="24"/>
          <w:szCs w:val="24"/>
        </w:rPr>
        <w:t xml:space="preserve"> dan </w:t>
      </w:r>
      <w:r w:rsidR="00AC7CE9" w:rsidRPr="005721A7">
        <w:rPr>
          <w:rFonts w:ascii="Times New Roman" w:hAnsi="Times New Roman"/>
          <w:bCs/>
          <w:sz w:val="24"/>
          <w:szCs w:val="24"/>
        </w:rPr>
        <w:t>beberapa dosen Jurusan Administrasi Bisnis. Peserta memberikan penilaian terkait pelaksanaan pelatihan</w:t>
      </w:r>
      <w:r w:rsidR="002D1A6F" w:rsidRPr="005721A7">
        <w:rPr>
          <w:rFonts w:ascii="Times New Roman" w:hAnsi="Times New Roman"/>
          <w:bCs/>
          <w:sz w:val="24"/>
          <w:szCs w:val="24"/>
        </w:rPr>
        <w:t xml:space="preserve"> yang ditampilkan di Tabel 4.</w:t>
      </w:r>
    </w:p>
    <w:p w14:paraId="53AB82E8" w14:textId="6C5AB42A" w:rsidR="002D1A6F" w:rsidRPr="005721A7" w:rsidRDefault="0042791A" w:rsidP="00D47842">
      <w:pPr>
        <w:spacing w:after="0"/>
        <w:jc w:val="center"/>
        <w:rPr>
          <w:rFonts w:ascii="Times New Roman" w:hAnsi="Times New Roman"/>
          <w:bCs/>
          <w:sz w:val="24"/>
          <w:szCs w:val="24"/>
        </w:rPr>
      </w:pPr>
      <w:r w:rsidRPr="005721A7">
        <w:rPr>
          <w:rFonts w:ascii="Times New Roman" w:hAnsi="Times New Roman"/>
          <w:bCs/>
          <w:sz w:val="24"/>
          <w:szCs w:val="24"/>
        </w:rPr>
        <w:t>Tabel 4. Respon Peserta Pelatihan</w:t>
      </w:r>
    </w:p>
    <w:tbl>
      <w:tblPr>
        <w:tblStyle w:val="TableGrid"/>
        <w:tblW w:w="0" w:type="auto"/>
        <w:jc w:val="center"/>
        <w:tblLook w:val="04A0" w:firstRow="1" w:lastRow="0" w:firstColumn="1" w:lastColumn="0" w:noHBand="0" w:noVBand="1"/>
      </w:tblPr>
      <w:tblGrid>
        <w:gridCol w:w="1271"/>
        <w:gridCol w:w="1984"/>
        <w:gridCol w:w="1984"/>
      </w:tblGrid>
      <w:tr w:rsidR="0042791A" w:rsidRPr="005721A7" w14:paraId="6A6E1585" w14:textId="700FD2AF" w:rsidTr="0042791A">
        <w:trPr>
          <w:jc w:val="center"/>
        </w:trPr>
        <w:tc>
          <w:tcPr>
            <w:tcW w:w="1271" w:type="dxa"/>
          </w:tcPr>
          <w:p w14:paraId="3DA79939" w14:textId="0BC521AF" w:rsidR="0042791A" w:rsidRPr="005721A7" w:rsidRDefault="0042791A" w:rsidP="0042791A">
            <w:pPr>
              <w:spacing w:after="0"/>
              <w:jc w:val="both"/>
              <w:rPr>
                <w:b/>
                <w:sz w:val="24"/>
                <w:szCs w:val="24"/>
              </w:rPr>
            </w:pPr>
            <w:r w:rsidRPr="005721A7">
              <w:rPr>
                <w:b/>
                <w:sz w:val="24"/>
                <w:szCs w:val="24"/>
              </w:rPr>
              <w:t>Skala</w:t>
            </w:r>
          </w:p>
        </w:tc>
        <w:tc>
          <w:tcPr>
            <w:tcW w:w="1984" w:type="dxa"/>
          </w:tcPr>
          <w:p w14:paraId="67DB7D98" w14:textId="1E79D5F5" w:rsidR="0042791A" w:rsidRPr="005721A7" w:rsidRDefault="0042791A" w:rsidP="0042791A">
            <w:pPr>
              <w:spacing w:after="0"/>
              <w:jc w:val="both"/>
              <w:rPr>
                <w:b/>
                <w:sz w:val="24"/>
                <w:szCs w:val="24"/>
              </w:rPr>
            </w:pPr>
            <w:r w:rsidRPr="005721A7">
              <w:rPr>
                <w:b/>
                <w:sz w:val="24"/>
                <w:szCs w:val="24"/>
              </w:rPr>
              <w:t>Persepsi</w:t>
            </w:r>
          </w:p>
        </w:tc>
        <w:tc>
          <w:tcPr>
            <w:tcW w:w="1984" w:type="dxa"/>
          </w:tcPr>
          <w:p w14:paraId="51BBE459" w14:textId="6B81BC12" w:rsidR="0042791A" w:rsidRPr="005721A7" w:rsidRDefault="0042791A" w:rsidP="0042791A">
            <w:pPr>
              <w:spacing w:after="0"/>
              <w:jc w:val="both"/>
              <w:rPr>
                <w:b/>
                <w:sz w:val="24"/>
                <w:szCs w:val="24"/>
              </w:rPr>
            </w:pPr>
            <w:r w:rsidRPr="005721A7">
              <w:rPr>
                <w:b/>
                <w:sz w:val="24"/>
                <w:szCs w:val="24"/>
              </w:rPr>
              <w:t>Frekuensi</w:t>
            </w:r>
          </w:p>
        </w:tc>
      </w:tr>
      <w:tr w:rsidR="0042791A" w:rsidRPr="005721A7" w14:paraId="71B74566" w14:textId="23D1D58E" w:rsidTr="0042791A">
        <w:trPr>
          <w:jc w:val="center"/>
        </w:trPr>
        <w:tc>
          <w:tcPr>
            <w:tcW w:w="1271" w:type="dxa"/>
          </w:tcPr>
          <w:p w14:paraId="1C3C7F56" w14:textId="5E145163" w:rsidR="0042791A" w:rsidRPr="005721A7" w:rsidRDefault="0042791A" w:rsidP="0042791A">
            <w:pPr>
              <w:spacing w:after="0"/>
              <w:jc w:val="both"/>
              <w:rPr>
                <w:bCs/>
                <w:sz w:val="24"/>
                <w:szCs w:val="24"/>
              </w:rPr>
            </w:pPr>
            <w:r w:rsidRPr="005721A7">
              <w:rPr>
                <w:bCs/>
                <w:sz w:val="24"/>
                <w:szCs w:val="24"/>
              </w:rPr>
              <w:t>7 – 8</w:t>
            </w:r>
          </w:p>
        </w:tc>
        <w:tc>
          <w:tcPr>
            <w:tcW w:w="1984" w:type="dxa"/>
          </w:tcPr>
          <w:p w14:paraId="592814EA" w14:textId="299D09AC" w:rsidR="0042791A" w:rsidRPr="005721A7" w:rsidRDefault="0042791A" w:rsidP="0042791A">
            <w:pPr>
              <w:spacing w:after="0"/>
              <w:jc w:val="both"/>
              <w:rPr>
                <w:bCs/>
                <w:sz w:val="24"/>
                <w:szCs w:val="24"/>
              </w:rPr>
            </w:pPr>
            <w:r w:rsidRPr="005721A7">
              <w:rPr>
                <w:bCs/>
                <w:sz w:val="24"/>
                <w:szCs w:val="24"/>
              </w:rPr>
              <w:t>Puas</w:t>
            </w:r>
          </w:p>
        </w:tc>
        <w:tc>
          <w:tcPr>
            <w:tcW w:w="1984" w:type="dxa"/>
          </w:tcPr>
          <w:p w14:paraId="564BEC39" w14:textId="6B18FA05" w:rsidR="0042791A" w:rsidRPr="005721A7" w:rsidRDefault="0042791A" w:rsidP="0042791A">
            <w:pPr>
              <w:spacing w:after="0"/>
              <w:jc w:val="both"/>
              <w:rPr>
                <w:bCs/>
                <w:sz w:val="24"/>
                <w:szCs w:val="24"/>
              </w:rPr>
            </w:pPr>
            <w:r w:rsidRPr="005721A7">
              <w:rPr>
                <w:bCs/>
                <w:sz w:val="24"/>
                <w:szCs w:val="24"/>
              </w:rPr>
              <w:t>5</w:t>
            </w:r>
          </w:p>
        </w:tc>
      </w:tr>
      <w:tr w:rsidR="0042791A" w:rsidRPr="005721A7" w14:paraId="6CA3ACCB" w14:textId="7AE092FC" w:rsidTr="0042791A">
        <w:trPr>
          <w:jc w:val="center"/>
        </w:trPr>
        <w:tc>
          <w:tcPr>
            <w:tcW w:w="1271" w:type="dxa"/>
          </w:tcPr>
          <w:p w14:paraId="144BA498" w14:textId="5E68F99B" w:rsidR="0042791A" w:rsidRPr="005721A7" w:rsidRDefault="0042791A" w:rsidP="0042791A">
            <w:pPr>
              <w:spacing w:after="0"/>
              <w:jc w:val="both"/>
              <w:rPr>
                <w:bCs/>
                <w:sz w:val="24"/>
                <w:szCs w:val="24"/>
              </w:rPr>
            </w:pPr>
            <w:r w:rsidRPr="005721A7">
              <w:rPr>
                <w:bCs/>
                <w:sz w:val="24"/>
                <w:szCs w:val="24"/>
              </w:rPr>
              <w:t xml:space="preserve">9 – 10 </w:t>
            </w:r>
          </w:p>
        </w:tc>
        <w:tc>
          <w:tcPr>
            <w:tcW w:w="1984" w:type="dxa"/>
          </w:tcPr>
          <w:p w14:paraId="61113824" w14:textId="47A4A1EB" w:rsidR="0042791A" w:rsidRPr="005721A7" w:rsidRDefault="0042791A" w:rsidP="0042791A">
            <w:pPr>
              <w:spacing w:after="0"/>
              <w:jc w:val="both"/>
              <w:rPr>
                <w:bCs/>
                <w:sz w:val="24"/>
                <w:szCs w:val="24"/>
              </w:rPr>
            </w:pPr>
            <w:r w:rsidRPr="005721A7">
              <w:rPr>
                <w:bCs/>
                <w:sz w:val="24"/>
                <w:szCs w:val="24"/>
              </w:rPr>
              <w:t>Sangat Puas</w:t>
            </w:r>
          </w:p>
        </w:tc>
        <w:tc>
          <w:tcPr>
            <w:tcW w:w="1984" w:type="dxa"/>
          </w:tcPr>
          <w:p w14:paraId="03A574DE" w14:textId="383C78D8" w:rsidR="0042791A" w:rsidRPr="005721A7" w:rsidRDefault="0042791A" w:rsidP="0042791A">
            <w:pPr>
              <w:spacing w:after="0"/>
              <w:jc w:val="both"/>
              <w:rPr>
                <w:bCs/>
                <w:sz w:val="24"/>
                <w:szCs w:val="24"/>
              </w:rPr>
            </w:pPr>
            <w:r w:rsidRPr="005721A7">
              <w:rPr>
                <w:bCs/>
                <w:sz w:val="24"/>
                <w:szCs w:val="24"/>
              </w:rPr>
              <w:t>7</w:t>
            </w:r>
          </w:p>
        </w:tc>
      </w:tr>
    </w:tbl>
    <w:p w14:paraId="6EBE995B" w14:textId="620CC1C4" w:rsidR="0042791A" w:rsidRPr="005721A7" w:rsidRDefault="0042791A" w:rsidP="002876E1">
      <w:pPr>
        <w:jc w:val="center"/>
        <w:rPr>
          <w:rFonts w:ascii="Times New Roman" w:hAnsi="Times New Roman"/>
          <w:bCs/>
          <w:sz w:val="24"/>
          <w:szCs w:val="24"/>
        </w:rPr>
      </w:pPr>
      <w:r w:rsidRPr="005721A7">
        <w:rPr>
          <w:rFonts w:ascii="Times New Roman" w:hAnsi="Times New Roman"/>
          <w:bCs/>
          <w:sz w:val="24"/>
          <w:szCs w:val="24"/>
        </w:rPr>
        <w:t>Sumber: Respon Peserta diolah, Januari 2022. n = 12.</w:t>
      </w:r>
    </w:p>
    <w:p w14:paraId="202A5B5D" w14:textId="22605C54" w:rsidR="002D1A6F" w:rsidRPr="005721A7" w:rsidRDefault="0042791A" w:rsidP="008A7043">
      <w:pPr>
        <w:ind w:firstLine="851"/>
        <w:jc w:val="both"/>
        <w:rPr>
          <w:rFonts w:ascii="Times New Roman" w:hAnsi="Times New Roman"/>
          <w:bCs/>
          <w:sz w:val="24"/>
          <w:szCs w:val="24"/>
        </w:rPr>
      </w:pPr>
      <w:r w:rsidRPr="005721A7">
        <w:rPr>
          <w:rFonts w:ascii="Times New Roman" w:hAnsi="Times New Roman"/>
          <w:bCs/>
          <w:sz w:val="24"/>
          <w:szCs w:val="24"/>
        </w:rPr>
        <w:t xml:space="preserve">Sekitar 60 % peserta menyatakan puas terhadap aktivitas pelatihan praktik </w:t>
      </w:r>
      <w:r w:rsidR="00AA24F2">
        <w:rPr>
          <w:rFonts w:ascii="Times New Roman" w:hAnsi="Times New Roman"/>
          <w:bCs/>
          <w:sz w:val="24"/>
          <w:szCs w:val="24"/>
        </w:rPr>
        <w:t>laman</w:t>
      </w:r>
      <w:r w:rsidRPr="005721A7">
        <w:rPr>
          <w:rFonts w:ascii="Times New Roman" w:hAnsi="Times New Roman"/>
          <w:bCs/>
          <w:sz w:val="24"/>
          <w:szCs w:val="24"/>
        </w:rPr>
        <w:t xml:space="preserve"> ekspor. </w:t>
      </w:r>
      <w:r w:rsidR="00B62731" w:rsidRPr="005721A7">
        <w:rPr>
          <w:rFonts w:ascii="Times New Roman" w:hAnsi="Times New Roman"/>
          <w:bCs/>
          <w:sz w:val="24"/>
          <w:szCs w:val="24"/>
        </w:rPr>
        <w:t>Saran khusus dari mitra pengabdian yaitu kegiatan pengabdian dengan topik perhitungan harga ekspor, pemilihan importir yang tepat, dan pemilihan perusahaan pengurusan layanan penyelesaian ekspor.</w:t>
      </w:r>
    </w:p>
    <w:p w14:paraId="6B83075C" w14:textId="77777777" w:rsidR="009F3437" w:rsidRPr="005721A7" w:rsidRDefault="009F3437" w:rsidP="00C73284">
      <w:pPr>
        <w:autoSpaceDE w:val="0"/>
        <w:autoSpaceDN w:val="0"/>
        <w:adjustRightInd w:val="0"/>
        <w:spacing w:after="0"/>
        <w:jc w:val="both"/>
        <w:rPr>
          <w:rFonts w:ascii="Times New Roman" w:hAnsi="Times New Roman"/>
          <w:b/>
          <w:sz w:val="24"/>
          <w:szCs w:val="24"/>
        </w:rPr>
      </w:pPr>
      <w:r w:rsidRPr="005721A7">
        <w:rPr>
          <w:rFonts w:ascii="Times New Roman" w:hAnsi="Times New Roman"/>
          <w:b/>
          <w:sz w:val="24"/>
          <w:szCs w:val="24"/>
        </w:rPr>
        <w:t>SIMPULAN</w:t>
      </w:r>
    </w:p>
    <w:p w14:paraId="1CBE471A" w14:textId="31BDD50C" w:rsidR="006075A1" w:rsidRDefault="005F3081" w:rsidP="005721A7">
      <w:pPr>
        <w:ind w:firstLine="720"/>
        <w:jc w:val="both"/>
        <w:rPr>
          <w:rFonts w:ascii="Times New Roman" w:hAnsi="Times New Roman"/>
          <w:sz w:val="24"/>
          <w:szCs w:val="24"/>
        </w:rPr>
      </w:pPr>
      <w:r w:rsidRPr="005721A7">
        <w:rPr>
          <w:rFonts w:ascii="Times New Roman" w:hAnsi="Times New Roman"/>
          <w:sz w:val="24"/>
          <w:szCs w:val="24"/>
        </w:rPr>
        <w:t>Kegiatan pengabdian melibatkan dua mitra yang memiliki produk unggulan kain lurik berbahan katun dan minyak kelapa murni. Poten</w:t>
      </w:r>
      <w:r w:rsidR="00FF71D6" w:rsidRPr="005721A7">
        <w:rPr>
          <w:rFonts w:ascii="Times New Roman" w:hAnsi="Times New Roman"/>
          <w:sz w:val="24"/>
          <w:szCs w:val="24"/>
        </w:rPr>
        <w:t xml:space="preserve">si pasar domestik kedua produk unggulan sebagian besar di Jawa Tengah. Kedua mitra belum mampu mengidentifikasi negara tujuan ekspor dan mendapatkan importir yang potensial. Metode pelaksanaan kegiatan pengabdian ini dilakukan dengan tahapan koordinasi, persiapan, </w:t>
      </w:r>
      <w:r w:rsidR="007A1F17" w:rsidRPr="005721A7">
        <w:rPr>
          <w:rFonts w:ascii="Times New Roman" w:hAnsi="Times New Roman"/>
          <w:sz w:val="24"/>
          <w:szCs w:val="24"/>
        </w:rPr>
        <w:t xml:space="preserve">pelatihan, dan pendampingan bagi kedua mitra, dengan total waktu selama enam bulan. </w:t>
      </w:r>
      <w:r w:rsidR="00AA24F2">
        <w:rPr>
          <w:rFonts w:ascii="Times New Roman" w:hAnsi="Times New Roman"/>
          <w:sz w:val="24"/>
          <w:szCs w:val="24"/>
        </w:rPr>
        <w:t>Laman</w:t>
      </w:r>
      <w:r w:rsidR="007A1F17" w:rsidRPr="005721A7">
        <w:rPr>
          <w:rFonts w:ascii="Times New Roman" w:hAnsi="Times New Roman"/>
          <w:sz w:val="24"/>
          <w:szCs w:val="24"/>
        </w:rPr>
        <w:t xml:space="preserve"> ekspor men</w:t>
      </w:r>
      <w:r w:rsidR="00F03358" w:rsidRPr="005721A7">
        <w:rPr>
          <w:rFonts w:ascii="Times New Roman" w:hAnsi="Times New Roman"/>
          <w:sz w:val="24"/>
          <w:szCs w:val="24"/>
        </w:rPr>
        <w:t xml:space="preserve">gaplikasikan google ads planner, website intracen.org dan trademap.org. </w:t>
      </w:r>
      <w:r w:rsidR="007A1F17" w:rsidRPr="005721A7">
        <w:rPr>
          <w:rFonts w:ascii="Times New Roman" w:hAnsi="Times New Roman"/>
          <w:sz w:val="24"/>
          <w:szCs w:val="24"/>
        </w:rPr>
        <w:t xml:space="preserve">Hasil dari penerapan </w:t>
      </w:r>
      <w:r w:rsidR="00AA24F2">
        <w:rPr>
          <w:rFonts w:ascii="Times New Roman" w:hAnsi="Times New Roman"/>
          <w:sz w:val="24"/>
          <w:szCs w:val="24"/>
        </w:rPr>
        <w:t>laman</w:t>
      </w:r>
      <w:r w:rsidR="007A1F17" w:rsidRPr="005721A7">
        <w:rPr>
          <w:rFonts w:ascii="Times New Roman" w:hAnsi="Times New Roman"/>
          <w:sz w:val="24"/>
          <w:szCs w:val="24"/>
        </w:rPr>
        <w:t xml:space="preserve"> membantu kedua mitra untuk mendapatkan total enam negara tujuan ekspor. Produk unggulan kain lurik berpotensi diekspor ke </w:t>
      </w:r>
      <w:r w:rsidR="00650410" w:rsidRPr="005721A7">
        <w:rPr>
          <w:rFonts w:ascii="Times New Roman" w:hAnsi="Times New Roman"/>
          <w:sz w:val="24"/>
          <w:szCs w:val="24"/>
        </w:rPr>
        <w:t>Vietnam</w:t>
      </w:r>
      <w:r w:rsidR="00504B6D">
        <w:rPr>
          <w:rFonts w:ascii="Times New Roman" w:hAnsi="Times New Roman"/>
          <w:sz w:val="24"/>
          <w:szCs w:val="24"/>
          <w:lang w:val="en-US"/>
        </w:rPr>
        <w:t xml:space="preserve">, </w:t>
      </w:r>
      <w:r w:rsidR="00504B6D" w:rsidRPr="00504B6D">
        <w:rPr>
          <w:rFonts w:ascii="Times New Roman" w:hAnsi="Times New Roman"/>
          <w:sz w:val="24"/>
          <w:szCs w:val="24"/>
        </w:rPr>
        <w:t>terdapat</w:t>
      </w:r>
      <w:r w:rsidR="00F03358" w:rsidRPr="00504B6D">
        <w:rPr>
          <w:rFonts w:ascii="Times New Roman" w:hAnsi="Times New Roman"/>
          <w:sz w:val="24"/>
          <w:szCs w:val="24"/>
        </w:rPr>
        <w:t xml:space="preserve"> sejumlah 222 importir</w:t>
      </w:r>
      <w:r w:rsidR="00650410" w:rsidRPr="00504B6D">
        <w:rPr>
          <w:rFonts w:ascii="Times New Roman" w:hAnsi="Times New Roman"/>
          <w:sz w:val="24"/>
          <w:szCs w:val="24"/>
        </w:rPr>
        <w:t>, Italia</w:t>
      </w:r>
      <w:r w:rsidR="00F03358" w:rsidRPr="00504B6D">
        <w:rPr>
          <w:rFonts w:ascii="Times New Roman" w:hAnsi="Times New Roman"/>
          <w:sz w:val="24"/>
          <w:szCs w:val="24"/>
        </w:rPr>
        <w:t xml:space="preserve"> sebanyak 310 </w:t>
      </w:r>
      <w:r w:rsidR="00504B6D" w:rsidRPr="00504B6D">
        <w:rPr>
          <w:rFonts w:ascii="Times New Roman" w:hAnsi="Times New Roman"/>
          <w:sz w:val="24"/>
          <w:szCs w:val="24"/>
        </w:rPr>
        <w:t>unit</w:t>
      </w:r>
      <w:r w:rsidR="00650410" w:rsidRPr="00504B6D">
        <w:rPr>
          <w:rFonts w:ascii="Times New Roman" w:hAnsi="Times New Roman"/>
          <w:sz w:val="24"/>
          <w:szCs w:val="24"/>
        </w:rPr>
        <w:t>, dan Turki</w:t>
      </w:r>
      <w:r w:rsidR="00F03358" w:rsidRPr="00504B6D">
        <w:rPr>
          <w:rFonts w:ascii="Times New Roman" w:hAnsi="Times New Roman"/>
          <w:sz w:val="24"/>
          <w:szCs w:val="24"/>
        </w:rPr>
        <w:t xml:space="preserve"> dengan 469 </w:t>
      </w:r>
      <w:r w:rsidR="00504B6D" w:rsidRPr="00504B6D">
        <w:rPr>
          <w:rFonts w:ascii="Times New Roman" w:hAnsi="Times New Roman"/>
          <w:sz w:val="24"/>
          <w:szCs w:val="24"/>
        </w:rPr>
        <w:t>perusahaan</w:t>
      </w:r>
      <w:r w:rsidR="0056273F" w:rsidRPr="00504B6D">
        <w:rPr>
          <w:rFonts w:ascii="Times New Roman" w:hAnsi="Times New Roman"/>
          <w:sz w:val="24"/>
          <w:szCs w:val="24"/>
        </w:rPr>
        <w:t>.</w:t>
      </w:r>
      <w:r w:rsidR="0056273F" w:rsidRPr="005721A7">
        <w:rPr>
          <w:rFonts w:ascii="Times New Roman" w:hAnsi="Times New Roman"/>
          <w:sz w:val="24"/>
          <w:szCs w:val="24"/>
        </w:rPr>
        <w:t xml:space="preserve"> Turki merupakan negara yang tepat sebagai negara tujuan ekspor karena memiliki jumlah importir potensial terbanyak.</w:t>
      </w:r>
      <w:r w:rsidR="00650410" w:rsidRPr="005721A7">
        <w:rPr>
          <w:rFonts w:ascii="Times New Roman" w:hAnsi="Times New Roman"/>
          <w:sz w:val="24"/>
          <w:szCs w:val="24"/>
        </w:rPr>
        <w:t xml:space="preserve"> Minyak kelapa murni potensial diekspor ke </w:t>
      </w:r>
      <w:r w:rsidR="00F03358" w:rsidRPr="005721A7">
        <w:rPr>
          <w:rFonts w:ascii="Times New Roman" w:hAnsi="Times New Roman"/>
          <w:sz w:val="24"/>
          <w:szCs w:val="24"/>
        </w:rPr>
        <w:t xml:space="preserve">Amerika Serikat sekitar empat importir, </w:t>
      </w:r>
      <w:r w:rsidR="00650410" w:rsidRPr="005721A7">
        <w:rPr>
          <w:rFonts w:ascii="Times New Roman" w:hAnsi="Times New Roman"/>
          <w:sz w:val="24"/>
          <w:szCs w:val="24"/>
        </w:rPr>
        <w:t>C</w:t>
      </w:r>
      <w:r w:rsidR="0056273F" w:rsidRPr="005721A7">
        <w:rPr>
          <w:rFonts w:ascii="Times New Roman" w:hAnsi="Times New Roman"/>
          <w:sz w:val="24"/>
          <w:szCs w:val="24"/>
        </w:rPr>
        <w:t>i</w:t>
      </w:r>
      <w:r w:rsidR="00650410" w:rsidRPr="005721A7">
        <w:rPr>
          <w:rFonts w:ascii="Times New Roman" w:hAnsi="Times New Roman"/>
          <w:sz w:val="24"/>
          <w:szCs w:val="24"/>
        </w:rPr>
        <w:t>na</w:t>
      </w:r>
      <w:r w:rsidR="00424892" w:rsidRPr="005721A7">
        <w:rPr>
          <w:rFonts w:ascii="Times New Roman" w:hAnsi="Times New Roman"/>
          <w:sz w:val="24"/>
          <w:szCs w:val="24"/>
        </w:rPr>
        <w:t xml:space="preserve"> sejumlah 12 </w:t>
      </w:r>
      <w:r w:rsidR="00504B6D">
        <w:rPr>
          <w:rFonts w:ascii="Times New Roman" w:hAnsi="Times New Roman"/>
          <w:sz w:val="24"/>
          <w:szCs w:val="24"/>
          <w:lang w:val="en-US"/>
        </w:rPr>
        <w:t xml:space="preserve">unit </w:t>
      </w:r>
      <w:proofErr w:type="spellStart"/>
      <w:r w:rsidR="00504B6D">
        <w:rPr>
          <w:rFonts w:ascii="Times New Roman" w:hAnsi="Times New Roman"/>
          <w:sz w:val="24"/>
          <w:szCs w:val="24"/>
          <w:lang w:val="en-US"/>
        </w:rPr>
        <w:t>bisnis</w:t>
      </w:r>
      <w:proofErr w:type="spellEnd"/>
      <w:r w:rsidR="00F03358" w:rsidRPr="005721A7">
        <w:rPr>
          <w:rFonts w:ascii="Times New Roman" w:hAnsi="Times New Roman"/>
          <w:sz w:val="24"/>
          <w:szCs w:val="24"/>
        </w:rPr>
        <w:t>, dan Jeman</w:t>
      </w:r>
      <w:r w:rsidR="00424892" w:rsidRPr="005721A7">
        <w:rPr>
          <w:rFonts w:ascii="Times New Roman" w:hAnsi="Times New Roman"/>
          <w:sz w:val="24"/>
          <w:szCs w:val="24"/>
        </w:rPr>
        <w:t xml:space="preserve"> terdapat 13 perusahaan</w:t>
      </w:r>
      <w:r w:rsidR="00F03358" w:rsidRPr="005721A7">
        <w:rPr>
          <w:rFonts w:ascii="Times New Roman" w:hAnsi="Times New Roman"/>
          <w:sz w:val="24"/>
          <w:szCs w:val="24"/>
        </w:rPr>
        <w:t>.</w:t>
      </w:r>
      <w:r w:rsidR="0056273F" w:rsidRPr="005721A7">
        <w:rPr>
          <w:rFonts w:ascii="Times New Roman" w:hAnsi="Times New Roman"/>
          <w:sz w:val="24"/>
          <w:szCs w:val="24"/>
        </w:rPr>
        <w:t xml:space="preserve"> Negara yang direkomendasikan untuk tujuan ekspor minyak kelapa murni adalah Cina.</w:t>
      </w:r>
    </w:p>
    <w:p w14:paraId="6E7DC50A" w14:textId="77777777" w:rsidR="009F3437" w:rsidRPr="005721A7" w:rsidRDefault="009F3437" w:rsidP="00C73284">
      <w:pPr>
        <w:autoSpaceDE w:val="0"/>
        <w:autoSpaceDN w:val="0"/>
        <w:adjustRightInd w:val="0"/>
        <w:spacing w:after="0"/>
        <w:jc w:val="both"/>
        <w:rPr>
          <w:rFonts w:ascii="Times New Roman" w:hAnsi="Times New Roman"/>
          <w:b/>
          <w:sz w:val="24"/>
          <w:szCs w:val="24"/>
        </w:rPr>
      </w:pPr>
      <w:r w:rsidRPr="005721A7">
        <w:rPr>
          <w:rFonts w:ascii="Times New Roman" w:hAnsi="Times New Roman"/>
          <w:b/>
          <w:sz w:val="24"/>
          <w:szCs w:val="24"/>
        </w:rPr>
        <w:t>SARAN</w:t>
      </w:r>
    </w:p>
    <w:p w14:paraId="284E639A" w14:textId="78637738" w:rsidR="006075A1" w:rsidRPr="005721A7" w:rsidRDefault="00424892" w:rsidP="00504B6D">
      <w:pPr>
        <w:ind w:firstLine="720"/>
        <w:jc w:val="both"/>
        <w:rPr>
          <w:rFonts w:ascii="Times New Roman" w:hAnsi="Times New Roman"/>
          <w:sz w:val="24"/>
          <w:szCs w:val="24"/>
        </w:rPr>
      </w:pPr>
      <w:r w:rsidRPr="005721A7">
        <w:rPr>
          <w:rFonts w:ascii="Times New Roman" w:hAnsi="Times New Roman"/>
          <w:sz w:val="24"/>
          <w:szCs w:val="24"/>
        </w:rPr>
        <w:t>Kegiatan pengabdian telah membantu kedua mitra dapat menentukan negara tujuan ekspor dan mendapatkan daftar importir potensial. Tetapi mitra masih perlu menyaring semua importir yang tepat</w:t>
      </w:r>
      <w:r w:rsidR="0056273F" w:rsidRPr="005721A7">
        <w:rPr>
          <w:rFonts w:ascii="Times New Roman" w:hAnsi="Times New Roman"/>
          <w:sz w:val="24"/>
          <w:szCs w:val="24"/>
        </w:rPr>
        <w:t xml:space="preserve"> untuk memasarkan produk kain lurik dan minyak kelapa murni. Proses pemilihan importir yang tepat </w:t>
      </w:r>
      <w:r w:rsidR="00785986" w:rsidRPr="005721A7">
        <w:rPr>
          <w:rFonts w:ascii="Times New Roman" w:hAnsi="Times New Roman"/>
          <w:sz w:val="24"/>
          <w:szCs w:val="24"/>
        </w:rPr>
        <w:t xml:space="preserve">akan </w:t>
      </w:r>
      <w:r w:rsidR="0056273F" w:rsidRPr="005721A7">
        <w:rPr>
          <w:rFonts w:ascii="Times New Roman" w:hAnsi="Times New Roman"/>
          <w:sz w:val="24"/>
          <w:szCs w:val="24"/>
        </w:rPr>
        <w:t xml:space="preserve">diagendakan untuk kegiatan pengabdian </w:t>
      </w:r>
      <w:r w:rsidR="00785986" w:rsidRPr="005721A7">
        <w:rPr>
          <w:rFonts w:ascii="Times New Roman" w:hAnsi="Times New Roman"/>
          <w:sz w:val="24"/>
          <w:szCs w:val="24"/>
        </w:rPr>
        <w:t>berkesinambungan</w:t>
      </w:r>
      <w:r w:rsidR="0056273F" w:rsidRPr="005721A7">
        <w:rPr>
          <w:rFonts w:ascii="Times New Roman" w:hAnsi="Times New Roman"/>
          <w:sz w:val="24"/>
          <w:szCs w:val="24"/>
        </w:rPr>
        <w:t>. Sesuai saran dari mitr</w:t>
      </w:r>
      <w:r w:rsidR="00785986" w:rsidRPr="005721A7">
        <w:rPr>
          <w:rFonts w:ascii="Times New Roman" w:hAnsi="Times New Roman"/>
          <w:sz w:val="24"/>
          <w:szCs w:val="24"/>
        </w:rPr>
        <w:t>a, kegiatan pengabdian penentuan harga ekspor berdasarkan kontrak perdagangan internasional perlu dilaksanakan di agenda berikutnya.</w:t>
      </w:r>
    </w:p>
    <w:p w14:paraId="29099E3E" w14:textId="77777777" w:rsidR="00D7610B" w:rsidRPr="005721A7" w:rsidRDefault="00D7610B" w:rsidP="00C73284">
      <w:pPr>
        <w:spacing w:after="0"/>
        <w:jc w:val="both"/>
        <w:rPr>
          <w:rFonts w:ascii="Times New Roman" w:hAnsi="Times New Roman"/>
          <w:b/>
          <w:sz w:val="24"/>
          <w:szCs w:val="24"/>
        </w:rPr>
      </w:pPr>
      <w:r w:rsidRPr="005721A7">
        <w:rPr>
          <w:rFonts w:ascii="Times New Roman" w:hAnsi="Times New Roman"/>
          <w:b/>
          <w:sz w:val="24"/>
          <w:szCs w:val="24"/>
        </w:rPr>
        <w:t>UCAPAN TERIMA KASIH</w:t>
      </w:r>
    </w:p>
    <w:p w14:paraId="6E7D514B" w14:textId="2F7E70B8" w:rsidR="00C73284" w:rsidRPr="005721A7" w:rsidRDefault="00785986" w:rsidP="00C73284">
      <w:pPr>
        <w:spacing w:after="0"/>
        <w:ind w:firstLine="720"/>
        <w:jc w:val="both"/>
        <w:rPr>
          <w:rFonts w:ascii="Times New Roman" w:hAnsi="Times New Roman"/>
          <w:sz w:val="24"/>
          <w:szCs w:val="24"/>
        </w:rPr>
      </w:pPr>
      <w:r w:rsidRPr="005721A7">
        <w:rPr>
          <w:rFonts w:ascii="Times New Roman" w:hAnsi="Times New Roman"/>
          <w:sz w:val="24"/>
          <w:szCs w:val="24"/>
        </w:rPr>
        <w:t xml:space="preserve">Pengabdian bisa dilaksanakan atas dukungan dari P3M dan Direktur Politeknik Negeri Semarang. Penulis juga memberikan apresiasi kepada mahasiswa program studi </w:t>
      </w:r>
      <w:r w:rsidRPr="005721A7">
        <w:rPr>
          <w:rFonts w:ascii="Times New Roman" w:hAnsi="Times New Roman"/>
          <w:sz w:val="24"/>
          <w:szCs w:val="24"/>
        </w:rPr>
        <w:lastRenderedPageBreak/>
        <w:t>Manajemen Bisnis Internasional yang terlibat dalam proses pendampingan kegiatan pengabdian.</w:t>
      </w:r>
    </w:p>
    <w:p w14:paraId="58A496AB" w14:textId="77777777" w:rsidR="00D7610B" w:rsidRPr="0048518A" w:rsidRDefault="00D7610B" w:rsidP="00C73284">
      <w:pPr>
        <w:spacing w:after="0"/>
        <w:ind w:firstLine="360"/>
        <w:jc w:val="both"/>
        <w:rPr>
          <w:rFonts w:ascii="Times New Roman" w:hAnsi="Times New Roman"/>
          <w:b/>
          <w:sz w:val="24"/>
          <w:szCs w:val="24"/>
        </w:rPr>
      </w:pPr>
    </w:p>
    <w:p w14:paraId="3D34F1AB" w14:textId="77777777" w:rsidR="00D7610B" w:rsidRPr="0048518A" w:rsidRDefault="00D7610B" w:rsidP="00C73284">
      <w:pPr>
        <w:spacing w:after="0"/>
        <w:jc w:val="both"/>
        <w:rPr>
          <w:rFonts w:ascii="Times New Roman" w:hAnsi="Times New Roman"/>
          <w:b/>
          <w:sz w:val="24"/>
          <w:szCs w:val="24"/>
          <w:lang w:val="en-ID"/>
        </w:rPr>
      </w:pPr>
      <w:r w:rsidRPr="00504B6D">
        <w:rPr>
          <w:rFonts w:ascii="Times New Roman" w:hAnsi="Times New Roman"/>
          <w:b/>
          <w:sz w:val="24"/>
          <w:szCs w:val="24"/>
        </w:rPr>
        <w:t>DAFTAR PUSTAKA</w:t>
      </w:r>
    </w:p>
    <w:p w14:paraId="3327F4E7" w14:textId="77777777" w:rsidR="00D7610B" w:rsidRPr="0048518A" w:rsidRDefault="00D7610B" w:rsidP="00C73284">
      <w:pPr>
        <w:spacing w:after="0"/>
        <w:jc w:val="both"/>
        <w:rPr>
          <w:rFonts w:ascii="Times New Roman" w:hAnsi="Times New Roman"/>
          <w:b/>
          <w:sz w:val="24"/>
          <w:szCs w:val="24"/>
          <w:lang w:val="en-ID"/>
        </w:rPr>
      </w:pPr>
    </w:p>
    <w:p w14:paraId="74943ABB" w14:textId="6914CD48" w:rsidR="00FF563D" w:rsidRPr="00FF563D" w:rsidRDefault="002876E1" w:rsidP="00FF563D">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sz w:val="24"/>
          <w:szCs w:val="24"/>
        </w:rPr>
        <w:fldChar w:fldCharType="begin" w:fldLock="1"/>
      </w:r>
      <w:r>
        <w:rPr>
          <w:rFonts w:ascii="Times New Roman" w:hAnsi="Times New Roman"/>
          <w:sz w:val="24"/>
          <w:szCs w:val="24"/>
        </w:rPr>
        <w:instrText xml:space="preserve">ADDIN Mendeley Bibliography CSL_BIBLIOGRAPHY </w:instrText>
      </w:r>
      <w:r>
        <w:rPr>
          <w:rFonts w:ascii="Times New Roman" w:hAnsi="Times New Roman"/>
          <w:sz w:val="24"/>
          <w:szCs w:val="24"/>
        </w:rPr>
        <w:fldChar w:fldCharType="separate"/>
      </w:r>
      <w:r w:rsidR="00FF563D" w:rsidRPr="00FF563D">
        <w:rPr>
          <w:rFonts w:ascii="Times New Roman" w:hAnsi="Times New Roman"/>
          <w:noProof/>
          <w:sz w:val="24"/>
          <w:szCs w:val="24"/>
        </w:rPr>
        <w:t xml:space="preserve">Esaku, S. (2020). Investments, export entry and export intensity in small manufacturing firms. </w:t>
      </w:r>
      <w:r w:rsidR="00FF563D" w:rsidRPr="00FF563D">
        <w:rPr>
          <w:rFonts w:ascii="Times New Roman" w:hAnsi="Times New Roman"/>
          <w:i/>
          <w:iCs/>
          <w:noProof/>
          <w:sz w:val="24"/>
          <w:szCs w:val="24"/>
        </w:rPr>
        <w:t>Journal of Industrial and Business Economics</w:t>
      </w:r>
      <w:r w:rsidR="00FF563D" w:rsidRPr="00FF563D">
        <w:rPr>
          <w:rFonts w:ascii="Times New Roman" w:hAnsi="Times New Roman"/>
          <w:noProof/>
          <w:sz w:val="24"/>
          <w:szCs w:val="24"/>
        </w:rPr>
        <w:t xml:space="preserve">, </w:t>
      </w:r>
      <w:r w:rsidR="00FF563D" w:rsidRPr="00FF563D">
        <w:rPr>
          <w:rFonts w:ascii="Times New Roman" w:hAnsi="Times New Roman"/>
          <w:i/>
          <w:iCs/>
          <w:noProof/>
          <w:sz w:val="24"/>
          <w:szCs w:val="24"/>
        </w:rPr>
        <w:t>47</w:t>
      </w:r>
      <w:r w:rsidR="00FF563D" w:rsidRPr="00FF563D">
        <w:rPr>
          <w:rFonts w:ascii="Times New Roman" w:hAnsi="Times New Roman"/>
          <w:noProof/>
          <w:sz w:val="24"/>
          <w:szCs w:val="24"/>
        </w:rPr>
        <w:t>(4), 677–697. https://doi.org/10.1007/s40812-020-00156-9</w:t>
      </w:r>
    </w:p>
    <w:p w14:paraId="759E09E6" w14:textId="77777777" w:rsidR="00FF563D" w:rsidRPr="00FF563D" w:rsidRDefault="00FF563D" w:rsidP="00FF563D">
      <w:pPr>
        <w:widowControl w:val="0"/>
        <w:autoSpaceDE w:val="0"/>
        <w:autoSpaceDN w:val="0"/>
        <w:adjustRightInd w:val="0"/>
        <w:spacing w:after="0" w:line="240" w:lineRule="auto"/>
        <w:ind w:left="480" w:hanging="480"/>
        <w:jc w:val="both"/>
        <w:rPr>
          <w:rFonts w:ascii="Times New Roman" w:hAnsi="Times New Roman"/>
          <w:noProof/>
          <w:sz w:val="24"/>
          <w:szCs w:val="24"/>
        </w:rPr>
      </w:pPr>
      <w:r w:rsidRPr="00FF563D">
        <w:rPr>
          <w:rFonts w:ascii="Times New Roman" w:hAnsi="Times New Roman"/>
          <w:noProof/>
          <w:sz w:val="24"/>
          <w:szCs w:val="24"/>
        </w:rPr>
        <w:t xml:space="preserve">Gurbaxani, V., &amp; Dunkle, D. (2019). Gearing up for successful digital transformation. </w:t>
      </w:r>
      <w:r w:rsidRPr="00FF563D">
        <w:rPr>
          <w:rFonts w:ascii="Times New Roman" w:hAnsi="Times New Roman"/>
          <w:i/>
          <w:iCs/>
          <w:noProof/>
          <w:sz w:val="24"/>
          <w:szCs w:val="24"/>
        </w:rPr>
        <w:t>MIS Quarterly Executive</w:t>
      </w:r>
      <w:r w:rsidRPr="00FF563D">
        <w:rPr>
          <w:rFonts w:ascii="Times New Roman" w:hAnsi="Times New Roman"/>
          <w:noProof/>
          <w:sz w:val="24"/>
          <w:szCs w:val="24"/>
        </w:rPr>
        <w:t xml:space="preserve">, </w:t>
      </w:r>
      <w:r w:rsidRPr="00FF563D">
        <w:rPr>
          <w:rFonts w:ascii="Times New Roman" w:hAnsi="Times New Roman"/>
          <w:i/>
          <w:iCs/>
          <w:noProof/>
          <w:sz w:val="24"/>
          <w:szCs w:val="24"/>
        </w:rPr>
        <w:t>18</w:t>
      </w:r>
      <w:r w:rsidRPr="00FF563D">
        <w:rPr>
          <w:rFonts w:ascii="Times New Roman" w:hAnsi="Times New Roman"/>
          <w:noProof/>
          <w:sz w:val="24"/>
          <w:szCs w:val="24"/>
        </w:rPr>
        <w:t>(3), 209–220. https://doi.org/10.17705/2msqe.00017</w:t>
      </w:r>
    </w:p>
    <w:p w14:paraId="4AEEA108" w14:textId="77777777" w:rsidR="00FF563D" w:rsidRPr="00FF563D" w:rsidRDefault="00FF563D" w:rsidP="00FF563D">
      <w:pPr>
        <w:widowControl w:val="0"/>
        <w:autoSpaceDE w:val="0"/>
        <w:autoSpaceDN w:val="0"/>
        <w:adjustRightInd w:val="0"/>
        <w:spacing w:after="0" w:line="240" w:lineRule="auto"/>
        <w:ind w:left="480" w:hanging="480"/>
        <w:jc w:val="both"/>
        <w:rPr>
          <w:rFonts w:ascii="Times New Roman" w:hAnsi="Times New Roman"/>
          <w:noProof/>
          <w:sz w:val="24"/>
          <w:szCs w:val="24"/>
        </w:rPr>
      </w:pPr>
      <w:r w:rsidRPr="00FF563D">
        <w:rPr>
          <w:rFonts w:ascii="Times New Roman" w:hAnsi="Times New Roman"/>
          <w:noProof/>
          <w:sz w:val="24"/>
          <w:szCs w:val="24"/>
        </w:rPr>
        <w:t xml:space="preserve">Harjadi, D., Praramdana, G. K., Komarudin, M. N., &amp; Manalu, V. G. (2021). Pemberdayaan dalam Pengelolaan Digital Marketing untuk Mewujudkan Desa Wisata Budaya di Kecamatan Cigugur Kabupaten Kuningan. </w:t>
      </w:r>
      <w:r w:rsidRPr="00FF563D">
        <w:rPr>
          <w:rFonts w:ascii="Times New Roman" w:hAnsi="Times New Roman"/>
          <w:i/>
          <w:iCs/>
          <w:noProof/>
          <w:sz w:val="24"/>
          <w:szCs w:val="24"/>
        </w:rPr>
        <w:t>Empowerment : Jurnal Pengabdian Masyarakat</w:t>
      </w:r>
      <w:r w:rsidRPr="00FF563D">
        <w:rPr>
          <w:rFonts w:ascii="Times New Roman" w:hAnsi="Times New Roman"/>
          <w:noProof/>
          <w:sz w:val="24"/>
          <w:szCs w:val="24"/>
        </w:rPr>
        <w:t xml:space="preserve">, </w:t>
      </w:r>
      <w:r w:rsidRPr="00FF563D">
        <w:rPr>
          <w:rFonts w:ascii="Times New Roman" w:hAnsi="Times New Roman"/>
          <w:i/>
          <w:iCs/>
          <w:noProof/>
          <w:sz w:val="24"/>
          <w:szCs w:val="24"/>
        </w:rPr>
        <w:t>4</w:t>
      </w:r>
      <w:r w:rsidRPr="00FF563D">
        <w:rPr>
          <w:rFonts w:ascii="Times New Roman" w:hAnsi="Times New Roman"/>
          <w:noProof/>
          <w:sz w:val="24"/>
          <w:szCs w:val="24"/>
        </w:rPr>
        <w:t>(01), 42–53. https://doi.org/10.25134/empowerment.v4i01.4200</w:t>
      </w:r>
    </w:p>
    <w:p w14:paraId="3FA4A013" w14:textId="77777777" w:rsidR="00FF563D" w:rsidRPr="00FF563D" w:rsidRDefault="00FF563D" w:rsidP="00FF563D">
      <w:pPr>
        <w:widowControl w:val="0"/>
        <w:autoSpaceDE w:val="0"/>
        <w:autoSpaceDN w:val="0"/>
        <w:adjustRightInd w:val="0"/>
        <w:spacing w:after="0" w:line="240" w:lineRule="auto"/>
        <w:ind w:left="480" w:hanging="480"/>
        <w:jc w:val="both"/>
        <w:rPr>
          <w:rFonts w:ascii="Times New Roman" w:hAnsi="Times New Roman"/>
          <w:noProof/>
          <w:sz w:val="24"/>
          <w:szCs w:val="24"/>
        </w:rPr>
      </w:pPr>
      <w:r w:rsidRPr="00FF563D">
        <w:rPr>
          <w:rFonts w:ascii="Times New Roman" w:hAnsi="Times New Roman"/>
          <w:noProof/>
          <w:sz w:val="24"/>
          <w:szCs w:val="24"/>
        </w:rPr>
        <w:t xml:space="preserve">Kalinic, I., &amp; Brouthers, K. D. (2022). Entrepreneurial orientation, export channel selection, and export performance of SMEs. </w:t>
      </w:r>
      <w:r w:rsidRPr="00FF563D">
        <w:rPr>
          <w:rFonts w:ascii="Times New Roman" w:hAnsi="Times New Roman"/>
          <w:i/>
          <w:iCs/>
          <w:noProof/>
          <w:sz w:val="24"/>
          <w:szCs w:val="24"/>
        </w:rPr>
        <w:t>International Business Review</w:t>
      </w:r>
      <w:r w:rsidRPr="00FF563D">
        <w:rPr>
          <w:rFonts w:ascii="Times New Roman" w:hAnsi="Times New Roman"/>
          <w:noProof/>
          <w:sz w:val="24"/>
          <w:szCs w:val="24"/>
        </w:rPr>
        <w:t xml:space="preserve">, </w:t>
      </w:r>
      <w:r w:rsidRPr="00FF563D">
        <w:rPr>
          <w:rFonts w:ascii="Times New Roman" w:hAnsi="Times New Roman"/>
          <w:i/>
          <w:iCs/>
          <w:noProof/>
          <w:sz w:val="24"/>
          <w:szCs w:val="24"/>
        </w:rPr>
        <w:t>31</w:t>
      </w:r>
      <w:r w:rsidRPr="00FF563D">
        <w:rPr>
          <w:rFonts w:ascii="Times New Roman" w:hAnsi="Times New Roman"/>
          <w:noProof/>
          <w:sz w:val="24"/>
          <w:szCs w:val="24"/>
        </w:rPr>
        <w:t>(1), 101901. https://doi.org/10.1016/j.ibusrev.2021.101901</w:t>
      </w:r>
    </w:p>
    <w:p w14:paraId="299DCF85" w14:textId="77777777" w:rsidR="00FF563D" w:rsidRPr="00FF563D" w:rsidRDefault="00FF563D" w:rsidP="00FF563D">
      <w:pPr>
        <w:widowControl w:val="0"/>
        <w:autoSpaceDE w:val="0"/>
        <w:autoSpaceDN w:val="0"/>
        <w:adjustRightInd w:val="0"/>
        <w:spacing w:after="0" w:line="240" w:lineRule="auto"/>
        <w:ind w:left="480" w:hanging="480"/>
        <w:jc w:val="both"/>
        <w:rPr>
          <w:rFonts w:ascii="Times New Roman" w:hAnsi="Times New Roman"/>
          <w:noProof/>
          <w:sz w:val="24"/>
          <w:szCs w:val="24"/>
        </w:rPr>
      </w:pPr>
      <w:r w:rsidRPr="00FF563D">
        <w:rPr>
          <w:rFonts w:ascii="Times New Roman" w:hAnsi="Times New Roman"/>
          <w:noProof/>
          <w:sz w:val="24"/>
          <w:szCs w:val="24"/>
        </w:rPr>
        <w:t xml:space="preserve">Krisdiawan, R. A., &amp; Yulyanto, Y. (2020). Pelatihan Pemanfaatan Internet Dibidang E-Commerce Dalam Meningkatkan Jangkauan Pemasaran Produk Umkm Desa Pamulihan Kecamatan Subang. </w:t>
      </w:r>
      <w:r w:rsidRPr="00FF563D">
        <w:rPr>
          <w:rFonts w:ascii="Times New Roman" w:hAnsi="Times New Roman"/>
          <w:i/>
          <w:iCs/>
          <w:noProof/>
          <w:sz w:val="24"/>
          <w:szCs w:val="24"/>
        </w:rPr>
        <w:t>Empowerment : Jurnal Pengabdian Masyarakat</w:t>
      </w:r>
      <w:r w:rsidRPr="00FF563D">
        <w:rPr>
          <w:rFonts w:ascii="Times New Roman" w:hAnsi="Times New Roman"/>
          <w:noProof/>
          <w:sz w:val="24"/>
          <w:szCs w:val="24"/>
        </w:rPr>
        <w:t xml:space="preserve">, </w:t>
      </w:r>
      <w:r w:rsidRPr="00FF563D">
        <w:rPr>
          <w:rFonts w:ascii="Times New Roman" w:hAnsi="Times New Roman"/>
          <w:i/>
          <w:iCs/>
          <w:noProof/>
          <w:sz w:val="24"/>
          <w:szCs w:val="24"/>
        </w:rPr>
        <w:t>3</w:t>
      </w:r>
      <w:r w:rsidRPr="00FF563D">
        <w:rPr>
          <w:rFonts w:ascii="Times New Roman" w:hAnsi="Times New Roman"/>
          <w:noProof/>
          <w:sz w:val="24"/>
          <w:szCs w:val="24"/>
        </w:rPr>
        <w:t>(02), 130. https://doi.org/10.25134/empowerment.v3i02.2341</w:t>
      </w:r>
    </w:p>
    <w:p w14:paraId="262EFA42" w14:textId="77777777" w:rsidR="00FF563D" w:rsidRPr="00FF563D" w:rsidRDefault="00FF563D" w:rsidP="00FF563D">
      <w:pPr>
        <w:widowControl w:val="0"/>
        <w:autoSpaceDE w:val="0"/>
        <w:autoSpaceDN w:val="0"/>
        <w:adjustRightInd w:val="0"/>
        <w:spacing w:after="0" w:line="240" w:lineRule="auto"/>
        <w:ind w:left="480" w:hanging="480"/>
        <w:jc w:val="both"/>
        <w:rPr>
          <w:rFonts w:ascii="Times New Roman" w:hAnsi="Times New Roman"/>
          <w:noProof/>
          <w:sz w:val="24"/>
          <w:szCs w:val="24"/>
        </w:rPr>
      </w:pPr>
      <w:r w:rsidRPr="00FF563D">
        <w:rPr>
          <w:rFonts w:ascii="Times New Roman" w:hAnsi="Times New Roman"/>
          <w:noProof/>
          <w:sz w:val="24"/>
          <w:szCs w:val="24"/>
        </w:rPr>
        <w:t xml:space="preserve">Luh, N., Maharani, E., Dewi, P. P., Pendidikan, U., &amp; Denpasar, N. (2021). Pengembangan Produk Olahan Kelapa Sebagai Sektor Unggulan Di Desa Tibubeneng , Bali. </w:t>
      </w:r>
      <w:r w:rsidRPr="00FF563D">
        <w:rPr>
          <w:rFonts w:ascii="Times New Roman" w:hAnsi="Times New Roman"/>
          <w:i/>
          <w:iCs/>
          <w:noProof/>
          <w:sz w:val="24"/>
          <w:szCs w:val="24"/>
        </w:rPr>
        <w:t>Kumawula: Jurnal Pengabdian Kepada Masyarakat</w:t>
      </w:r>
      <w:r w:rsidRPr="00FF563D">
        <w:rPr>
          <w:rFonts w:ascii="Times New Roman" w:hAnsi="Times New Roman"/>
          <w:noProof/>
          <w:sz w:val="24"/>
          <w:szCs w:val="24"/>
        </w:rPr>
        <w:t xml:space="preserve">, </w:t>
      </w:r>
      <w:r w:rsidRPr="00FF563D">
        <w:rPr>
          <w:rFonts w:ascii="Times New Roman" w:hAnsi="Times New Roman"/>
          <w:i/>
          <w:iCs/>
          <w:noProof/>
          <w:sz w:val="24"/>
          <w:szCs w:val="24"/>
        </w:rPr>
        <w:t>04</w:t>
      </w:r>
      <w:r w:rsidRPr="00FF563D">
        <w:rPr>
          <w:rFonts w:ascii="Times New Roman" w:hAnsi="Times New Roman"/>
          <w:noProof/>
          <w:sz w:val="24"/>
          <w:szCs w:val="24"/>
        </w:rPr>
        <w:t>, 97–103.</w:t>
      </w:r>
    </w:p>
    <w:p w14:paraId="7FAF5097" w14:textId="77777777" w:rsidR="00FF563D" w:rsidRPr="00FF563D" w:rsidRDefault="00FF563D" w:rsidP="00FF563D">
      <w:pPr>
        <w:widowControl w:val="0"/>
        <w:autoSpaceDE w:val="0"/>
        <w:autoSpaceDN w:val="0"/>
        <w:adjustRightInd w:val="0"/>
        <w:spacing w:after="0" w:line="240" w:lineRule="auto"/>
        <w:ind w:left="480" w:hanging="480"/>
        <w:jc w:val="both"/>
        <w:rPr>
          <w:rFonts w:ascii="Times New Roman" w:hAnsi="Times New Roman"/>
          <w:noProof/>
          <w:sz w:val="24"/>
          <w:szCs w:val="24"/>
        </w:rPr>
      </w:pPr>
      <w:r w:rsidRPr="00FF563D">
        <w:rPr>
          <w:rFonts w:ascii="Times New Roman" w:hAnsi="Times New Roman"/>
          <w:noProof/>
          <w:sz w:val="24"/>
          <w:szCs w:val="24"/>
        </w:rPr>
        <w:t xml:space="preserve">Nulhaqim, S. A., Wibowo, H., Irfan, M., &amp; Gutama, A. S. (2021). Peningkatan Kapasitas Dalam Pemasaran Online Bagi Pelaku Usaha Kecil Yang Terdampak Kondisi Pandemi Covid-19. </w:t>
      </w:r>
      <w:r w:rsidRPr="00FF563D">
        <w:rPr>
          <w:rFonts w:ascii="Times New Roman" w:hAnsi="Times New Roman"/>
          <w:i/>
          <w:iCs/>
          <w:noProof/>
          <w:sz w:val="24"/>
          <w:szCs w:val="24"/>
        </w:rPr>
        <w:t>Kumawula: Jurnal Pengabdian Kepada Masyarakat</w:t>
      </w:r>
      <w:r w:rsidRPr="00FF563D">
        <w:rPr>
          <w:rFonts w:ascii="Times New Roman" w:hAnsi="Times New Roman"/>
          <w:noProof/>
          <w:sz w:val="24"/>
          <w:szCs w:val="24"/>
        </w:rPr>
        <w:t xml:space="preserve">, </w:t>
      </w:r>
      <w:r w:rsidRPr="00FF563D">
        <w:rPr>
          <w:rFonts w:ascii="Times New Roman" w:hAnsi="Times New Roman"/>
          <w:i/>
          <w:iCs/>
          <w:noProof/>
          <w:sz w:val="24"/>
          <w:szCs w:val="24"/>
        </w:rPr>
        <w:t>4</w:t>
      </w:r>
      <w:r w:rsidRPr="00FF563D">
        <w:rPr>
          <w:rFonts w:ascii="Times New Roman" w:hAnsi="Times New Roman"/>
          <w:noProof/>
          <w:sz w:val="24"/>
          <w:szCs w:val="24"/>
        </w:rPr>
        <w:t>(1), 165. https://doi.org/10.24198/kumawula.v4i1.32453</w:t>
      </w:r>
    </w:p>
    <w:p w14:paraId="03B3A107" w14:textId="77777777" w:rsidR="00FF563D" w:rsidRPr="00FF563D" w:rsidRDefault="00FF563D" w:rsidP="00FF563D">
      <w:pPr>
        <w:widowControl w:val="0"/>
        <w:autoSpaceDE w:val="0"/>
        <w:autoSpaceDN w:val="0"/>
        <w:adjustRightInd w:val="0"/>
        <w:spacing w:after="0" w:line="240" w:lineRule="auto"/>
        <w:ind w:left="480" w:hanging="480"/>
        <w:jc w:val="both"/>
        <w:rPr>
          <w:rFonts w:ascii="Times New Roman" w:hAnsi="Times New Roman"/>
          <w:noProof/>
          <w:sz w:val="24"/>
          <w:szCs w:val="24"/>
        </w:rPr>
      </w:pPr>
      <w:r w:rsidRPr="00FF563D">
        <w:rPr>
          <w:rFonts w:ascii="Times New Roman" w:hAnsi="Times New Roman"/>
          <w:noProof/>
          <w:sz w:val="24"/>
          <w:szCs w:val="24"/>
        </w:rPr>
        <w:t xml:space="preserve">Raharja, S. J., Natari, S. U., &amp; Thirafi, L. (2021). Pelatihan Strategi Bisnis Berbasis Pengetahuan Digital Bagi Wirausaha Eksportir di Kabupaten Pangandaran. </w:t>
      </w:r>
      <w:r w:rsidRPr="00FF563D">
        <w:rPr>
          <w:rFonts w:ascii="Times New Roman" w:hAnsi="Times New Roman"/>
          <w:i/>
          <w:iCs/>
          <w:noProof/>
          <w:sz w:val="24"/>
          <w:szCs w:val="24"/>
        </w:rPr>
        <w:t>Kumawula: Jurnal Pengabdian Kepada Masyarakat</w:t>
      </w:r>
      <w:r w:rsidRPr="00FF563D">
        <w:rPr>
          <w:rFonts w:ascii="Times New Roman" w:hAnsi="Times New Roman"/>
          <w:noProof/>
          <w:sz w:val="24"/>
          <w:szCs w:val="24"/>
        </w:rPr>
        <w:t xml:space="preserve">, </w:t>
      </w:r>
      <w:r w:rsidRPr="00FF563D">
        <w:rPr>
          <w:rFonts w:ascii="Times New Roman" w:hAnsi="Times New Roman"/>
          <w:i/>
          <w:iCs/>
          <w:noProof/>
          <w:sz w:val="24"/>
          <w:szCs w:val="24"/>
        </w:rPr>
        <w:t>4</w:t>
      </w:r>
      <w:r w:rsidRPr="00FF563D">
        <w:rPr>
          <w:rFonts w:ascii="Times New Roman" w:hAnsi="Times New Roman"/>
          <w:noProof/>
          <w:sz w:val="24"/>
          <w:szCs w:val="24"/>
        </w:rPr>
        <w:t>(3).</w:t>
      </w:r>
    </w:p>
    <w:p w14:paraId="1D3539E0" w14:textId="77777777" w:rsidR="00FF563D" w:rsidRPr="00FF563D" w:rsidRDefault="00FF563D" w:rsidP="00FF563D">
      <w:pPr>
        <w:widowControl w:val="0"/>
        <w:autoSpaceDE w:val="0"/>
        <w:autoSpaceDN w:val="0"/>
        <w:adjustRightInd w:val="0"/>
        <w:spacing w:after="0" w:line="240" w:lineRule="auto"/>
        <w:ind w:left="480" w:hanging="480"/>
        <w:jc w:val="both"/>
        <w:rPr>
          <w:rFonts w:ascii="Times New Roman" w:hAnsi="Times New Roman"/>
          <w:noProof/>
          <w:sz w:val="24"/>
          <w:szCs w:val="24"/>
        </w:rPr>
      </w:pPr>
      <w:r w:rsidRPr="00FF563D">
        <w:rPr>
          <w:rFonts w:ascii="Times New Roman" w:hAnsi="Times New Roman"/>
          <w:noProof/>
          <w:sz w:val="24"/>
          <w:szCs w:val="24"/>
        </w:rPr>
        <w:t xml:space="preserve">Rivani, R. &amp; A. M. &amp; H. N. (2021). Implementasi Program Digital Marketing Pada Pelaku UMKM Di Masa Pandemi Covid-19. </w:t>
      </w:r>
      <w:r w:rsidRPr="00FF563D">
        <w:rPr>
          <w:rFonts w:ascii="Times New Roman" w:hAnsi="Times New Roman"/>
          <w:i/>
          <w:iCs/>
          <w:noProof/>
          <w:sz w:val="24"/>
          <w:szCs w:val="24"/>
        </w:rPr>
        <w:t>Kumawula: Jurnal Pengabdian Kepada Masyarakat</w:t>
      </w:r>
      <w:r w:rsidRPr="00FF563D">
        <w:rPr>
          <w:rFonts w:ascii="Times New Roman" w:hAnsi="Times New Roman"/>
          <w:noProof/>
          <w:sz w:val="24"/>
          <w:szCs w:val="24"/>
        </w:rPr>
        <w:t xml:space="preserve">, </w:t>
      </w:r>
      <w:r w:rsidRPr="00FF563D">
        <w:rPr>
          <w:rFonts w:ascii="Times New Roman" w:hAnsi="Times New Roman"/>
          <w:i/>
          <w:iCs/>
          <w:noProof/>
          <w:sz w:val="24"/>
          <w:szCs w:val="24"/>
        </w:rPr>
        <w:t>4(2)</w:t>
      </w:r>
      <w:r w:rsidRPr="00FF563D">
        <w:rPr>
          <w:rFonts w:ascii="Times New Roman" w:hAnsi="Times New Roman"/>
          <w:noProof/>
          <w:sz w:val="24"/>
          <w:szCs w:val="24"/>
        </w:rPr>
        <w:t>(2), 353–358.</w:t>
      </w:r>
    </w:p>
    <w:p w14:paraId="1DF9FFEC" w14:textId="77777777" w:rsidR="00FF563D" w:rsidRPr="00FF563D" w:rsidRDefault="00FF563D" w:rsidP="00FF563D">
      <w:pPr>
        <w:widowControl w:val="0"/>
        <w:autoSpaceDE w:val="0"/>
        <w:autoSpaceDN w:val="0"/>
        <w:adjustRightInd w:val="0"/>
        <w:spacing w:after="0" w:line="240" w:lineRule="auto"/>
        <w:ind w:left="480" w:hanging="480"/>
        <w:jc w:val="both"/>
        <w:rPr>
          <w:rFonts w:ascii="Times New Roman" w:hAnsi="Times New Roman"/>
          <w:noProof/>
          <w:sz w:val="24"/>
        </w:rPr>
      </w:pPr>
      <w:r w:rsidRPr="00FF563D">
        <w:rPr>
          <w:rFonts w:ascii="Times New Roman" w:hAnsi="Times New Roman"/>
          <w:noProof/>
          <w:sz w:val="24"/>
          <w:szCs w:val="24"/>
        </w:rPr>
        <w:t xml:space="preserve">Zainudin, A., Widiastuti, N. A., Sarwido, S., &amp; Alim, S. (2021). Peningkatan Media Promosi di Masa Pandemi Covid-19 Melalui Pelatihan Internet Marketing pada Industri Mebel di Kabupaten Jepara. </w:t>
      </w:r>
      <w:r w:rsidRPr="00FF563D">
        <w:rPr>
          <w:rFonts w:ascii="Times New Roman" w:hAnsi="Times New Roman"/>
          <w:i/>
          <w:iCs/>
          <w:noProof/>
          <w:sz w:val="24"/>
          <w:szCs w:val="24"/>
        </w:rPr>
        <w:t>E-Dimas: Jurnal Pengabdian Kepada Masyarakat</w:t>
      </w:r>
      <w:r w:rsidRPr="00FF563D">
        <w:rPr>
          <w:rFonts w:ascii="Times New Roman" w:hAnsi="Times New Roman"/>
          <w:noProof/>
          <w:sz w:val="24"/>
          <w:szCs w:val="24"/>
        </w:rPr>
        <w:t xml:space="preserve">, </w:t>
      </w:r>
      <w:r w:rsidRPr="00FF563D">
        <w:rPr>
          <w:rFonts w:ascii="Times New Roman" w:hAnsi="Times New Roman"/>
          <w:i/>
          <w:iCs/>
          <w:noProof/>
          <w:sz w:val="24"/>
          <w:szCs w:val="24"/>
        </w:rPr>
        <w:t>12</w:t>
      </w:r>
      <w:r w:rsidRPr="00FF563D">
        <w:rPr>
          <w:rFonts w:ascii="Times New Roman" w:hAnsi="Times New Roman"/>
          <w:noProof/>
          <w:sz w:val="24"/>
          <w:szCs w:val="24"/>
        </w:rPr>
        <w:t>(4), 658–662. https://doi.org/10.26877/e-dimas.v12i4.6725</w:t>
      </w:r>
    </w:p>
    <w:p w14:paraId="51638876" w14:textId="77777777" w:rsidR="00FF563D" w:rsidRDefault="002876E1" w:rsidP="00FF563D">
      <w:pPr>
        <w:widowControl w:val="0"/>
        <w:autoSpaceDE w:val="0"/>
        <w:autoSpaceDN w:val="0"/>
        <w:adjustRightInd w:val="0"/>
        <w:spacing w:after="0" w:line="240" w:lineRule="auto"/>
        <w:ind w:left="480" w:hanging="480"/>
        <w:jc w:val="both"/>
        <w:rPr>
          <w:rFonts w:ascii="Times New Roman" w:hAnsi="Times New Roman"/>
          <w:sz w:val="24"/>
          <w:szCs w:val="24"/>
        </w:rPr>
      </w:pPr>
      <w:r>
        <w:rPr>
          <w:rFonts w:ascii="Times New Roman" w:hAnsi="Times New Roman"/>
          <w:sz w:val="24"/>
          <w:szCs w:val="24"/>
        </w:rPr>
        <w:fldChar w:fldCharType="end"/>
      </w:r>
    </w:p>
    <w:p w14:paraId="78F1C2F5" w14:textId="4CE6E81D" w:rsidR="00FF563D" w:rsidRPr="00FF563D" w:rsidRDefault="00FF563D" w:rsidP="00FF563D">
      <w:pPr>
        <w:widowControl w:val="0"/>
        <w:autoSpaceDE w:val="0"/>
        <w:autoSpaceDN w:val="0"/>
        <w:adjustRightInd w:val="0"/>
        <w:spacing w:after="0" w:line="240" w:lineRule="auto"/>
        <w:ind w:left="480" w:hanging="480"/>
        <w:jc w:val="both"/>
        <w:rPr>
          <w:rFonts w:ascii="Times New Roman" w:hAnsi="Times New Roman"/>
          <w:noProof/>
          <w:sz w:val="24"/>
          <w:szCs w:val="24"/>
        </w:rPr>
      </w:pPr>
      <w:r w:rsidRPr="00FF563D">
        <w:rPr>
          <w:rFonts w:ascii="Times New Roman" w:hAnsi="Times New Roman"/>
          <w:noProof/>
          <w:sz w:val="24"/>
          <w:szCs w:val="24"/>
        </w:rPr>
        <w:t xml:space="preserve">Peraturan Menteri Keuangan Republik Indonesia Nomor 6/PMK.010/2017 </w:t>
      </w:r>
      <w:r>
        <w:rPr>
          <w:rFonts w:ascii="Times New Roman" w:hAnsi="Times New Roman"/>
          <w:noProof/>
          <w:sz w:val="24"/>
          <w:szCs w:val="24"/>
          <w:lang w:val="en-US"/>
        </w:rPr>
        <w:t>t</w:t>
      </w:r>
      <w:r w:rsidRPr="00FF563D">
        <w:rPr>
          <w:rFonts w:ascii="Times New Roman" w:hAnsi="Times New Roman"/>
          <w:noProof/>
          <w:sz w:val="24"/>
          <w:szCs w:val="24"/>
        </w:rPr>
        <w:t>entang Penetapan Sistem Klasifikasi Barang Dan Pembebanan Tarif Bea Masuk Atas Barang Impor, 483</w:t>
      </w:r>
    </w:p>
    <w:p w14:paraId="3CA5F25F" w14:textId="6DD11FAC" w:rsidR="006075A1" w:rsidRDefault="006075A1" w:rsidP="00EC7560">
      <w:pPr>
        <w:spacing w:after="0"/>
        <w:jc w:val="both"/>
        <w:rPr>
          <w:rStyle w:val="Emphasis"/>
          <w:rFonts w:ascii="Times New Roman" w:hAnsi="Times New Roman"/>
          <w:i w:val="0"/>
          <w:color w:val="111111"/>
          <w:sz w:val="24"/>
          <w:szCs w:val="24"/>
          <w:shd w:val="clear" w:color="auto" w:fill="FFFFFF"/>
          <w:lang w:val="en-ID"/>
        </w:rPr>
      </w:pPr>
    </w:p>
    <w:sectPr w:rsidR="006075A1" w:rsidSect="00C73284">
      <w:headerReference w:type="default" r:id="rId20"/>
      <w:footerReference w:type="default" r:id="rId21"/>
      <w:pgSz w:w="11906" w:h="16838" w:code="9"/>
      <w:pgMar w:top="1701" w:right="1701" w:bottom="1701" w:left="1701" w:header="709" w:footer="709" w:gutter="0"/>
      <w:pgNumType w:start="1"/>
      <w:cols w:sep="1" w:space="7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659CB" w14:textId="77777777" w:rsidR="0041464D" w:rsidRDefault="0041464D" w:rsidP="0056428C">
      <w:pPr>
        <w:spacing w:after="0" w:line="240" w:lineRule="auto"/>
      </w:pPr>
      <w:r>
        <w:separator/>
      </w:r>
    </w:p>
  </w:endnote>
  <w:endnote w:type="continuationSeparator" w:id="0">
    <w:p w14:paraId="4A348053" w14:textId="77777777" w:rsidR="0041464D" w:rsidRDefault="0041464D" w:rsidP="00564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3DFE8" w14:textId="77777777" w:rsidR="003A3C7C" w:rsidRDefault="00B27BC1">
    <w:pPr>
      <w:pStyle w:val="Footer"/>
      <w:jc w:val="center"/>
    </w:pPr>
    <w:r>
      <w:fldChar w:fldCharType="begin"/>
    </w:r>
    <w:r>
      <w:instrText xml:space="preserve"> PAGE   \* MERGEFORMAT </w:instrText>
    </w:r>
    <w:r>
      <w:fldChar w:fldCharType="separate"/>
    </w:r>
    <w:r w:rsidR="009C0F33">
      <w:rPr>
        <w:noProof/>
      </w:rPr>
      <w:t>3</w:t>
    </w:r>
    <w:r>
      <w:rPr>
        <w:noProof/>
      </w:rPr>
      <w:fldChar w:fldCharType="end"/>
    </w:r>
  </w:p>
  <w:p w14:paraId="3D9189F8" w14:textId="77777777" w:rsidR="003A3C7C" w:rsidRDefault="003A3C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BFF92" w14:textId="77777777" w:rsidR="0041464D" w:rsidRDefault="0041464D" w:rsidP="0056428C">
      <w:pPr>
        <w:spacing w:after="0" w:line="240" w:lineRule="auto"/>
      </w:pPr>
      <w:r>
        <w:separator/>
      </w:r>
    </w:p>
  </w:footnote>
  <w:footnote w:type="continuationSeparator" w:id="0">
    <w:p w14:paraId="3A5EBC1C" w14:textId="77777777" w:rsidR="0041464D" w:rsidRDefault="0041464D" w:rsidP="005642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2D18B" w14:textId="77777777" w:rsidR="003A3C7C" w:rsidRPr="00C55F4F" w:rsidRDefault="003A3C7C" w:rsidP="003A3C7C">
    <w:pPr>
      <w:pStyle w:val="Header"/>
      <w:rPr>
        <w:sz w:val="22"/>
        <w:szCs w:val="22"/>
      </w:rPr>
    </w:pPr>
    <w:proofErr w:type="gramStart"/>
    <w:r w:rsidRPr="00C55F4F">
      <w:rPr>
        <w:sz w:val="22"/>
        <w:szCs w:val="22"/>
      </w:rPr>
      <w:t>Empowerment :</w:t>
    </w:r>
    <w:proofErr w:type="gramEnd"/>
    <w:r w:rsidRPr="00C55F4F">
      <w:rPr>
        <w:sz w:val="22"/>
        <w:szCs w:val="22"/>
      </w:rPr>
      <w:t xml:space="preserve"> </w:t>
    </w:r>
    <w:proofErr w:type="spellStart"/>
    <w:r w:rsidRPr="00C55F4F">
      <w:rPr>
        <w:sz w:val="22"/>
        <w:szCs w:val="22"/>
      </w:rPr>
      <w:t>Jurnal</w:t>
    </w:r>
    <w:proofErr w:type="spellEnd"/>
    <w:r w:rsidRPr="00C55F4F">
      <w:rPr>
        <w:sz w:val="22"/>
        <w:szCs w:val="22"/>
      </w:rPr>
      <w:t xml:space="preserve"> </w:t>
    </w:r>
    <w:proofErr w:type="spellStart"/>
    <w:r w:rsidRPr="00C55F4F">
      <w:rPr>
        <w:sz w:val="22"/>
        <w:szCs w:val="22"/>
      </w:rPr>
      <w:t>Pengabdian</w:t>
    </w:r>
    <w:proofErr w:type="spellEnd"/>
    <w:r w:rsidRPr="00C55F4F">
      <w:rPr>
        <w:sz w:val="22"/>
        <w:szCs w:val="22"/>
      </w:rPr>
      <w:t xml:space="preserve"> Masyarakat, e-ISSN 2598-2052</w:t>
    </w:r>
  </w:p>
  <w:p w14:paraId="18CDBF74" w14:textId="77777777" w:rsidR="003A3C7C" w:rsidRPr="00C55F4F" w:rsidRDefault="003A3C7C" w:rsidP="003A3C7C">
    <w:pPr>
      <w:tabs>
        <w:tab w:val="center" w:pos="4680"/>
        <w:tab w:val="right" w:pos="9360"/>
      </w:tabs>
      <w:spacing w:after="0" w:line="240" w:lineRule="auto"/>
      <w:rPr>
        <w:rFonts w:ascii="Times New Roman" w:hAnsi="Times New Roman"/>
      </w:rPr>
    </w:pPr>
    <w:r w:rsidRPr="00C55F4F">
      <w:rPr>
        <w:rFonts w:ascii="Times New Roman" w:eastAsia="Times New Roman" w:hAnsi="Times New Roman"/>
        <w:lang w:val="en-US"/>
      </w:rPr>
      <w:t xml:space="preserve">Vol. </w:t>
    </w:r>
    <w:r w:rsidR="005916B3">
      <w:rPr>
        <w:rFonts w:ascii="Times New Roman" w:eastAsia="Times New Roman" w:hAnsi="Times New Roman"/>
        <w:lang w:val="en-ID"/>
      </w:rPr>
      <w:t>XX</w:t>
    </w:r>
    <w:r w:rsidRPr="00C55F4F">
      <w:rPr>
        <w:rFonts w:ascii="Times New Roman" w:eastAsia="Times New Roman" w:hAnsi="Times New Roman"/>
        <w:lang w:val="en-US"/>
      </w:rPr>
      <w:t xml:space="preserve"> No</w:t>
    </w:r>
    <w:r w:rsidRPr="00C55F4F">
      <w:rPr>
        <w:rFonts w:ascii="Times New Roman" w:eastAsia="Times New Roman" w:hAnsi="Times New Roman"/>
      </w:rPr>
      <w:t>mor</w:t>
    </w:r>
    <w:r w:rsidRPr="00C55F4F">
      <w:rPr>
        <w:rFonts w:ascii="Times New Roman" w:eastAsia="Times New Roman" w:hAnsi="Times New Roman"/>
        <w:lang w:val="en-US"/>
      </w:rPr>
      <w:t xml:space="preserve"> </w:t>
    </w:r>
    <w:r w:rsidR="005916B3">
      <w:rPr>
        <w:rFonts w:ascii="Times New Roman" w:eastAsia="Times New Roman" w:hAnsi="Times New Roman"/>
        <w:lang w:val="en-ID"/>
      </w:rPr>
      <w:t>XX</w:t>
    </w:r>
    <w:r w:rsidR="00C55F4F">
      <w:rPr>
        <w:rFonts w:ascii="Times New Roman" w:eastAsia="Times New Roman" w:hAnsi="Times New Roman"/>
        <w:lang w:val="en-US"/>
      </w:rPr>
      <w:t>.</w:t>
    </w:r>
    <w:r w:rsidR="00635BDF">
      <w:rPr>
        <w:rFonts w:ascii="Times New Roman" w:eastAsia="Times New Roman" w:hAnsi="Times New Roman"/>
        <w:lang w:val="en-US"/>
      </w:rPr>
      <w:t xml:space="preserve"> </w:t>
    </w:r>
    <w:r w:rsidR="005916B3">
      <w:rPr>
        <w:rFonts w:ascii="Times New Roman" w:eastAsia="Times New Roman" w:hAnsi="Times New Roman"/>
        <w:lang w:val="en-US"/>
      </w:rPr>
      <w:t>XXXX</w:t>
    </w:r>
    <w:r w:rsidR="00F90913">
      <w:rPr>
        <w:rFonts w:ascii="Times New Roman" w:eastAsia="Times New Roman" w:hAnsi="Times New Roman"/>
        <w:lang w:val="en-US"/>
      </w:rPr>
      <w:t>.</w:t>
    </w:r>
    <w:r w:rsidR="00635BDF">
      <w:rPr>
        <w:rFonts w:ascii="Times New Roman" w:eastAsia="Times New Roman" w:hAnsi="Times New Roman"/>
        <w:lang w:val="en-US"/>
      </w:rPr>
      <w:t xml:space="preserve"> </w:t>
    </w:r>
    <w:r w:rsidR="005916B3">
      <w:rPr>
        <w:rFonts w:ascii="Times New Roman" w:eastAsia="Times New Roman" w:hAnsi="Times New Roman"/>
        <w:lang w:val="en-US"/>
      </w:rPr>
      <w:t>XX</w:t>
    </w:r>
    <w:r w:rsidR="0015579C">
      <w:rPr>
        <w:rFonts w:ascii="Times New Roman" w:eastAsia="Times New Roman" w:hAnsi="Times New Roman"/>
        <w:lang w:val="en-US"/>
      </w:rPr>
      <w:t>-</w:t>
    </w:r>
    <w:r w:rsidR="005916B3">
      <w:rPr>
        <w:rFonts w:ascii="Times New Roman" w:eastAsia="Times New Roman" w:hAnsi="Times New Roman"/>
        <w:lang w:val="en-US"/>
      </w:rPr>
      <w:t>XX</w:t>
    </w:r>
    <w:r w:rsidR="0015579C">
      <w:rPr>
        <w:rFonts w:ascii="Times New Roman" w:eastAsia="Times New Roman" w:hAnsi="Times New Roman"/>
        <w:lang w:val="en-US"/>
      </w:rPr>
      <w:t>.</w:t>
    </w:r>
  </w:p>
  <w:p w14:paraId="283685A8" w14:textId="77777777" w:rsidR="003A3C7C" w:rsidRDefault="003A3C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0C08"/>
    <w:multiLevelType w:val="hybridMultilevel"/>
    <w:tmpl w:val="95FC6AD4"/>
    <w:lvl w:ilvl="0" w:tplc="FFFFFFF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7AA47FE"/>
    <w:multiLevelType w:val="hybridMultilevel"/>
    <w:tmpl w:val="07BE3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092AFC"/>
    <w:multiLevelType w:val="hybridMultilevel"/>
    <w:tmpl w:val="E632D3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95661E"/>
    <w:multiLevelType w:val="hybridMultilevel"/>
    <w:tmpl w:val="19CE483C"/>
    <w:lvl w:ilvl="0" w:tplc="CC8005F2">
      <w:start w:val="1"/>
      <w:numFmt w:val="decimal"/>
      <w:pStyle w:val="Nomor"/>
      <w:lvlText w:val="%1."/>
      <w:lvlJc w:val="left"/>
      <w:pPr>
        <w:tabs>
          <w:tab w:val="num" w:pos="851"/>
        </w:tabs>
        <w:ind w:left="851" w:hanging="494"/>
      </w:pPr>
      <w:rPr>
        <w:rFonts w:ascii="Tahoma" w:hAnsi="Tahoma" w:cs="Tahoma" w:hint="default"/>
        <w:sz w:val="20"/>
        <w:szCs w:val="20"/>
      </w:rPr>
    </w:lvl>
    <w:lvl w:ilvl="1" w:tplc="C1E610DC">
      <w:start w:val="1"/>
      <w:numFmt w:val="lowerLetter"/>
      <w:pStyle w:val="Nomor2"/>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1C7299D"/>
    <w:multiLevelType w:val="hybridMultilevel"/>
    <w:tmpl w:val="A9440CF0"/>
    <w:lvl w:ilvl="0" w:tplc="B7328248">
      <w:start w:val="1"/>
      <w:numFmt w:val="decimal"/>
      <w:lvlText w:val="%1."/>
      <w:lvlJc w:val="left"/>
      <w:pPr>
        <w:ind w:left="720" w:hanging="360"/>
      </w:pPr>
      <w:rPr>
        <w:rFonts w:ascii="Times New Roman" w:eastAsia="Times New Roman"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445510A"/>
    <w:multiLevelType w:val="hybridMultilevel"/>
    <w:tmpl w:val="E88AB732"/>
    <w:lvl w:ilvl="0" w:tplc="6D5AA75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2949134F"/>
    <w:multiLevelType w:val="hybridMultilevel"/>
    <w:tmpl w:val="EF6C9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A407C3"/>
    <w:multiLevelType w:val="hybridMultilevel"/>
    <w:tmpl w:val="951A8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C91AA6"/>
    <w:multiLevelType w:val="hybridMultilevel"/>
    <w:tmpl w:val="18C23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7C4EAD"/>
    <w:multiLevelType w:val="hybridMultilevel"/>
    <w:tmpl w:val="15442146"/>
    <w:lvl w:ilvl="0" w:tplc="75F0E568">
      <w:start w:val="1"/>
      <w:numFmt w:val="decimal"/>
      <w:lvlText w:val="%1."/>
      <w:lvlJc w:val="left"/>
      <w:pPr>
        <w:ind w:left="720" w:hanging="360"/>
      </w:pPr>
      <w:rPr>
        <w:rFonts w:ascii="Times New Roman" w:eastAsia="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2040FEF"/>
    <w:multiLevelType w:val="hybridMultilevel"/>
    <w:tmpl w:val="76C848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4874A0F"/>
    <w:multiLevelType w:val="hybridMultilevel"/>
    <w:tmpl w:val="3F62E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BD7BFA"/>
    <w:multiLevelType w:val="hybridMultilevel"/>
    <w:tmpl w:val="0E622FD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9275C4B"/>
    <w:multiLevelType w:val="hybridMultilevel"/>
    <w:tmpl w:val="AD947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F57FB5"/>
    <w:multiLevelType w:val="hybridMultilevel"/>
    <w:tmpl w:val="292E17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7B5FCC"/>
    <w:multiLevelType w:val="hybridMultilevel"/>
    <w:tmpl w:val="9ABE1B3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DC4055E"/>
    <w:multiLevelType w:val="hybridMultilevel"/>
    <w:tmpl w:val="5616006C"/>
    <w:lvl w:ilvl="0" w:tplc="D00E47A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688A5160"/>
    <w:multiLevelType w:val="hybridMultilevel"/>
    <w:tmpl w:val="1F880E3E"/>
    <w:lvl w:ilvl="0" w:tplc="04090019">
      <w:start w:val="1"/>
      <w:numFmt w:val="lowerLetter"/>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8" w15:restartNumberingAfterBreak="0">
    <w:nsid w:val="695833EF"/>
    <w:multiLevelType w:val="hybridMultilevel"/>
    <w:tmpl w:val="E632D3C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6D6E6F15"/>
    <w:multiLevelType w:val="hybridMultilevel"/>
    <w:tmpl w:val="AD54E1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7D5307"/>
    <w:multiLevelType w:val="hybridMultilevel"/>
    <w:tmpl w:val="DF4C1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0E5B39"/>
    <w:multiLevelType w:val="hybridMultilevel"/>
    <w:tmpl w:val="0E622F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16"/>
  </w:num>
  <w:num w:numId="3">
    <w:abstractNumId w:val="8"/>
  </w:num>
  <w:num w:numId="4">
    <w:abstractNumId w:val="17"/>
  </w:num>
  <w:num w:numId="5">
    <w:abstractNumId w:val="20"/>
  </w:num>
  <w:num w:numId="6">
    <w:abstractNumId w:val="1"/>
  </w:num>
  <w:num w:numId="7">
    <w:abstractNumId w:val="7"/>
  </w:num>
  <w:num w:numId="8">
    <w:abstractNumId w:val="6"/>
  </w:num>
  <w:num w:numId="9">
    <w:abstractNumId w:val="11"/>
  </w:num>
  <w:num w:numId="10">
    <w:abstractNumId w:val="14"/>
  </w:num>
  <w:num w:numId="11">
    <w:abstractNumId w:val="13"/>
  </w:num>
  <w:num w:numId="12">
    <w:abstractNumId w:val="19"/>
  </w:num>
  <w:num w:numId="13">
    <w:abstractNumId w:val="5"/>
  </w:num>
  <w:num w:numId="14">
    <w:abstractNumId w:val="12"/>
  </w:num>
  <w:num w:numId="15">
    <w:abstractNumId w:val="21"/>
  </w:num>
  <w:num w:numId="16">
    <w:abstractNumId w:val="4"/>
  </w:num>
  <w:num w:numId="17">
    <w:abstractNumId w:val="15"/>
  </w:num>
  <w:num w:numId="18">
    <w:abstractNumId w:val="18"/>
  </w:num>
  <w:num w:numId="19">
    <w:abstractNumId w:val="2"/>
  </w:num>
  <w:num w:numId="20">
    <w:abstractNumId w:val="0"/>
  </w:num>
  <w:num w:numId="21">
    <w:abstractNumId w:val="10"/>
  </w:num>
  <w:num w:numId="2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Q0NLYwNjS3MDe3sDRT0lEKTi0uzszPAykwrwUATv44zywAAAA="/>
  </w:docVars>
  <w:rsids>
    <w:rsidRoot w:val="00EA6F42"/>
    <w:rsid w:val="00001D92"/>
    <w:rsid w:val="00001FEA"/>
    <w:rsid w:val="0001065A"/>
    <w:rsid w:val="000112D9"/>
    <w:rsid w:val="00014289"/>
    <w:rsid w:val="00014532"/>
    <w:rsid w:val="00020FC0"/>
    <w:rsid w:val="00022787"/>
    <w:rsid w:val="00024D5A"/>
    <w:rsid w:val="00030A41"/>
    <w:rsid w:val="0003445E"/>
    <w:rsid w:val="00036F4F"/>
    <w:rsid w:val="000528C1"/>
    <w:rsid w:val="000627F0"/>
    <w:rsid w:val="000661FA"/>
    <w:rsid w:val="00067270"/>
    <w:rsid w:val="00072302"/>
    <w:rsid w:val="00074688"/>
    <w:rsid w:val="000779F1"/>
    <w:rsid w:val="000853C5"/>
    <w:rsid w:val="00093832"/>
    <w:rsid w:val="000939E9"/>
    <w:rsid w:val="000A0644"/>
    <w:rsid w:val="000A3ACB"/>
    <w:rsid w:val="000B32B5"/>
    <w:rsid w:val="000B3A93"/>
    <w:rsid w:val="000B6598"/>
    <w:rsid w:val="000C41A8"/>
    <w:rsid w:val="000C7F3A"/>
    <w:rsid w:val="000D038E"/>
    <w:rsid w:val="000D3BD8"/>
    <w:rsid w:val="000F3AC0"/>
    <w:rsid w:val="000F5F49"/>
    <w:rsid w:val="001113D4"/>
    <w:rsid w:val="001251A3"/>
    <w:rsid w:val="00125670"/>
    <w:rsid w:val="00125787"/>
    <w:rsid w:val="001263F6"/>
    <w:rsid w:val="00126B71"/>
    <w:rsid w:val="001325AB"/>
    <w:rsid w:val="00133599"/>
    <w:rsid w:val="00134E7B"/>
    <w:rsid w:val="00137135"/>
    <w:rsid w:val="00137B60"/>
    <w:rsid w:val="00137C20"/>
    <w:rsid w:val="00147AF3"/>
    <w:rsid w:val="0015579C"/>
    <w:rsid w:val="00156562"/>
    <w:rsid w:val="00166ACB"/>
    <w:rsid w:val="00170AB7"/>
    <w:rsid w:val="00175D1B"/>
    <w:rsid w:val="001777A7"/>
    <w:rsid w:val="001830CA"/>
    <w:rsid w:val="001838D9"/>
    <w:rsid w:val="00191BB7"/>
    <w:rsid w:val="00196593"/>
    <w:rsid w:val="00196A9E"/>
    <w:rsid w:val="0019720E"/>
    <w:rsid w:val="001A04A5"/>
    <w:rsid w:val="001A1200"/>
    <w:rsid w:val="001A34CE"/>
    <w:rsid w:val="001A3CBF"/>
    <w:rsid w:val="001A652B"/>
    <w:rsid w:val="001B016B"/>
    <w:rsid w:val="001B4388"/>
    <w:rsid w:val="001B5172"/>
    <w:rsid w:val="001C064C"/>
    <w:rsid w:val="001C2D64"/>
    <w:rsid w:val="001C3D26"/>
    <w:rsid w:val="001C5E9C"/>
    <w:rsid w:val="001C7148"/>
    <w:rsid w:val="001D0151"/>
    <w:rsid w:val="001D33EC"/>
    <w:rsid w:val="001D4182"/>
    <w:rsid w:val="001D4686"/>
    <w:rsid w:val="001D527E"/>
    <w:rsid w:val="001D69AE"/>
    <w:rsid w:val="001D69FB"/>
    <w:rsid w:val="001E1D38"/>
    <w:rsid w:val="001E549B"/>
    <w:rsid w:val="001F1B60"/>
    <w:rsid w:val="001F34C3"/>
    <w:rsid w:val="001F3742"/>
    <w:rsid w:val="001F3797"/>
    <w:rsid w:val="001F66A7"/>
    <w:rsid w:val="001F79F7"/>
    <w:rsid w:val="00200E07"/>
    <w:rsid w:val="00204EAD"/>
    <w:rsid w:val="00207C0C"/>
    <w:rsid w:val="002100FB"/>
    <w:rsid w:val="002102C8"/>
    <w:rsid w:val="002128CF"/>
    <w:rsid w:val="00214235"/>
    <w:rsid w:val="0021712E"/>
    <w:rsid w:val="002178F0"/>
    <w:rsid w:val="002229D2"/>
    <w:rsid w:val="00230788"/>
    <w:rsid w:val="0023262C"/>
    <w:rsid w:val="00233FA3"/>
    <w:rsid w:val="0023633F"/>
    <w:rsid w:val="002451B2"/>
    <w:rsid w:val="0024756E"/>
    <w:rsid w:val="0025027A"/>
    <w:rsid w:val="002515FA"/>
    <w:rsid w:val="002569E3"/>
    <w:rsid w:val="00260C44"/>
    <w:rsid w:val="002636DD"/>
    <w:rsid w:val="00265CDA"/>
    <w:rsid w:val="0027194B"/>
    <w:rsid w:val="00271E3E"/>
    <w:rsid w:val="00271E55"/>
    <w:rsid w:val="00273D4E"/>
    <w:rsid w:val="002773D8"/>
    <w:rsid w:val="00283070"/>
    <w:rsid w:val="00283A43"/>
    <w:rsid w:val="00286F06"/>
    <w:rsid w:val="00287218"/>
    <w:rsid w:val="002876E1"/>
    <w:rsid w:val="002938DF"/>
    <w:rsid w:val="002A3C44"/>
    <w:rsid w:val="002A3EBA"/>
    <w:rsid w:val="002A675B"/>
    <w:rsid w:val="002A6FD0"/>
    <w:rsid w:val="002B1D62"/>
    <w:rsid w:val="002B3A00"/>
    <w:rsid w:val="002B7780"/>
    <w:rsid w:val="002D1A6F"/>
    <w:rsid w:val="002E0073"/>
    <w:rsid w:val="002E55DD"/>
    <w:rsid w:val="002F0EF8"/>
    <w:rsid w:val="002F4358"/>
    <w:rsid w:val="002F581C"/>
    <w:rsid w:val="002F73FC"/>
    <w:rsid w:val="00300E1C"/>
    <w:rsid w:val="003022CB"/>
    <w:rsid w:val="0030389D"/>
    <w:rsid w:val="00307418"/>
    <w:rsid w:val="00307BE3"/>
    <w:rsid w:val="00311587"/>
    <w:rsid w:val="00336354"/>
    <w:rsid w:val="00337DC6"/>
    <w:rsid w:val="0034188E"/>
    <w:rsid w:val="00347555"/>
    <w:rsid w:val="0035211A"/>
    <w:rsid w:val="00357F5B"/>
    <w:rsid w:val="0037568B"/>
    <w:rsid w:val="00380399"/>
    <w:rsid w:val="003809C4"/>
    <w:rsid w:val="0038702A"/>
    <w:rsid w:val="003A115D"/>
    <w:rsid w:val="003A1196"/>
    <w:rsid w:val="003A1C16"/>
    <w:rsid w:val="003A3C7C"/>
    <w:rsid w:val="003A759E"/>
    <w:rsid w:val="003B2DEA"/>
    <w:rsid w:val="003B56E5"/>
    <w:rsid w:val="003C171A"/>
    <w:rsid w:val="003C6850"/>
    <w:rsid w:val="003E014B"/>
    <w:rsid w:val="003E2F92"/>
    <w:rsid w:val="003E33E5"/>
    <w:rsid w:val="003F2C05"/>
    <w:rsid w:val="004063CB"/>
    <w:rsid w:val="00411107"/>
    <w:rsid w:val="00411815"/>
    <w:rsid w:val="0041464D"/>
    <w:rsid w:val="00421631"/>
    <w:rsid w:val="00422D1D"/>
    <w:rsid w:val="00422FB9"/>
    <w:rsid w:val="00423579"/>
    <w:rsid w:val="00424244"/>
    <w:rsid w:val="00424892"/>
    <w:rsid w:val="004259BE"/>
    <w:rsid w:val="004261A5"/>
    <w:rsid w:val="00426433"/>
    <w:rsid w:val="0042791A"/>
    <w:rsid w:val="00437337"/>
    <w:rsid w:val="00441F89"/>
    <w:rsid w:val="0044351B"/>
    <w:rsid w:val="00447338"/>
    <w:rsid w:val="00447D98"/>
    <w:rsid w:val="00450743"/>
    <w:rsid w:val="00453F41"/>
    <w:rsid w:val="004652D3"/>
    <w:rsid w:val="00477219"/>
    <w:rsid w:val="0048518A"/>
    <w:rsid w:val="00485FFF"/>
    <w:rsid w:val="004915C2"/>
    <w:rsid w:val="00496216"/>
    <w:rsid w:val="004A322A"/>
    <w:rsid w:val="004A45C7"/>
    <w:rsid w:val="004A6301"/>
    <w:rsid w:val="004A6459"/>
    <w:rsid w:val="004A6492"/>
    <w:rsid w:val="004A77FD"/>
    <w:rsid w:val="004B01A5"/>
    <w:rsid w:val="004B5D8A"/>
    <w:rsid w:val="004C154E"/>
    <w:rsid w:val="004C3330"/>
    <w:rsid w:val="004C622D"/>
    <w:rsid w:val="004C6827"/>
    <w:rsid w:val="004D53DE"/>
    <w:rsid w:val="004E1606"/>
    <w:rsid w:val="004E239B"/>
    <w:rsid w:val="004E30C8"/>
    <w:rsid w:val="004F0E0F"/>
    <w:rsid w:val="004F51D1"/>
    <w:rsid w:val="004F6D7A"/>
    <w:rsid w:val="004F6D94"/>
    <w:rsid w:val="00501BDF"/>
    <w:rsid w:val="00504B6D"/>
    <w:rsid w:val="00514554"/>
    <w:rsid w:val="0051769F"/>
    <w:rsid w:val="00520E5D"/>
    <w:rsid w:val="00523C79"/>
    <w:rsid w:val="00530301"/>
    <w:rsid w:val="00534FA5"/>
    <w:rsid w:val="005360BE"/>
    <w:rsid w:val="00536B04"/>
    <w:rsid w:val="00542392"/>
    <w:rsid w:val="0054390F"/>
    <w:rsid w:val="00550D02"/>
    <w:rsid w:val="005539AF"/>
    <w:rsid w:val="00553C96"/>
    <w:rsid w:val="00560418"/>
    <w:rsid w:val="0056273F"/>
    <w:rsid w:val="0056282D"/>
    <w:rsid w:val="0056428C"/>
    <w:rsid w:val="00565845"/>
    <w:rsid w:val="00571690"/>
    <w:rsid w:val="005721A7"/>
    <w:rsid w:val="00572B2B"/>
    <w:rsid w:val="005730F1"/>
    <w:rsid w:val="00573117"/>
    <w:rsid w:val="00585E42"/>
    <w:rsid w:val="005916B3"/>
    <w:rsid w:val="00593555"/>
    <w:rsid w:val="00595325"/>
    <w:rsid w:val="005A1212"/>
    <w:rsid w:val="005A15F4"/>
    <w:rsid w:val="005A2312"/>
    <w:rsid w:val="005A43FD"/>
    <w:rsid w:val="005B1399"/>
    <w:rsid w:val="005B1478"/>
    <w:rsid w:val="005C0F45"/>
    <w:rsid w:val="005C5A95"/>
    <w:rsid w:val="005C72B4"/>
    <w:rsid w:val="005D2441"/>
    <w:rsid w:val="005D460A"/>
    <w:rsid w:val="005D5314"/>
    <w:rsid w:val="005D585E"/>
    <w:rsid w:val="005E201B"/>
    <w:rsid w:val="005E6313"/>
    <w:rsid w:val="005F3081"/>
    <w:rsid w:val="005F47F5"/>
    <w:rsid w:val="005F779F"/>
    <w:rsid w:val="00601442"/>
    <w:rsid w:val="00604AEB"/>
    <w:rsid w:val="006061CE"/>
    <w:rsid w:val="006075A1"/>
    <w:rsid w:val="006079DE"/>
    <w:rsid w:val="006110C2"/>
    <w:rsid w:val="00616CE0"/>
    <w:rsid w:val="0061795A"/>
    <w:rsid w:val="00635BDF"/>
    <w:rsid w:val="00641921"/>
    <w:rsid w:val="00650410"/>
    <w:rsid w:val="00651411"/>
    <w:rsid w:val="0065233F"/>
    <w:rsid w:val="00654EA8"/>
    <w:rsid w:val="00660C0A"/>
    <w:rsid w:val="00666EE6"/>
    <w:rsid w:val="00673D77"/>
    <w:rsid w:val="00677FC5"/>
    <w:rsid w:val="006800FC"/>
    <w:rsid w:val="00683512"/>
    <w:rsid w:val="00691760"/>
    <w:rsid w:val="006954C3"/>
    <w:rsid w:val="006A139E"/>
    <w:rsid w:val="006A21DD"/>
    <w:rsid w:val="006A4782"/>
    <w:rsid w:val="006A5129"/>
    <w:rsid w:val="006A72D9"/>
    <w:rsid w:val="006B14E6"/>
    <w:rsid w:val="006B1AAB"/>
    <w:rsid w:val="006B585D"/>
    <w:rsid w:val="006B6131"/>
    <w:rsid w:val="006C5C5B"/>
    <w:rsid w:val="006C7398"/>
    <w:rsid w:val="006D0AB1"/>
    <w:rsid w:val="006D6D44"/>
    <w:rsid w:val="006E23FD"/>
    <w:rsid w:val="006E7737"/>
    <w:rsid w:val="006F6008"/>
    <w:rsid w:val="006F73F0"/>
    <w:rsid w:val="0070086D"/>
    <w:rsid w:val="00701B51"/>
    <w:rsid w:val="00715504"/>
    <w:rsid w:val="00716CD1"/>
    <w:rsid w:val="00733784"/>
    <w:rsid w:val="0074036D"/>
    <w:rsid w:val="007556F2"/>
    <w:rsid w:val="007607A6"/>
    <w:rsid w:val="007647DA"/>
    <w:rsid w:val="00772860"/>
    <w:rsid w:val="0077590A"/>
    <w:rsid w:val="00785986"/>
    <w:rsid w:val="00790D0D"/>
    <w:rsid w:val="00792B17"/>
    <w:rsid w:val="007953B1"/>
    <w:rsid w:val="007959F8"/>
    <w:rsid w:val="00797157"/>
    <w:rsid w:val="007A1A45"/>
    <w:rsid w:val="007A1F17"/>
    <w:rsid w:val="007A212E"/>
    <w:rsid w:val="007C6F40"/>
    <w:rsid w:val="007D2DD3"/>
    <w:rsid w:val="007D312C"/>
    <w:rsid w:val="007D4B6E"/>
    <w:rsid w:val="007D4F62"/>
    <w:rsid w:val="007D52B4"/>
    <w:rsid w:val="007E1E49"/>
    <w:rsid w:val="007E3AEA"/>
    <w:rsid w:val="007E5FE5"/>
    <w:rsid w:val="007F0B5E"/>
    <w:rsid w:val="007F2F86"/>
    <w:rsid w:val="007F438E"/>
    <w:rsid w:val="008114BA"/>
    <w:rsid w:val="00814219"/>
    <w:rsid w:val="00816928"/>
    <w:rsid w:val="0082030C"/>
    <w:rsid w:val="00827B63"/>
    <w:rsid w:val="00832C66"/>
    <w:rsid w:val="0083474C"/>
    <w:rsid w:val="00835641"/>
    <w:rsid w:val="00835CCA"/>
    <w:rsid w:val="00850B91"/>
    <w:rsid w:val="00851092"/>
    <w:rsid w:val="00856C55"/>
    <w:rsid w:val="0085794A"/>
    <w:rsid w:val="00857ABD"/>
    <w:rsid w:val="00862899"/>
    <w:rsid w:val="008729A0"/>
    <w:rsid w:val="00875A47"/>
    <w:rsid w:val="008762F4"/>
    <w:rsid w:val="0087794C"/>
    <w:rsid w:val="00877AFE"/>
    <w:rsid w:val="0088287B"/>
    <w:rsid w:val="008833BE"/>
    <w:rsid w:val="00891050"/>
    <w:rsid w:val="008945E7"/>
    <w:rsid w:val="008A08AD"/>
    <w:rsid w:val="008A17A1"/>
    <w:rsid w:val="008A4D38"/>
    <w:rsid w:val="008A6659"/>
    <w:rsid w:val="008A7043"/>
    <w:rsid w:val="008B0E91"/>
    <w:rsid w:val="008B2112"/>
    <w:rsid w:val="008B214A"/>
    <w:rsid w:val="008B357C"/>
    <w:rsid w:val="008B6B52"/>
    <w:rsid w:val="008D0FE6"/>
    <w:rsid w:val="008D666E"/>
    <w:rsid w:val="008D66BF"/>
    <w:rsid w:val="008D6925"/>
    <w:rsid w:val="008E3836"/>
    <w:rsid w:val="008F1497"/>
    <w:rsid w:val="008F41E4"/>
    <w:rsid w:val="008F5F4B"/>
    <w:rsid w:val="009002E5"/>
    <w:rsid w:val="0090273B"/>
    <w:rsid w:val="009049AC"/>
    <w:rsid w:val="00912A60"/>
    <w:rsid w:val="00923A42"/>
    <w:rsid w:val="00932C9E"/>
    <w:rsid w:val="009354A1"/>
    <w:rsid w:val="009430C3"/>
    <w:rsid w:val="00946D9E"/>
    <w:rsid w:val="0095098A"/>
    <w:rsid w:val="00951705"/>
    <w:rsid w:val="00951C65"/>
    <w:rsid w:val="00952B40"/>
    <w:rsid w:val="0095508E"/>
    <w:rsid w:val="0095556B"/>
    <w:rsid w:val="00957565"/>
    <w:rsid w:val="009623C4"/>
    <w:rsid w:val="009624DE"/>
    <w:rsid w:val="00971991"/>
    <w:rsid w:val="00974BAF"/>
    <w:rsid w:val="00975947"/>
    <w:rsid w:val="00980192"/>
    <w:rsid w:val="00980D58"/>
    <w:rsid w:val="00983075"/>
    <w:rsid w:val="00984B3E"/>
    <w:rsid w:val="0099180A"/>
    <w:rsid w:val="00992DB8"/>
    <w:rsid w:val="009A35EF"/>
    <w:rsid w:val="009A4031"/>
    <w:rsid w:val="009A56BB"/>
    <w:rsid w:val="009A5A91"/>
    <w:rsid w:val="009A65F4"/>
    <w:rsid w:val="009B156A"/>
    <w:rsid w:val="009B3879"/>
    <w:rsid w:val="009B4E83"/>
    <w:rsid w:val="009C0F33"/>
    <w:rsid w:val="009C2083"/>
    <w:rsid w:val="009C2B4D"/>
    <w:rsid w:val="009C6A95"/>
    <w:rsid w:val="009D12B9"/>
    <w:rsid w:val="009D5DBA"/>
    <w:rsid w:val="009E3363"/>
    <w:rsid w:val="009E4069"/>
    <w:rsid w:val="009E7B69"/>
    <w:rsid w:val="009F2F94"/>
    <w:rsid w:val="009F3437"/>
    <w:rsid w:val="009F3B1A"/>
    <w:rsid w:val="009F56EB"/>
    <w:rsid w:val="00A01693"/>
    <w:rsid w:val="00A02C53"/>
    <w:rsid w:val="00A0536C"/>
    <w:rsid w:val="00A13FEA"/>
    <w:rsid w:val="00A21C2A"/>
    <w:rsid w:val="00A30655"/>
    <w:rsid w:val="00A30949"/>
    <w:rsid w:val="00A3354C"/>
    <w:rsid w:val="00A43DD1"/>
    <w:rsid w:val="00A463BF"/>
    <w:rsid w:val="00A50A46"/>
    <w:rsid w:val="00A5169C"/>
    <w:rsid w:val="00A54636"/>
    <w:rsid w:val="00A54AA1"/>
    <w:rsid w:val="00A55E73"/>
    <w:rsid w:val="00A55EA1"/>
    <w:rsid w:val="00A634E5"/>
    <w:rsid w:val="00A63B93"/>
    <w:rsid w:val="00A64260"/>
    <w:rsid w:val="00A83BB2"/>
    <w:rsid w:val="00A8750D"/>
    <w:rsid w:val="00A97441"/>
    <w:rsid w:val="00AA05E9"/>
    <w:rsid w:val="00AA0A3C"/>
    <w:rsid w:val="00AA24F2"/>
    <w:rsid w:val="00AA382D"/>
    <w:rsid w:val="00AA491A"/>
    <w:rsid w:val="00AA4E97"/>
    <w:rsid w:val="00AA6C12"/>
    <w:rsid w:val="00AA75F7"/>
    <w:rsid w:val="00AB0DF5"/>
    <w:rsid w:val="00AC2BAE"/>
    <w:rsid w:val="00AC5326"/>
    <w:rsid w:val="00AC7CE9"/>
    <w:rsid w:val="00AE41C5"/>
    <w:rsid w:val="00AF0304"/>
    <w:rsid w:val="00AF6C5E"/>
    <w:rsid w:val="00B05E05"/>
    <w:rsid w:val="00B06474"/>
    <w:rsid w:val="00B11C4E"/>
    <w:rsid w:val="00B12727"/>
    <w:rsid w:val="00B12B9B"/>
    <w:rsid w:val="00B14540"/>
    <w:rsid w:val="00B14933"/>
    <w:rsid w:val="00B162AC"/>
    <w:rsid w:val="00B21FEF"/>
    <w:rsid w:val="00B27BC1"/>
    <w:rsid w:val="00B33BBE"/>
    <w:rsid w:val="00B34E44"/>
    <w:rsid w:val="00B37805"/>
    <w:rsid w:val="00B413E1"/>
    <w:rsid w:val="00B4177B"/>
    <w:rsid w:val="00B420A2"/>
    <w:rsid w:val="00B446CA"/>
    <w:rsid w:val="00B4524F"/>
    <w:rsid w:val="00B46E04"/>
    <w:rsid w:val="00B543A0"/>
    <w:rsid w:val="00B55D9F"/>
    <w:rsid w:val="00B56ECC"/>
    <w:rsid w:val="00B6020C"/>
    <w:rsid w:val="00B62368"/>
    <w:rsid w:val="00B62731"/>
    <w:rsid w:val="00B713EB"/>
    <w:rsid w:val="00B75412"/>
    <w:rsid w:val="00B76109"/>
    <w:rsid w:val="00B84FC7"/>
    <w:rsid w:val="00B85BD2"/>
    <w:rsid w:val="00B92006"/>
    <w:rsid w:val="00B94811"/>
    <w:rsid w:val="00BA121F"/>
    <w:rsid w:val="00BA62C1"/>
    <w:rsid w:val="00BA7CC7"/>
    <w:rsid w:val="00BB1811"/>
    <w:rsid w:val="00BB1CAA"/>
    <w:rsid w:val="00BB64B8"/>
    <w:rsid w:val="00BB741E"/>
    <w:rsid w:val="00BC07E0"/>
    <w:rsid w:val="00BC1685"/>
    <w:rsid w:val="00BC2C6B"/>
    <w:rsid w:val="00BC4D52"/>
    <w:rsid w:val="00BC7232"/>
    <w:rsid w:val="00BC75A7"/>
    <w:rsid w:val="00BD16F2"/>
    <w:rsid w:val="00BD292D"/>
    <w:rsid w:val="00BD3417"/>
    <w:rsid w:val="00BD5D61"/>
    <w:rsid w:val="00BE61C3"/>
    <w:rsid w:val="00BF11C0"/>
    <w:rsid w:val="00BF1972"/>
    <w:rsid w:val="00BF21F2"/>
    <w:rsid w:val="00BF4890"/>
    <w:rsid w:val="00BF5222"/>
    <w:rsid w:val="00C01192"/>
    <w:rsid w:val="00C074EA"/>
    <w:rsid w:val="00C14155"/>
    <w:rsid w:val="00C21F6A"/>
    <w:rsid w:val="00C2240D"/>
    <w:rsid w:val="00C23B8F"/>
    <w:rsid w:val="00C24261"/>
    <w:rsid w:val="00C248B4"/>
    <w:rsid w:val="00C24AC4"/>
    <w:rsid w:val="00C26424"/>
    <w:rsid w:val="00C27E8B"/>
    <w:rsid w:val="00C50A0E"/>
    <w:rsid w:val="00C5167C"/>
    <w:rsid w:val="00C5468D"/>
    <w:rsid w:val="00C55F4F"/>
    <w:rsid w:val="00C63460"/>
    <w:rsid w:val="00C63784"/>
    <w:rsid w:val="00C6616E"/>
    <w:rsid w:val="00C72566"/>
    <w:rsid w:val="00C73284"/>
    <w:rsid w:val="00C835C5"/>
    <w:rsid w:val="00C84F85"/>
    <w:rsid w:val="00C854A1"/>
    <w:rsid w:val="00C87AF2"/>
    <w:rsid w:val="00C901AC"/>
    <w:rsid w:val="00C91862"/>
    <w:rsid w:val="00C91AB5"/>
    <w:rsid w:val="00C929BD"/>
    <w:rsid w:val="00C954AB"/>
    <w:rsid w:val="00C97916"/>
    <w:rsid w:val="00CA0E74"/>
    <w:rsid w:val="00CA41CA"/>
    <w:rsid w:val="00CB0BEA"/>
    <w:rsid w:val="00CB3D3B"/>
    <w:rsid w:val="00CB55F8"/>
    <w:rsid w:val="00CB5C8B"/>
    <w:rsid w:val="00CC2F42"/>
    <w:rsid w:val="00CC3B43"/>
    <w:rsid w:val="00CC7EE3"/>
    <w:rsid w:val="00CD36B1"/>
    <w:rsid w:val="00CD3759"/>
    <w:rsid w:val="00CD6014"/>
    <w:rsid w:val="00CE2D12"/>
    <w:rsid w:val="00CE2D27"/>
    <w:rsid w:val="00CF0E29"/>
    <w:rsid w:val="00CF4B77"/>
    <w:rsid w:val="00D01C70"/>
    <w:rsid w:val="00D123FD"/>
    <w:rsid w:val="00D124CA"/>
    <w:rsid w:val="00D15913"/>
    <w:rsid w:val="00D15E11"/>
    <w:rsid w:val="00D17377"/>
    <w:rsid w:val="00D17DAC"/>
    <w:rsid w:val="00D2224E"/>
    <w:rsid w:val="00D272D9"/>
    <w:rsid w:val="00D34BED"/>
    <w:rsid w:val="00D37B03"/>
    <w:rsid w:val="00D45E5C"/>
    <w:rsid w:val="00D46237"/>
    <w:rsid w:val="00D46EEE"/>
    <w:rsid w:val="00D47062"/>
    <w:rsid w:val="00D47842"/>
    <w:rsid w:val="00D47AEB"/>
    <w:rsid w:val="00D5042B"/>
    <w:rsid w:val="00D52BE5"/>
    <w:rsid w:val="00D53D34"/>
    <w:rsid w:val="00D5538A"/>
    <w:rsid w:val="00D60951"/>
    <w:rsid w:val="00D62E73"/>
    <w:rsid w:val="00D65CA7"/>
    <w:rsid w:val="00D755C7"/>
    <w:rsid w:val="00D7610B"/>
    <w:rsid w:val="00D8391E"/>
    <w:rsid w:val="00D87374"/>
    <w:rsid w:val="00D95478"/>
    <w:rsid w:val="00D95A39"/>
    <w:rsid w:val="00D97201"/>
    <w:rsid w:val="00D97719"/>
    <w:rsid w:val="00DA308B"/>
    <w:rsid w:val="00DA5E21"/>
    <w:rsid w:val="00DA5F84"/>
    <w:rsid w:val="00DB093C"/>
    <w:rsid w:val="00DB16CB"/>
    <w:rsid w:val="00DB2717"/>
    <w:rsid w:val="00DB3B88"/>
    <w:rsid w:val="00DB4020"/>
    <w:rsid w:val="00DB49EA"/>
    <w:rsid w:val="00DB6D03"/>
    <w:rsid w:val="00DC0E08"/>
    <w:rsid w:val="00DC0E61"/>
    <w:rsid w:val="00DC2B4B"/>
    <w:rsid w:val="00DC32C7"/>
    <w:rsid w:val="00DC6AE8"/>
    <w:rsid w:val="00DC74E9"/>
    <w:rsid w:val="00DC7CF2"/>
    <w:rsid w:val="00DC7F3A"/>
    <w:rsid w:val="00DD1DEF"/>
    <w:rsid w:val="00DD2828"/>
    <w:rsid w:val="00DD5E68"/>
    <w:rsid w:val="00DD7C9D"/>
    <w:rsid w:val="00DE0C7C"/>
    <w:rsid w:val="00DE3598"/>
    <w:rsid w:val="00DE3DEC"/>
    <w:rsid w:val="00DF27E2"/>
    <w:rsid w:val="00DF62AF"/>
    <w:rsid w:val="00DF6B0B"/>
    <w:rsid w:val="00E06311"/>
    <w:rsid w:val="00E162DA"/>
    <w:rsid w:val="00E204B3"/>
    <w:rsid w:val="00E23718"/>
    <w:rsid w:val="00E33C94"/>
    <w:rsid w:val="00E343D2"/>
    <w:rsid w:val="00E41097"/>
    <w:rsid w:val="00E431BA"/>
    <w:rsid w:val="00E470DB"/>
    <w:rsid w:val="00E520AD"/>
    <w:rsid w:val="00E542AF"/>
    <w:rsid w:val="00E75275"/>
    <w:rsid w:val="00E80D4E"/>
    <w:rsid w:val="00E81992"/>
    <w:rsid w:val="00E82199"/>
    <w:rsid w:val="00E93888"/>
    <w:rsid w:val="00E94CB0"/>
    <w:rsid w:val="00E954AD"/>
    <w:rsid w:val="00E95FE3"/>
    <w:rsid w:val="00E9662D"/>
    <w:rsid w:val="00EA29A1"/>
    <w:rsid w:val="00EA3019"/>
    <w:rsid w:val="00EA433B"/>
    <w:rsid w:val="00EA45AE"/>
    <w:rsid w:val="00EA6182"/>
    <w:rsid w:val="00EA6F42"/>
    <w:rsid w:val="00EB0A12"/>
    <w:rsid w:val="00EB5107"/>
    <w:rsid w:val="00EB6E44"/>
    <w:rsid w:val="00EB7874"/>
    <w:rsid w:val="00EC2856"/>
    <w:rsid w:val="00EC5C2A"/>
    <w:rsid w:val="00EC7560"/>
    <w:rsid w:val="00EC7856"/>
    <w:rsid w:val="00EC7AE4"/>
    <w:rsid w:val="00ED1843"/>
    <w:rsid w:val="00ED3FA0"/>
    <w:rsid w:val="00ED50C4"/>
    <w:rsid w:val="00ED5ECA"/>
    <w:rsid w:val="00EE01FD"/>
    <w:rsid w:val="00EE547E"/>
    <w:rsid w:val="00EE7152"/>
    <w:rsid w:val="00EE7401"/>
    <w:rsid w:val="00EF0200"/>
    <w:rsid w:val="00EF1CB3"/>
    <w:rsid w:val="00EF4155"/>
    <w:rsid w:val="00F01506"/>
    <w:rsid w:val="00F03358"/>
    <w:rsid w:val="00F034A0"/>
    <w:rsid w:val="00F10058"/>
    <w:rsid w:val="00F1290B"/>
    <w:rsid w:val="00F14629"/>
    <w:rsid w:val="00F14D99"/>
    <w:rsid w:val="00F16780"/>
    <w:rsid w:val="00F24189"/>
    <w:rsid w:val="00F24E48"/>
    <w:rsid w:val="00F258BD"/>
    <w:rsid w:val="00F31BD2"/>
    <w:rsid w:val="00F36C95"/>
    <w:rsid w:val="00F43EF2"/>
    <w:rsid w:val="00F44496"/>
    <w:rsid w:val="00F44B81"/>
    <w:rsid w:val="00F45BD2"/>
    <w:rsid w:val="00F56F4D"/>
    <w:rsid w:val="00F603BA"/>
    <w:rsid w:val="00F640EB"/>
    <w:rsid w:val="00F70157"/>
    <w:rsid w:val="00F70865"/>
    <w:rsid w:val="00F72F6A"/>
    <w:rsid w:val="00F81AF9"/>
    <w:rsid w:val="00F8352A"/>
    <w:rsid w:val="00F84169"/>
    <w:rsid w:val="00F85459"/>
    <w:rsid w:val="00F85EAB"/>
    <w:rsid w:val="00F90913"/>
    <w:rsid w:val="00F91FDB"/>
    <w:rsid w:val="00F9623C"/>
    <w:rsid w:val="00FA00D8"/>
    <w:rsid w:val="00FA3D86"/>
    <w:rsid w:val="00FB0BA0"/>
    <w:rsid w:val="00FB151C"/>
    <w:rsid w:val="00FB3045"/>
    <w:rsid w:val="00FB4294"/>
    <w:rsid w:val="00FB4FF1"/>
    <w:rsid w:val="00FC00C2"/>
    <w:rsid w:val="00FD6FAA"/>
    <w:rsid w:val="00FE4F9E"/>
    <w:rsid w:val="00FE569D"/>
    <w:rsid w:val="00FE61E9"/>
    <w:rsid w:val="00FF1031"/>
    <w:rsid w:val="00FF41C3"/>
    <w:rsid w:val="00FF4AE7"/>
    <w:rsid w:val="00FF563D"/>
    <w:rsid w:val="00FF71D6"/>
    <w:rsid w:val="00FF757B"/>
    <w:rsid w:val="00FF7C83"/>
    <w:rsid w:val="00FF7E4A"/>
    <w:rsid w:val="00FF7F0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85CFD"/>
  <w15:docId w15:val="{C8A4EBF4-95AA-451F-A2EE-7E8E471C9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F42"/>
    <w:pPr>
      <w:spacing w:after="200" w:line="276" w:lineRule="auto"/>
    </w:pPr>
    <w:rPr>
      <w:sz w:val="22"/>
      <w:szCs w:val="22"/>
      <w:lang w:eastAsia="en-US"/>
    </w:rPr>
  </w:style>
  <w:style w:type="paragraph" w:styleId="Heading1">
    <w:name w:val="heading 1"/>
    <w:basedOn w:val="Normal"/>
    <w:next w:val="Normal"/>
    <w:link w:val="Heading1Char"/>
    <w:qFormat/>
    <w:rsid w:val="0056428C"/>
    <w:pPr>
      <w:keepNext/>
      <w:spacing w:before="240" w:after="60" w:line="240" w:lineRule="auto"/>
      <w:outlineLvl w:val="0"/>
    </w:pPr>
    <w:rPr>
      <w:rFonts w:ascii="Arial" w:eastAsia="Times New Roman" w:hAnsi="Arial" w:cs="Arial"/>
      <w:b/>
      <w:bCs/>
      <w:kern w:val="32"/>
      <w:sz w:val="32"/>
      <w:szCs w:val="32"/>
      <w:lang w:val="en-US"/>
    </w:rPr>
  </w:style>
  <w:style w:type="paragraph" w:styleId="Heading2">
    <w:name w:val="heading 2"/>
    <w:basedOn w:val="Normal"/>
    <w:next w:val="Normal"/>
    <w:link w:val="Heading2Char"/>
    <w:qFormat/>
    <w:rsid w:val="0056428C"/>
    <w:pPr>
      <w:keepNext/>
      <w:spacing w:before="240" w:after="60" w:line="240" w:lineRule="auto"/>
      <w:outlineLvl w:val="1"/>
    </w:pPr>
    <w:rPr>
      <w:rFonts w:ascii="Arial" w:eastAsia="Times New Roman" w:hAnsi="Arial" w:cs="Arial"/>
      <w:b/>
      <w:bCs/>
      <w:i/>
      <w:iCs/>
      <w:sz w:val="28"/>
      <w:szCs w:val="28"/>
      <w:lang w:val="en-US"/>
    </w:rPr>
  </w:style>
  <w:style w:type="paragraph" w:styleId="Heading3">
    <w:name w:val="heading 3"/>
    <w:basedOn w:val="Normal"/>
    <w:next w:val="Normal"/>
    <w:link w:val="Heading3Char"/>
    <w:qFormat/>
    <w:rsid w:val="0056428C"/>
    <w:pPr>
      <w:keepNext/>
      <w:spacing w:before="240" w:after="60" w:line="240" w:lineRule="auto"/>
      <w:outlineLvl w:val="2"/>
    </w:pPr>
    <w:rPr>
      <w:rFonts w:ascii="Cambria" w:eastAsia="Times New Roman" w:hAnsi="Cambria"/>
      <w:b/>
      <w:bCs/>
      <w:sz w:val="26"/>
      <w:szCs w:val="26"/>
      <w:lang w:val="en-US"/>
    </w:rPr>
  </w:style>
  <w:style w:type="paragraph" w:styleId="Heading4">
    <w:name w:val="heading 4"/>
    <w:basedOn w:val="Normal"/>
    <w:next w:val="Normal"/>
    <w:link w:val="Heading4Char"/>
    <w:qFormat/>
    <w:rsid w:val="0056428C"/>
    <w:pPr>
      <w:keepNext/>
      <w:spacing w:before="240" w:after="60" w:line="240" w:lineRule="auto"/>
      <w:outlineLvl w:val="3"/>
    </w:pPr>
    <w:rPr>
      <w:rFonts w:eastAsia="Times New Roman"/>
      <w:b/>
      <w:bCs/>
      <w:sz w:val="28"/>
      <w:szCs w:val="28"/>
      <w:lang w:val="en-US"/>
    </w:rPr>
  </w:style>
  <w:style w:type="paragraph" w:styleId="Heading5">
    <w:name w:val="heading 5"/>
    <w:basedOn w:val="Normal"/>
    <w:next w:val="Normal"/>
    <w:link w:val="Heading5Char"/>
    <w:qFormat/>
    <w:rsid w:val="0056428C"/>
    <w:pPr>
      <w:spacing w:before="240" w:after="60" w:line="240" w:lineRule="auto"/>
      <w:outlineLvl w:val="4"/>
    </w:pPr>
    <w:rPr>
      <w:rFonts w:ascii="Times New Roman" w:eastAsia="Times New Roman" w:hAnsi="Times New Roman"/>
      <w:b/>
      <w:bCs/>
      <w:i/>
      <w:iCs/>
      <w:sz w:val="26"/>
      <w:szCs w:val="26"/>
      <w:lang w:val="en-US"/>
    </w:rPr>
  </w:style>
  <w:style w:type="paragraph" w:styleId="Heading6">
    <w:name w:val="heading 6"/>
    <w:basedOn w:val="Normal"/>
    <w:next w:val="Normal"/>
    <w:link w:val="Heading6Char"/>
    <w:qFormat/>
    <w:rsid w:val="0056428C"/>
    <w:pPr>
      <w:spacing w:before="240" w:after="60" w:line="240" w:lineRule="auto"/>
      <w:outlineLvl w:val="5"/>
    </w:pPr>
    <w:rPr>
      <w:rFonts w:ascii="Times New Roman" w:eastAsia="Times New Roman" w:hAnsi="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156562"/>
  </w:style>
  <w:style w:type="paragraph" w:styleId="FootnoteText">
    <w:name w:val="footnote text"/>
    <w:basedOn w:val="Normal"/>
    <w:link w:val="FootnoteTextChar"/>
    <w:uiPriority w:val="99"/>
    <w:unhideWhenUsed/>
    <w:rsid w:val="002229D2"/>
    <w:pPr>
      <w:spacing w:after="0" w:line="240" w:lineRule="auto"/>
    </w:pPr>
    <w:rPr>
      <w:sz w:val="20"/>
      <w:szCs w:val="20"/>
    </w:rPr>
  </w:style>
  <w:style w:type="character" w:customStyle="1" w:styleId="FootnoteTextChar">
    <w:name w:val="Footnote Text Char"/>
    <w:link w:val="FootnoteText"/>
    <w:uiPriority w:val="99"/>
    <w:rsid w:val="002229D2"/>
    <w:rPr>
      <w:lang w:eastAsia="en-US"/>
    </w:rPr>
  </w:style>
  <w:style w:type="paragraph" w:styleId="ListParagraph">
    <w:name w:val="List Paragraph"/>
    <w:aliases w:val="untuk-tabel,Body of text,List Paragraph1"/>
    <w:basedOn w:val="Normal"/>
    <w:link w:val="ListParagraphChar"/>
    <w:uiPriority w:val="34"/>
    <w:qFormat/>
    <w:rsid w:val="002229D2"/>
    <w:pPr>
      <w:ind w:left="720"/>
      <w:contextualSpacing/>
    </w:pPr>
  </w:style>
  <w:style w:type="character" w:styleId="Hyperlink">
    <w:name w:val="Hyperlink"/>
    <w:uiPriority w:val="99"/>
    <w:rsid w:val="002229D2"/>
    <w:rPr>
      <w:color w:val="0000FF"/>
      <w:u w:val="single"/>
    </w:rPr>
  </w:style>
  <w:style w:type="character" w:customStyle="1" w:styleId="gt-ft-text">
    <w:name w:val="gt-ft-text"/>
    <w:basedOn w:val="DefaultParagraphFont"/>
    <w:rsid w:val="005D5314"/>
  </w:style>
  <w:style w:type="character" w:customStyle="1" w:styleId="Heading1Char">
    <w:name w:val="Heading 1 Char"/>
    <w:link w:val="Heading1"/>
    <w:rsid w:val="0056428C"/>
    <w:rPr>
      <w:rFonts w:ascii="Arial" w:eastAsia="Times New Roman" w:hAnsi="Arial" w:cs="Arial"/>
      <w:b/>
      <w:bCs/>
      <w:kern w:val="32"/>
      <w:sz w:val="32"/>
      <w:szCs w:val="32"/>
      <w:lang w:val="en-US" w:eastAsia="en-US"/>
    </w:rPr>
  </w:style>
  <w:style w:type="character" w:customStyle="1" w:styleId="Heading2Char">
    <w:name w:val="Heading 2 Char"/>
    <w:link w:val="Heading2"/>
    <w:rsid w:val="0056428C"/>
    <w:rPr>
      <w:rFonts w:ascii="Arial" w:eastAsia="Times New Roman" w:hAnsi="Arial" w:cs="Arial"/>
      <w:b/>
      <w:bCs/>
      <w:i/>
      <w:iCs/>
      <w:sz w:val="28"/>
      <w:szCs w:val="28"/>
      <w:lang w:val="en-US" w:eastAsia="en-US"/>
    </w:rPr>
  </w:style>
  <w:style w:type="character" w:customStyle="1" w:styleId="Heading3Char">
    <w:name w:val="Heading 3 Char"/>
    <w:link w:val="Heading3"/>
    <w:rsid w:val="0056428C"/>
    <w:rPr>
      <w:rFonts w:ascii="Cambria" w:eastAsia="Times New Roman" w:hAnsi="Cambria"/>
      <w:b/>
      <w:bCs/>
      <w:sz w:val="26"/>
      <w:szCs w:val="26"/>
      <w:lang w:val="en-US" w:eastAsia="en-US"/>
    </w:rPr>
  </w:style>
  <w:style w:type="character" w:customStyle="1" w:styleId="Heading4Char">
    <w:name w:val="Heading 4 Char"/>
    <w:link w:val="Heading4"/>
    <w:rsid w:val="0056428C"/>
    <w:rPr>
      <w:rFonts w:eastAsia="Times New Roman"/>
      <w:b/>
      <w:bCs/>
      <w:sz w:val="28"/>
      <w:szCs w:val="28"/>
      <w:lang w:val="en-US" w:eastAsia="en-US"/>
    </w:rPr>
  </w:style>
  <w:style w:type="character" w:customStyle="1" w:styleId="Heading5Char">
    <w:name w:val="Heading 5 Char"/>
    <w:link w:val="Heading5"/>
    <w:rsid w:val="0056428C"/>
    <w:rPr>
      <w:rFonts w:ascii="Times New Roman" w:eastAsia="Times New Roman" w:hAnsi="Times New Roman"/>
      <w:b/>
      <w:bCs/>
      <w:i/>
      <w:iCs/>
      <w:sz w:val="26"/>
      <w:szCs w:val="26"/>
      <w:lang w:val="en-US" w:eastAsia="en-US"/>
    </w:rPr>
  </w:style>
  <w:style w:type="character" w:customStyle="1" w:styleId="Heading6Char">
    <w:name w:val="Heading 6 Char"/>
    <w:link w:val="Heading6"/>
    <w:rsid w:val="0056428C"/>
    <w:rPr>
      <w:rFonts w:ascii="Times New Roman" w:eastAsia="Times New Roman" w:hAnsi="Times New Roman"/>
      <w:b/>
      <w:bCs/>
      <w:sz w:val="22"/>
      <w:szCs w:val="22"/>
      <w:lang w:val="en-US" w:eastAsia="en-US"/>
    </w:rPr>
  </w:style>
  <w:style w:type="paragraph" w:styleId="NormalWeb">
    <w:name w:val="Normal (Web)"/>
    <w:basedOn w:val="Normal"/>
    <w:uiPriority w:val="99"/>
    <w:rsid w:val="0056428C"/>
    <w:pPr>
      <w:spacing w:before="100" w:beforeAutospacing="1" w:after="100" w:afterAutospacing="1" w:line="240" w:lineRule="auto"/>
    </w:pPr>
    <w:rPr>
      <w:rFonts w:ascii="Times New Roman" w:eastAsia="Times New Roman" w:hAnsi="Times New Roman"/>
      <w:sz w:val="24"/>
      <w:szCs w:val="24"/>
      <w:lang w:val="en-US"/>
    </w:rPr>
  </w:style>
  <w:style w:type="character" w:styleId="FootnoteReference">
    <w:name w:val="footnote reference"/>
    <w:aliases w:val=" BVI fnr,BVI fnr"/>
    <w:uiPriority w:val="99"/>
    <w:rsid w:val="0056428C"/>
    <w:rPr>
      <w:vertAlign w:val="superscript"/>
    </w:rPr>
  </w:style>
  <w:style w:type="character" w:styleId="Emphasis">
    <w:name w:val="Emphasis"/>
    <w:uiPriority w:val="20"/>
    <w:qFormat/>
    <w:rsid w:val="0056428C"/>
    <w:rPr>
      <w:i/>
      <w:iCs/>
    </w:rPr>
  </w:style>
  <w:style w:type="paragraph" w:styleId="Footer">
    <w:name w:val="footer"/>
    <w:basedOn w:val="Normal"/>
    <w:link w:val="FooterChar"/>
    <w:uiPriority w:val="99"/>
    <w:rsid w:val="0056428C"/>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FooterChar">
    <w:name w:val="Footer Char"/>
    <w:link w:val="Footer"/>
    <w:uiPriority w:val="99"/>
    <w:rsid w:val="0056428C"/>
    <w:rPr>
      <w:rFonts w:ascii="Times New Roman" w:eastAsia="Times New Roman" w:hAnsi="Times New Roman"/>
      <w:sz w:val="24"/>
      <w:szCs w:val="24"/>
      <w:lang w:val="en-US" w:eastAsia="en-US"/>
    </w:rPr>
  </w:style>
  <w:style w:type="character" w:styleId="PageNumber">
    <w:name w:val="page number"/>
    <w:basedOn w:val="DefaultParagraphFont"/>
    <w:rsid w:val="0056428C"/>
  </w:style>
  <w:style w:type="paragraph" w:customStyle="1" w:styleId="Default">
    <w:name w:val="Default"/>
    <w:rsid w:val="0056428C"/>
    <w:pPr>
      <w:autoSpaceDE w:val="0"/>
      <w:autoSpaceDN w:val="0"/>
      <w:adjustRightInd w:val="0"/>
    </w:pPr>
    <w:rPr>
      <w:rFonts w:ascii="Times New Roman" w:eastAsia="Times New Roman" w:hAnsi="Times New Roman"/>
      <w:color w:val="000000"/>
      <w:sz w:val="24"/>
      <w:szCs w:val="24"/>
      <w:lang w:val="en-US" w:eastAsia="en-US"/>
    </w:rPr>
  </w:style>
  <w:style w:type="paragraph" w:styleId="BodyText3">
    <w:name w:val="Body Text 3"/>
    <w:basedOn w:val="Default"/>
    <w:next w:val="Default"/>
    <w:link w:val="BodyText3Char"/>
    <w:rsid w:val="0056428C"/>
    <w:rPr>
      <w:rFonts w:ascii="Arial" w:hAnsi="Arial"/>
      <w:color w:val="auto"/>
    </w:rPr>
  </w:style>
  <w:style w:type="character" w:customStyle="1" w:styleId="BodyText3Char">
    <w:name w:val="Body Text 3 Char"/>
    <w:link w:val="BodyText3"/>
    <w:rsid w:val="0056428C"/>
    <w:rPr>
      <w:rFonts w:ascii="Arial" w:eastAsia="Times New Roman" w:hAnsi="Arial"/>
      <w:sz w:val="24"/>
      <w:szCs w:val="24"/>
      <w:lang w:val="en-US" w:eastAsia="en-US"/>
    </w:rPr>
  </w:style>
  <w:style w:type="paragraph" w:styleId="Header">
    <w:name w:val="header"/>
    <w:basedOn w:val="Normal"/>
    <w:link w:val="HeaderChar"/>
    <w:rsid w:val="0056428C"/>
    <w:pPr>
      <w:tabs>
        <w:tab w:val="center" w:pos="4680"/>
        <w:tab w:val="right" w:pos="9360"/>
      </w:tabs>
      <w:spacing w:after="0" w:line="240" w:lineRule="auto"/>
    </w:pPr>
    <w:rPr>
      <w:rFonts w:ascii="Times New Roman" w:eastAsia="Times New Roman" w:hAnsi="Times New Roman"/>
      <w:sz w:val="24"/>
      <w:szCs w:val="24"/>
      <w:lang w:val="en-US"/>
    </w:rPr>
  </w:style>
  <w:style w:type="character" w:customStyle="1" w:styleId="HeaderChar">
    <w:name w:val="Header Char"/>
    <w:link w:val="Header"/>
    <w:rsid w:val="0056428C"/>
    <w:rPr>
      <w:rFonts w:ascii="Times New Roman" w:eastAsia="Times New Roman" w:hAnsi="Times New Roman"/>
      <w:sz w:val="24"/>
      <w:szCs w:val="24"/>
      <w:lang w:val="en-US" w:eastAsia="en-US"/>
    </w:rPr>
  </w:style>
  <w:style w:type="character" w:styleId="Strong">
    <w:name w:val="Strong"/>
    <w:uiPriority w:val="22"/>
    <w:qFormat/>
    <w:rsid w:val="0056428C"/>
    <w:rPr>
      <w:b/>
      <w:bCs/>
    </w:rPr>
  </w:style>
  <w:style w:type="paragraph" w:styleId="BodyText">
    <w:name w:val="Body Text"/>
    <w:basedOn w:val="Normal"/>
    <w:link w:val="BodyTextChar"/>
    <w:rsid w:val="0056428C"/>
    <w:pPr>
      <w:spacing w:after="120" w:line="240" w:lineRule="auto"/>
    </w:pPr>
    <w:rPr>
      <w:rFonts w:ascii="Times New Roman" w:eastAsia="Times New Roman" w:hAnsi="Times New Roman"/>
      <w:sz w:val="24"/>
      <w:szCs w:val="24"/>
      <w:lang w:val="en-US"/>
    </w:rPr>
  </w:style>
  <w:style w:type="character" w:customStyle="1" w:styleId="BodyTextChar">
    <w:name w:val="Body Text Char"/>
    <w:link w:val="BodyText"/>
    <w:rsid w:val="0056428C"/>
    <w:rPr>
      <w:rFonts w:ascii="Times New Roman" w:eastAsia="Times New Roman" w:hAnsi="Times New Roman"/>
      <w:sz w:val="24"/>
      <w:szCs w:val="24"/>
      <w:lang w:val="en-US" w:eastAsia="en-US"/>
    </w:rPr>
  </w:style>
  <w:style w:type="paragraph" w:styleId="BodyText2">
    <w:name w:val="Body Text 2"/>
    <w:basedOn w:val="Normal"/>
    <w:link w:val="BodyText2Char"/>
    <w:rsid w:val="0056428C"/>
    <w:pPr>
      <w:spacing w:after="120" w:line="480" w:lineRule="auto"/>
    </w:pPr>
    <w:rPr>
      <w:rFonts w:ascii="Times New Roman" w:eastAsia="Times New Roman" w:hAnsi="Times New Roman"/>
      <w:sz w:val="24"/>
      <w:szCs w:val="24"/>
      <w:lang w:val="en-US"/>
    </w:rPr>
  </w:style>
  <w:style w:type="character" w:customStyle="1" w:styleId="BodyText2Char">
    <w:name w:val="Body Text 2 Char"/>
    <w:link w:val="BodyText2"/>
    <w:rsid w:val="0056428C"/>
    <w:rPr>
      <w:rFonts w:ascii="Times New Roman" w:eastAsia="Times New Roman" w:hAnsi="Times New Roman"/>
      <w:sz w:val="24"/>
      <w:szCs w:val="24"/>
      <w:lang w:val="en-US" w:eastAsia="en-US"/>
    </w:rPr>
  </w:style>
  <w:style w:type="character" w:styleId="FollowedHyperlink">
    <w:name w:val="FollowedHyperlink"/>
    <w:rsid w:val="0056428C"/>
    <w:rPr>
      <w:color w:val="800080"/>
      <w:u w:val="single"/>
    </w:rPr>
  </w:style>
  <w:style w:type="character" w:styleId="HTMLCode">
    <w:name w:val="HTML Code"/>
    <w:unhideWhenUsed/>
    <w:rsid w:val="0056428C"/>
    <w:rPr>
      <w:rFonts w:ascii="Courier New" w:eastAsia="Times New Roman" w:hAnsi="Courier New" w:cs="Courier New"/>
      <w:sz w:val="20"/>
      <w:szCs w:val="20"/>
    </w:rPr>
  </w:style>
  <w:style w:type="table" w:styleId="TableGrid">
    <w:name w:val="Table Grid"/>
    <w:basedOn w:val="TableNormal"/>
    <w:uiPriority w:val="39"/>
    <w:rsid w:val="0056428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56428C"/>
    <w:pPr>
      <w:spacing w:after="0" w:line="240" w:lineRule="auto"/>
    </w:pPr>
    <w:rPr>
      <w:rFonts w:ascii="Tahoma" w:eastAsia="Times New Roman" w:hAnsi="Tahoma"/>
      <w:sz w:val="16"/>
      <w:szCs w:val="16"/>
      <w:lang w:val="en-US"/>
    </w:rPr>
  </w:style>
  <w:style w:type="character" w:customStyle="1" w:styleId="BalloonTextChar">
    <w:name w:val="Balloon Text Char"/>
    <w:link w:val="BalloonText"/>
    <w:rsid w:val="0056428C"/>
    <w:rPr>
      <w:rFonts w:ascii="Tahoma" w:eastAsia="Times New Roman" w:hAnsi="Tahoma"/>
      <w:sz w:val="16"/>
      <w:szCs w:val="16"/>
      <w:lang w:val="en-US" w:eastAsia="en-US"/>
    </w:rPr>
  </w:style>
  <w:style w:type="character" w:customStyle="1" w:styleId="hps">
    <w:name w:val="hps"/>
    <w:basedOn w:val="DefaultParagraphFont"/>
    <w:rsid w:val="0056428C"/>
  </w:style>
  <w:style w:type="character" w:customStyle="1" w:styleId="apple-converted-space">
    <w:name w:val="apple-converted-space"/>
    <w:basedOn w:val="DefaultParagraphFont"/>
    <w:rsid w:val="0056428C"/>
  </w:style>
  <w:style w:type="character" w:customStyle="1" w:styleId="Headerorfooter">
    <w:name w:val="Header or footer"/>
    <w:rsid w:val="00036F4F"/>
    <w:rPr>
      <w:rFonts w:ascii="Comic Sans MS" w:eastAsia="Comic Sans MS" w:hAnsi="Comic Sans MS" w:cs="Comic Sans MS"/>
      <w:b w:val="0"/>
      <w:bCs w:val="0"/>
      <w:i w:val="0"/>
      <w:iCs w:val="0"/>
      <w:smallCaps w:val="0"/>
      <w:strike w:val="0"/>
      <w:color w:val="000000"/>
      <w:spacing w:val="0"/>
      <w:w w:val="100"/>
      <w:position w:val="0"/>
      <w:sz w:val="20"/>
      <w:szCs w:val="20"/>
      <w:u w:val="none"/>
      <w:lang w:val="en-US" w:eastAsia="en-US" w:bidi="en-US"/>
    </w:rPr>
  </w:style>
  <w:style w:type="character" w:customStyle="1" w:styleId="Footnote2NotItalic">
    <w:name w:val="Footnote (2) + Not Italic"/>
    <w:rsid w:val="00036F4F"/>
    <w:rPr>
      <w:rFonts w:ascii="Comic Sans MS" w:eastAsia="Comic Sans MS" w:hAnsi="Comic Sans MS" w:cs="Comic Sans MS"/>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apple-style-span">
    <w:name w:val="apple-style-span"/>
    <w:rsid w:val="00FF1031"/>
  </w:style>
  <w:style w:type="paragraph" w:customStyle="1" w:styleId="section">
    <w:name w:val="section"/>
    <w:link w:val="sectionChar"/>
    <w:autoRedefine/>
    <w:rsid w:val="00FF1031"/>
    <w:pPr>
      <w:spacing w:before="240" w:line="360" w:lineRule="auto"/>
      <w:ind w:firstLine="284"/>
      <w:jc w:val="both"/>
    </w:pPr>
    <w:rPr>
      <w:rFonts w:ascii="Times New Roman" w:eastAsia="Times New Roman" w:hAnsi="Times New Roman"/>
      <w:color w:val="000000"/>
      <w:sz w:val="24"/>
      <w:szCs w:val="24"/>
      <w:lang w:eastAsia="en-US"/>
    </w:rPr>
  </w:style>
  <w:style w:type="character" w:customStyle="1" w:styleId="sectionChar">
    <w:name w:val="section Char"/>
    <w:link w:val="section"/>
    <w:rsid w:val="00FF1031"/>
    <w:rPr>
      <w:rFonts w:ascii="Times New Roman" w:eastAsia="Times New Roman" w:hAnsi="Times New Roman"/>
      <w:color w:val="000000"/>
      <w:sz w:val="24"/>
      <w:szCs w:val="24"/>
      <w:lang w:val="id-ID"/>
    </w:rPr>
  </w:style>
  <w:style w:type="paragraph" w:customStyle="1" w:styleId="Nomor">
    <w:name w:val="Nomor"/>
    <w:basedOn w:val="Normal"/>
    <w:rsid w:val="004B01A5"/>
    <w:pPr>
      <w:numPr>
        <w:numId w:val="1"/>
      </w:numPr>
      <w:spacing w:before="60" w:after="60" w:line="240" w:lineRule="auto"/>
    </w:pPr>
    <w:rPr>
      <w:rFonts w:ascii="Arial" w:eastAsia="MS Mincho" w:hAnsi="Arial"/>
      <w:szCs w:val="28"/>
      <w:lang w:val="en-US"/>
    </w:rPr>
  </w:style>
  <w:style w:type="paragraph" w:customStyle="1" w:styleId="Nomor2">
    <w:name w:val="Nomor 2"/>
    <w:basedOn w:val="Nomor"/>
    <w:rsid w:val="004B01A5"/>
    <w:pPr>
      <w:numPr>
        <w:ilvl w:val="1"/>
      </w:numPr>
      <w:spacing w:before="0" w:after="0"/>
    </w:pPr>
  </w:style>
  <w:style w:type="character" w:customStyle="1" w:styleId="tlid-translation">
    <w:name w:val="tlid-translation"/>
    <w:rsid w:val="00B12B9B"/>
  </w:style>
  <w:style w:type="character" w:customStyle="1" w:styleId="ListParagraphChar">
    <w:name w:val="List Paragraph Char"/>
    <w:aliases w:val="untuk-tabel Char,Body of text Char,List Paragraph1 Char"/>
    <w:link w:val="ListParagraph"/>
    <w:uiPriority w:val="34"/>
    <w:locked/>
    <w:rsid w:val="00DC6AE8"/>
    <w:rPr>
      <w:sz w:val="22"/>
      <w:szCs w:val="22"/>
      <w:lang w:val="id-ID"/>
    </w:rPr>
  </w:style>
  <w:style w:type="character" w:styleId="CommentReference">
    <w:name w:val="annotation reference"/>
    <w:uiPriority w:val="99"/>
    <w:semiHidden/>
    <w:unhideWhenUsed/>
    <w:rsid w:val="00E954AD"/>
    <w:rPr>
      <w:sz w:val="16"/>
      <w:szCs w:val="16"/>
    </w:rPr>
  </w:style>
  <w:style w:type="paragraph" w:styleId="CommentText">
    <w:name w:val="annotation text"/>
    <w:basedOn w:val="Normal"/>
    <w:link w:val="CommentTextChar"/>
    <w:uiPriority w:val="99"/>
    <w:semiHidden/>
    <w:unhideWhenUsed/>
    <w:rsid w:val="00E954AD"/>
    <w:rPr>
      <w:sz w:val="20"/>
      <w:szCs w:val="20"/>
    </w:rPr>
  </w:style>
  <w:style w:type="character" w:customStyle="1" w:styleId="CommentTextChar">
    <w:name w:val="Comment Text Char"/>
    <w:link w:val="CommentText"/>
    <w:uiPriority w:val="99"/>
    <w:semiHidden/>
    <w:rsid w:val="00E954AD"/>
    <w:rPr>
      <w:lang w:val="id-ID"/>
    </w:rPr>
  </w:style>
  <w:style w:type="paragraph" w:styleId="CommentSubject">
    <w:name w:val="annotation subject"/>
    <w:basedOn w:val="CommentText"/>
    <w:next w:val="CommentText"/>
    <w:link w:val="CommentSubjectChar"/>
    <w:uiPriority w:val="99"/>
    <w:semiHidden/>
    <w:unhideWhenUsed/>
    <w:rsid w:val="00E954AD"/>
    <w:rPr>
      <w:b/>
      <w:bCs/>
    </w:rPr>
  </w:style>
  <w:style w:type="character" w:customStyle="1" w:styleId="CommentSubjectChar">
    <w:name w:val="Comment Subject Char"/>
    <w:link w:val="CommentSubject"/>
    <w:uiPriority w:val="99"/>
    <w:semiHidden/>
    <w:rsid w:val="00E954AD"/>
    <w:rPr>
      <w:b/>
      <w:bCs/>
      <w:lang w:val="id-ID"/>
    </w:rPr>
  </w:style>
  <w:style w:type="paragraph" w:customStyle="1" w:styleId="Stylepapertitle14pt">
    <w:name w:val="Style paper title + 14 pt"/>
    <w:basedOn w:val="Normal"/>
    <w:rsid w:val="005916B3"/>
    <w:pPr>
      <w:spacing w:after="120" w:line="240" w:lineRule="auto"/>
      <w:jc w:val="center"/>
    </w:pPr>
    <w:rPr>
      <w:rFonts w:ascii="Times New Roman" w:eastAsia="MS Mincho" w:hAnsi="Times New Roman"/>
      <w:noProof/>
      <w:sz w:val="24"/>
      <w:szCs w:val="48"/>
      <w:lang w:val="en-US"/>
    </w:rPr>
  </w:style>
  <w:style w:type="paragraph" w:customStyle="1" w:styleId="StyleAuthorBold">
    <w:name w:val="Style Author + Bold"/>
    <w:basedOn w:val="Normal"/>
    <w:rsid w:val="005916B3"/>
    <w:pPr>
      <w:spacing w:before="240" w:after="40" w:line="240" w:lineRule="auto"/>
      <w:jc w:val="center"/>
    </w:pPr>
    <w:rPr>
      <w:rFonts w:ascii="Times New Roman" w:eastAsia="SimSun" w:hAnsi="Times New Roman"/>
      <w:b/>
      <w:bCs/>
      <w:noProof/>
      <w:lang w:val="en-US"/>
    </w:rPr>
  </w:style>
  <w:style w:type="paragraph" w:customStyle="1" w:styleId="Afiliasi">
    <w:name w:val="Afiliasi"/>
    <w:basedOn w:val="Normal"/>
    <w:qFormat/>
    <w:rsid w:val="005916B3"/>
    <w:pPr>
      <w:spacing w:before="40" w:after="40" w:line="240" w:lineRule="auto"/>
      <w:contextualSpacing/>
      <w:jc w:val="center"/>
    </w:pPr>
    <w:rPr>
      <w:rFonts w:ascii="Times New Roman" w:eastAsia="SimSun" w:hAnsi="Times New Roman"/>
      <w:noProof/>
      <w:sz w:val="20"/>
      <w:szCs w:val="20"/>
    </w:rPr>
  </w:style>
  <w:style w:type="character" w:styleId="UnresolvedMention">
    <w:name w:val="Unresolved Mention"/>
    <w:basedOn w:val="DefaultParagraphFont"/>
    <w:uiPriority w:val="99"/>
    <w:semiHidden/>
    <w:unhideWhenUsed/>
    <w:rsid w:val="002102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1386">
      <w:bodyDiv w:val="1"/>
      <w:marLeft w:val="0"/>
      <w:marRight w:val="0"/>
      <w:marTop w:val="0"/>
      <w:marBottom w:val="0"/>
      <w:divBdr>
        <w:top w:val="none" w:sz="0" w:space="0" w:color="auto"/>
        <w:left w:val="none" w:sz="0" w:space="0" w:color="auto"/>
        <w:bottom w:val="none" w:sz="0" w:space="0" w:color="auto"/>
        <w:right w:val="none" w:sz="0" w:space="0" w:color="auto"/>
      </w:divBdr>
      <w:divsChild>
        <w:div w:id="1259173753">
          <w:marLeft w:val="0"/>
          <w:marRight w:val="0"/>
          <w:marTop w:val="0"/>
          <w:marBottom w:val="0"/>
          <w:divBdr>
            <w:top w:val="none" w:sz="0" w:space="0" w:color="auto"/>
            <w:left w:val="none" w:sz="0" w:space="0" w:color="auto"/>
            <w:bottom w:val="none" w:sz="0" w:space="0" w:color="auto"/>
            <w:right w:val="none" w:sz="0" w:space="0" w:color="auto"/>
          </w:divBdr>
          <w:divsChild>
            <w:div w:id="515727379">
              <w:marLeft w:val="0"/>
              <w:marRight w:val="0"/>
              <w:marTop w:val="0"/>
              <w:marBottom w:val="0"/>
              <w:divBdr>
                <w:top w:val="none" w:sz="0" w:space="0" w:color="auto"/>
                <w:left w:val="none" w:sz="0" w:space="0" w:color="auto"/>
                <w:bottom w:val="none" w:sz="0" w:space="0" w:color="auto"/>
                <w:right w:val="none" w:sz="0" w:space="0" w:color="auto"/>
              </w:divBdr>
              <w:divsChild>
                <w:div w:id="140194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7607">
          <w:marLeft w:val="0"/>
          <w:marRight w:val="0"/>
          <w:marTop w:val="0"/>
          <w:marBottom w:val="0"/>
          <w:divBdr>
            <w:top w:val="none" w:sz="0" w:space="0" w:color="auto"/>
            <w:left w:val="none" w:sz="0" w:space="0" w:color="auto"/>
            <w:bottom w:val="none" w:sz="0" w:space="0" w:color="auto"/>
            <w:right w:val="none" w:sz="0" w:space="0" w:color="auto"/>
          </w:divBdr>
          <w:divsChild>
            <w:div w:id="13710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8408">
      <w:bodyDiv w:val="1"/>
      <w:marLeft w:val="0"/>
      <w:marRight w:val="0"/>
      <w:marTop w:val="0"/>
      <w:marBottom w:val="0"/>
      <w:divBdr>
        <w:top w:val="none" w:sz="0" w:space="0" w:color="auto"/>
        <w:left w:val="none" w:sz="0" w:space="0" w:color="auto"/>
        <w:bottom w:val="none" w:sz="0" w:space="0" w:color="auto"/>
        <w:right w:val="none" w:sz="0" w:space="0" w:color="auto"/>
      </w:divBdr>
    </w:div>
    <w:div w:id="212156063">
      <w:bodyDiv w:val="1"/>
      <w:marLeft w:val="0"/>
      <w:marRight w:val="0"/>
      <w:marTop w:val="0"/>
      <w:marBottom w:val="0"/>
      <w:divBdr>
        <w:top w:val="none" w:sz="0" w:space="0" w:color="auto"/>
        <w:left w:val="none" w:sz="0" w:space="0" w:color="auto"/>
        <w:bottom w:val="none" w:sz="0" w:space="0" w:color="auto"/>
        <w:right w:val="none" w:sz="0" w:space="0" w:color="auto"/>
      </w:divBdr>
    </w:div>
    <w:div w:id="243227280">
      <w:bodyDiv w:val="1"/>
      <w:marLeft w:val="0"/>
      <w:marRight w:val="0"/>
      <w:marTop w:val="0"/>
      <w:marBottom w:val="0"/>
      <w:divBdr>
        <w:top w:val="none" w:sz="0" w:space="0" w:color="auto"/>
        <w:left w:val="none" w:sz="0" w:space="0" w:color="auto"/>
        <w:bottom w:val="none" w:sz="0" w:space="0" w:color="auto"/>
        <w:right w:val="none" w:sz="0" w:space="0" w:color="auto"/>
      </w:divBdr>
      <w:divsChild>
        <w:div w:id="1783456595">
          <w:marLeft w:val="0"/>
          <w:marRight w:val="0"/>
          <w:marTop w:val="0"/>
          <w:marBottom w:val="0"/>
          <w:divBdr>
            <w:top w:val="none" w:sz="0" w:space="0" w:color="auto"/>
            <w:left w:val="none" w:sz="0" w:space="0" w:color="auto"/>
            <w:bottom w:val="none" w:sz="0" w:space="0" w:color="auto"/>
            <w:right w:val="none" w:sz="0" w:space="0" w:color="auto"/>
          </w:divBdr>
          <w:divsChild>
            <w:div w:id="95220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86124">
      <w:bodyDiv w:val="1"/>
      <w:marLeft w:val="0"/>
      <w:marRight w:val="0"/>
      <w:marTop w:val="0"/>
      <w:marBottom w:val="0"/>
      <w:divBdr>
        <w:top w:val="none" w:sz="0" w:space="0" w:color="auto"/>
        <w:left w:val="none" w:sz="0" w:space="0" w:color="auto"/>
        <w:bottom w:val="none" w:sz="0" w:space="0" w:color="auto"/>
        <w:right w:val="none" w:sz="0" w:space="0" w:color="auto"/>
      </w:divBdr>
    </w:div>
    <w:div w:id="498351423">
      <w:bodyDiv w:val="1"/>
      <w:marLeft w:val="0"/>
      <w:marRight w:val="0"/>
      <w:marTop w:val="0"/>
      <w:marBottom w:val="0"/>
      <w:divBdr>
        <w:top w:val="none" w:sz="0" w:space="0" w:color="auto"/>
        <w:left w:val="none" w:sz="0" w:space="0" w:color="auto"/>
        <w:bottom w:val="none" w:sz="0" w:space="0" w:color="auto"/>
        <w:right w:val="none" w:sz="0" w:space="0" w:color="auto"/>
      </w:divBdr>
    </w:div>
    <w:div w:id="579756344">
      <w:bodyDiv w:val="1"/>
      <w:marLeft w:val="0"/>
      <w:marRight w:val="0"/>
      <w:marTop w:val="0"/>
      <w:marBottom w:val="0"/>
      <w:divBdr>
        <w:top w:val="none" w:sz="0" w:space="0" w:color="auto"/>
        <w:left w:val="none" w:sz="0" w:space="0" w:color="auto"/>
        <w:bottom w:val="none" w:sz="0" w:space="0" w:color="auto"/>
        <w:right w:val="none" w:sz="0" w:space="0" w:color="auto"/>
      </w:divBdr>
      <w:divsChild>
        <w:div w:id="673996437">
          <w:marLeft w:val="0"/>
          <w:marRight w:val="0"/>
          <w:marTop w:val="0"/>
          <w:marBottom w:val="0"/>
          <w:divBdr>
            <w:top w:val="none" w:sz="0" w:space="0" w:color="auto"/>
            <w:left w:val="none" w:sz="0" w:space="0" w:color="auto"/>
            <w:bottom w:val="none" w:sz="0" w:space="0" w:color="auto"/>
            <w:right w:val="none" w:sz="0" w:space="0" w:color="auto"/>
          </w:divBdr>
          <w:divsChild>
            <w:div w:id="786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28003">
      <w:bodyDiv w:val="1"/>
      <w:marLeft w:val="0"/>
      <w:marRight w:val="0"/>
      <w:marTop w:val="0"/>
      <w:marBottom w:val="0"/>
      <w:divBdr>
        <w:top w:val="none" w:sz="0" w:space="0" w:color="auto"/>
        <w:left w:val="none" w:sz="0" w:space="0" w:color="auto"/>
        <w:bottom w:val="none" w:sz="0" w:space="0" w:color="auto"/>
        <w:right w:val="none" w:sz="0" w:space="0" w:color="auto"/>
      </w:divBdr>
      <w:divsChild>
        <w:div w:id="1870603758">
          <w:marLeft w:val="547"/>
          <w:marRight w:val="0"/>
          <w:marTop w:val="86"/>
          <w:marBottom w:val="160"/>
          <w:divBdr>
            <w:top w:val="none" w:sz="0" w:space="0" w:color="auto"/>
            <w:left w:val="none" w:sz="0" w:space="0" w:color="auto"/>
            <w:bottom w:val="none" w:sz="0" w:space="0" w:color="auto"/>
            <w:right w:val="none" w:sz="0" w:space="0" w:color="auto"/>
          </w:divBdr>
        </w:div>
      </w:divsChild>
    </w:div>
    <w:div w:id="718624096">
      <w:bodyDiv w:val="1"/>
      <w:marLeft w:val="0"/>
      <w:marRight w:val="0"/>
      <w:marTop w:val="0"/>
      <w:marBottom w:val="0"/>
      <w:divBdr>
        <w:top w:val="none" w:sz="0" w:space="0" w:color="auto"/>
        <w:left w:val="none" w:sz="0" w:space="0" w:color="auto"/>
        <w:bottom w:val="none" w:sz="0" w:space="0" w:color="auto"/>
        <w:right w:val="none" w:sz="0" w:space="0" w:color="auto"/>
      </w:divBdr>
      <w:divsChild>
        <w:div w:id="1106391745">
          <w:marLeft w:val="0"/>
          <w:marRight w:val="0"/>
          <w:marTop w:val="0"/>
          <w:marBottom w:val="0"/>
          <w:divBdr>
            <w:top w:val="none" w:sz="0" w:space="0" w:color="auto"/>
            <w:left w:val="none" w:sz="0" w:space="0" w:color="auto"/>
            <w:bottom w:val="none" w:sz="0" w:space="0" w:color="auto"/>
            <w:right w:val="none" w:sz="0" w:space="0" w:color="auto"/>
          </w:divBdr>
          <w:divsChild>
            <w:div w:id="18329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09162">
      <w:bodyDiv w:val="1"/>
      <w:marLeft w:val="0"/>
      <w:marRight w:val="0"/>
      <w:marTop w:val="0"/>
      <w:marBottom w:val="0"/>
      <w:divBdr>
        <w:top w:val="none" w:sz="0" w:space="0" w:color="auto"/>
        <w:left w:val="none" w:sz="0" w:space="0" w:color="auto"/>
        <w:bottom w:val="none" w:sz="0" w:space="0" w:color="auto"/>
        <w:right w:val="none" w:sz="0" w:space="0" w:color="auto"/>
      </w:divBdr>
      <w:divsChild>
        <w:div w:id="1829590777">
          <w:marLeft w:val="0"/>
          <w:marRight w:val="0"/>
          <w:marTop w:val="0"/>
          <w:marBottom w:val="0"/>
          <w:divBdr>
            <w:top w:val="none" w:sz="0" w:space="0" w:color="auto"/>
            <w:left w:val="none" w:sz="0" w:space="0" w:color="auto"/>
            <w:bottom w:val="none" w:sz="0" w:space="0" w:color="auto"/>
            <w:right w:val="none" w:sz="0" w:space="0" w:color="auto"/>
          </w:divBdr>
          <w:divsChild>
            <w:div w:id="3965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7701">
      <w:bodyDiv w:val="1"/>
      <w:marLeft w:val="0"/>
      <w:marRight w:val="0"/>
      <w:marTop w:val="0"/>
      <w:marBottom w:val="0"/>
      <w:divBdr>
        <w:top w:val="none" w:sz="0" w:space="0" w:color="auto"/>
        <w:left w:val="none" w:sz="0" w:space="0" w:color="auto"/>
        <w:bottom w:val="none" w:sz="0" w:space="0" w:color="auto"/>
        <w:right w:val="none" w:sz="0" w:space="0" w:color="auto"/>
      </w:divBdr>
    </w:div>
    <w:div w:id="1608778881">
      <w:bodyDiv w:val="1"/>
      <w:marLeft w:val="0"/>
      <w:marRight w:val="0"/>
      <w:marTop w:val="0"/>
      <w:marBottom w:val="0"/>
      <w:divBdr>
        <w:top w:val="none" w:sz="0" w:space="0" w:color="auto"/>
        <w:left w:val="none" w:sz="0" w:space="0" w:color="auto"/>
        <w:bottom w:val="none" w:sz="0" w:space="0" w:color="auto"/>
        <w:right w:val="none" w:sz="0" w:space="0" w:color="auto"/>
      </w:divBdr>
      <w:divsChild>
        <w:div w:id="331110662">
          <w:marLeft w:val="0"/>
          <w:marRight w:val="0"/>
          <w:marTop w:val="0"/>
          <w:marBottom w:val="0"/>
          <w:divBdr>
            <w:top w:val="none" w:sz="0" w:space="0" w:color="auto"/>
            <w:left w:val="none" w:sz="0" w:space="0" w:color="auto"/>
            <w:bottom w:val="none" w:sz="0" w:space="0" w:color="auto"/>
            <w:right w:val="none" w:sz="0" w:space="0" w:color="auto"/>
          </w:divBdr>
          <w:divsChild>
            <w:div w:id="13425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5312">
      <w:bodyDiv w:val="1"/>
      <w:marLeft w:val="0"/>
      <w:marRight w:val="0"/>
      <w:marTop w:val="0"/>
      <w:marBottom w:val="0"/>
      <w:divBdr>
        <w:top w:val="none" w:sz="0" w:space="0" w:color="auto"/>
        <w:left w:val="none" w:sz="0" w:space="0" w:color="auto"/>
        <w:bottom w:val="none" w:sz="0" w:space="0" w:color="auto"/>
        <w:right w:val="none" w:sz="0" w:space="0" w:color="auto"/>
      </w:divBdr>
      <w:divsChild>
        <w:div w:id="1358585522">
          <w:marLeft w:val="0"/>
          <w:marRight w:val="0"/>
          <w:marTop w:val="0"/>
          <w:marBottom w:val="0"/>
          <w:divBdr>
            <w:top w:val="none" w:sz="0" w:space="0" w:color="auto"/>
            <w:left w:val="none" w:sz="0" w:space="0" w:color="auto"/>
            <w:bottom w:val="none" w:sz="0" w:space="0" w:color="auto"/>
            <w:right w:val="none" w:sz="0" w:space="0" w:color="auto"/>
          </w:divBdr>
          <w:divsChild>
            <w:div w:id="127671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databank.worldbank.org/home"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pn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0B0EBD-B75C-4E73-82E6-3267503C763A}" type="doc">
      <dgm:prSet loTypeId="urn:microsoft.com/office/officeart/2005/8/layout/hProcess9" loCatId="process" qsTypeId="urn:microsoft.com/office/officeart/2005/8/quickstyle/simple1" qsCatId="simple" csTypeId="urn:microsoft.com/office/officeart/2005/8/colors/accent0_1" csCatId="mainScheme" phldr="1"/>
      <dgm:spPr/>
      <dgm:t>
        <a:bodyPr/>
        <a:lstStyle/>
        <a:p>
          <a:endParaRPr lang="en-ID"/>
        </a:p>
      </dgm:t>
    </dgm:pt>
    <dgm:pt modelId="{1DBF9B16-86A8-4BBF-B0E9-38EE75E58367}">
      <dgm:prSet phldrT="[Text]" custT="1"/>
      <dgm:spPr/>
      <dgm:t>
        <a:bodyPr/>
        <a:lstStyle/>
        <a:p>
          <a:pPr algn="ctr"/>
          <a:r>
            <a:rPr lang="en-ID" sz="1200">
              <a:latin typeface="Times New Roman" panose="02020603050405020304" pitchFamily="18" charset="0"/>
              <a:cs typeface="Times New Roman" panose="02020603050405020304" pitchFamily="18" charset="0"/>
            </a:rPr>
            <a:t>Persiapan</a:t>
          </a:r>
        </a:p>
      </dgm:t>
    </dgm:pt>
    <dgm:pt modelId="{3813DE17-5269-4AD2-9C5C-34227E07A400}" type="parTrans" cxnId="{6BE3A0FC-6A11-403A-A9AA-0B929143D5F7}">
      <dgm:prSet/>
      <dgm:spPr/>
      <dgm:t>
        <a:bodyPr/>
        <a:lstStyle/>
        <a:p>
          <a:pPr algn="ctr"/>
          <a:endParaRPr lang="en-ID">
            <a:latin typeface="Times New Roman" panose="02020603050405020304" pitchFamily="18" charset="0"/>
            <a:cs typeface="Times New Roman" panose="02020603050405020304" pitchFamily="18" charset="0"/>
          </a:endParaRPr>
        </a:p>
      </dgm:t>
    </dgm:pt>
    <dgm:pt modelId="{BAE22B7A-6D96-41AE-A6B9-FF61E4BB5F2E}" type="sibTrans" cxnId="{6BE3A0FC-6A11-403A-A9AA-0B929143D5F7}">
      <dgm:prSet/>
      <dgm:spPr/>
      <dgm:t>
        <a:bodyPr/>
        <a:lstStyle/>
        <a:p>
          <a:pPr algn="ctr"/>
          <a:endParaRPr lang="en-ID">
            <a:latin typeface="Times New Roman" panose="02020603050405020304" pitchFamily="18" charset="0"/>
            <a:cs typeface="Times New Roman" panose="02020603050405020304" pitchFamily="18" charset="0"/>
          </a:endParaRPr>
        </a:p>
      </dgm:t>
    </dgm:pt>
    <dgm:pt modelId="{43552E21-B84C-4671-B7B3-2D5AE696BEE3}">
      <dgm:prSet phldrT="[Text]"/>
      <dgm:spPr/>
      <dgm:t>
        <a:bodyPr/>
        <a:lstStyle/>
        <a:p>
          <a:pPr algn="ctr"/>
          <a:r>
            <a:rPr lang="en-ID" sz="1000">
              <a:latin typeface="Times New Roman" panose="02020603050405020304" pitchFamily="18" charset="0"/>
              <a:cs typeface="Times New Roman" panose="02020603050405020304" pitchFamily="18" charset="0"/>
            </a:rPr>
            <a:t> Koordinasi mitra di Juli - Agustus 2021 </a:t>
          </a:r>
        </a:p>
      </dgm:t>
    </dgm:pt>
    <dgm:pt modelId="{4E2BD1A3-1595-4849-BF93-3CDC10CA097F}" type="parTrans" cxnId="{158E137E-D5C3-49AE-B85B-79B4907C256F}">
      <dgm:prSet/>
      <dgm:spPr/>
      <dgm:t>
        <a:bodyPr/>
        <a:lstStyle/>
        <a:p>
          <a:pPr algn="ctr"/>
          <a:endParaRPr lang="en-ID">
            <a:latin typeface="Times New Roman" panose="02020603050405020304" pitchFamily="18" charset="0"/>
            <a:cs typeface="Times New Roman" panose="02020603050405020304" pitchFamily="18" charset="0"/>
          </a:endParaRPr>
        </a:p>
      </dgm:t>
    </dgm:pt>
    <dgm:pt modelId="{25F74C86-3822-45F3-9953-C63C2F6C7CEE}" type="sibTrans" cxnId="{158E137E-D5C3-49AE-B85B-79B4907C256F}">
      <dgm:prSet/>
      <dgm:spPr/>
      <dgm:t>
        <a:bodyPr/>
        <a:lstStyle/>
        <a:p>
          <a:pPr algn="ctr"/>
          <a:endParaRPr lang="en-ID">
            <a:latin typeface="Times New Roman" panose="02020603050405020304" pitchFamily="18" charset="0"/>
            <a:cs typeface="Times New Roman" panose="02020603050405020304" pitchFamily="18" charset="0"/>
          </a:endParaRPr>
        </a:p>
      </dgm:t>
    </dgm:pt>
    <dgm:pt modelId="{64B915A0-1D38-4729-AD6D-9B086B69F1EB}">
      <dgm:prSet phldrT="[Text]" custT="1"/>
      <dgm:spPr/>
      <dgm:t>
        <a:bodyPr/>
        <a:lstStyle/>
        <a:p>
          <a:pPr algn="ctr"/>
          <a:r>
            <a:rPr lang="en-ID" sz="1200">
              <a:latin typeface="Times New Roman" panose="02020603050405020304" pitchFamily="18" charset="0"/>
              <a:cs typeface="Times New Roman" panose="02020603050405020304" pitchFamily="18" charset="0"/>
            </a:rPr>
            <a:t>Workshop</a:t>
          </a:r>
        </a:p>
      </dgm:t>
    </dgm:pt>
    <dgm:pt modelId="{86950473-C43D-4EC3-B235-C0F08AE799FD}" type="parTrans" cxnId="{1BC4432D-32C3-4220-B2DE-4889CA7973BF}">
      <dgm:prSet/>
      <dgm:spPr/>
      <dgm:t>
        <a:bodyPr/>
        <a:lstStyle/>
        <a:p>
          <a:pPr algn="ctr"/>
          <a:endParaRPr lang="en-ID">
            <a:latin typeface="Times New Roman" panose="02020603050405020304" pitchFamily="18" charset="0"/>
            <a:cs typeface="Times New Roman" panose="02020603050405020304" pitchFamily="18" charset="0"/>
          </a:endParaRPr>
        </a:p>
      </dgm:t>
    </dgm:pt>
    <dgm:pt modelId="{D434E625-81E2-426B-97C6-83C901356623}" type="sibTrans" cxnId="{1BC4432D-32C3-4220-B2DE-4889CA7973BF}">
      <dgm:prSet/>
      <dgm:spPr/>
      <dgm:t>
        <a:bodyPr/>
        <a:lstStyle/>
        <a:p>
          <a:pPr algn="ctr"/>
          <a:endParaRPr lang="en-ID">
            <a:latin typeface="Times New Roman" panose="02020603050405020304" pitchFamily="18" charset="0"/>
            <a:cs typeface="Times New Roman" panose="02020603050405020304" pitchFamily="18" charset="0"/>
          </a:endParaRPr>
        </a:p>
      </dgm:t>
    </dgm:pt>
    <dgm:pt modelId="{2DA6DABE-A5BF-4EEB-8AF5-2C12E91466F3}">
      <dgm:prSet phldrT="[Text]" custT="1"/>
      <dgm:spPr/>
      <dgm:t>
        <a:bodyPr/>
        <a:lstStyle/>
        <a:p>
          <a:pPr algn="ctr"/>
          <a:r>
            <a:rPr lang="en-ID" sz="1200">
              <a:latin typeface="Times New Roman" panose="02020603050405020304" pitchFamily="18" charset="0"/>
              <a:cs typeface="Times New Roman" panose="02020603050405020304" pitchFamily="18" charset="0"/>
            </a:rPr>
            <a:t>Evaluasi</a:t>
          </a:r>
        </a:p>
      </dgm:t>
    </dgm:pt>
    <dgm:pt modelId="{38267D2C-6CB4-4D76-97CF-F26BAB7ECC48}" type="parTrans" cxnId="{5C0222D9-6E15-4DC3-9588-50B87A3EF5DE}">
      <dgm:prSet/>
      <dgm:spPr/>
      <dgm:t>
        <a:bodyPr/>
        <a:lstStyle/>
        <a:p>
          <a:pPr algn="ctr"/>
          <a:endParaRPr lang="en-ID">
            <a:latin typeface="Times New Roman" panose="02020603050405020304" pitchFamily="18" charset="0"/>
            <a:cs typeface="Times New Roman" panose="02020603050405020304" pitchFamily="18" charset="0"/>
          </a:endParaRPr>
        </a:p>
      </dgm:t>
    </dgm:pt>
    <dgm:pt modelId="{CADF8B72-9B7C-46F1-97DE-08BF82F19612}" type="sibTrans" cxnId="{5C0222D9-6E15-4DC3-9588-50B87A3EF5DE}">
      <dgm:prSet/>
      <dgm:spPr/>
      <dgm:t>
        <a:bodyPr/>
        <a:lstStyle/>
        <a:p>
          <a:pPr algn="ctr"/>
          <a:endParaRPr lang="en-ID">
            <a:latin typeface="Times New Roman" panose="02020603050405020304" pitchFamily="18" charset="0"/>
            <a:cs typeface="Times New Roman" panose="02020603050405020304" pitchFamily="18" charset="0"/>
          </a:endParaRPr>
        </a:p>
      </dgm:t>
    </dgm:pt>
    <dgm:pt modelId="{E6DB3016-4376-4109-B85F-5F94F8440DCB}">
      <dgm:prSet phldrT="[Text]"/>
      <dgm:spPr/>
      <dgm:t>
        <a:bodyPr/>
        <a:lstStyle/>
        <a:p>
          <a:pPr algn="ctr"/>
          <a:r>
            <a:rPr lang="en-ID" sz="1000">
              <a:latin typeface="Times New Roman" panose="02020603050405020304" pitchFamily="18" charset="0"/>
              <a:cs typeface="Times New Roman" panose="02020603050405020304" pitchFamily="18" charset="0"/>
            </a:rPr>
            <a:t> Penyampaian hasil penerapan iptek ke mitra di Bulan Desember 2021</a:t>
          </a:r>
        </a:p>
      </dgm:t>
    </dgm:pt>
    <dgm:pt modelId="{3B69FD28-CF6C-4061-86A2-F718847942A0}" type="parTrans" cxnId="{DBEFBC9A-5093-4FC1-8029-AC5C233A42BE}">
      <dgm:prSet/>
      <dgm:spPr/>
      <dgm:t>
        <a:bodyPr/>
        <a:lstStyle/>
        <a:p>
          <a:pPr algn="ctr"/>
          <a:endParaRPr lang="en-ID">
            <a:latin typeface="Times New Roman" panose="02020603050405020304" pitchFamily="18" charset="0"/>
            <a:cs typeface="Times New Roman" panose="02020603050405020304" pitchFamily="18" charset="0"/>
          </a:endParaRPr>
        </a:p>
      </dgm:t>
    </dgm:pt>
    <dgm:pt modelId="{D27517B1-1611-44BE-AE6F-5E98F7CA06C1}" type="sibTrans" cxnId="{DBEFBC9A-5093-4FC1-8029-AC5C233A42BE}">
      <dgm:prSet/>
      <dgm:spPr/>
      <dgm:t>
        <a:bodyPr/>
        <a:lstStyle/>
        <a:p>
          <a:pPr algn="ctr"/>
          <a:endParaRPr lang="en-ID">
            <a:latin typeface="Times New Roman" panose="02020603050405020304" pitchFamily="18" charset="0"/>
            <a:cs typeface="Times New Roman" panose="02020603050405020304" pitchFamily="18" charset="0"/>
          </a:endParaRPr>
        </a:p>
      </dgm:t>
    </dgm:pt>
    <dgm:pt modelId="{EDBD7C47-E13A-4869-B07C-31B4B826995B}">
      <dgm:prSet custT="1"/>
      <dgm:spPr/>
      <dgm:t>
        <a:bodyPr/>
        <a:lstStyle/>
        <a:p>
          <a:pPr algn="ctr"/>
          <a:r>
            <a:rPr lang="en-ID" sz="1200">
              <a:latin typeface="Times New Roman" panose="02020603050405020304" pitchFamily="18" charset="0"/>
              <a:cs typeface="Times New Roman" panose="02020603050405020304" pitchFamily="18" charset="0"/>
            </a:rPr>
            <a:t>Pendampingan</a:t>
          </a:r>
        </a:p>
      </dgm:t>
    </dgm:pt>
    <dgm:pt modelId="{6BAD1C5F-6B27-425F-911B-18C3D804529A}" type="parTrans" cxnId="{56A19871-5AB2-4F3E-AE79-76680239C3D4}">
      <dgm:prSet/>
      <dgm:spPr/>
      <dgm:t>
        <a:bodyPr/>
        <a:lstStyle/>
        <a:p>
          <a:pPr algn="ctr"/>
          <a:endParaRPr lang="en-ID">
            <a:latin typeface="Times New Roman" panose="02020603050405020304" pitchFamily="18" charset="0"/>
            <a:cs typeface="Times New Roman" panose="02020603050405020304" pitchFamily="18" charset="0"/>
          </a:endParaRPr>
        </a:p>
      </dgm:t>
    </dgm:pt>
    <dgm:pt modelId="{8CD5C2D4-0122-481C-8949-01E95799684C}" type="sibTrans" cxnId="{56A19871-5AB2-4F3E-AE79-76680239C3D4}">
      <dgm:prSet/>
      <dgm:spPr/>
      <dgm:t>
        <a:bodyPr/>
        <a:lstStyle/>
        <a:p>
          <a:pPr algn="ctr"/>
          <a:endParaRPr lang="en-ID">
            <a:latin typeface="Times New Roman" panose="02020603050405020304" pitchFamily="18" charset="0"/>
            <a:cs typeface="Times New Roman" panose="02020603050405020304" pitchFamily="18" charset="0"/>
          </a:endParaRPr>
        </a:p>
      </dgm:t>
    </dgm:pt>
    <dgm:pt modelId="{0A14EEA9-E21E-4A0E-A062-C932C2FC8AA6}">
      <dgm:prSet/>
      <dgm:spPr/>
      <dgm:t>
        <a:bodyPr/>
        <a:lstStyle/>
        <a:p>
          <a:r>
            <a:rPr lang="en-ID" sz="1000">
              <a:latin typeface="Times New Roman" panose="02020603050405020304" pitchFamily="18" charset="0"/>
              <a:cs typeface="Times New Roman" panose="02020603050405020304" pitchFamily="18" charset="0"/>
            </a:rPr>
            <a:t> Konsultasi penentuan HS Codes</a:t>
          </a:r>
        </a:p>
      </dgm:t>
    </dgm:pt>
    <dgm:pt modelId="{7BB671D4-E43A-433E-BC4B-D16F3335849B}" type="parTrans" cxnId="{879D4D50-0160-4B2E-A42F-40B730166C22}">
      <dgm:prSet/>
      <dgm:spPr/>
      <dgm:t>
        <a:bodyPr/>
        <a:lstStyle/>
        <a:p>
          <a:endParaRPr lang="en-ID">
            <a:latin typeface="Times New Roman" panose="02020603050405020304" pitchFamily="18" charset="0"/>
            <a:cs typeface="Times New Roman" panose="02020603050405020304" pitchFamily="18" charset="0"/>
          </a:endParaRPr>
        </a:p>
      </dgm:t>
    </dgm:pt>
    <dgm:pt modelId="{25BFD7C3-53F0-452E-A652-4214F7EFB7BF}" type="sibTrans" cxnId="{879D4D50-0160-4B2E-A42F-40B730166C22}">
      <dgm:prSet/>
      <dgm:spPr/>
      <dgm:t>
        <a:bodyPr/>
        <a:lstStyle/>
        <a:p>
          <a:endParaRPr lang="en-ID">
            <a:latin typeface="Times New Roman" panose="02020603050405020304" pitchFamily="18" charset="0"/>
            <a:cs typeface="Times New Roman" panose="02020603050405020304" pitchFamily="18" charset="0"/>
          </a:endParaRPr>
        </a:p>
      </dgm:t>
    </dgm:pt>
    <dgm:pt modelId="{C9BB0E5E-D7A9-4AF7-A441-61BE5D01205A}">
      <dgm:prSet phldrT="[Text]"/>
      <dgm:spPr/>
      <dgm:t>
        <a:bodyPr/>
        <a:lstStyle/>
        <a:p>
          <a:pPr algn="ctr"/>
          <a:r>
            <a:rPr lang="en-ID" sz="1000">
              <a:latin typeface="Times New Roman" panose="02020603050405020304" pitchFamily="18" charset="0"/>
              <a:cs typeface="Times New Roman" panose="02020603050405020304" pitchFamily="18" charset="0"/>
            </a:rPr>
            <a:t> Penentuan HS Codes produk</a:t>
          </a:r>
        </a:p>
      </dgm:t>
    </dgm:pt>
    <dgm:pt modelId="{099E3FF9-65A3-4B4B-8758-1FCADC612CEE}" type="parTrans" cxnId="{ECFDF6EB-4413-4015-9F24-FF6BD7FC48CB}">
      <dgm:prSet/>
      <dgm:spPr/>
      <dgm:t>
        <a:bodyPr/>
        <a:lstStyle/>
        <a:p>
          <a:endParaRPr lang="en-ID">
            <a:latin typeface="Times New Roman" panose="02020603050405020304" pitchFamily="18" charset="0"/>
            <a:cs typeface="Times New Roman" panose="02020603050405020304" pitchFamily="18" charset="0"/>
          </a:endParaRPr>
        </a:p>
      </dgm:t>
    </dgm:pt>
    <dgm:pt modelId="{B0C8646B-19F5-4C65-890E-1B3CC46A0A17}" type="sibTrans" cxnId="{ECFDF6EB-4413-4015-9F24-FF6BD7FC48CB}">
      <dgm:prSet/>
      <dgm:spPr/>
      <dgm:t>
        <a:bodyPr/>
        <a:lstStyle/>
        <a:p>
          <a:endParaRPr lang="en-ID">
            <a:latin typeface="Times New Roman" panose="02020603050405020304" pitchFamily="18" charset="0"/>
            <a:cs typeface="Times New Roman" panose="02020603050405020304" pitchFamily="18" charset="0"/>
          </a:endParaRPr>
        </a:p>
      </dgm:t>
    </dgm:pt>
    <dgm:pt modelId="{8BC3CF03-FFB1-4AEC-9C1E-EFB768B12AAA}">
      <dgm:prSet/>
      <dgm:spPr/>
      <dgm:t>
        <a:bodyPr/>
        <a:lstStyle/>
        <a:p>
          <a:r>
            <a:rPr lang="en-ID" sz="1000">
              <a:latin typeface="Times New Roman" panose="02020603050405020304" pitchFamily="18" charset="0"/>
              <a:cs typeface="Times New Roman" panose="02020603050405020304" pitchFamily="18" charset="0"/>
            </a:rPr>
            <a:t> Pendampingan registrasi akun di intracen.org dan trademap.org</a:t>
          </a:r>
        </a:p>
      </dgm:t>
    </dgm:pt>
    <dgm:pt modelId="{831E2354-ECCA-4EEA-8F83-8D88FC003315}" type="parTrans" cxnId="{B9857F64-6687-48DB-ADFA-FBD7CFECBA02}">
      <dgm:prSet/>
      <dgm:spPr/>
      <dgm:t>
        <a:bodyPr/>
        <a:lstStyle/>
        <a:p>
          <a:endParaRPr lang="en-ID">
            <a:latin typeface="Times New Roman" panose="02020603050405020304" pitchFamily="18" charset="0"/>
            <a:cs typeface="Times New Roman" panose="02020603050405020304" pitchFamily="18" charset="0"/>
          </a:endParaRPr>
        </a:p>
      </dgm:t>
    </dgm:pt>
    <dgm:pt modelId="{9244EAF0-0156-4239-8E58-F4408FBC3865}" type="sibTrans" cxnId="{B9857F64-6687-48DB-ADFA-FBD7CFECBA02}">
      <dgm:prSet/>
      <dgm:spPr/>
      <dgm:t>
        <a:bodyPr/>
        <a:lstStyle/>
        <a:p>
          <a:endParaRPr lang="en-ID">
            <a:latin typeface="Times New Roman" panose="02020603050405020304" pitchFamily="18" charset="0"/>
            <a:cs typeface="Times New Roman" panose="02020603050405020304" pitchFamily="18" charset="0"/>
          </a:endParaRPr>
        </a:p>
      </dgm:t>
    </dgm:pt>
    <dgm:pt modelId="{5894CE4B-BD53-4B81-899F-43EFA7BB2B3A}">
      <dgm:prSet phldrT="[Text]"/>
      <dgm:spPr/>
      <dgm:t>
        <a:bodyPr/>
        <a:lstStyle/>
        <a:p>
          <a:pPr algn="ctr"/>
          <a:r>
            <a:rPr lang="en-ID" sz="1000">
              <a:latin typeface="Times New Roman" panose="02020603050405020304" pitchFamily="18" charset="0"/>
              <a:cs typeface="Times New Roman" panose="02020603050405020304" pitchFamily="18" charset="0"/>
            </a:rPr>
            <a:t> Agenda berikutnya</a:t>
          </a:r>
        </a:p>
      </dgm:t>
    </dgm:pt>
    <dgm:pt modelId="{A49D60B1-8D90-47CD-83ED-068403DD8C20}" type="parTrans" cxnId="{1D92C867-5CDF-4498-BE60-D3D94B38397C}">
      <dgm:prSet/>
      <dgm:spPr/>
      <dgm:t>
        <a:bodyPr/>
        <a:lstStyle/>
        <a:p>
          <a:endParaRPr lang="en-ID">
            <a:latin typeface="Times New Roman" panose="02020603050405020304" pitchFamily="18" charset="0"/>
            <a:cs typeface="Times New Roman" panose="02020603050405020304" pitchFamily="18" charset="0"/>
          </a:endParaRPr>
        </a:p>
      </dgm:t>
    </dgm:pt>
    <dgm:pt modelId="{7BAC98E9-5FE7-43E7-9097-204CF551CCF6}" type="sibTrans" cxnId="{1D92C867-5CDF-4498-BE60-D3D94B38397C}">
      <dgm:prSet/>
      <dgm:spPr/>
      <dgm:t>
        <a:bodyPr/>
        <a:lstStyle/>
        <a:p>
          <a:endParaRPr lang="en-ID">
            <a:latin typeface="Times New Roman" panose="02020603050405020304" pitchFamily="18" charset="0"/>
            <a:cs typeface="Times New Roman" panose="02020603050405020304" pitchFamily="18" charset="0"/>
          </a:endParaRPr>
        </a:p>
      </dgm:t>
    </dgm:pt>
    <dgm:pt modelId="{8B0F7E9B-75A8-4011-B941-F6EBEC267052}">
      <dgm:prSet phldrT="[Text]"/>
      <dgm:spPr/>
      <dgm:t>
        <a:bodyPr/>
        <a:lstStyle/>
        <a:p>
          <a:pPr algn="ctr"/>
          <a:r>
            <a:rPr lang="en-ID" sz="1000">
              <a:latin typeface="Times New Roman" panose="02020603050405020304" pitchFamily="18" charset="0"/>
              <a:cs typeface="Times New Roman" panose="02020603050405020304" pitchFamily="18" charset="0"/>
            </a:rPr>
            <a:t> Evaluasi kegiatan</a:t>
          </a:r>
        </a:p>
      </dgm:t>
    </dgm:pt>
    <dgm:pt modelId="{51D9FB07-E06B-46AE-AEB1-F6AB226F8081}" type="parTrans" cxnId="{37E32EC5-06FA-4A9E-8CDF-875AD50EDE48}">
      <dgm:prSet/>
      <dgm:spPr/>
      <dgm:t>
        <a:bodyPr/>
        <a:lstStyle/>
        <a:p>
          <a:endParaRPr lang="en-ID">
            <a:latin typeface="Times New Roman" panose="02020603050405020304" pitchFamily="18" charset="0"/>
            <a:cs typeface="Times New Roman" panose="02020603050405020304" pitchFamily="18" charset="0"/>
          </a:endParaRPr>
        </a:p>
      </dgm:t>
    </dgm:pt>
    <dgm:pt modelId="{5F6DCCE5-B7C9-4A81-B9DF-6719691AEC7A}" type="sibTrans" cxnId="{37E32EC5-06FA-4A9E-8CDF-875AD50EDE48}">
      <dgm:prSet/>
      <dgm:spPr/>
      <dgm:t>
        <a:bodyPr/>
        <a:lstStyle/>
        <a:p>
          <a:endParaRPr lang="en-ID">
            <a:latin typeface="Times New Roman" panose="02020603050405020304" pitchFamily="18" charset="0"/>
            <a:cs typeface="Times New Roman" panose="02020603050405020304" pitchFamily="18" charset="0"/>
          </a:endParaRPr>
        </a:p>
      </dgm:t>
    </dgm:pt>
    <dgm:pt modelId="{832EC1F4-13C0-496B-8A25-C846A72328AA}">
      <dgm:prSet phldrT="[Text]"/>
      <dgm:spPr/>
      <dgm:t>
        <a:bodyPr/>
        <a:lstStyle/>
        <a:p>
          <a:pPr algn="ctr"/>
          <a:r>
            <a:rPr lang="en-ID" sz="1000">
              <a:latin typeface="Times New Roman" panose="02020603050405020304" pitchFamily="18" charset="0"/>
              <a:cs typeface="Times New Roman" panose="02020603050405020304" pitchFamily="18" charset="0"/>
            </a:rPr>
            <a:t>Penentuan produk unggulan</a:t>
          </a:r>
        </a:p>
      </dgm:t>
    </dgm:pt>
    <dgm:pt modelId="{6661FAC0-DB0C-4C06-A22D-8C0CA92103EE}" type="parTrans" cxnId="{9CE1A4F1-36BA-42F7-B3FE-FE2AECD947E5}">
      <dgm:prSet/>
      <dgm:spPr/>
      <dgm:t>
        <a:bodyPr/>
        <a:lstStyle/>
        <a:p>
          <a:endParaRPr lang="en-ID"/>
        </a:p>
      </dgm:t>
    </dgm:pt>
    <dgm:pt modelId="{389CCB25-32FA-4B85-A117-41D3DDF2D24E}" type="sibTrans" cxnId="{9CE1A4F1-36BA-42F7-B3FE-FE2AECD947E5}">
      <dgm:prSet/>
      <dgm:spPr/>
      <dgm:t>
        <a:bodyPr/>
        <a:lstStyle/>
        <a:p>
          <a:endParaRPr lang="en-ID"/>
        </a:p>
      </dgm:t>
    </dgm:pt>
    <dgm:pt modelId="{2B7B3B7C-987D-4A8D-98C5-6D2FC84F71A1}">
      <dgm:prSet/>
      <dgm:spPr/>
      <dgm:t>
        <a:bodyPr/>
        <a:lstStyle/>
        <a:p>
          <a:r>
            <a:rPr lang="en-ID" sz="1000">
              <a:latin typeface="Times New Roman" panose="02020603050405020304" pitchFamily="18" charset="0"/>
              <a:cs typeface="Times New Roman" panose="02020603050405020304" pitchFamily="18" charset="0"/>
            </a:rPr>
            <a:t> Pelaksanaan di September - November 2021</a:t>
          </a:r>
        </a:p>
      </dgm:t>
    </dgm:pt>
    <dgm:pt modelId="{5236C09A-A8AC-4291-8D2B-685200A792E9}" type="parTrans" cxnId="{8BBA7393-DB94-42A2-AE0D-2BC034B38654}">
      <dgm:prSet/>
      <dgm:spPr/>
      <dgm:t>
        <a:bodyPr/>
        <a:lstStyle/>
        <a:p>
          <a:endParaRPr lang="en-ID"/>
        </a:p>
      </dgm:t>
    </dgm:pt>
    <dgm:pt modelId="{271203FD-B13D-4889-B4D9-1931DE53FF9C}" type="sibTrans" cxnId="{8BBA7393-DB94-42A2-AE0D-2BC034B38654}">
      <dgm:prSet/>
      <dgm:spPr/>
      <dgm:t>
        <a:bodyPr/>
        <a:lstStyle/>
        <a:p>
          <a:endParaRPr lang="en-ID"/>
        </a:p>
      </dgm:t>
    </dgm:pt>
    <dgm:pt modelId="{B178804B-CE29-4A91-81AD-83E2A34514B0}">
      <dgm:prSet phldrT="[Text]"/>
      <dgm:spPr/>
      <dgm:t>
        <a:bodyPr/>
        <a:lstStyle/>
        <a:p>
          <a:pPr algn="ctr"/>
          <a:r>
            <a:rPr lang="en-ID" sz="1000">
              <a:latin typeface="Times New Roman" panose="02020603050405020304" pitchFamily="18" charset="0"/>
              <a:cs typeface="Times New Roman" panose="02020603050405020304" pitchFamily="18" charset="0"/>
            </a:rPr>
            <a:t> Pelaksanaan di Desember 2021 </a:t>
          </a:r>
        </a:p>
      </dgm:t>
    </dgm:pt>
    <dgm:pt modelId="{C5FCDD80-1BFF-46B3-B9DE-35D99A66D198}" type="sibTrans" cxnId="{0357BF15-5B3A-4854-872D-897DFCBAA776}">
      <dgm:prSet/>
      <dgm:spPr/>
      <dgm:t>
        <a:bodyPr/>
        <a:lstStyle/>
        <a:p>
          <a:pPr algn="ctr"/>
          <a:endParaRPr lang="en-ID">
            <a:latin typeface="Times New Roman" panose="02020603050405020304" pitchFamily="18" charset="0"/>
            <a:cs typeface="Times New Roman" panose="02020603050405020304" pitchFamily="18" charset="0"/>
          </a:endParaRPr>
        </a:p>
      </dgm:t>
    </dgm:pt>
    <dgm:pt modelId="{74890EDC-CD2A-429A-B7BC-40A67B83FBDE}" type="parTrans" cxnId="{0357BF15-5B3A-4854-872D-897DFCBAA776}">
      <dgm:prSet/>
      <dgm:spPr/>
      <dgm:t>
        <a:bodyPr/>
        <a:lstStyle/>
        <a:p>
          <a:pPr algn="ctr"/>
          <a:endParaRPr lang="en-ID">
            <a:latin typeface="Times New Roman" panose="02020603050405020304" pitchFamily="18" charset="0"/>
            <a:cs typeface="Times New Roman" panose="02020603050405020304" pitchFamily="18" charset="0"/>
          </a:endParaRPr>
        </a:p>
      </dgm:t>
    </dgm:pt>
    <dgm:pt modelId="{AAB4B82E-8DB3-47EB-920C-28739DE5DE06}">
      <dgm:prSet phldrT="[Text]"/>
      <dgm:spPr/>
      <dgm:t>
        <a:bodyPr/>
        <a:lstStyle/>
        <a:p>
          <a:pPr algn="ctr"/>
          <a:r>
            <a:rPr lang="en-ID" sz="1000">
              <a:latin typeface="Times New Roman" panose="02020603050405020304" pitchFamily="18" charset="0"/>
              <a:cs typeface="Times New Roman" panose="02020603050405020304" pitchFamily="18" charset="0"/>
            </a:rPr>
            <a:t>Tahapan persiapan  ekspor</a:t>
          </a:r>
        </a:p>
      </dgm:t>
    </dgm:pt>
    <dgm:pt modelId="{54B35269-BCDB-47FA-A790-18CA95FD0225}" type="sibTrans" cxnId="{5ADA3EF4-87A2-49B9-B2CF-96B122894CAC}">
      <dgm:prSet/>
      <dgm:spPr/>
      <dgm:t>
        <a:bodyPr/>
        <a:lstStyle/>
        <a:p>
          <a:endParaRPr lang="en-ID"/>
        </a:p>
      </dgm:t>
    </dgm:pt>
    <dgm:pt modelId="{8B2EF512-4AA8-4126-B834-7183A1ED4D31}" type="parTrans" cxnId="{5ADA3EF4-87A2-49B9-B2CF-96B122894CAC}">
      <dgm:prSet/>
      <dgm:spPr/>
      <dgm:t>
        <a:bodyPr/>
        <a:lstStyle/>
        <a:p>
          <a:endParaRPr lang="en-ID"/>
        </a:p>
      </dgm:t>
    </dgm:pt>
    <dgm:pt modelId="{7D71AC18-3FCC-46F7-9C2B-EB129437EAF1}">
      <dgm:prSet phldrT="[Text]"/>
      <dgm:spPr/>
      <dgm:t>
        <a:bodyPr/>
        <a:lstStyle/>
        <a:p>
          <a:pPr algn="ctr"/>
          <a:r>
            <a:rPr lang="en-ID" sz="1000">
              <a:latin typeface="Times New Roman" panose="02020603050405020304" pitchFamily="18" charset="0"/>
              <a:cs typeface="Times New Roman" panose="02020603050405020304" pitchFamily="18" charset="0"/>
            </a:rPr>
            <a:t> Penerapan laman untuk penentuan negara tujuan dan daftar importir potensial</a:t>
          </a:r>
        </a:p>
      </dgm:t>
    </dgm:pt>
    <dgm:pt modelId="{A93769E3-EDA7-4F95-8944-93389BF73AF1}" type="sibTrans" cxnId="{1347FC7F-122B-490C-9823-D59191EC819E}">
      <dgm:prSet/>
      <dgm:spPr/>
      <dgm:t>
        <a:bodyPr/>
        <a:lstStyle/>
        <a:p>
          <a:endParaRPr lang="en-ID">
            <a:latin typeface="Times New Roman" panose="02020603050405020304" pitchFamily="18" charset="0"/>
            <a:cs typeface="Times New Roman" panose="02020603050405020304" pitchFamily="18" charset="0"/>
          </a:endParaRPr>
        </a:p>
      </dgm:t>
    </dgm:pt>
    <dgm:pt modelId="{260EC7E0-8C42-4FD5-B511-58083189BDEB}" type="parTrans" cxnId="{1347FC7F-122B-490C-9823-D59191EC819E}">
      <dgm:prSet/>
      <dgm:spPr/>
      <dgm:t>
        <a:bodyPr/>
        <a:lstStyle/>
        <a:p>
          <a:endParaRPr lang="en-ID">
            <a:latin typeface="Times New Roman" panose="02020603050405020304" pitchFamily="18" charset="0"/>
            <a:cs typeface="Times New Roman" panose="02020603050405020304" pitchFamily="18" charset="0"/>
          </a:endParaRPr>
        </a:p>
      </dgm:t>
    </dgm:pt>
    <dgm:pt modelId="{D0363D97-9244-4447-8032-D2CA16DECCA5}" type="pres">
      <dgm:prSet presAssocID="{9B0B0EBD-B75C-4E73-82E6-3267503C763A}" presName="CompostProcess" presStyleCnt="0">
        <dgm:presLayoutVars>
          <dgm:dir/>
          <dgm:resizeHandles val="exact"/>
        </dgm:presLayoutVars>
      </dgm:prSet>
      <dgm:spPr/>
    </dgm:pt>
    <dgm:pt modelId="{C78DE067-E36B-4CED-89ED-C469C877C7E5}" type="pres">
      <dgm:prSet presAssocID="{9B0B0EBD-B75C-4E73-82E6-3267503C763A}" presName="arrow" presStyleLbl="bgShp" presStyleIdx="0" presStyleCnt="1" custScaleX="117647" custLinFactNeighborX="-395"/>
      <dgm:spPr/>
    </dgm:pt>
    <dgm:pt modelId="{246DE370-5DAD-4C80-B8D8-7783B3DDD438}" type="pres">
      <dgm:prSet presAssocID="{9B0B0EBD-B75C-4E73-82E6-3267503C763A}" presName="linearProcess" presStyleCnt="0"/>
      <dgm:spPr/>
    </dgm:pt>
    <dgm:pt modelId="{D07ADEC7-321F-4C9C-862D-7022ABB40A23}" type="pres">
      <dgm:prSet presAssocID="{1DBF9B16-86A8-4BBF-B0E9-38EE75E58367}" presName="textNode" presStyleLbl="node1" presStyleIdx="0" presStyleCnt="4" custScaleY="125698">
        <dgm:presLayoutVars>
          <dgm:bulletEnabled val="1"/>
        </dgm:presLayoutVars>
      </dgm:prSet>
      <dgm:spPr/>
    </dgm:pt>
    <dgm:pt modelId="{B1A2D3AC-D10C-482A-9D34-B3B37473DBC7}" type="pres">
      <dgm:prSet presAssocID="{BAE22B7A-6D96-41AE-A6B9-FF61E4BB5F2E}" presName="sibTrans" presStyleCnt="0"/>
      <dgm:spPr/>
    </dgm:pt>
    <dgm:pt modelId="{51D06EEB-B013-4315-9ADB-E6A2BFCFEFFE}" type="pres">
      <dgm:prSet presAssocID="{64B915A0-1D38-4729-AD6D-9B086B69F1EB}" presName="textNode" presStyleLbl="node1" presStyleIdx="1" presStyleCnt="4" custScaleY="125699" custLinFactX="100000" custLinFactNeighborX="102663" custLinFactNeighborY="2095">
        <dgm:presLayoutVars>
          <dgm:bulletEnabled val="1"/>
        </dgm:presLayoutVars>
      </dgm:prSet>
      <dgm:spPr/>
    </dgm:pt>
    <dgm:pt modelId="{91DCD386-B2D7-41E7-8192-56E45E60F034}" type="pres">
      <dgm:prSet presAssocID="{D434E625-81E2-426B-97C6-83C901356623}" presName="sibTrans" presStyleCnt="0"/>
      <dgm:spPr/>
    </dgm:pt>
    <dgm:pt modelId="{3B1D9A0C-6183-431E-87DB-6B1B08CE9FD8}" type="pres">
      <dgm:prSet presAssocID="{EDBD7C47-E13A-4869-B07C-31B4B826995B}" presName="textNode" presStyleLbl="node1" presStyleIdx="2" presStyleCnt="4" custScaleY="125699" custLinFactX="-100000" custLinFactNeighborX="-102663" custLinFactNeighborY="699">
        <dgm:presLayoutVars>
          <dgm:bulletEnabled val="1"/>
        </dgm:presLayoutVars>
      </dgm:prSet>
      <dgm:spPr/>
    </dgm:pt>
    <dgm:pt modelId="{560514C3-37BF-4953-8CE9-CBAF4A502C5B}" type="pres">
      <dgm:prSet presAssocID="{8CD5C2D4-0122-481C-8949-01E95799684C}" presName="sibTrans" presStyleCnt="0"/>
      <dgm:spPr/>
    </dgm:pt>
    <dgm:pt modelId="{1AD87F76-302E-4B90-A64A-03E6EEEA9171}" type="pres">
      <dgm:prSet presAssocID="{2DA6DABE-A5BF-4EEB-8AF5-2C12E91466F3}" presName="textNode" presStyleLbl="node1" presStyleIdx="3" presStyleCnt="4" custScaleY="121509">
        <dgm:presLayoutVars>
          <dgm:bulletEnabled val="1"/>
        </dgm:presLayoutVars>
      </dgm:prSet>
      <dgm:spPr/>
    </dgm:pt>
  </dgm:ptLst>
  <dgm:cxnLst>
    <dgm:cxn modelId="{0357BF15-5B3A-4854-872D-897DFCBAA776}" srcId="{64B915A0-1D38-4729-AD6D-9B086B69F1EB}" destId="{B178804B-CE29-4A91-81AD-83E2A34514B0}" srcOrd="0" destOrd="0" parTransId="{74890EDC-CD2A-429A-B7BC-40A67B83FBDE}" sibTransId="{C5FCDD80-1BFF-46B3-B9DE-35D99A66D198}"/>
    <dgm:cxn modelId="{2B334227-3651-410E-BC30-AA75CB5CA0B2}" type="presOf" srcId="{B178804B-CE29-4A91-81AD-83E2A34514B0}" destId="{51D06EEB-B013-4315-9ADB-E6A2BFCFEFFE}" srcOrd="0" destOrd="1" presId="urn:microsoft.com/office/officeart/2005/8/layout/hProcess9"/>
    <dgm:cxn modelId="{1BC4432D-32C3-4220-B2DE-4889CA7973BF}" srcId="{9B0B0EBD-B75C-4E73-82E6-3267503C763A}" destId="{64B915A0-1D38-4729-AD6D-9B086B69F1EB}" srcOrd="1" destOrd="0" parTransId="{86950473-C43D-4EC3-B235-C0F08AE799FD}" sibTransId="{D434E625-81E2-426B-97C6-83C901356623}"/>
    <dgm:cxn modelId="{518AE23B-1521-4CCA-B951-6347A98B1659}" type="presOf" srcId="{E6DB3016-4376-4109-B85F-5F94F8440DCB}" destId="{1AD87F76-302E-4B90-A64A-03E6EEEA9171}" srcOrd="0" destOrd="1" presId="urn:microsoft.com/office/officeart/2005/8/layout/hProcess9"/>
    <dgm:cxn modelId="{C76F1241-36EC-46F8-8A9F-97A6B4084E90}" type="presOf" srcId="{0A14EEA9-E21E-4A0E-A062-C932C2FC8AA6}" destId="{3B1D9A0C-6183-431E-87DB-6B1B08CE9FD8}" srcOrd="0" destOrd="1" presId="urn:microsoft.com/office/officeart/2005/8/layout/hProcess9"/>
    <dgm:cxn modelId="{E06F4844-8762-47C5-8A00-E8602416FF16}" type="presOf" srcId="{EDBD7C47-E13A-4869-B07C-31B4B826995B}" destId="{3B1D9A0C-6183-431E-87DB-6B1B08CE9FD8}" srcOrd="0" destOrd="0" presId="urn:microsoft.com/office/officeart/2005/8/layout/hProcess9"/>
    <dgm:cxn modelId="{B9857F64-6687-48DB-ADFA-FBD7CFECBA02}" srcId="{EDBD7C47-E13A-4869-B07C-31B4B826995B}" destId="{8BC3CF03-FFB1-4AEC-9C1E-EFB768B12AAA}" srcOrd="1" destOrd="0" parTransId="{831E2354-ECCA-4EEA-8F83-8D88FC003315}" sibTransId="{9244EAF0-0156-4239-8E58-F4408FBC3865}"/>
    <dgm:cxn modelId="{1D92C867-5CDF-4498-BE60-D3D94B38397C}" srcId="{2DA6DABE-A5BF-4EEB-8AF5-2C12E91466F3}" destId="{5894CE4B-BD53-4B81-899F-43EFA7BB2B3A}" srcOrd="2" destOrd="0" parTransId="{A49D60B1-8D90-47CD-83ED-068403DD8C20}" sibTransId="{7BAC98E9-5FE7-43E7-9097-204CF551CCF6}"/>
    <dgm:cxn modelId="{F62F114A-D5E5-4343-BBA2-A21D409AEB52}" type="presOf" srcId="{8BC3CF03-FFB1-4AEC-9C1E-EFB768B12AAA}" destId="{3B1D9A0C-6183-431E-87DB-6B1B08CE9FD8}" srcOrd="0" destOrd="2" presId="urn:microsoft.com/office/officeart/2005/8/layout/hProcess9"/>
    <dgm:cxn modelId="{65F3084B-E892-4696-8C4B-BF37461E8D2F}" type="presOf" srcId="{64B915A0-1D38-4729-AD6D-9B086B69F1EB}" destId="{51D06EEB-B013-4315-9ADB-E6A2BFCFEFFE}" srcOrd="0" destOrd="0" presId="urn:microsoft.com/office/officeart/2005/8/layout/hProcess9"/>
    <dgm:cxn modelId="{879D4D50-0160-4B2E-A42F-40B730166C22}" srcId="{EDBD7C47-E13A-4869-B07C-31B4B826995B}" destId="{0A14EEA9-E21E-4A0E-A062-C932C2FC8AA6}" srcOrd="0" destOrd="0" parTransId="{7BB671D4-E43A-433E-BC4B-D16F3335849B}" sibTransId="{25BFD7C3-53F0-452E-A652-4214F7EFB7BF}"/>
    <dgm:cxn modelId="{56A19871-5AB2-4F3E-AE79-76680239C3D4}" srcId="{9B0B0EBD-B75C-4E73-82E6-3267503C763A}" destId="{EDBD7C47-E13A-4869-B07C-31B4B826995B}" srcOrd="2" destOrd="0" parTransId="{6BAD1C5F-6B27-425F-911B-18C3D804529A}" sibTransId="{8CD5C2D4-0122-481C-8949-01E95799684C}"/>
    <dgm:cxn modelId="{0441087A-E079-4894-8A34-5B4EFE8296A9}" type="presOf" srcId="{5894CE4B-BD53-4B81-899F-43EFA7BB2B3A}" destId="{1AD87F76-302E-4B90-A64A-03E6EEEA9171}" srcOrd="0" destOrd="3" presId="urn:microsoft.com/office/officeart/2005/8/layout/hProcess9"/>
    <dgm:cxn modelId="{158E137E-D5C3-49AE-B85B-79B4907C256F}" srcId="{1DBF9B16-86A8-4BBF-B0E9-38EE75E58367}" destId="{43552E21-B84C-4671-B7B3-2D5AE696BEE3}" srcOrd="0" destOrd="0" parTransId="{4E2BD1A3-1595-4849-BF93-3CDC10CA097F}" sibTransId="{25F74C86-3822-45F3-9953-C63C2F6C7CEE}"/>
    <dgm:cxn modelId="{1347FC7F-122B-490C-9823-D59191EC819E}" srcId="{64B915A0-1D38-4729-AD6D-9B086B69F1EB}" destId="{7D71AC18-3FCC-46F7-9C2B-EB129437EAF1}" srcOrd="2" destOrd="0" parTransId="{260EC7E0-8C42-4FD5-B511-58083189BDEB}" sibTransId="{A93769E3-EDA7-4F95-8944-93389BF73AF1}"/>
    <dgm:cxn modelId="{28A0B182-C0F5-433A-8628-2263D7562C1E}" type="presOf" srcId="{2DA6DABE-A5BF-4EEB-8AF5-2C12E91466F3}" destId="{1AD87F76-302E-4B90-A64A-03E6EEEA9171}" srcOrd="0" destOrd="0" presId="urn:microsoft.com/office/officeart/2005/8/layout/hProcess9"/>
    <dgm:cxn modelId="{8BBA7393-DB94-42A2-AE0D-2BC034B38654}" srcId="{EDBD7C47-E13A-4869-B07C-31B4B826995B}" destId="{2B7B3B7C-987D-4A8D-98C5-6D2FC84F71A1}" srcOrd="2" destOrd="0" parTransId="{5236C09A-A8AC-4291-8D2B-685200A792E9}" sibTransId="{271203FD-B13D-4889-B4D9-1931DE53FF9C}"/>
    <dgm:cxn modelId="{27AF1694-A7E5-4D94-A7FE-ED485DFE1E16}" type="presOf" srcId="{7D71AC18-3FCC-46F7-9C2B-EB129437EAF1}" destId="{51D06EEB-B013-4315-9ADB-E6A2BFCFEFFE}" srcOrd="0" destOrd="3" presId="urn:microsoft.com/office/officeart/2005/8/layout/hProcess9"/>
    <dgm:cxn modelId="{DBEFBC9A-5093-4FC1-8029-AC5C233A42BE}" srcId="{2DA6DABE-A5BF-4EEB-8AF5-2C12E91466F3}" destId="{E6DB3016-4376-4109-B85F-5F94F8440DCB}" srcOrd="0" destOrd="0" parTransId="{3B69FD28-CF6C-4061-86A2-F718847942A0}" sibTransId="{D27517B1-1611-44BE-AE6F-5E98F7CA06C1}"/>
    <dgm:cxn modelId="{33EBBC9C-3595-4E58-B1D3-E1DB9B5C51D3}" type="presOf" srcId="{8B0F7E9B-75A8-4011-B941-F6EBEC267052}" destId="{1AD87F76-302E-4B90-A64A-03E6EEEA9171}" srcOrd="0" destOrd="2" presId="urn:microsoft.com/office/officeart/2005/8/layout/hProcess9"/>
    <dgm:cxn modelId="{25F174A8-9FE7-4FE1-A7D3-D11E37F41D45}" type="presOf" srcId="{2B7B3B7C-987D-4A8D-98C5-6D2FC84F71A1}" destId="{3B1D9A0C-6183-431E-87DB-6B1B08CE9FD8}" srcOrd="0" destOrd="3" presId="urn:microsoft.com/office/officeart/2005/8/layout/hProcess9"/>
    <dgm:cxn modelId="{975D38AB-7D9D-46D2-A3EA-9160CAAA37C5}" type="presOf" srcId="{1DBF9B16-86A8-4BBF-B0E9-38EE75E58367}" destId="{D07ADEC7-321F-4C9C-862D-7022ABB40A23}" srcOrd="0" destOrd="0" presId="urn:microsoft.com/office/officeart/2005/8/layout/hProcess9"/>
    <dgm:cxn modelId="{24EF44B5-B624-43E7-8B2E-E1821635D1D9}" type="presOf" srcId="{9B0B0EBD-B75C-4E73-82E6-3267503C763A}" destId="{D0363D97-9244-4447-8032-D2CA16DECCA5}" srcOrd="0" destOrd="0" presId="urn:microsoft.com/office/officeart/2005/8/layout/hProcess9"/>
    <dgm:cxn modelId="{855635C1-3093-4D32-A166-EE91F882AE71}" type="presOf" srcId="{C9BB0E5E-D7A9-4AF7-A441-61BE5D01205A}" destId="{D07ADEC7-321F-4C9C-862D-7022ABB40A23}" srcOrd="0" destOrd="3" presId="urn:microsoft.com/office/officeart/2005/8/layout/hProcess9"/>
    <dgm:cxn modelId="{37E32EC5-06FA-4A9E-8CDF-875AD50EDE48}" srcId="{2DA6DABE-A5BF-4EEB-8AF5-2C12E91466F3}" destId="{8B0F7E9B-75A8-4011-B941-F6EBEC267052}" srcOrd="1" destOrd="0" parTransId="{51D9FB07-E06B-46AE-AEB1-F6AB226F8081}" sibTransId="{5F6DCCE5-B7C9-4A81-B9DF-6719691AEC7A}"/>
    <dgm:cxn modelId="{B5EAF5CD-3DD6-4533-985E-0142118104FD}" type="presOf" srcId="{43552E21-B84C-4671-B7B3-2D5AE696BEE3}" destId="{D07ADEC7-321F-4C9C-862D-7022ABB40A23}" srcOrd="0" destOrd="1" presId="urn:microsoft.com/office/officeart/2005/8/layout/hProcess9"/>
    <dgm:cxn modelId="{5C0222D9-6E15-4DC3-9588-50B87A3EF5DE}" srcId="{9B0B0EBD-B75C-4E73-82E6-3267503C763A}" destId="{2DA6DABE-A5BF-4EEB-8AF5-2C12E91466F3}" srcOrd="3" destOrd="0" parTransId="{38267D2C-6CB4-4D76-97CF-F26BAB7ECC48}" sibTransId="{CADF8B72-9B7C-46F1-97DE-08BF82F19612}"/>
    <dgm:cxn modelId="{3FCA39DD-AC34-4B14-943D-4C6EED8C29B0}" type="presOf" srcId="{AAB4B82E-8DB3-47EB-920C-28739DE5DE06}" destId="{51D06EEB-B013-4315-9ADB-E6A2BFCFEFFE}" srcOrd="0" destOrd="2" presId="urn:microsoft.com/office/officeart/2005/8/layout/hProcess9"/>
    <dgm:cxn modelId="{ECFDF6EB-4413-4015-9F24-FF6BD7FC48CB}" srcId="{1DBF9B16-86A8-4BBF-B0E9-38EE75E58367}" destId="{C9BB0E5E-D7A9-4AF7-A441-61BE5D01205A}" srcOrd="2" destOrd="0" parTransId="{099E3FF9-65A3-4B4B-8758-1FCADC612CEE}" sibTransId="{B0C8646B-19F5-4C65-890E-1B3CC46A0A17}"/>
    <dgm:cxn modelId="{9CE1A4F1-36BA-42F7-B3FE-FE2AECD947E5}" srcId="{1DBF9B16-86A8-4BBF-B0E9-38EE75E58367}" destId="{832EC1F4-13C0-496B-8A25-C846A72328AA}" srcOrd="1" destOrd="0" parTransId="{6661FAC0-DB0C-4C06-A22D-8C0CA92103EE}" sibTransId="{389CCB25-32FA-4B85-A117-41D3DDF2D24E}"/>
    <dgm:cxn modelId="{5ADA3EF4-87A2-49B9-B2CF-96B122894CAC}" srcId="{64B915A0-1D38-4729-AD6D-9B086B69F1EB}" destId="{AAB4B82E-8DB3-47EB-920C-28739DE5DE06}" srcOrd="1" destOrd="0" parTransId="{8B2EF512-4AA8-4126-B834-7183A1ED4D31}" sibTransId="{54B35269-BCDB-47FA-A790-18CA95FD0225}"/>
    <dgm:cxn modelId="{17972BF8-C348-48F1-BEF3-A2EEA54960BD}" type="presOf" srcId="{832EC1F4-13C0-496B-8A25-C846A72328AA}" destId="{D07ADEC7-321F-4C9C-862D-7022ABB40A23}" srcOrd="0" destOrd="2" presId="urn:microsoft.com/office/officeart/2005/8/layout/hProcess9"/>
    <dgm:cxn modelId="{6BE3A0FC-6A11-403A-A9AA-0B929143D5F7}" srcId="{9B0B0EBD-B75C-4E73-82E6-3267503C763A}" destId="{1DBF9B16-86A8-4BBF-B0E9-38EE75E58367}" srcOrd="0" destOrd="0" parTransId="{3813DE17-5269-4AD2-9C5C-34227E07A400}" sibTransId="{BAE22B7A-6D96-41AE-A6B9-FF61E4BB5F2E}"/>
    <dgm:cxn modelId="{667547DD-4340-4BE8-9785-35B068F0105A}" type="presParOf" srcId="{D0363D97-9244-4447-8032-D2CA16DECCA5}" destId="{C78DE067-E36B-4CED-89ED-C469C877C7E5}" srcOrd="0" destOrd="0" presId="urn:microsoft.com/office/officeart/2005/8/layout/hProcess9"/>
    <dgm:cxn modelId="{E251ED0B-293E-4AC1-9B38-3B114FC1FAC7}" type="presParOf" srcId="{D0363D97-9244-4447-8032-D2CA16DECCA5}" destId="{246DE370-5DAD-4C80-B8D8-7783B3DDD438}" srcOrd="1" destOrd="0" presId="urn:microsoft.com/office/officeart/2005/8/layout/hProcess9"/>
    <dgm:cxn modelId="{F60B132F-2217-43C9-87D4-1482393DC5EB}" type="presParOf" srcId="{246DE370-5DAD-4C80-B8D8-7783B3DDD438}" destId="{D07ADEC7-321F-4C9C-862D-7022ABB40A23}" srcOrd="0" destOrd="0" presId="urn:microsoft.com/office/officeart/2005/8/layout/hProcess9"/>
    <dgm:cxn modelId="{79FBB55F-D2AF-49B7-BBE7-D5FC83B6AA85}" type="presParOf" srcId="{246DE370-5DAD-4C80-B8D8-7783B3DDD438}" destId="{B1A2D3AC-D10C-482A-9D34-B3B37473DBC7}" srcOrd="1" destOrd="0" presId="urn:microsoft.com/office/officeart/2005/8/layout/hProcess9"/>
    <dgm:cxn modelId="{87A64AD7-8931-4634-941C-3BAB6B448C92}" type="presParOf" srcId="{246DE370-5DAD-4C80-B8D8-7783B3DDD438}" destId="{51D06EEB-B013-4315-9ADB-E6A2BFCFEFFE}" srcOrd="2" destOrd="0" presId="urn:microsoft.com/office/officeart/2005/8/layout/hProcess9"/>
    <dgm:cxn modelId="{5DF1731A-A823-47C0-9D8E-B77BBB2BB561}" type="presParOf" srcId="{246DE370-5DAD-4C80-B8D8-7783B3DDD438}" destId="{91DCD386-B2D7-41E7-8192-56E45E60F034}" srcOrd="3" destOrd="0" presId="urn:microsoft.com/office/officeart/2005/8/layout/hProcess9"/>
    <dgm:cxn modelId="{5C211E1B-14FE-4575-9C27-1DBCA4D806A9}" type="presParOf" srcId="{246DE370-5DAD-4C80-B8D8-7783B3DDD438}" destId="{3B1D9A0C-6183-431E-87DB-6B1B08CE9FD8}" srcOrd="4" destOrd="0" presId="urn:microsoft.com/office/officeart/2005/8/layout/hProcess9"/>
    <dgm:cxn modelId="{02186383-85E5-4C05-8711-580826F39CBA}" type="presParOf" srcId="{246DE370-5DAD-4C80-B8D8-7783B3DDD438}" destId="{560514C3-37BF-4953-8CE9-CBAF4A502C5B}" srcOrd="5" destOrd="0" presId="urn:microsoft.com/office/officeart/2005/8/layout/hProcess9"/>
    <dgm:cxn modelId="{5FB0C745-B2A0-442D-88CE-B5D52E4D41F0}" type="presParOf" srcId="{246DE370-5DAD-4C80-B8D8-7783B3DDD438}" destId="{1AD87F76-302E-4B90-A64A-03E6EEEA9171}" srcOrd="6" destOrd="0" presId="urn:microsoft.com/office/officeart/2005/8/layout/hProcess9"/>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8DE067-E36B-4CED-89ED-C469C877C7E5}">
      <dsp:nvSpPr>
        <dsp:cNvPr id="0" name=""/>
        <dsp:cNvSpPr/>
      </dsp:nvSpPr>
      <dsp:spPr>
        <a:xfrm>
          <a:off x="0" y="0"/>
          <a:ext cx="5667372" cy="3409950"/>
        </a:xfrm>
        <a:prstGeom prst="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07ADEC7-321F-4C9C-862D-7022ABB40A23}">
      <dsp:nvSpPr>
        <dsp:cNvPr id="0" name=""/>
        <dsp:cNvSpPr/>
      </dsp:nvSpPr>
      <dsp:spPr>
        <a:xfrm>
          <a:off x="2871" y="847727"/>
          <a:ext cx="1275937" cy="1714495"/>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Persiapan</a:t>
          </a:r>
        </a:p>
        <a:p>
          <a:pPr marL="57150" lvl="1" indent="-57150" algn="ctr" defTabSz="444500">
            <a:lnSpc>
              <a:spcPct val="90000"/>
            </a:lnSpc>
            <a:spcBef>
              <a:spcPct val="0"/>
            </a:spcBef>
            <a:spcAft>
              <a:spcPct val="15000"/>
            </a:spcAft>
            <a:buChar char="•"/>
          </a:pPr>
          <a:r>
            <a:rPr lang="en-ID" sz="1000" kern="1200">
              <a:latin typeface="Times New Roman" panose="02020603050405020304" pitchFamily="18" charset="0"/>
              <a:cs typeface="Times New Roman" panose="02020603050405020304" pitchFamily="18" charset="0"/>
            </a:rPr>
            <a:t> Koordinasi mitra di Juli - Agustus 2021 </a:t>
          </a:r>
        </a:p>
        <a:p>
          <a:pPr marL="57150" lvl="1" indent="-57150" algn="ctr" defTabSz="444500">
            <a:lnSpc>
              <a:spcPct val="90000"/>
            </a:lnSpc>
            <a:spcBef>
              <a:spcPct val="0"/>
            </a:spcBef>
            <a:spcAft>
              <a:spcPct val="15000"/>
            </a:spcAft>
            <a:buChar char="•"/>
          </a:pPr>
          <a:r>
            <a:rPr lang="en-ID" sz="1000" kern="1200">
              <a:latin typeface="Times New Roman" panose="02020603050405020304" pitchFamily="18" charset="0"/>
              <a:cs typeface="Times New Roman" panose="02020603050405020304" pitchFamily="18" charset="0"/>
            </a:rPr>
            <a:t>Penentuan produk unggulan</a:t>
          </a:r>
        </a:p>
        <a:p>
          <a:pPr marL="57150" lvl="1" indent="-57150" algn="ctr" defTabSz="444500">
            <a:lnSpc>
              <a:spcPct val="90000"/>
            </a:lnSpc>
            <a:spcBef>
              <a:spcPct val="0"/>
            </a:spcBef>
            <a:spcAft>
              <a:spcPct val="15000"/>
            </a:spcAft>
            <a:buChar char="•"/>
          </a:pPr>
          <a:r>
            <a:rPr lang="en-ID" sz="1000" kern="1200">
              <a:latin typeface="Times New Roman" panose="02020603050405020304" pitchFamily="18" charset="0"/>
              <a:cs typeface="Times New Roman" panose="02020603050405020304" pitchFamily="18" charset="0"/>
            </a:rPr>
            <a:t> Penentuan HS Codes produk</a:t>
          </a:r>
        </a:p>
      </dsp:txBody>
      <dsp:txXfrm>
        <a:off x="65157" y="910013"/>
        <a:ext cx="1151365" cy="1589923"/>
      </dsp:txXfrm>
    </dsp:sp>
    <dsp:sp modelId="{51D06EEB-B013-4315-9ADB-E6A2BFCFEFFE}">
      <dsp:nvSpPr>
        <dsp:cNvPr id="0" name=""/>
        <dsp:cNvSpPr/>
      </dsp:nvSpPr>
      <dsp:spPr>
        <a:xfrm>
          <a:off x="2931620" y="876295"/>
          <a:ext cx="1275937" cy="171450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Workshop</a:t>
          </a:r>
        </a:p>
        <a:p>
          <a:pPr marL="57150" lvl="1" indent="-57150" algn="ctr" defTabSz="444500">
            <a:lnSpc>
              <a:spcPct val="90000"/>
            </a:lnSpc>
            <a:spcBef>
              <a:spcPct val="0"/>
            </a:spcBef>
            <a:spcAft>
              <a:spcPct val="15000"/>
            </a:spcAft>
            <a:buChar char="•"/>
          </a:pPr>
          <a:r>
            <a:rPr lang="en-ID" sz="1000" kern="1200">
              <a:latin typeface="Times New Roman" panose="02020603050405020304" pitchFamily="18" charset="0"/>
              <a:cs typeface="Times New Roman" panose="02020603050405020304" pitchFamily="18" charset="0"/>
            </a:rPr>
            <a:t> Pelaksanaan di Desember 2021 </a:t>
          </a:r>
        </a:p>
        <a:p>
          <a:pPr marL="57150" lvl="1" indent="-57150" algn="ctr" defTabSz="444500">
            <a:lnSpc>
              <a:spcPct val="90000"/>
            </a:lnSpc>
            <a:spcBef>
              <a:spcPct val="0"/>
            </a:spcBef>
            <a:spcAft>
              <a:spcPct val="15000"/>
            </a:spcAft>
            <a:buChar char="•"/>
          </a:pPr>
          <a:r>
            <a:rPr lang="en-ID" sz="1000" kern="1200">
              <a:latin typeface="Times New Roman" panose="02020603050405020304" pitchFamily="18" charset="0"/>
              <a:cs typeface="Times New Roman" panose="02020603050405020304" pitchFamily="18" charset="0"/>
            </a:rPr>
            <a:t>Tahapan persiapan  ekspor</a:t>
          </a:r>
        </a:p>
        <a:p>
          <a:pPr marL="57150" lvl="1" indent="-57150" algn="ctr" defTabSz="444500">
            <a:lnSpc>
              <a:spcPct val="90000"/>
            </a:lnSpc>
            <a:spcBef>
              <a:spcPct val="0"/>
            </a:spcBef>
            <a:spcAft>
              <a:spcPct val="15000"/>
            </a:spcAft>
            <a:buChar char="•"/>
          </a:pPr>
          <a:r>
            <a:rPr lang="en-ID" sz="1000" kern="1200">
              <a:latin typeface="Times New Roman" panose="02020603050405020304" pitchFamily="18" charset="0"/>
              <a:cs typeface="Times New Roman" panose="02020603050405020304" pitchFamily="18" charset="0"/>
            </a:rPr>
            <a:t> Penerapan laman untuk penentuan negara tujuan dan daftar importir potensial</a:t>
          </a:r>
        </a:p>
      </dsp:txBody>
      <dsp:txXfrm>
        <a:off x="2993906" y="938581"/>
        <a:ext cx="1151365" cy="1589937"/>
      </dsp:txXfrm>
    </dsp:sp>
    <dsp:sp modelId="{3B1D9A0C-6183-431E-87DB-6B1B08CE9FD8}">
      <dsp:nvSpPr>
        <dsp:cNvPr id="0" name=""/>
        <dsp:cNvSpPr/>
      </dsp:nvSpPr>
      <dsp:spPr>
        <a:xfrm>
          <a:off x="1459817" y="857254"/>
          <a:ext cx="1275937" cy="171450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Pendampingan</a:t>
          </a:r>
        </a:p>
        <a:p>
          <a:pPr marL="57150" lvl="1" indent="-57150" algn="l" defTabSz="444500">
            <a:lnSpc>
              <a:spcPct val="90000"/>
            </a:lnSpc>
            <a:spcBef>
              <a:spcPct val="0"/>
            </a:spcBef>
            <a:spcAft>
              <a:spcPct val="15000"/>
            </a:spcAft>
            <a:buChar char="•"/>
          </a:pPr>
          <a:r>
            <a:rPr lang="en-ID" sz="1000" kern="1200">
              <a:latin typeface="Times New Roman" panose="02020603050405020304" pitchFamily="18" charset="0"/>
              <a:cs typeface="Times New Roman" panose="02020603050405020304" pitchFamily="18" charset="0"/>
            </a:rPr>
            <a:t> Konsultasi penentuan HS Codes</a:t>
          </a:r>
        </a:p>
        <a:p>
          <a:pPr marL="57150" lvl="1" indent="-57150" algn="l" defTabSz="444500">
            <a:lnSpc>
              <a:spcPct val="90000"/>
            </a:lnSpc>
            <a:spcBef>
              <a:spcPct val="0"/>
            </a:spcBef>
            <a:spcAft>
              <a:spcPct val="15000"/>
            </a:spcAft>
            <a:buChar char="•"/>
          </a:pPr>
          <a:r>
            <a:rPr lang="en-ID" sz="1000" kern="1200">
              <a:latin typeface="Times New Roman" panose="02020603050405020304" pitchFamily="18" charset="0"/>
              <a:cs typeface="Times New Roman" panose="02020603050405020304" pitchFamily="18" charset="0"/>
            </a:rPr>
            <a:t> Pendampingan registrasi akun di intracen.org dan trademap.org</a:t>
          </a:r>
        </a:p>
        <a:p>
          <a:pPr marL="57150" lvl="1" indent="-57150" algn="l" defTabSz="444500">
            <a:lnSpc>
              <a:spcPct val="90000"/>
            </a:lnSpc>
            <a:spcBef>
              <a:spcPct val="0"/>
            </a:spcBef>
            <a:spcAft>
              <a:spcPct val="15000"/>
            </a:spcAft>
            <a:buChar char="•"/>
          </a:pPr>
          <a:r>
            <a:rPr lang="en-ID" sz="1000" kern="1200">
              <a:latin typeface="Times New Roman" panose="02020603050405020304" pitchFamily="18" charset="0"/>
              <a:cs typeface="Times New Roman" panose="02020603050405020304" pitchFamily="18" charset="0"/>
            </a:rPr>
            <a:t> Pelaksanaan di September - November 2021</a:t>
          </a:r>
        </a:p>
      </dsp:txBody>
      <dsp:txXfrm>
        <a:off x="1522103" y="919540"/>
        <a:ext cx="1151365" cy="1589937"/>
      </dsp:txXfrm>
    </dsp:sp>
    <dsp:sp modelId="{1AD87F76-302E-4B90-A64A-03E6EEEA9171}">
      <dsp:nvSpPr>
        <dsp:cNvPr id="0" name=""/>
        <dsp:cNvSpPr/>
      </dsp:nvSpPr>
      <dsp:spPr>
        <a:xfrm>
          <a:off x="4388566" y="876295"/>
          <a:ext cx="1275937" cy="1657358"/>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Evaluasi</a:t>
          </a:r>
        </a:p>
        <a:p>
          <a:pPr marL="57150" lvl="1" indent="-57150" algn="ctr" defTabSz="444500">
            <a:lnSpc>
              <a:spcPct val="90000"/>
            </a:lnSpc>
            <a:spcBef>
              <a:spcPct val="0"/>
            </a:spcBef>
            <a:spcAft>
              <a:spcPct val="15000"/>
            </a:spcAft>
            <a:buChar char="•"/>
          </a:pPr>
          <a:r>
            <a:rPr lang="en-ID" sz="1000" kern="1200">
              <a:latin typeface="Times New Roman" panose="02020603050405020304" pitchFamily="18" charset="0"/>
              <a:cs typeface="Times New Roman" panose="02020603050405020304" pitchFamily="18" charset="0"/>
            </a:rPr>
            <a:t> Penyampaian hasil penerapan iptek ke mitra di Bulan Desember 2021</a:t>
          </a:r>
        </a:p>
        <a:p>
          <a:pPr marL="57150" lvl="1" indent="-57150" algn="ctr" defTabSz="444500">
            <a:lnSpc>
              <a:spcPct val="90000"/>
            </a:lnSpc>
            <a:spcBef>
              <a:spcPct val="0"/>
            </a:spcBef>
            <a:spcAft>
              <a:spcPct val="15000"/>
            </a:spcAft>
            <a:buChar char="•"/>
          </a:pPr>
          <a:r>
            <a:rPr lang="en-ID" sz="1000" kern="1200">
              <a:latin typeface="Times New Roman" panose="02020603050405020304" pitchFamily="18" charset="0"/>
              <a:cs typeface="Times New Roman" panose="02020603050405020304" pitchFamily="18" charset="0"/>
            </a:rPr>
            <a:t> Evaluasi kegiatan</a:t>
          </a:r>
        </a:p>
        <a:p>
          <a:pPr marL="57150" lvl="1" indent="-57150" algn="ctr" defTabSz="444500">
            <a:lnSpc>
              <a:spcPct val="90000"/>
            </a:lnSpc>
            <a:spcBef>
              <a:spcPct val="0"/>
            </a:spcBef>
            <a:spcAft>
              <a:spcPct val="15000"/>
            </a:spcAft>
            <a:buChar char="•"/>
          </a:pPr>
          <a:r>
            <a:rPr lang="en-ID" sz="1000" kern="1200">
              <a:latin typeface="Times New Roman" panose="02020603050405020304" pitchFamily="18" charset="0"/>
              <a:cs typeface="Times New Roman" panose="02020603050405020304" pitchFamily="18" charset="0"/>
            </a:rPr>
            <a:t> Agenda berikutnya</a:t>
          </a:r>
        </a:p>
      </dsp:txBody>
      <dsp:txXfrm>
        <a:off x="4450852" y="938581"/>
        <a:ext cx="1151365" cy="153278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DA194-3D6B-46E0-9CA2-C62B74FD9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6198</Words>
  <Characters>35331</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 PC</cp:lastModifiedBy>
  <cp:revision>4</cp:revision>
  <cp:lastPrinted>2022-02-12T08:12:00Z</cp:lastPrinted>
  <dcterms:created xsi:type="dcterms:W3CDTF">2022-03-31T12:12:00Z</dcterms:created>
  <dcterms:modified xsi:type="dcterms:W3CDTF">2022-03-31T12:24:00Z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http://www.zotero.org/styles/norsk-apa-manual-note</vt:lpwstr>
  </property>
  <property fmtid="{D5CDD505-2E9C-101B-9397-08002B2CF9AE}" pid="21" name="Mendeley Recent Style Name 9_1">
    <vt:lpwstr>Norsk APA-manual - APA 7th edition (note)</vt:lpwstr>
  </property>
  <property fmtid="{D5CDD505-2E9C-101B-9397-08002B2CF9AE}" pid="22" name="Mendeley Document_1">
    <vt:lpwstr>True</vt:lpwstr>
  </property>
  <property fmtid="{D5CDD505-2E9C-101B-9397-08002B2CF9AE}" pid="23" name="Mendeley Unique User Id_1">
    <vt:lpwstr>21e8da30-0a3b-3e17-9de2-4240fa76c9b8</vt:lpwstr>
  </property>
  <property fmtid="{D5CDD505-2E9C-101B-9397-08002B2CF9AE}" pid="24" name="Mendeley Citation Style_1">
    <vt:lpwstr>http://www.zotero.org/styles/apa</vt:lpwstr>
  </property>
</Properties>
</file>