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AE63" w14:textId="7D666291" w:rsidR="0011693E" w:rsidRDefault="002150D0" w:rsidP="002150D0">
      <w:pPr>
        <w:spacing w:after="60"/>
        <w:ind w:right="4"/>
        <w:jc w:val="center"/>
        <w:rPr>
          <w:iCs/>
          <w:sz w:val="36"/>
          <w:szCs w:val="36"/>
        </w:rPr>
      </w:pPr>
      <w:proofErr w:type="spellStart"/>
      <w:r w:rsidRPr="0011693E">
        <w:rPr>
          <w:iCs/>
          <w:sz w:val="36"/>
          <w:szCs w:val="36"/>
        </w:rPr>
        <w:t>Inovasi</w:t>
      </w:r>
      <w:proofErr w:type="spellEnd"/>
      <w:r w:rsidRPr="0011693E">
        <w:rPr>
          <w:iCs/>
          <w:sz w:val="36"/>
          <w:szCs w:val="36"/>
        </w:rPr>
        <w:t xml:space="preserve"> </w:t>
      </w:r>
      <w:proofErr w:type="spellStart"/>
      <w:r w:rsidRPr="0011693E">
        <w:rPr>
          <w:iCs/>
          <w:sz w:val="36"/>
          <w:szCs w:val="36"/>
        </w:rPr>
        <w:t>Rancangan</w:t>
      </w:r>
      <w:proofErr w:type="spellEnd"/>
      <w:r w:rsidRPr="0011693E">
        <w:rPr>
          <w:iCs/>
          <w:sz w:val="36"/>
          <w:szCs w:val="36"/>
        </w:rPr>
        <w:t xml:space="preserve"> </w:t>
      </w:r>
      <w:proofErr w:type="spellStart"/>
      <w:r w:rsidRPr="0011693E">
        <w:rPr>
          <w:iCs/>
          <w:sz w:val="36"/>
          <w:szCs w:val="36"/>
        </w:rPr>
        <w:t>Umum</w:t>
      </w:r>
      <w:proofErr w:type="spellEnd"/>
      <w:r w:rsidRPr="0011693E">
        <w:rPr>
          <w:iCs/>
          <w:sz w:val="36"/>
          <w:szCs w:val="36"/>
        </w:rPr>
        <w:t xml:space="preserve"> </w:t>
      </w:r>
      <w:proofErr w:type="spellStart"/>
      <w:r w:rsidRPr="0011693E">
        <w:rPr>
          <w:iCs/>
          <w:sz w:val="36"/>
          <w:szCs w:val="36"/>
        </w:rPr>
        <w:t>Aplikasi</w:t>
      </w:r>
      <w:proofErr w:type="spellEnd"/>
      <w:r w:rsidRPr="0011693E">
        <w:rPr>
          <w:iCs/>
          <w:sz w:val="36"/>
          <w:szCs w:val="36"/>
        </w:rPr>
        <w:t xml:space="preserve"> </w:t>
      </w:r>
      <w:proofErr w:type="spellStart"/>
      <w:r w:rsidRPr="0011693E">
        <w:rPr>
          <w:iCs/>
          <w:sz w:val="36"/>
          <w:szCs w:val="36"/>
        </w:rPr>
        <w:t>Mesin</w:t>
      </w:r>
      <w:proofErr w:type="spellEnd"/>
      <w:r w:rsidRPr="0011693E">
        <w:rPr>
          <w:iCs/>
          <w:sz w:val="36"/>
          <w:szCs w:val="36"/>
        </w:rPr>
        <w:t xml:space="preserve"> </w:t>
      </w:r>
      <w:proofErr w:type="spellStart"/>
      <w:r w:rsidRPr="0011693E">
        <w:rPr>
          <w:iCs/>
          <w:sz w:val="36"/>
          <w:szCs w:val="36"/>
        </w:rPr>
        <w:t>Antrian</w:t>
      </w:r>
      <w:proofErr w:type="spellEnd"/>
      <w:r w:rsidRPr="0011693E">
        <w:rPr>
          <w:iCs/>
          <w:sz w:val="36"/>
          <w:szCs w:val="36"/>
        </w:rPr>
        <w:t xml:space="preserve"> </w:t>
      </w:r>
      <w:proofErr w:type="spellStart"/>
      <w:r w:rsidRPr="0011693E">
        <w:rPr>
          <w:iCs/>
          <w:sz w:val="36"/>
          <w:szCs w:val="36"/>
        </w:rPr>
        <w:t>Perbankan</w:t>
      </w:r>
      <w:proofErr w:type="spellEnd"/>
      <w:r w:rsidRPr="0011693E">
        <w:rPr>
          <w:iCs/>
          <w:sz w:val="36"/>
          <w:szCs w:val="36"/>
        </w:rPr>
        <w:t xml:space="preserve"> </w:t>
      </w:r>
      <w:proofErr w:type="spellStart"/>
      <w:r w:rsidRPr="0011693E">
        <w:rPr>
          <w:iCs/>
          <w:sz w:val="36"/>
          <w:szCs w:val="36"/>
        </w:rPr>
        <w:t>Untuk</w:t>
      </w:r>
      <w:proofErr w:type="spellEnd"/>
      <w:r w:rsidRPr="0011693E">
        <w:rPr>
          <w:iCs/>
          <w:sz w:val="36"/>
          <w:szCs w:val="36"/>
        </w:rPr>
        <w:t xml:space="preserve"> </w:t>
      </w:r>
      <w:proofErr w:type="spellStart"/>
      <w:r w:rsidRPr="0011693E">
        <w:rPr>
          <w:iCs/>
          <w:sz w:val="36"/>
          <w:szCs w:val="36"/>
        </w:rPr>
        <w:t>Meningkatkan</w:t>
      </w:r>
      <w:proofErr w:type="spellEnd"/>
      <w:r w:rsidRPr="0011693E">
        <w:rPr>
          <w:iCs/>
          <w:sz w:val="36"/>
          <w:szCs w:val="36"/>
        </w:rPr>
        <w:t xml:space="preserve"> </w:t>
      </w:r>
      <w:proofErr w:type="spellStart"/>
      <w:r w:rsidRPr="0011693E">
        <w:rPr>
          <w:iCs/>
          <w:sz w:val="36"/>
          <w:szCs w:val="36"/>
        </w:rPr>
        <w:t>Kepuasan</w:t>
      </w:r>
      <w:proofErr w:type="spellEnd"/>
      <w:r w:rsidRPr="0011693E">
        <w:rPr>
          <w:iCs/>
          <w:sz w:val="36"/>
          <w:szCs w:val="36"/>
        </w:rPr>
        <w:t xml:space="preserve"> </w:t>
      </w:r>
      <w:proofErr w:type="spellStart"/>
      <w:r w:rsidRPr="0011693E">
        <w:rPr>
          <w:iCs/>
          <w:sz w:val="36"/>
          <w:szCs w:val="36"/>
        </w:rPr>
        <w:t>Nasabah</w:t>
      </w:r>
      <w:proofErr w:type="spellEnd"/>
    </w:p>
    <w:p w14:paraId="20C866C3" w14:textId="77777777" w:rsidR="002150D0" w:rsidRPr="008D3EBB" w:rsidRDefault="002150D0" w:rsidP="002150D0">
      <w:pPr>
        <w:spacing w:after="60"/>
        <w:ind w:right="4"/>
        <w:jc w:val="center"/>
        <w:rPr>
          <w:iCs/>
          <w:sz w:val="36"/>
          <w:szCs w:val="36"/>
        </w:rPr>
      </w:pPr>
    </w:p>
    <w:p w14:paraId="7DBF4325" w14:textId="38F7FB7A" w:rsidR="004A5EED" w:rsidRPr="0011693E" w:rsidRDefault="00FD70B8" w:rsidP="008D3EBB">
      <w:pPr>
        <w:spacing w:before="240"/>
        <w:ind w:right="14"/>
        <w:jc w:val="center"/>
        <w:rPr>
          <w:rFonts w:ascii="Times" w:hAnsi="Times"/>
          <w:b/>
          <w:bCs/>
        </w:rPr>
      </w:pPr>
      <w:proofErr w:type="spellStart"/>
      <w:r w:rsidRPr="0011693E">
        <w:rPr>
          <w:b/>
          <w:bCs/>
        </w:rPr>
        <w:t>Ika</w:t>
      </w:r>
      <w:proofErr w:type="spellEnd"/>
      <w:r w:rsidRPr="0011693E">
        <w:rPr>
          <w:b/>
          <w:bCs/>
        </w:rPr>
        <w:t xml:space="preserve"> Gita Listiana</w:t>
      </w:r>
      <w:r w:rsidRPr="0011693E">
        <w:rPr>
          <w:b/>
          <w:vertAlign w:val="superscript"/>
        </w:rPr>
        <w:t>1</w:t>
      </w:r>
      <w:r w:rsidRPr="0011693E">
        <w:rPr>
          <w:b/>
          <w:spacing w:val="-3"/>
        </w:rPr>
        <w:t xml:space="preserve">, </w:t>
      </w:r>
      <w:proofErr w:type="spellStart"/>
      <w:r w:rsidRPr="0011693E">
        <w:rPr>
          <w:b/>
          <w:spacing w:val="-3"/>
        </w:rPr>
        <w:t>Chairul</w:t>
      </w:r>
      <w:proofErr w:type="spellEnd"/>
      <w:r w:rsidRPr="0011693E">
        <w:rPr>
          <w:b/>
          <w:spacing w:val="-3"/>
        </w:rPr>
        <w:t xml:space="preserve"> Hudaya</w:t>
      </w:r>
      <w:r w:rsidRPr="0011693E">
        <w:rPr>
          <w:b/>
          <w:vertAlign w:val="superscript"/>
        </w:rPr>
        <w:t>2</w:t>
      </w:r>
      <w:r w:rsidRPr="0011693E">
        <w:rPr>
          <w:b/>
          <w:spacing w:val="-3"/>
        </w:rPr>
        <w:t xml:space="preserve">, </w:t>
      </w:r>
      <w:proofErr w:type="spellStart"/>
      <w:r w:rsidRPr="0011693E">
        <w:rPr>
          <w:b/>
          <w:spacing w:val="-3"/>
        </w:rPr>
        <w:t>S</w:t>
      </w:r>
      <w:r w:rsidR="00E66C1E" w:rsidRPr="0011693E">
        <w:rPr>
          <w:b/>
          <w:spacing w:val="-3"/>
        </w:rPr>
        <w:t>hinta</w:t>
      </w:r>
      <w:proofErr w:type="spellEnd"/>
      <w:r w:rsidR="00E66C1E" w:rsidRPr="0011693E">
        <w:rPr>
          <w:b/>
          <w:spacing w:val="-3"/>
        </w:rPr>
        <w:t xml:space="preserve"> Esabella</w:t>
      </w:r>
      <w:r w:rsidRPr="0011693E">
        <w:rPr>
          <w:b/>
          <w:vertAlign w:val="superscript"/>
        </w:rPr>
        <w:t>3</w:t>
      </w:r>
      <w:r w:rsidR="00E66C1E" w:rsidRPr="0011693E">
        <w:rPr>
          <w:b/>
          <w:vertAlign w:val="superscript"/>
        </w:rPr>
        <w:t>*</w:t>
      </w:r>
    </w:p>
    <w:p w14:paraId="2D7FEC9C" w14:textId="794F6F40" w:rsidR="004A5EED" w:rsidRDefault="000F20D0" w:rsidP="0011693E">
      <w:pPr>
        <w:pStyle w:val="BodyText"/>
        <w:spacing w:before="3" w:line="252" w:lineRule="exact"/>
        <w:ind w:right="3"/>
        <w:jc w:val="center"/>
        <w:rPr>
          <w:sz w:val="24"/>
          <w:szCs w:val="24"/>
        </w:rPr>
      </w:pPr>
      <w:r w:rsidRPr="000F20D0">
        <w:rPr>
          <w:sz w:val="24"/>
          <w:szCs w:val="24"/>
          <w:vertAlign w:val="superscript"/>
        </w:rPr>
        <w:t>1,2,3</w:t>
      </w:r>
      <w:r w:rsidR="0011693E">
        <w:rPr>
          <w:sz w:val="24"/>
          <w:szCs w:val="24"/>
        </w:rPr>
        <w:t xml:space="preserve">Universitas </w:t>
      </w:r>
      <w:proofErr w:type="spellStart"/>
      <w:r w:rsidR="0011693E">
        <w:rPr>
          <w:sz w:val="24"/>
          <w:szCs w:val="24"/>
        </w:rPr>
        <w:t>Teknologi</w:t>
      </w:r>
      <w:proofErr w:type="spellEnd"/>
      <w:r w:rsidR="0011693E">
        <w:rPr>
          <w:sz w:val="24"/>
          <w:szCs w:val="24"/>
        </w:rPr>
        <w:t xml:space="preserve"> Sumbawa</w:t>
      </w:r>
    </w:p>
    <w:p w14:paraId="14404772" w14:textId="76F359A7" w:rsidR="0011693E" w:rsidRPr="000F20D0" w:rsidRDefault="0011693E" w:rsidP="0012432D">
      <w:pPr>
        <w:pStyle w:val="BodyText"/>
        <w:spacing w:before="3" w:line="252" w:lineRule="exact"/>
        <w:ind w:right="3"/>
        <w:jc w:val="center"/>
        <w:rPr>
          <w:sz w:val="24"/>
          <w:szCs w:val="24"/>
        </w:rPr>
      </w:pPr>
      <w:r w:rsidRPr="000F20D0">
        <w:rPr>
          <w:sz w:val="24"/>
          <w:szCs w:val="24"/>
          <w:vertAlign w:val="superscript"/>
        </w:rPr>
        <w:t>1</w:t>
      </w:r>
      <w:r w:rsidR="0012432D">
        <w:rPr>
          <w:sz w:val="24"/>
          <w:szCs w:val="24"/>
        </w:rPr>
        <w:t xml:space="preserve">Manajemen </w:t>
      </w:r>
      <w:proofErr w:type="spellStart"/>
      <w:r w:rsidR="0012432D">
        <w:rPr>
          <w:sz w:val="24"/>
          <w:szCs w:val="24"/>
        </w:rPr>
        <w:t>Inovasi</w:t>
      </w:r>
      <w:proofErr w:type="spellEnd"/>
      <w:r w:rsidR="0012432D">
        <w:rPr>
          <w:sz w:val="24"/>
          <w:szCs w:val="24"/>
        </w:rPr>
        <w:t xml:space="preserve">, </w:t>
      </w:r>
      <w:r w:rsidR="0012432D" w:rsidRPr="000F20D0">
        <w:rPr>
          <w:sz w:val="24"/>
          <w:szCs w:val="24"/>
          <w:vertAlign w:val="superscript"/>
        </w:rPr>
        <w:t>2</w:t>
      </w:r>
      <w:r w:rsidR="0012432D">
        <w:rPr>
          <w:sz w:val="24"/>
          <w:szCs w:val="24"/>
        </w:rPr>
        <w:t xml:space="preserve"> Teknik </w:t>
      </w:r>
      <w:proofErr w:type="spellStart"/>
      <w:r w:rsidR="0012432D">
        <w:rPr>
          <w:sz w:val="24"/>
          <w:szCs w:val="24"/>
        </w:rPr>
        <w:t>Elektro</w:t>
      </w:r>
      <w:proofErr w:type="spellEnd"/>
      <w:r w:rsidR="0012432D">
        <w:rPr>
          <w:sz w:val="24"/>
          <w:szCs w:val="24"/>
        </w:rPr>
        <w:t xml:space="preserve">, </w:t>
      </w:r>
      <w:r w:rsidR="0012432D" w:rsidRPr="000F20D0">
        <w:rPr>
          <w:sz w:val="24"/>
          <w:szCs w:val="24"/>
          <w:vertAlign w:val="superscript"/>
        </w:rPr>
        <w:t>3</w:t>
      </w:r>
      <w:r w:rsidR="0012432D">
        <w:rPr>
          <w:sz w:val="24"/>
          <w:szCs w:val="24"/>
        </w:rPr>
        <w:t xml:space="preserve">Teknik </w:t>
      </w:r>
      <w:proofErr w:type="spellStart"/>
      <w:r w:rsidR="0012432D">
        <w:rPr>
          <w:sz w:val="24"/>
          <w:szCs w:val="24"/>
        </w:rPr>
        <w:t>Informatika</w:t>
      </w:r>
      <w:proofErr w:type="spellEnd"/>
      <w:r w:rsidR="008D3EBB">
        <w:rPr>
          <w:sz w:val="24"/>
          <w:szCs w:val="24"/>
        </w:rPr>
        <w:t xml:space="preserve"> </w:t>
      </w:r>
    </w:p>
    <w:p w14:paraId="63623BCA" w14:textId="6031CE44" w:rsidR="004A5EED" w:rsidRPr="008D3EBB" w:rsidRDefault="00E66C1E" w:rsidP="00FD70B8">
      <w:pPr>
        <w:spacing w:line="252" w:lineRule="exact"/>
        <w:ind w:left="851" w:right="-848" w:hanging="1418"/>
        <w:jc w:val="center"/>
        <w:rPr>
          <w:b/>
          <w:bCs/>
          <w:color w:val="000000" w:themeColor="text1"/>
        </w:rPr>
      </w:pPr>
      <w:r w:rsidRPr="008D3EBB">
        <w:rPr>
          <w:color w:val="000000" w:themeColor="text1"/>
        </w:rPr>
        <w:t>E-mail:</w:t>
      </w:r>
      <w:r w:rsidRPr="008D3EBB">
        <w:rPr>
          <w:color w:val="000000" w:themeColor="text1"/>
          <w:spacing w:val="-9"/>
        </w:rPr>
        <w:t xml:space="preserve"> </w:t>
      </w:r>
      <w:hyperlink r:id="rId8" w:history="1">
        <w:r w:rsidR="00D47A0D" w:rsidRPr="008D3EBB">
          <w:rPr>
            <w:rStyle w:val="Hyperlink"/>
            <w:color w:val="000000" w:themeColor="text1"/>
          </w:rPr>
          <w:t>iglistiana@gmail.com</w:t>
        </w:r>
        <w:r w:rsidR="00D47A0D" w:rsidRPr="008D3EBB">
          <w:rPr>
            <w:rStyle w:val="Hyperlink"/>
            <w:color w:val="000000" w:themeColor="text1"/>
            <w:vertAlign w:val="superscript"/>
          </w:rPr>
          <w:t>1</w:t>
        </w:r>
      </w:hyperlink>
      <w:r w:rsidR="00D47A0D" w:rsidRPr="008D3EBB">
        <w:rPr>
          <w:color w:val="000000" w:themeColor="text1"/>
        </w:rPr>
        <w:t xml:space="preserve">, </w:t>
      </w:r>
      <w:hyperlink r:id="rId9" w:history="1">
        <w:r w:rsidR="00F20140" w:rsidRPr="008D3EBB">
          <w:rPr>
            <w:rStyle w:val="Hyperlink"/>
            <w:color w:val="000000" w:themeColor="text1"/>
          </w:rPr>
          <w:t>c.hudaya@uts.ac.id</w:t>
        </w:r>
        <w:r w:rsidR="00F20140" w:rsidRPr="008D3EBB">
          <w:rPr>
            <w:rStyle w:val="Hyperlink"/>
            <w:color w:val="000000" w:themeColor="text1"/>
            <w:vertAlign w:val="superscript"/>
          </w:rPr>
          <w:t>2</w:t>
        </w:r>
      </w:hyperlink>
      <w:r w:rsidR="00F20140" w:rsidRPr="008D3EBB">
        <w:rPr>
          <w:color w:val="000000" w:themeColor="text1"/>
          <w:vertAlign w:val="superscript"/>
        </w:rPr>
        <w:t xml:space="preserve"> </w:t>
      </w:r>
      <w:r w:rsidR="00F20140" w:rsidRPr="008D3EBB">
        <w:rPr>
          <w:color w:val="000000" w:themeColor="text1"/>
        </w:rPr>
        <w:t xml:space="preserve">, </w:t>
      </w:r>
      <w:hyperlink r:id="rId10" w:history="1">
        <w:r w:rsidR="00F20140" w:rsidRPr="008D3EBB">
          <w:rPr>
            <w:rStyle w:val="Hyperlink"/>
            <w:b/>
            <w:bCs/>
            <w:color w:val="000000" w:themeColor="text1"/>
          </w:rPr>
          <w:t>shinta.esabella@uts.ac.id</w:t>
        </w:r>
      </w:hyperlink>
      <w:r w:rsidR="00FD70B8" w:rsidRPr="008D3EBB">
        <w:rPr>
          <w:rStyle w:val="Hyperlink"/>
          <w:b/>
          <w:bCs/>
          <w:color w:val="000000" w:themeColor="text1"/>
          <w:vertAlign w:val="superscript"/>
        </w:rPr>
        <w:t>3*</w:t>
      </w:r>
    </w:p>
    <w:p w14:paraId="4A9C9E7B" w14:textId="77777777" w:rsidR="004A5EED" w:rsidRDefault="004A5EED">
      <w:pPr>
        <w:pStyle w:val="BodyText"/>
        <w:rPr>
          <w:sz w:val="20"/>
        </w:rPr>
      </w:pPr>
    </w:p>
    <w:p w14:paraId="7578B650" w14:textId="77777777" w:rsidR="004A5EED" w:rsidRDefault="004A5EED">
      <w:pPr>
        <w:pStyle w:val="BodyText"/>
      </w:pPr>
    </w:p>
    <w:p w14:paraId="32F70EE7" w14:textId="77777777" w:rsidR="00EC08A5" w:rsidRPr="00E57C9C" w:rsidRDefault="00E66C1E" w:rsidP="00E57C9C">
      <w:pPr>
        <w:pStyle w:val="Heading2"/>
        <w:spacing w:line="251" w:lineRule="exact"/>
        <w:ind w:left="1563"/>
        <w:jc w:val="center"/>
      </w:pPr>
      <w:proofErr w:type="spellStart"/>
      <w:r>
        <w:t>Abstrak</w:t>
      </w:r>
      <w:proofErr w:type="spellEnd"/>
    </w:p>
    <w:p w14:paraId="1CDDBC19" w14:textId="30820994" w:rsidR="00FD70B8" w:rsidRDefault="00FD70B8" w:rsidP="00F7525B">
      <w:pPr>
        <w:ind w:firstLine="720"/>
        <w:jc w:val="both"/>
      </w:pPr>
      <w:proofErr w:type="spellStart"/>
      <w:r w:rsidRPr="00FD70B8">
        <w:t>Tujuan</w:t>
      </w:r>
      <w:proofErr w:type="spellEnd"/>
      <w:r w:rsidRPr="00FD70B8">
        <w:t xml:space="preserve"> </w:t>
      </w:r>
      <w:proofErr w:type="spellStart"/>
      <w:r w:rsidRPr="00FD70B8">
        <w:t>penelitian</w:t>
      </w:r>
      <w:proofErr w:type="spellEnd"/>
      <w:r w:rsidRPr="00FD70B8">
        <w:t xml:space="preserve"> </w:t>
      </w:r>
      <w:proofErr w:type="spellStart"/>
      <w:r w:rsidRPr="00FD70B8">
        <w:t>adalah</w:t>
      </w:r>
      <w:proofErr w:type="spellEnd"/>
      <w:r w:rsidRPr="00FD70B8">
        <w:t xml:space="preserve"> </w:t>
      </w:r>
      <w:proofErr w:type="spellStart"/>
      <w:r w:rsidRPr="00FD70B8">
        <w:t>untuk</w:t>
      </w:r>
      <w:proofErr w:type="spellEnd"/>
      <w:r w:rsidRPr="00FD70B8">
        <w:t xml:space="preserve"> </w:t>
      </w:r>
      <w:proofErr w:type="spellStart"/>
      <w:r w:rsidRPr="00FD70B8">
        <w:t>menganalisis</w:t>
      </w:r>
      <w:proofErr w:type="spellEnd"/>
      <w:r w:rsidRPr="00FD70B8">
        <w:t xml:space="preserve"> </w:t>
      </w:r>
      <w:proofErr w:type="spellStart"/>
      <w:r w:rsidRPr="00FD70B8">
        <w:t>kepuasan</w:t>
      </w:r>
      <w:proofErr w:type="spellEnd"/>
      <w:r w:rsidRPr="00FD70B8">
        <w:t xml:space="preserve"> </w:t>
      </w:r>
      <w:proofErr w:type="spellStart"/>
      <w:r w:rsidRPr="00FD70B8">
        <w:t>nasabah</w:t>
      </w:r>
      <w:proofErr w:type="spellEnd"/>
      <w:r w:rsidRPr="00FD70B8">
        <w:t xml:space="preserve"> </w:t>
      </w:r>
      <w:proofErr w:type="spellStart"/>
      <w:r w:rsidRPr="00FD70B8">
        <w:t>terhadap</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w:t>
      </w:r>
      <w:r w:rsidR="00461645" w:rsidRPr="00FD70B8">
        <w:t>(</w:t>
      </w:r>
      <w:r w:rsidR="00461645" w:rsidRPr="00FD70B8">
        <w:rPr>
          <w:i/>
          <w:iCs/>
        </w:rPr>
        <w:t>Existing</w:t>
      </w:r>
      <w:r w:rsidR="00461645" w:rsidRPr="00FD70B8">
        <w:t>)</w:t>
      </w:r>
      <w:r w:rsidRPr="00FD70B8">
        <w:t xml:space="preserve"> Bank NTB Syariah Cabang Sumbawa dan </w:t>
      </w:r>
      <w:proofErr w:type="spellStart"/>
      <w:r w:rsidRPr="00FD70B8">
        <w:t>merancang</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yang </w:t>
      </w:r>
      <w:proofErr w:type="spellStart"/>
      <w:r w:rsidRPr="00FD70B8">
        <w:t>diharapkan</w:t>
      </w:r>
      <w:proofErr w:type="spellEnd"/>
      <w:r w:rsidRPr="00FD70B8">
        <w:t xml:space="preserve"> oleh </w:t>
      </w:r>
      <w:proofErr w:type="spellStart"/>
      <w:r w:rsidRPr="00FD70B8">
        <w:t>nasabah</w:t>
      </w:r>
      <w:proofErr w:type="spellEnd"/>
      <w:r w:rsidRPr="00FD70B8">
        <w:t xml:space="preserve"> </w:t>
      </w:r>
      <w:proofErr w:type="spellStart"/>
      <w:r w:rsidRPr="00FD70B8">
        <w:t>untuk</w:t>
      </w:r>
      <w:proofErr w:type="spellEnd"/>
      <w:r w:rsidRPr="00FD70B8">
        <w:t xml:space="preserve"> </w:t>
      </w:r>
      <w:proofErr w:type="spellStart"/>
      <w:r w:rsidRPr="00FD70B8">
        <w:t>meningkatkan</w:t>
      </w:r>
      <w:proofErr w:type="spellEnd"/>
      <w:r w:rsidRPr="00FD70B8">
        <w:t xml:space="preserve"> </w:t>
      </w:r>
      <w:proofErr w:type="spellStart"/>
      <w:r w:rsidRPr="00FD70B8">
        <w:t>kepuasan</w:t>
      </w:r>
      <w:proofErr w:type="spellEnd"/>
      <w:r w:rsidRPr="00FD70B8">
        <w:t xml:space="preserve"> </w:t>
      </w:r>
      <w:proofErr w:type="spellStart"/>
      <w:r w:rsidRPr="00FD70B8">
        <w:t>nasabah</w:t>
      </w:r>
      <w:proofErr w:type="spellEnd"/>
      <w:r w:rsidRPr="00FD70B8">
        <w:t xml:space="preserve">. </w:t>
      </w:r>
      <w:proofErr w:type="spellStart"/>
      <w:r w:rsidRPr="00FD70B8">
        <w:t>Penelitian</w:t>
      </w:r>
      <w:proofErr w:type="spellEnd"/>
      <w:r w:rsidRPr="00FD70B8">
        <w:t xml:space="preserve"> </w:t>
      </w:r>
      <w:proofErr w:type="spellStart"/>
      <w:r w:rsidRPr="00FD70B8">
        <w:t>diawali</w:t>
      </w:r>
      <w:proofErr w:type="spellEnd"/>
      <w:r w:rsidRPr="00FD70B8">
        <w:t xml:space="preserve"> </w:t>
      </w:r>
      <w:proofErr w:type="spellStart"/>
      <w:r w:rsidRPr="00FD70B8">
        <w:t>dengan</w:t>
      </w:r>
      <w:proofErr w:type="spellEnd"/>
      <w:r w:rsidRPr="00FD70B8">
        <w:t xml:space="preserve"> </w:t>
      </w:r>
      <w:proofErr w:type="spellStart"/>
      <w:r w:rsidRPr="00FD70B8">
        <w:t>melakukan</w:t>
      </w:r>
      <w:proofErr w:type="spellEnd"/>
      <w:r w:rsidRPr="00FD70B8">
        <w:t xml:space="preserve"> Analisa </w:t>
      </w:r>
      <w:proofErr w:type="spellStart"/>
      <w:r w:rsidRPr="00FD70B8">
        <w:t>terhadap</w:t>
      </w:r>
      <w:proofErr w:type="spellEnd"/>
      <w:r w:rsidRPr="00FD70B8">
        <w:t xml:space="preserve"> </w:t>
      </w:r>
      <w:proofErr w:type="spellStart"/>
      <w:r w:rsidRPr="00FD70B8">
        <w:t>kepuasan</w:t>
      </w:r>
      <w:proofErr w:type="spellEnd"/>
      <w:r w:rsidRPr="00FD70B8">
        <w:t xml:space="preserve"> </w:t>
      </w:r>
      <w:proofErr w:type="spellStart"/>
      <w:r w:rsidRPr="00FD70B8">
        <w:t>nasabah</w:t>
      </w:r>
      <w:proofErr w:type="spellEnd"/>
      <w:r w:rsidRPr="00FD70B8">
        <w:t xml:space="preserve"> </w:t>
      </w:r>
      <w:proofErr w:type="spellStart"/>
      <w:r w:rsidRPr="00FD70B8">
        <w:t>dalam</w:t>
      </w:r>
      <w:proofErr w:type="spellEnd"/>
      <w:r w:rsidRPr="00FD70B8">
        <w:t xml:space="preserve"> </w:t>
      </w:r>
      <w:proofErr w:type="spellStart"/>
      <w:r w:rsidRPr="00FD70B8">
        <w:t>menggunakan</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w:t>
      </w:r>
      <w:r w:rsidRPr="00FD70B8">
        <w:rPr>
          <w:i/>
          <w:iCs/>
        </w:rPr>
        <w:t>Existing</w:t>
      </w:r>
      <w:r w:rsidRPr="00FD70B8">
        <w:t xml:space="preserve">), </w:t>
      </w:r>
      <w:proofErr w:type="spellStart"/>
      <w:r w:rsidRPr="00FD70B8">
        <w:t>dimana</w:t>
      </w:r>
      <w:proofErr w:type="spellEnd"/>
      <w:r w:rsidRPr="00FD70B8">
        <w:t xml:space="preserve"> parameter </w:t>
      </w:r>
      <w:proofErr w:type="spellStart"/>
      <w:r w:rsidRPr="00FD70B8">
        <w:t>analisa</w:t>
      </w:r>
      <w:proofErr w:type="spellEnd"/>
      <w:r w:rsidRPr="00FD70B8">
        <w:t xml:space="preserve"> </w:t>
      </w:r>
      <w:proofErr w:type="spellStart"/>
      <w:r w:rsidRPr="00FD70B8">
        <w:t>menggunakan</w:t>
      </w:r>
      <w:proofErr w:type="spellEnd"/>
      <w:r w:rsidRPr="00FD70B8">
        <w:t xml:space="preserve"> 10 </w:t>
      </w:r>
      <w:proofErr w:type="spellStart"/>
      <w:r w:rsidRPr="00FD70B8">
        <w:rPr>
          <w:color w:val="000000"/>
          <w:lang w:val="en-GB"/>
        </w:rPr>
        <w:t>Dimensi</w:t>
      </w:r>
      <w:proofErr w:type="spellEnd"/>
      <w:r w:rsidRPr="00FD70B8">
        <w:rPr>
          <w:color w:val="000000"/>
          <w:lang w:val="en-GB"/>
        </w:rPr>
        <w:t xml:space="preserve"> </w:t>
      </w:r>
      <w:proofErr w:type="spellStart"/>
      <w:r w:rsidRPr="00FD70B8">
        <w:rPr>
          <w:color w:val="000000"/>
          <w:lang w:val="en-GB"/>
        </w:rPr>
        <w:t>Pelayanan</w:t>
      </w:r>
      <w:proofErr w:type="spellEnd"/>
      <w:r w:rsidRPr="00FD70B8">
        <w:rPr>
          <w:color w:val="000000"/>
          <w:lang w:val="en-GB"/>
        </w:rPr>
        <w:t xml:space="preserve"> </w:t>
      </w:r>
      <w:proofErr w:type="spellStart"/>
      <w:r w:rsidRPr="00FD70B8">
        <w:rPr>
          <w:color w:val="000000"/>
          <w:lang w:val="en-GB"/>
        </w:rPr>
        <w:t>yakni</w:t>
      </w:r>
      <w:proofErr w:type="spellEnd"/>
      <w:r w:rsidRPr="00FD70B8">
        <w:rPr>
          <w:color w:val="000000"/>
          <w:lang w:val="en-GB"/>
        </w:rPr>
        <w:t xml:space="preserve">; </w:t>
      </w:r>
      <w:proofErr w:type="spellStart"/>
      <w:r w:rsidRPr="00FD70B8">
        <w:rPr>
          <w:i/>
          <w:iCs/>
        </w:rPr>
        <w:t>Reli</w:t>
      </w:r>
      <w:proofErr w:type="spellEnd"/>
      <w:r w:rsidRPr="00FD70B8">
        <w:rPr>
          <w:i/>
          <w:iCs/>
          <w:lang w:val="en-GB"/>
        </w:rPr>
        <w:t>a</w:t>
      </w:r>
      <w:proofErr w:type="spellStart"/>
      <w:r w:rsidRPr="00FD70B8">
        <w:rPr>
          <w:i/>
          <w:iCs/>
        </w:rPr>
        <w:t>bility</w:t>
      </w:r>
      <w:proofErr w:type="spellEnd"/>
      <w:r w:rsidRPr="00FD70B8">
        <w:rPr>
          <w:i/>
          <w:iCs/>
        </w:rPr>
        <w:t xml:space="preserve">, Responsiveness, Competence, Access, Courtesy, Communication, Credibility, Security, Understanding knowing the customer </w:t>
      </w:r>
      <w:r w:rsidRPr="00FD70B8">
        <w:t xml:space="preserve">dan </w:t>
      </w:r>
      <w:r w:rsidRPr="00FD70B8">
        <w:rPr>
          <w:i/>
          <w:iCs/>
        </w:rPr>
        <w:t xml:space="preserve">Tangible. </w:t>
      </w:r>
      <w:r w:rsidRPr="00FD70B8">
        <w:t xml:space="preserve">Dari </w:t>
      </w:r>
      <w:proofErr w:type="spellStart"/>
      <w:r w:rsidRPr="00FD70B8">
        <w:t>hasil</w:t>
      </w:r>
      <w:proofErr w:type="spellEnd"/>
      <w:r w:rsidRPr="00FD70B8">
        <w:t xml:space="preserve"> Analisa </w:t>
      </w:r>
      <w:proofErr w:type="spellStart"/>
      <w:r w:rsidRPr="00FD70B8">
        <w:t>didapatkan</w:t>
      </w:r>
      <w:proofErr w:type="spellEnd"/>
      <w:r w:rsidRPr="00FD70B8">
        <w:t xml:space="preserve"> </w:t>
      </w:r>
      <w:proofErr w:type="spellStart"/>
      <w:r w:rsidRPr="00FD70B8">
        <w:t>bahwa</w:t>
      </w:r>
      <w:proofErr w:type="spellEnd"/>
      <w:r w:rsidRPr="00FD70B8">
        <w:t xml:space="preserve"> </w:t>
      </w:r>
      <w:proofErr w:type="spellStart"/>
      <w:r w:rsidRPr="00FD70B8">
        <w:t>tingkat</w:t>
      </w:r>
      <w:proofErr w:type="spellEnd"/>
      <w:r w:rsidRPr="00FD70B8">
        <w:t xml:space="preserve"> </w:t>
      </w:r>
      <w:proofErr w:type="spellStart"/>
      <w:r w:rsidRPr="00FD70B8">
        <w:t>kepuasan</w:t>
      </w:r>
      <w:proofErr w:type="spellEnd"/>
      <w:r w:rsidRPr="00FD70B8">
        <w:t xml:space="preserve"> </w:t>
      </w:r>
      <w:proofErr w:type="spellStart"/>
      <w:r w:rsidRPr="00FD70B8">
        <w:t>pelanggan</w:t>
      </w:r>
      <w:proofErr w:type="spellEnd"/>
      <w:r w:rsidRPr="00FD70B8">
        <w:t xml:space="preserve"> </w:t>
      </w:r>
      <w:proofErr w:type="spellStart"/>
      <w:r w:rsidRPr="00FD70B8">
        <w:t>terhadap</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w:t>
      </w:r>
      <w:r w:rsidRPr="00FD70B8">
        <w:rPr>
          <w:i/>
          <w:iCs/>
        </w:rPr>
        <w:t>Existing</w:t>
      </w:r>
      <w:r w:rsidRPr="00FD70B8">
        <w:t xml:space="preserve">) Bank NTB Syariah Cabang Sumbawa </w:t>
      </w:r>
      <w:proofErr w:type="spellStart"/>
      <w:r w:rsidRPr="00FD70B8">
        <w:t>berada</w:t>
      </w:r>
      <w:proofErr w:type="spellEnd"/>
      <w:r w:rsidRPr="00FD70B8">
        <w:t xml:space="preserve"> pada level </w:t>
      </w:r>
      <w:proofErr w:type="spellStart"/>
      <w:r w:rsidRPr="00FD70B8">
        <w:t>puas</w:t>
      </w:r>
      <w:proofErr w:type="spellEnd"/>
      <w:r w:rsidRPr="00FD70B8">
        <w:t xml:space="preserve">. Hal </w:t>
      </w:r>
      <w:proofErr w:type="spellStart"/>
      <w:r w:rsidRPr="00FD70B8">
        <w:t>ini</w:t>
      </w:r>
      <w:proofErr w:type="spellEnd"/>
      <w:r w:rsidRPr="00FD70B8">
        <w:t xml:space="preserve"> </w:t>
      </w:r>
      <w:proofErr w:type="spellStart"/>
      <w:r w:rsidRPr="00FD70B8">
        <w:t>didasarkan</w:t>
      </w:r>
      <w:proofErr w:type="spellEnd"/>
      <w:r w:rsidRPr="00FD70B8">
        <w:t xml:space="preserve"> pada rata-rata </w:t>
      </w:r>
      <w:proofErr w:type="spellStart"/>
      <w:r w:rsidRPr="00FD70B8">
        <w:t>kuesioner</w:t>
      </w:r>
      <w:proofErr w:type="spellEnd"/>
      <w:r w:rsidRPr="00FD70B8">
        <w:t xml:space="preserve"> yang </w:t>
      </w:r>
      <w:proofErr w:type="spellStart"/>
      <w:r w:rsidRPr="00FD70B8">
        <w:t>telah</w:t>
      </w:r>
      <w:proofErr w:type="spellEnd"/>
      <w:r w:rsidRPr="00FD70B8">
        <w:t xml:space="preserve"> </w:t>
      </w:r>
      <w:proofErr w:type="spellStart"/>
      <w:r w:rsidRPr="00FD70B8">
        <w:t>diisi</w:t>
      </w:r>
      <w:proofErr w:type="spellEnd"/>
      <w:r w:rsidRPr="00FD70B8">
        <w:t xml:space="preserve"> oleh 100 </w:t>
      </w:r>
      <w:proofErr w:type="spellStart"/>
      <w:r w:rsidRPr="00FD70B8">
        <w:t>responden</w:t>
      </w:r>
      <w:proofErr w:type="spellEnd"/>
      <w:r w:rsidRPr="00FD70B8">
        <w:t xml:space="preserve"> </w:t>
      </w:r>
      <w:proofErr w:type="spellStart"/>
      <w:r w:rsidRPr="00FD70B8">
        <w:t>menunjukan</w:t>
      </w:r>
      <w:proofErr w:type="spellEnd"/>
      <w:r w:rsidRPr="00FD70B8">
        <w:t xml:space="preserve"> </w:t>
      </w:r>
      <w:proofErr w:type="spellStart"/>
      <w:r w:rsidRPr="00FD70B8">
        <w:t>angka</w:t>
      </w:r>
      <w:proofErr w:type="spellEnd"/>
      <w:r w:rsidRPr="00FD70B8">
        <w:t xml:space="preserve"> 72,11 %. Dan </w:t>
      </w:r>
      <w:proofErr w:type="spellStart"/>
      <w:r w:rsidRPr="00FD70B8">
        <w:t>adanya</w:t>
      </w:r>
      <w:proofErr w:type="spellEnd"/>
      <w:r w:rsidRPr="00FD70B8">
        <w:t xml:space="preserve"> </w:t>
      </w:r>
      <w:proofErr w:type="spellStart"/>
      <w:r w:rsidRPr="00FD70B8">
        <w:t>keinginan</w:t>
      </w:r>
      <w:proofErr w:type="spellEnd"/>
      <w:r w:rsidRPr="00FD70B8">
        <w:t xml:space="preserve"> </w:t>
      </w:r>
      <w:proofErr w:type="spellStart"/>
      <w:r w:rsidRPr="00FD70B8">
        <w:t>responden</w:t>
      </w:r>
      <w:proofErr w:type="spellEnd"/>
      <w:r w:rsidRPr="00FD70B8">
        <w:t xml:space="preserve"> </w:t>
      </w:r>
      <w:proofErr w:type="spellStart"/>
      <w:r w:rsidRPr="00FD70B8">
        <w:t>untuk</w:t>
      </w:r>
      <w:proofErr w:type="spellEnd"/>
      <w:r w:rsidRPr="00FD70B8">
        <w:t xml:space="preserve"> </w:t>
      </w:r>
      <w:proofErr w:type="spellStart"/>
      <w:r w:rsidRPr="00FD70B8">
        <w:t>dikembangkan</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yang </w:t>
      </w:r>
      <w:proofErr w:type="spellStart"/>
      <w:r w:rsidRPr="00FD70B8">
        <w:t>bersifat</w:t>
      </w:r>
      <w:proofErr w:type="spellEnd"/>
      <w:r w:rsidRPr="00FD70B8">
        <w:t xml:space="preserve"> </w:t>
      </w:r>
      <w:proofErr w:type="spellStart"/>
      <w:r w:rsidRPr="00FD70B8">
        <w:t>fleksibel</w:t>
      </w:r>
      <w:proofErr w:type="spellEnd"/>
      <w:r w:rsidRPr="00FD70B8">
        <w:t xml:space="preserve"> </w:t>
      </w:r>
      <w:proofErr w:type="spellStart"/>
      <w:r w:rsidRPr="00FD70B8">
        <w:t>yaitu</w:t>
      </w:r>
      <w:proofErr w:type="spellEnd"/>
      <w:r w:rsidRPr="00FD70B8">
        <w:t xml:space="preserve"> </w:t>
      </w:r>
      <w:proofErr w:type="spellStart"/>
      <w:r w:rsidRPr="00FD70B8">
        <w:t>aplikasi</w:t>
      </w:r>
      <w:proofErr w:type="spellEnd"/>
      <w:r w:rsidRPr="00FD70B8">
        <w:t xml:space="preserve"> </w:t>
      </w:r>
      <w:proofErr w:type="spellStart"/>
      <w:r w:rsidRPr="00FD70B8">
        <w:t>antrian</w:t>
      </w:r>
      <w:proofErr w:type="spellEnd"/>
      <w:r w:rsidRPr="00FD70B8">
        <w:t xml:space="preserve"> </w:t>
      </w:r>
      <w:proofErr w:type="spellStart"/>
      <w:r w:rsidRPr="00FD70B8">
        <w:t>berbasis</w:t>
      </w:r>
      <w:proofErr w:type="spellEnd"/>
      <w:r w:rsidRPr="00FD70B8">
        <w:t xml:space="preserve"> android </w:t>
      </w:r>
      <w:proofErr w:type="spellStart"/>
      <w:r w:rsidRPr="00FD70B8">
        <w:t>sebesar</w:t>
      </w:r>
      <w:proofErr w:type="spellEnd"/>
      <w:r w:rsidRPr="00FD70B8">
        <w:t xml:space="preserve"> 91,03%. </w:t>
      </w:r>
      <w:proofErr w:type="spellStart"/>
      <w:r w:rsidRPr="00FD70B8">
        <w:t>Dengan</w:t>
      </w:r>
      <w:proofErr w:type="spellEnd"/>
      <w:r w:rsidRPr="00FD70B8">
        <w:t xml:space="preserve"> </w:t>
      </w:r>
      <w:proofErr w:type="spellStart"/>
      <w:r w:rsidRPr="00FD70B8">
        <w:t>demikian</w:t>
      </w:r>
      <w:proofErr w:type="spellEnd"/>
      <w:r w:rsidRPr="00FD70B8">
        <w:t xml:space="preserve"> </w:t>
      </w:r>
      <w:proofErr w:type="spellStart"/>
      <w:r w:rsidRPr="00FD70B8">
        <w:t>nasabah</w:t>
      </w:r>
      <w:proofErr w:type="spellEnd"/>
      <w:r w:rsidRPr="00FD70B8">
        <w:t xml:space="preserve"> sangat </w:t>
      </w:r>
      <w:proofErr w:type="spellStart"/>
      <w:r w:rsidRPr="00FD70B8">
        <w:t>menginginkan</w:t>
      </w:r>
      <w:proofErr w:type="spellEnd"/>
      <w:r w:rsidRPr="00FD70B8">
        <w:t xml:space="preserve"> </w:t>
      </w:r>
      <w:proofErr w:type="spellStart"/>
      <w:r w:rsidRPr="00FD70B8">
        <w:t>adanya</w:t>
      </w:r>
      <w:proofErr w:type="spellEnd"/>
      <w:r w:rsidRPr="00FD70B8">
        <w:t xml:space="preserve"> </w:t>
      </w:r>
      <w:proofErr w:type="spellStart"/>
      <w:r w:rsidRPr="00FD70B8">
        <w:t>aplikasi</w:t>
      </w:r>
      <w:proofErr w:type="spellEnd"/>
      <w:r w:rsidRPr="00FD70B8">
        <w:t xml:space="preserve"> </w:t>
      </w:r>
      <w:proofErr w:type="spellStart"/>
      <w:r w:rsidRPr="00FD70B8">
        <w:t>antrian</w:t>
      </w:r>
      <w:proofErr w:type="spellEnd"/>
      <w:r w:rsidRPr="00FD70B8">
        <w:t xml:space="preserve"> </w:t>
      </w:r>
      <w:proofErr w:type="spellStart"/>
      <w:r w:rsidRPr="00FD70B8">
        <w:t>berbasis</w:t>
      </w:r>
      <w:proofErr w:type="spellEnd"/>
      <w:r w:rsidRPr="00FD70B8">
        <w:t xml:space="preserve"> android. Akhir </w:t>
      </w:r>
      <w:proofErr w:type="spellStart"/>
      <w:r w:rsidRPr="00FD70B8">
        <w:t>penelitian</w:t>
      </w:r>
      <w:proofErr w:type="spellEnd"/>
      <w:r w:rsidRPr="00FD70B8">
        <w:t xml:space="preserve">, </w:t>
      </w:r>
      <w:proofErr w:type="spellStart"/>
      <w:r w:rsidRPr="00FD70B8">
        <w:t>peneliti</w:t>
      </w:r>
      <w:proofErr w:type="spellEnd"/>
      <w:r w:rsidRPr="00FD70B8">
        <w:t xml:space="preserve"> </w:t>
      </w:r>
      <w:proofErr w:type="spellStart"/>
      <w:r w:rsidRPr="00FD70B8">
        <w:t>membangun</w:t>
      </w:r>
      <w:proofErr w:type="spellEnd"/>
      <w:r w:rsidRPr="00FD70B8">
        <w:t xml:space="preserve"> </w:t>
      </w:r>
      <w:r w:rsidRPr="00FD70B8">
        <w:rPr>
          <w:i/>
          <w:iCs/>
        </w:rPr>
        <w:t>grand design</w:t>
      </w:r>
      <w:r w:rsidRPr="00FD70B8">
        <w:t xml:space="preserve"> </w:t>
      </w:r>
      <w:proofErr w:type="spellStart"/>
      <w:r w:rsidRPr="00FD70B8">
        <w:t>pengembangan</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w:t>
      </w:r>
      <w:proofErr w:type="spellStart"/>
      <w:r w:rsidRPr="00FD70B8">
        <w:t>berbasis</w:t>
      </w:r>
      <w:proofErr w:type="spellEnd"/>
      <w:r w:rsidRPr="00FD70B8">
        <w:t xml:space="preserve"> android yang </w:t>
      </w:r>
      <w:proofErr w:type="spellStart"/>
      <w:r w:rsidRPr="00FD70B8">
        <w:t>dapat</w:t>
      </w:r>
      <w:proofErr w:type="spellEnd"/>
      <w:r w:rsidRPr="00FD70B8">
        <w:t xml:space="preserve"> </w:t>
      </w:r>
      <w:proofErr w:type="spellStart"/>
      <w:r w:rsidRPr="00FD70B8">
        <w:t>menjadi</w:t>
      </w:r>
      <w:proofErr w:type="spellEnd"/>
      <w:r w:rsidRPr="00FD70B8">
        <w:t xml:space="preserve"> </w:t>
      </w:r>
      <w:proofErr w:type="spellStart"/>
      <w:r w:rsidRPr="00FD70B8">
        <w:t>masukkan</w:t>
      </w:r>
      <w:proofErr w:type="spellEnd"/>
      <w:r w:rsidRPr="00FD70B8">
        <w:t xml:space="preserve"> </w:t>
      </w:r>
      <w:proofErr w:type="spellStart"/>
      <w:r w:rsidRPr="00FD70B8">
        <w:t>kepada</w:t>
      </w:r>
      <w:proofErr w:type="spellEnd"/>
      <w:r w:rsidRPr="00FD70B8">
        <w:t xml:space="preserve"> </w:t>
      </w:r>
      <w:proofErr w:type="spellStart"/>
      <w:r w:rsidRPr="00FD70B8">
        <w:t>pimpinan</w:t>
      </w:r>
      <w:proofErr w:type="spellEnd"/>
      <w:r w:rsidRPr="00FD70B8">
        <w:t xml:space="preserve"> Bank NTB Syariah Cabang Sumbawa </w:t>
      </w:r>
      <w:proofErr w:type="spellStart"/>
      <w:r w:rsidRPr="00FD70B8">
        <w:t>dalam</w:t>
      </w:r>
      <w:proofErr w:type="spellEnd"/>
      <w:r w:rsidRPr="00FD70B8">
        <w:t xml:space="preserve"> </w:t>
      </w:r>
      <w:proofErr w:type="spellStart"/>
      <w:r w:rsidRPr="00FD70B8">
        <w:t>mengembangkan</w:t>
      </w:r>
      <w:proofErr w:type="spellEnd"/>
      <w:r w:rsidRPr="00FD70B8">
        <w:t xml:space="preserve"> </w:t>
      </w:r>
      <w:proofErr w:type="spellStart"/>
      <w:r w:rsidRPr="00FD70B8">
        <w:t>aplikasi</w:t>
      </w:r>
      <w:proofErr w:type="spellEnd"/>
      <w:r w:rsidRPr="00FD70B8">
        <w:t xml:space="preserve"> </w:t>
      </w:r>
      <w:proofErr w:type="spellStart"/>
      <w:r w:rsidRPr="00FD70B8">
        <w:t>mesin</w:t>
      </w:r>
      <w:proofErr w:type="spellEnd"/>
      <w:r w:rsidRPr="00FD70B8">
        <w:t xml:space="preserve"> </w:t>
      </w:r>
      <w:proofErr w:type="spellStart"/>
      <w:r w:rsidRPr="00FD70B8">
        <w:t>antrian</w:t>
      </w:r>
      <w:proofErr w:type="spellEnd"/>
      <w:r w:rsidRPr="00FD70B8">
        <w:t xml:space="preserve">.  </w:t>
      </w:r>
    </w:p>
    <w:p w14:paraId="2103F95C" w14:textId="77777777" w:rsidR="008D3EBB" w:rsidRPr="00FD70B8" w:rsidRDefault="008D3EBB" w:rsidP="00F7525B">
      <w:pPr>
        <w:ind w:firstLine="720"/>
        <w:jc w:val="both"/>
        <w:rPr>
          <w:szCs w:val="24"/>
        </w:rPr>
      </w:pPr>
    </w:p>
    <w:p w14:paraId="6159A90B" w14:textId="6E833688" w:rsidR="00EC08A5" w:rsidRPr="00EC08A5" w:rsidRDefault="00E66C1E" w:rsidP="00F7525B">
      <w:pPr>
        <w:spacing w:line="360" w:lineRule="auto"/>
        <w:jc w:val="both"/>
        <w:rPr>
          <w:i/>
        </w:rPr>
      </w:pPr>
      <w:r>
        <w:rPr>
          <w:b/>
          <w:i/>
        </w:rPr>
        <w:t>Kata</w:t>
      </w:r>
      <w:r>
        <w:rPr>
          <w:b/>
          <w:i/>
          <w:spacing w:val="-5"/>
        </w:rPr>
        <w:t xml:space="preserve"> </w:t>
      </w:r>
      <w:proofErr w:type="spellStart"/>
      <w:r>
        <w:rPr>
          <w:b/>
          <w:i/>
        </w:rPr>
        <w:t>Kunci</w:t>
      </w:r>
      <w:proofErr w:type="spellEnd"/>
      <w:r>
        <w:t>—</w:t>
      </w:r>
      <w:r>
        <w:rPr>
          <w:i/>
          <w:sz w:val="18"/>
          <w:szCs w:val="18"/>
        </w:rPr>
        <w:t xml:space="preserve"> </w:t>
      </w:r>
      <w:proofErr w:type="spellStart"/>
      <w:r w:rsidR="00736252">
        <w:rPr>
          <w:i/>
        </w:rPr>
        <w:t>Mesin</w:t>
      </w:r>
      <w:proofErr w:type="spellEnd"/>
      <w:r w:rsidR="00736252">
        <w:rPr>
          <w:i/>
        </w:rPr>
        <w:t xml:space="preserve"> </w:t>
      </w:r>
      <w:proofErr w:type="spellStart"/>
      <w:r w:rsidR="00736252">
        <w:rPr>
          <w:i/>
        </w:rPr>
        <w:t>Antrian</w:t>
      </w:r>
      <w:proofErr w:type="spellEnd"/>
      <w:r w:rsidR="00EC08A5">
        <w:rPr>
          <w:i/>
        </w:rPr>
        <w:t xml:space="preserve">, </w:t>
      </w:r>
      <w:proofErr w:type="spellStart"/>
      <w:r w:rsidR="00736252">
        <w:rPr>
          <w:i/>
        </w:rPr>
        <w:t>Aplikasi</w:t>
      </w:r>
      <w:proofErr w:type="spellEnd"/>
      <w:r w:rsidR="00EC08A5">
        <w:rPr>
          <w:i/>
        </w:rPr>
        <w:t xml:space="preserve">, </w:t>
      </w:r>
      <w:proofErr w:type="spellStart"/>
      <w:r w:rsidR="00736252">
        <w:rPr>
          <w:i/>
        </w:rPr>
        <w:t>Dimensi</w:t>
      </w:r>
      <w:proofErr w:type="spellEnd"/>
      <w:r w:rsidR="00736252">
        <w:rPr>
          <w:i/>
        </w:rPr>
        <w:t xml:space="preserve"> </w:t>
      </w:r>
      <w:proofErr w:type="spellStart"/>
      <w:r w:rsidR="00736252">
        <w:rPr>
          <w:i/>
        </w:rPr>
        <w:t>Pelayanan</w:t>
      </w:r>
      <w:proofErr w:type="spellEnd"/>
      <w:r w:rsidR="00736252">
        <w:rPr>
          <w:i/>
        </w:rPr>
        <w:t>, Grand Design</w:t>
      </w:r>
      <w:r w:rsidR="00EC08A5">
        <w:rPr>
          <w:i/>
        </w:rPr>
        <w:t>.</w:t>
      </w:r>
    </w:p>
    <w:p w14:paraId="5377BDBC" w14:textId="77777777" w:rsidR="004A5EED" w:rsidRDefault="00E66C1E">
      <w:pPr>
        <w:pStyle w:val="Heading2"/>
        <w:spacing w:before="208" w:line="250" w:lineRule="exact"/>
        <w:ind w:left="1562"/>
        <w:jc w:val="center"/>
      </w:pPr>
      <w:r>
        <w:t>Abstract</w:t>
      </w:r>
    </w:p>
    <w:p w14:paraId="6BC315D2" w14:textId="02B049E3" w:rsidR="00686013" w:rsidRDefault="00686013" w:rsidP="00686013">
      <w:pPr>
        <w:ind w:firstLine="720"/>
        <w:jc w:val="both"/>
      </w:pPr>
      <w:r w:rsidRPr="00686013">
        <w:t xml:space="preserve">The purpose of the study was to analyze customer satisfaction with the existing queuing machine application at Bank NTB Syariah Sumbawa and to design the queuing machine application expected by customers to increase customer satisfaction. The research begins by analyzing customer satisfaction in using the Queue Machine Application (Existing), where the analysis parameters use 10 Service Dimensions; </w:t>
      </w:r>
      <w:proofErr w:type="spellStart"/>
      <w:r w:rsidRPr="00686013">
        <w:t>Reli</w:t>
      </w:r>
      <w:proofErr w:type="spellEnd"/>
      <w:r w:rsidRPr="00686013">
        <w:rPr>
          <w:lang w:val="en-GB"/>
        </w:rPr>
        <w:t>a</w:t>
      </w:r>
      <w:proofErr w:type="spellStart"/>
      <w:r w:rsidRPr="00686013">
        <w:t>bility</w:t>
      </w:r>
      <w:proofErr w:type="spellEnd"/>
      <w:r w:rsidRPr="00686013">
        <w:t>, Responsiveness, Competence, Access, Courtesy, Communication, Credibility, Security, Understanding knowing the customer and Tangible. From the results of the analysis, it was found that the level of customer satisfaction with the application of the queue machine (Existing) at Bank NTB Syariah Sumbawa was at the level of satisfaction. This is based on the average questionnaire that has been filled out by 100 respondents showing the figure of 72.11%. And the respondent's desire to develop flexible queuing machine applications, namely android-based queuing applications by 91.03%. Thus, customers really want an android-based queue application. At the end of the study, the researchers built a grand design for developing an Android-based queuing machine application that could be information to the leadership of the Bank NTB Syariah Sumbawa in developing a queuing machine application.</w:t>
      </w:r>
    </w:p>
    <w:p w14:paraId="497E05C6" w14:textId="77777777" w:rsidR="008D3EBB" w:rsidRPr="00686013" w:rsidRDefault="008D3EBB" w:rsidP="00686013">
      <w:pPr>
        <w:ind w:firstLine="720"/>
        <w:jc w:val="both"/>
      </w:pPr>
    </w:p>
    <w:p w14:paraId="13578766" w14:textId="17947DB9" w:rsidR="004A5EED" w:rsidRDefault="00E66C1E" w:rsidP="00E4702C">
      <w:pPr>
        <w:jc w:val="both"/>
        <w:rPr>
          <w:i/>
        </w:rPr>
      </w:pPr>
      <w:r>
        <w:rPr>
          <w:b/>
          <w:i/>
        </w:rPr>
        <w:t>Keywords</w:t>
      </w:r>
      <w:r>
        <w:t>—</w:t>
      </w:r>
      <w:r>
        <w:rPr>
          <w:i/>
          <w:sz w:val="18"/>
          <w:szCs w:val="18"/>
          <w:lang w:val="id-ID"/>
        </w:rPr>
        <w:t xml:space="preserve"> </w:t>
      </w:r>
      <w:r w:rsidR="00633605" w:rsidRPr="00633605">
        <w:rPr>
          <w:i/>
          <w:iCs/>
        </w:rPr>
        <w:t>Queuing Machine</w:t>
      </w:r>
      <w:r w:rsidR="00633605">
        <w:rPr>
          <w:i/>
          <w:iCs/>
        </w:rPr>
        <w:t>.</w:t>
      </w:r>
      <w:r w:rsidR="00633605">
        <w:rPr>
          <w:i/>
          <w:lang w:val="id-ID"/>
        </w:rPr>
        <w:t xml:space="preserve"> </w:t>
      </w:r>
      <w:r w:rsidR="00EC08A5">
        <w:rPr>
          <w:i/>
          <w:lang w:val="id-ID"/>
        </w:rPr>
        <w:t>Applications</w:t>
      </w:r>
      <w:r w:rsidR="00E4702C">
        <w:rPr>
          <w:i/>
        </w:rPr>
        <w:t>,</w:t>
      </w:r>
      <w:r w:rsidR="00E4702C" w:rsidRPr="00E4702C">
        <w:t xml:space="preserve"> </w:t>
      </w:r>
      <w:r w:rsidR="00E4702C" w:rsidRPr="00E4702C">
        <w:rPr>
          <w:i/>
          <w:iCs/>
        </w:rPr>
        <w:t>Service Dimensions</w:t>
      </w:r>
      <w:r w:rsidR="00E4702C">
        <w:rPr>
          <w:i/>
          <w:iCs/>
        </w:rPr>
        <w:t xml:space="preserve">, </w:t>
      </w:r>
      <w:r w:rsidR="00E4702C">
        <w:rPr>
          <w:i/>
        </w:rPr>
        <w:t>Grand Design.</w:t>
      </w:r>
    </w:p>
    <w:p w14:paraId="36A7DC6D" w14:textId="3F3E4443" w:rsidR="002150D0" w:rsidRDefault="002150D0" w:rsidP="00E4702C">
      <w:pPr>
        <w:jc w:val="both"/>
      </w:pPr>
    </w:p>
    <w:p w14:paraId="52CD9255" w14:textId="77777777" w:rsidR="002E7778" w:rsidRDefault="002E7778" w:rsidP="00E4702C">
      <w:pPr>
        <w:jc w:val="both"/>
      </w:pPr>
    </w:p>
    <w:p w14:paraId="1FF21D0A" w14:textId="77777777" w:rsidR="004A5EED" w:rsidRDefault="004A5EED">
      <w:pPr>
        <w:ind w:left="100"/>
      </w:pPr>
    </w:p>
    <w:p w14:paraId="2650B8F7" w14:textId="77777777" w:rsidR="00B04FEE" w:rsidRDefault="00B04FEE">
      <w:pPr>
        <w:pStyle w:val="BodyText"/>
        <w:spacing w:before="10"/>
        <w:rPr>
          <w:b/>
          <w:i/>
          <w:sz w:val="13"/>
        </w:rPr>
        <w:sectPr w:rsidR="00B04FEE" w:rsidSect="0011693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1701" w:bottom="1701" w:left="1701" w:header="1026" w:footer="1276" w:gutter="0"/>
          <w:pgNumType w:start="1"/>
          <w:cols w:space="720"/>
          <w:docGrid w:linePitch="299"/>
        </w:sectPr>
      </w:pPr>
    </w:p>
    <w:p w14:paraId="02765245" w14:textId="2C91EE55" w:rsidR="002150D0" w:rsidRPr="002150D0" w:rsidRDefault="00E66C1E" w:rsidP="002150D0">
      <w:pPr>
        <w:pStyle w:val="ListParagraph"/>
        <w:numPr>
          <w:ilvl w:val="0"/>
          <w:numId w:val="1"/>
        </w:numPr>
        <w:ind w:left="284" w:right="43" w:hanging="284"/>
        <w:jc w:val="center"/>
        <w:rPr>
          <w:sz w:val="20"/>
          <w:szCs w:val="20"/>
        </w:rPr>
      </w:pPr>
      <w:r w:rsidRPr="008D3EBB">
        <w:rPr>
          <w:b/>
        </w:rPr>
        <w:lastRenderedPageBreak/>
        <w:t>PENDAHULUAN</w:t>
      </w:r>
    </w:p>
    <w:p w14:paraId="7F09E70F" w14:textId="77777777" w:rsidR="004A5EED" w:rsidRDefault="004A5EED" w:rsidP="008D3EBB">
      <w:pPr>
        <w:pStyle w:val="ListParagraph"/>
        <w:tabs>
          <w:tab w:val="left" w:pos="1317"/>
        </w:tabs>
        <w:ind w:left="1109" w:right="43" w:firstLine="0"/>
      </w:pPr>
    </w:p>
    <w:p w14:paraId="532A6DD0" w14:textId="7C05DF45" w:rsidR="000F4C8B" w:rsidRDefault="000F4C8B" w:rsidP="00EB3ED5">
      <w:pPr>
        <w:adjustRightInd w:val="0"/>
        <w:snapToGrid w:val="0"/>
        <w:ind w:firstLine="567"/>
        <w:jc w:val="both"/>
      </w:pPr>
      <w:r w:rsidRPr="00EA530E">
        <w:t xml:space="preserve">Bank Pembangunan Daerah Nusa Tenggara Barat (Bank NTB Syariah) </w:t>
      </w:r>
      <w:proofErr w:type="spellStart"/>
      <w:r w:rsidRPr="00EA530E">
        <w:t>adalah</w:t>
      </w:r>
      <w:proofErr w:type="spellEnd"/>
      <w:r w:rsidRPr="00EA530E">
        <w:t xml:space="preserve"> salah </w:t>
      </w:r>
      <w:proofErr w:type="spellStart"/>
      <w:r w:rsidRPr="00EA530E">
        <w:t>satu</w:t>
      </w:r>
      <w:proofErr w:type="spellEnd"/>
      <w:r w:rsidRPr="00EA530E">
        <w:t xml:space="preserve"> </w:t>
      </w:r>
      <w:proofErr w:type="spellStart"/>
      <w:r w:rsidRPr="00EA530E">
        <w:t>instansi</w:t>
      </w:r>
      <w:proofErr w:type="spellEnd"/>
      <w:r w:rsidRPr="00EA530E">
        <w:t xml:space="preserve"> </w:t>
      </w:r>
      <w:proofErr w:type="spellStart"/>
      <w:r w:rsidRPr="00EA530E">
        <w:t>dalam</w:t>
      </w:r>
      <w:proofErr w:type="spellEnd"/>
      <w:r w:rsidRPr="00EA530E">
        <w:t xml:space="preserve"> </w:t>
      </w:r>
      <w:proofErr w:type="spellStart"/>
      <w:r w:rsidRPr="00EA530E">
        <w:t>bidang</w:t>
      </w:r>
      <w:proofErr w:type="spellEnd"/>
      <w:r w:rsidRPr="00EA530E">
        <w:t xml:space="preserve"> </w:t>
      </w:r>
      <w:proofErr w:type="spellStart"/>
      <w:r w:rsidRPr="00EA530E">
        <w:t>perbankan</w:t>
      </w:r>
      <w:proofErr w:type="spellEnd"/>
      <w:r w:rsidRPr="00EA530E">
        <w:t xml:space="preserve"> yang </w:t>
      </w:r>
      <w:proofErr w:type="spellStart"/>
      <w:r w:rsidRPr="00EA530E">
        <w:t>telah</w:t>
      </w:r>
      <w:proofErr w:type="spellEnd"/>
      <w:r w:rsidRPr="00EA530E">
        <w:t xml:space="preserve"> </w:t>
      </w:r>
      <w:proofErr w:type="spellStart"/>
      <w:r w:rsidRPr="00EA530E">
        <w:t>menerapkan</w:t>
      </w:r>
      <w:proofErr w:type="spellEnd"/>
      <w:r w:rsidRPr="00EA530E">
        <w:t xml:space="preserve"> </w:t>
      </w:r>
      <w:proofErr w:type="spellStart"/>
      <w:r w:rsidRPr="00EA530E">
        <w:t>digitalisasi</w:t>
      </w:r>
      <w:proofErr w:type="spellEnd"/>
      <w:r w:rsidRPr="00EA530E">
        <w:t xml:space="preserve"> </w:t>
      </w:r>
      <w:proofErr w:type="spellStart"/>
      <w:r w:rsidRPr="00EA530E">
        <w:t>untuk</w:t>
      </w:r>
      <w:proofErr w:type="spellEnd"/>
      <w:r w:rsidRPr="00EA530E">
        <w:t xml:space="preserve"> </w:t>
      </w:r>
      <w:proofErr w:type="spellStart"/>
      <w:r w:rsidRPr="00EA530E">
        <w:t>mendukung</w:t>
      </w:r>
      <w:proofErr w:type="spellEnd"/>
      <w:r w:rsidRPr="00EA530E">
        <w:t xml:space="preserve"> </w:t>
      </w:r>
      <w:proofErr w:type="spellStart"/>
      <w:r w:rsidRPr="00EA530E">
        <w:t>optimalisasi</w:t>
      </w:r>
      <w:proofErr w:type="spellEnd"/>
      <w:r w:rsidRPr="00EA530E">
        <w:t xml:space="preserve"> </w:t>
      </w:r>
      <w:proofErr w:type="spellStart"/>
      <w:r w:rsidRPr="00EA530E">
        <w:t>kinerjanya</w:t>
      </w:r>
      <w:proofErr w:type="spellEnd"/>
      <w:r w:rsidR="00A5674F">
        <w:t xml:space="preserve"> </w:t>
      </w:r>
      <w:sdt>
        <w:sdtPr>
          <w:id w:val="136687527"/>
          <w:citation/>
        </w:sdtPr>
        <w:sdtContent>
          <w:r w:rsidR="00A5674F">
            <w:fldChar w:fldCharType="begin"/>
          </w:r>
          <w:r w:rsidR="00A5674F">
            <w:instrText xml:space="preserve"> CITATION Ban22 \l 1033 </w:instrText>
          </w:r>
          <w:r w:rsidR="00A5674F">
            <w:fldChar w:fldCharType="separate"/>
          </w:r>
          <w:r w:rsidR="00F8626C">
            <w:rPr>
              <w:noProof/>
            </w:rPr>
            <w:t>[1]</w:t>
          </w:r>
          <w:r w:rsidR="00A5674F">
            <w:fldChar w:fldCharType="end"/>
          </w:r>
        </w:sdtContent>
      </w:sdt>
      <w:r w:rsidRPr="00EA530E">
        <w:t xml:space="preserve">. </w:t>
      </w:r>
      <w:proofErr w:type="spellStart"/>
      <w:r w:rsidR="008924DA">
        <w:t>Kebutuhan</w:t>
      </w:r>
      <w:proofErr w:type="spellEnd"/>
      <w:r w:rsidR="008924DA">
        <w:t xml:space="preserve"> </w:t>
      </w:r>
      <w:proofErr w:type="spellStart"/>
      <w:r w:rsidR="008924DA">
        <w:t>akan</w:t>
      </w:r>
      <w:proofErr w:type="spellEnd"/>
      <w:r w:rsidR="008924DA">
        <w:t xml:space="preserve"> </w:t>
      </w:r>
      <w:proofErr w:type="spellStart"/>
      <w:r w:rsidR="008924DA">
        <w:t>pelayanan</w:t>
      </w:r>
      <w:proofErr w:type="spellEnd"/>
      <w:r w:rsidR="008924DA">
        <w:t xml:space="preserve"> </w:t>
      </w:r>
      <w:proofErr w:type="spellStart"/>
      <w:r w:rsidR="008924DA">
        <w:t>publik</w:t>
      </w:r>
      <w:proofErr w:type="spellEnd"/>
      <w:r w:rsidR="008924DA">
        <w:t xml:space="preserve"> </w:t>
      </w:r>
      <w:proofErr w:type="spellStart"/>
      <w:r w:rsidR="008924DA">
        <w:t>menjadi</w:t>
      </w:r>
      <w:proofErr w:type="spellEnd"/>
      <w:r w:rsidR="008924DA">
        <w:t xml:space="preserve"> </w:t>
      </w:r>
      <w:proofErr w:type="spellStart"/>
      <w:r w:rsidR="008924DA">
        <w:t>hal</w:t>
      </w:r>
      <w:proofErr w:type="spellEnd"/>
      <w:r w:rsidR="008924DA">
        <w:t xml:space="preserve"> yang </w:t>
      </w:r>
      <w:proofErr w:type="spellStart"/>
      <w:r w:rsidR="008924DA">
        <w:t>sangt</w:t>
      </w:r>
      <w:proofErr w:type="spellEnd"/>
      <w:r w:rsidR="008924DA">
        <w:t xml:space="preserve"> </w:t>
      </w:r>
      <w:proofErr w:type="spellStart"/>
      <w:r w:rsidR="008924DA">
        <w:t>penting</w:t>
      </w:r>
      <w:proofErr w:type="spellEnd"/>
      <w:r w:rsidR="008924DA">
        <w:t xml:space="preserve"> </w:t>
      </w:r>
      <w:proofErr w:type="spellStart"/>
      <w:r w:rsidR="008924DA">
        <w:t>bagi</w:t>
      </w:r>
      <w:proofErr w:type="spellEnd"/>
      <w:r w:rsidR="008924DA">
        <w:t xml:space="preserve"> </w:t>
      </w:r>
      <w:proofErr w:type="spellStart"/>
      <w:r w:rsidR="008924DA">
        <w:t>masyarakat</w:t>
      </w:r>
      <w:proofErr w:type="spellEnd"/>
      <w:r w:rsidR="008924DA">
        <w:t xml:space="preserve"> agar </w:t>
      </w:r>
      <w:proofErr w:type="spellStart"/>
      <w:r w:rsidR="008924DA">
        <w:t>bisa</w:t>
      </w:r>
      <w:proofErr w:type="spellEnd"/>
      <w:r w:rsidR="008924DA">
        <w:t xml:space="preserve"> </w:t>
      </w:r>
      <w:proofErr w:type="spellStart"/>
      <w:r w:rsidR="008924DA">
        <w:t>mendapatkan</w:t>
      </w:r>
      <w:proofErr w:type="spellEnd"/>
      <w:r w:rsidR="008924DA">
        <w:t xml:space="preserve"> </w:t>
      </w:r>
      <w:proofErr w:type="spellStart"/>
      <w:r w:rsidR="008924DA">
        <w:t>pelayanan</w:t>
      </w:r>
      <w:proofErr w:type="spellEnd"/>
      <w:r w:rsidR="008924DA">
        <w:t xml:space="preserve"> yang </w:t>
      </w:r>
      <w:proofErr w:type="spellStart"/>
      <w:r w:rsidR="008924DA">
        <w:t>cepat</w:t>
      </w:r>
      <w:proofErr w:type="spellEnd"/>
      <w:r w:rsidR="008924DA">
        <w:t xml:space="preserve">, </w:t>
      </w:r>
      <w:proofErr w:type="spellStart"/>
      <w:r w:rsidR="008924DA">
        <w:t>efektif</w:t>
      </w:r>
      <w:proofErr w:type="spellEnd"/>
      <w:r w:rsidR="008924DA">
        <w:t xml:space="preserve"> dan </w:t>
      </w:r>
      <w:proofErr w:type="spellStart"/>
      <w:r w:rsidR="008924DA">
        <w:t>efisien</w:t>
      </w:r>
      <w:proofErr w:type="spellEnd"/>
      <w:sdt>
        <w:sdtPr>
          <w:id w:val="-1930487132"/>
          <w:citation/>
        </w:sdtPr>
        <w:sdtContent>
          <w:r w:rsidR="008924DA">
            <w:fldChar w:fldCharType="begin"/>
          </w:r>
          <w:r w:rsidR="008924DA">
            <w:instrText xml:space="preserve"> CITATION Les21 \l 1033 </w:instrText>
          </w:r>
          <w:r w:rsidR="008924DA">
            <w:fldChar w:fldCharType="separate"/>
          </w:r>
          <w:r w:rsidR="00F8626C">
            <w:rPr>
              <w:noProof/>
            </w:rPr>
            <w:t xml:space="preserve"> [2]</w:t>
          </w:r>
          <w:r w:rsidR="008924DA">
            <w:fldChar w:fldCharType="end"/>
          </w:r>
        </w:sdtContent>
      </w:sdt>
      <w:r w:rsidR="008924DA">
        <w:t xml:space="preserve">. </w:t>
      </w:r>
      <w:proofErr w:type="spellStart"/>
      <w:r w:rsidR="003C53FB">
        <w:t>Digitalisasi</w:t>
      </w:r>
      <w:proofErr w:type="spellEnd"/>
      <w:r w:rsidR="003C53FB">
        <w:t xml:space="preserve"> </w:t>
      </w:r>
      <w:proofErr w:type="spellStart"/>
      <w:r w:rsidR="003C53FB">
        <w:t>dengan</w:t>
      </w:r>
      <w:proofErr w:type="spellEnd"/>
      <w:r w:rsidR="003C53FB">
        <w:t xml:space="preserve"> </w:t>
      </w:r>
      <w:proofErr w:type="spellStart"/>
      <w:r w:rsidR="003C53FB">
        <w:t>memanfaatkan</w:t>
      </w:r>
      <w:proofErr w:type="spellEnd"/>
      <w:r w:rsidR="003C53FB">
        <w:t xml:space="preserve"> </w:t>
      </w:r>
      <w:proofErr w:type="spellStart"/>
      <w:r w:rsidR="003C53FB">
        <w:t>teknologi</w:t>
      </w:r>
      <w:proofErr w:type="spellEnd"/>
      <w:r w:rsidR="003C53FB">
        <w:t xml:space="preserve"> </w:t>
      </w:r>
      <w:proofErr w:type="spellStart"/>
      <w:r w:rsidR="003C53FB">
        <w:t>dapat</w:t>
      </w:r>
      <w:proofErr w:type="spellEnd"/>
      <w:r w:rsidR="003C53FB">
        <w:t xml:space="preserve"> </w:t>
      </w:r>
      <w:proofErr w:type="spellStart"/>
      <w:r w:rsidR="003C53FB">
        <w:t>membantu</w:t>
      </w:r>
      <w:proofErr w:type="spellEnd"/>
      <w:r w:rsidR="003C53FB">
        <w:t xml:space="preserve"> </w:t>
      </w:r>
      <w:proofErr w:type="spellStart"/>
      <w:r w:rsidR="003C53FB">
        <w:t>peningkatan</w:t>
      </w:r>
      <w:proofErr w:type="spellEnd"/>
      <w:r w:rsidR="003C53FB">
        <w:t xml:space="preserve"> </w:t>
      </w:r>
      <w:proofErr w:type="spellStart"/>
      <w:r w:rsidR="003C53FB">
        <w:t>efisisensi</w:t>
      </w:r>
      <w:proofErr w:type="spellEnd"/>
      <w:r w:rsidR="003C53FB">
        <w:t xml:space="preserve"> </w:t>
      </w:r>
      <w:proofErr w:type="spellStart"/>
      <w:r w:rsidR="003C53FB">
        <w:t>kerja</w:t>
      </w:r>
      <w:proofErr w:type="spellEnd"/>
      <w:r w:rsidR="003C53FB">
        <w:t xml:space="preserve"> </w:t>
      </w:r>
      <w:proofErr w:type="spellStart"/>
      <w:r w:rsidR="003C53FB">
        <w:t>manusia</w:t>
      </w:r>
      <w:proofErr w:type="spellEnd"/>
      <w:sdt>
        <w:sdtPr>
          <w:id w:val="543647830"/>
          <w:citation/>
        </w:sdtPr>
        <w:sdtContent>
          <w:r w:rsidR="00B00F84">
            <w:fldChar w:fldCharType="begin"/>
          </w:r>
          <w:r w:rsidR="00B00F84">
            <w:instrText xml:space="preserve"> CITATION Yus22 \l 1033 </w:instrText>
          </w:r>
          <w:r w:rsidR="00B00F84">
            <w:fldChar w:fldCharType="separate"/>
          </w:r>
          <w:r w:rsidR="00F8626C">
            <w:rPr>
              <w:noProof/>
            </w:rPr>
            <w:t xml:space="preserve"> [3]</w:t>
          </w:r>
          <w:r w:rsidR="00B00F84">
            <w:fldChar w:fldCharType="end"/>
          </w:r>
        </w:sdtContent>
      </w:sdt>
      <w:r w:rsidR="003C53FB">
        <w:t xml:space="preserve">. </w:t>
      </w:r>
      <w:r w:rsidR="006059B3">
        <w:t xml:space="preserve">Salah </w:t>
      </w:r>
      <w:proofErr w:type="spellStart"/>
      <w:r w:rsidR="006059B3">
        <w:t>satu</w:t>
      </w:r>
      <w:proofErr w:type="spellEnd"/>
      <w:r w:rsidR="006059B3">
        <w:t xml:space="preserve"> </w:t>
      </w:r>
      <w:proofErr w:type="spellStart"/>
      <w:r w:rsidR="006059B3">
        <w:t>pemanfaatan</w:t>
      </w:r>
      <w:proofErr w:type="spellEnd"/>
      <w:r w:rsidR="006059B3">
        <w:t xml:space="preserve"> </w:t>
      </w:r>
      <w:proofErr w:type="spellStart"/>
      <w:r w:rsidR="006059B3">
        <w:t>teknologi</w:t>
      </w:r>
      <w:proofErr w:type="spellEnd"/>
      <w:r w:rsidR="006059B3">
        <w:t xml:space="preserve"> yang </w:t>
      </w:r>
      <w:proofErr w:type="spellStart"/>
      <w:r w:rsidR="006059B3">
        <w:t>telah</w:t>
      </w:r>
      <w:proofErr w:type="spellEnd"/>
      <w:r w:rsidR="006059B3">
        <w:t xml:space="preserve"> </w:t>
      </w:r>
      <w:proofErr w:type="spellStart"/>
      <w:r w:rsidR="006059B3">
        <w:t>digunakan</w:t>
      </w:r>
      <w:proofErr w:type="spellEnd"/>
      <w:r w:rsidR="006059B3">
        <w:t xml:space="preserve">, </w:t>
      </w:r>
      <w:proofErr w:type="spellStart"/>
      <w:r w:rsidR="006059B3">
        <w:t>yaitu</w:t>
      </w:r>
      <w:proofErr w:type="spellEnd"/>
      <w:r w:rsidR="006059B3">
        <w:t xml:space="preserve"> </w:t>
      </w:r>
      <w:proofErr w:type="spellStart"/>
      <w:r w:rsidR="006059B3">
        <w:t>penggunakan</w:t>
      </w:r>
      <w:proofErr w:type="spellEnd"/>
      <w:r w:rsidR="006059B3">
        <w:t xml:space="preserve"> </w:t>
      </w:r>
      <w:r w:rsidR="006059B3" w:rsidRPr="006059B3">
        <w:rPr>
          <w:i/>
          <w:iCs/>
        </w:rPr>
        <w:t>mobile banking</w:t>
      </w:r>
      <w:r w:rsidR="006059B3">
        <w:t xml:space="preserve"> yang </w:t>
      </w:r>
      <w:proofErr w:type="spellStart"/>
      <w:r w:rsidR="006059B3">
        <w:t>dapat</w:t>
      </w:r>
      <w:proofErr w:type="spellEnd"/>
      <w:r w:rsidR="006059B3">
        <w:t xml:space="preserve"> </w:t>
      </w:r>
      <w:proofErr w:type="spellStart"/>
      <w:r w:rsidR="006059B3">
        <w:t>meningkatkan</w:t>
      </w:r>
      <w:proofErr w:type="spellEnd"/>
      <w:r w:rsidR="006059B3">
        <w:t xml:space="preserve"> </w:t>
      </w:r>
      <w:proofErr w:type="spellStart"/>
      <w:r w:rsidR="006059B3">
        <w:t>kepercayaan</w:t>
      </w:r>
      <w:proofErr w:type="spellEnd"/>
      <w:r w:rsidR="006059B3">
        <w:t xml:space="preserve"> </w:t>
      </w:r>
      <w:proofErr w:type="spellStart"/>
      <w:r w:rsidR="006059B3">
        <w:t>nasabah</w:t>
      </w:r>
      <w:proofErr w:type="spellEnd"/>
      <w:r w:rsidR="006059B3">
        <w:t xml:space="preserve"> </w:t>
      </w:r>
      <w:proofErr w:type="spellStart"/>
      <w:r w:rsidR="006059B3">
        <w:t>terhadap</w:t>
      </w:r>
      <w:proofErr w:type="spellEnd"/>
      <w:r w:rsidR="006059B3">
        <w:t xml:space="preserve"> </w:t>
      </w:r>
      <w:proofErr w:type="spellStart"/>
      <w:r w:rsidR="006059B3">
        <w:t>perusahaan</w:t>
      </w:r>
      <w:proofErr w:type="spellEnd"/>
      <w:r w:rsidR="006059B3">
        <w:t xml:space="preserve"> </w:t>
      </w:r>
      <w:sdt>
        <w:sdtPr>
          <w:id w:val="712317794"/>
          <w:citation/>
        </w:sdtPr>
        <w:sdtContent>
          <w:r w:rsidR="006059B3">
            <w:fldChar w:fldCharType="begin"/>
          </w:r>
          <w:r w:rsidR="006059B3">
            <w:instrText xml:space="preserve"> CITATION Sof20 \l 1033 </w:instrText>
          </w:r>
          <w:r w:rsidR="006059B3">
            <w:fldChar w:fldCharType="separate"/>
          </w:r>
          <w:r w:rsidR="00F8626C">
            <w:rPr>
              <w:noProof/>
            </w:rPr>
            <w:t>[4]</w:t>
          </w:r>
          <w:r w:rsidR="006059B3">
            <w:fldChar w:fldCharType="end"/>
          </w:r>
        </w:sdtContent>
      </w:sdt>
      <w:r w:rsidR="00EB3ED5">
        <w:t xml:space="preserve">. </w:t>
      </w:r>
      <w:proofErr w:type="spellStart"/>
      <w:r w:rsidRPr="00EA530E">
        <w:t>Sampai</w:t>
      </w:r>
      <w:proofErr w:type="spellEnd"/>
      <w:r w:rsidRPr="00EA530E">
        <w:t xml:space="preserve"> </w:t>
      </w:r>
      <w:proofErr w:type="spellStart"/>
      <w:r w:rsidRPr="00EA530E">
        <w:t>dengan</w:t>
      </w:r>
      <w:proofErr w:type="spellEnd"/>
      <w:r w:rsidRPr="00EA530E">
        <w:t xml:space="preserve"> </w:t>
      </w:r>
      <w:proofErr w:type="spellStart"/>
      <w:r w:rsidRPr="00EA530E">
        <w:t>saat</w:t>
      </w:r>
      <w:proofErr w:type="spellEnd"/>
      <w:r w:rsidRPr="00EA530E">
        <w:t xml:space="preserve"> </w:t>
      </w:r>
      <w:proofErr w:type="spellStart"/>
      <w:r w:rsidRPr="00EA530E">
        <w:t>ini</w:t>
      </w:r>
      <w:proofErr w:type="spellEnd"/>
      <w:r w:rsidRPr="00EA530E">
        <w:t xml:space="preserve"> Bank NTB Syariah </w:t>
      </w:r>
      <w:proofErr w:type="spellStart"/>
      <w:r w:rsidRPr="00EA530E">
        <w:t>te</w:t>
      </w:r>
      <w:r w:rsidR="00EB3ED5">
        <w:t>rus</w:t>
      </w:r>
      <w:proofErr w:type="spellEnd"/>
      <w:r w:rsidRPr="00EA530E">
        <w:t xml:space="preserve"> </w:t>
      </w:r>
      <w:proofErr w:type="spellStart"/>
      <w:r w:rsidRPr="00EA530E">
        <w:t>menggunakan</w:t>
      </w:r>
      <w:proofErr w:type="spellEnd"/>
      <w:r w:rsidRPr="00EA530E">
        <w:t xml:space="preserve"> </w:t>
      </w:r>
      <w:proofErr w:type="spellStart"/>
      <w:r w:rsidRPr="00EA530E">
        <w:t>teknologi</w:t>
      </w:r>
      <w:proofErr w:type="spellEnd"/>
      <w:r w:rsidRPr="00EA530E">
        <w:t xml:space="preserve"> digital </w:t>
      </w:r>
      <w:proofErr w:type="spellStart"/>
      <w:r w:rsidRPr="00EA530E">
        <w:t>dalam</w:t>
      </w:r>
      <w:proofErr w:type="spellEnd"/>
      <w:r w:rsidRPr="00EA530E">
        <w:t xml:space="preserve"> </w:t>
      </w:r>
      <w:proofErr w:type="spellStart"/>
      <w:r w:rsidRPr="00EA530E">
        <w:t>menunjang</w:t>
      </w:r>
      <w:proofErr w:type="spellEnd"/>
      <w:r w:rsidRPr="00EA530E">
        <w:t xml:space="preserve"> </w:t>
      </w:r>
      <w:proofErr w:type="spellStart"/>
      <w:r w:rsidRPr="00EA530E">
        <w:t>bisnis</w:t>
      </w:r>
      <w:proofErr w:type="spellEnd"/>
      <w:r w:rsidRPr="00EA530E">
        <w:t xml:space="preserve"> proses </w:t>
      </w:r>
      <w:proofErr w:type="spellStart"/>
      <w:r w:rsidRPr="00EA530E">
        <w:t>perusahaan</w:t>
      </w:r>
      <w:proofErr w:type="spellEnd"/>
      <w:r w:rsidRPr="00EA530E">
        <w:t xml:space="preserve">. </w:t>
      </w:r>
      <w:proofErr w:type="spellStart"/>
      <w:r w:rsidR="00EB3ED5">
        <w:t>Pemanfaatan</w:t>
      </w:r>
      <w:proofErr w:type="spellEnd"/>
      <w:r w:rsidR="00EB3ED5">
        <w:t xml:space="preserve"> </w:t>
      </w:r>
      <w:proofErr w:type="spellStart"/>
      <w:r w:rsidR="00EB3ED5">
        <w:t>teknologi</w:t>
      </w:r>
      <w:proofErr w:type="spellEnd"/>
      <w:r w:rsidR="00EB3ED5">
        <w:t xml:space="preserve"> yang </w:t>
      </w:r>
      <w:proofErr w:type="spellStart"/>
      <w:r w:rsidR="00EB3ED5">
        <w:t>diterapkan</w:t>
      </w:r>
      <w:proofErr w:type="spellEnd"/>
      <w:r w:rsidR="00EB3ED5">
        <w:t xml:space="preserve">, </w:t>
      </w:r>
      <w:proofErr w:type="spellStart"/>
      <w:r w:rsidR="00EB3ED5">
        <w:t>yaitu</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Bank NTB Syariah, </w:t>
      </w:r>
      <w:proofErr w:type="spellStart"/>
      <w:r w:rsidRPr="00EA530E">
        <w:t>dalam</w:t>
      </w:r>
      <w:proofErr w:type="spellEnd"/>
      <w:r w:rsidRPr="00EA530E">
        <w:t xml:space="preserve"> </w:t>
      </w:r>
      <w:proofErr w:type="spellStart"/>
      <w:r w:rsidRPr="00EA530E">
        <w:t>melayani</w:t>
      </w:r>
      <w:proofErr w:type="spellEnd"/>
      <w:r w:rsidRPr="00EA530E">
        <w:t xml:space="preserve"> </w:t>
      </w:r>
      <w:proofErr w:type="spellStart"/>
      <w:r w:rsidRPr="00EA530E">
        <w:t>nasabah</w:t>
      </w:r>
      <w:proofErr w:type="spellEnd"/>
      <w:r w:rsidRPr="00EA530E">
        <w:t xml:space="preserve">, </w:t>
      </w:r>
      <w:proofErr w:type="spellStart"/>
      <w:r w:rsidRPr="00EA530E">
        <w:t>aplikasi</w:t>
      </w:r>
      <w:proofErr w:type="spellEnd"/>
      <w:r w:rsidRPr="00EA530E">
        <w:t xml:space="preserve"> </w:t>
      </w:r>
      <w:proofErr w:type="spellStart"/>
      <w:r w:rsidRPr="00EA530E">
        <w:t>dibangun</w:t>
      </w:r>
      <w:proofErr w:type="spellEnd"/>
      <w:r w:rsidRPr="00EA530E">
        <w:t xml:space="preserve"> </w:t>
      </w:r>
      <w:proofErr w:type="spellStart"/>
      <w:r w:rsidRPr="00EA530E">
        <w:t>berbasis</w:t>
      </w:r>
      <w:proofErr w:type="spellEnd"/>
      <w:r w:rsidRPr="00EA530E">
        <w:t xml:space="preserve"> web</w:t>
      </w:r>
      <w:r w:rsidR="008924DA">
        <w:t>.</w:t>
      </w:r>
      <w:r w:rsidR="00A26795">
        <w:t xml:space="preserve"> </w:t>
      </w:r>
      <w:proofErr w:type="spellStart"/>
      <w:r w:rsidR="00A26795">
        <w:t>Aplikasi</w:t>
      </w:r>
      <w:proofErr w:type="spellEnd"/>
      <w:r w:rsidR="00A26795">
        <w:t xml:space="preserve"> </w:t>
      </w:r>
      <w:proofErr w:type="spellStart"/>
      <w:r w:rsidR="00A26795">
        <w:t>berbasis</w:t>
      </w:r>
      <w:proofErr w:type="spellEnd"/>
      <w:r w:rsidR="00A26795">
        <w:t xml:space="preserve"> web </w:t>
      </w:r>
      <w:proofErr w:type="spellStart"/>
      <w:r w:rsidR="00A26795">
        <w:t>digunakan</w:t>
      </w:r>
      <w:proofErr w:type="spellEnd"/>
      <w:r w:rsidR="00A26795">
        <w:t xml:space="preserve"> oleh </w:t>
      </w:r>
      <w:proofErr w:type="spellStart"/>
      <w:r w:rsidR="00A26795">
        <w:t>perusahaan</w:t>
      </w:r>
      <w:proofErr w:type="spellEnd"/>
      <w:r w:rsidR="00A26795">
        <w:t xml:space="preserve"> </w:t>
      </w:r>
      <w:proofErr w:type="spellStart"/>
      <w:r w:rsidR="00A26795">
        <w:t>untuk</w:t>
      </w:r>
      <w:proofErr w:type="spellEnd"/>
      <w:r w:rsidR="00A26795">
        <w:t xml:space="preserve"> </w:t>
      </w:r>
      <w:proofErr w:type="spellStart"/>
      <w:r w:rsidR="00A26795">
        <w:t>dapat</w:t>
      </w:r>
      <w:proofErr w:type="spellEnd"/>
      <w:r w:rsidR="00A26795">
        <w:t xml:space="preserve"> </w:t>
      </w:r>
      <w:proofErr w:type="spellStart"/>
      <w:r w:rsidR="00A26795">
        <w:t>mendukung</w:t>
      </w:r>
      <w:proofErr w:type="spellEnd"/>
      <w:r w:rsidR="00A26795">
        <w:t xml:space="preserve"> </w:t>
      </w:r>
      <w:proofErr w:type="spellStart"/>
      <w:r w:rsidR="00A26795">
        <w:t>aktivitas</w:t>
      </w:r>
      <w:proofErr w:type="spellEnd"/>
      <w:r w:rsidR="00A26795">
        <w:t xml:space="preserve"> </w:t>
      </w:r>
      <w:proofErr w:type="spellStart"/>
      <w:r w:rsidR="00A26795">
        <w:t>pemasaran</w:t>
      </w:r>
      <w:proofErr w:type="spellEnd"/>
      <w:r w:rsidR="00A26795">
        <w:t xml:space="preserve"> </w:t>
      </w:r>
      <w:proofErr w:type="spellStart"/>
      <w:r w:rsidR="00A26795">
        <w:t>produk</w:t>
      </w:r>
      <w:proofErr w:type="spellEnd"/>
      <w:r w:rsidR="00A26795">
        <w:t xml:space="preserve"> dan </w:t>
      </w:r>
      <w:proofErr w:type="spellStart"/>
      <w:r w:rsidR="00A26795">
        <w:t>layanannya</w:t>
      </w:r>
      <w:proofErr w:type="spellEnd"/>
      <w:sdt>
        <w:sdtPr>
          <w:id w:val="1004784876"/>
          <w:citation/>
        </w:sdtPr>
        <w:sdtContent>
          <w:r w:rsidR="00EB3ED5">
            <w:fldChar w:fldCharType="begin"/>
          </w:r>
          <w:r w:rsidR="00EB3ED5">
            <w:instrText xml:space="preserve"> CITATION Sen10 \l 1033 </w:instrText>
          </w:r>
          <w:r w:rsidR="00EB3ED5">
            <w:fldChar w:fldCharType="separate"/>
          </w:r>
          <w:r w:rsidR="00F8626C">
            <w:rPr>
              <w:noProof/>
            </w:rPr>
            <w:t xml:space="preserve"> [5]</w:t>
          </w:r>
          <w:r w:rsidR="00EB3ED5">
            <w:fldChar w:fldCharType="end"/>
          </w:r>
        </w:sdtContent>
      </w:sdt>
      <w:r w:rsidR="00B03A65">
        <w:t xml:space="preserve">. </w:t>
      </w:r>
      <w:proofErr w:type="spellStart"/>
      <w:r w:rsidR="008924DA">
        <w:t>Aplikasi</w:t>
      </w:r>
      <w:proofErr w:type="spellEnd"/>
      <w:r w:rsidRPr="00EA530E">
        <w:t xml:space="preserve"> yang </w:t>
      </w:r>
      <w:proofErr w:type="spellStart"/>
      <w:r w:rsidRPr="00EA530E">
        <w:t>mengintegrasikan</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di </w:t>
      </w:r>
      <w:proofErr w:type="spellStart"/>
      <w:r w:rsidRPr="00EA530E">
        <w:t>ruang</w:t>
      </w:r>
      <w:proofErr w:type="spellEnd"/>
      <w:r w:rsidRPr="00EA530E">
        <w:t xml:space="preserve"> </w:t>
      </w:r>
      <w:proofErr w:type="spellStart"/>
      <w:r w:rsidRPr="00EA530E">
        <w:t>tunggu</w:t>
      </w:r>
      <w:proofErr w:type="spellEnd"/>
      <w:r w:rsidRPr="00EA530E">
        <w:t xml:space="preserve"> bank </w:t>
      </w:r>
      <w:proofErr w:type="spellStart"/>
      <w:r w:rsidRPr="00EA530E">
        <w:t>dengan</w:t>
      </w:r>
      <w:proofErr w:type="spellEnd"/>
      <w:r w:rsidRPr="00EA530E">
        <w:t xml:space="preserve"> </w:t>
      </w:r>
      <w:r w:rsidRPr="00EA530E">
        <w:rPr>
          <w:i/>
          <w:iCs/>
        </w:rPr>
        <w:t xml:space="preserve">interface </w:t>
      </w:r>
      <w:proofErr w:type="spellStart"/>
      <w:r w:rsidRPr="00EA530E">
        <w:t>dari</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nasabah</w:t>
      </w:r>
      <w:proofErr w:type="spellEnd"/>
      <w:r w:rsidRPr="00EA530E">
        <w:t xml:space="preserve"> yang </w:t>
      </w:r>
      <w:proofErr w:type="spellStart"/>
      <w:r w:rsidRPr="00EA530E">
        <w:t>berada</w:t>
      </w:r>
      <w:proofErr w:type="spellEnd"/>
      <w:r w:rsidRPr="00EA530E">
        <w:t xml:space="preserve"> di </w:t>
      </w:r>
      <w:proofErr w:type="spellStart"/>
      <w:r w:rsidRPr="00EA530E">
        <w:t>meja</w:t>
      </w:r>
      <w:proofErr w:type="spellEnd"/>
      <w:r w:rsidRPr="00EA530E">
        <w:t xml:space="preserve"> </w:t>
      </w:r>
      <w:r w:rsidRPr="00EA530E">
        <w:rPr>
          <w:i/>
          <w:iCs/>
        </w:rPr>
        <w:t>Teller</w:t>
      </w:r>
      <w:r w:rsidRPr="00EA530E">
        <w:t xml:space="preserve"> dan </w:t>
      </w:r>
      <w:r w:rsidRPr="00EA530E">
        <w:rPr>
          <w:i/>
          <w:iCs/>
        </w:rPr>
        <w:t>Customer Service</w:t>
      </w:r>
      <w:r w:rsidRPr="00EA530E">
        <w:t xml:space="preserve">. </w:t>
      </w:r>
      <w:proofErr w:type="spellStart"/>
      <w:r w:rsidRPr="00EA530E">
        <w:t>Dalam</w:t>
      </w:r>
      <w:proofErr w:type="spellEnd"/>
      <w:r w:rsidRPr="00EA530E">
        <w:t xml:space="preserve"> </w:t>
      </w:r>
      <w:proofErr w:type="spellStart"/>
      <w:r w:rsidRPr="00EA530E">
        <w:t>hal</w:t>
      </w:r>
      <w:proofErr w:type="spellEnd"/>
      <w:r w:rsidRPr="00EA530E">
        <w:t xml:space="preserve"> </w:t>
      </w:r>
      <w:proofErr w:type="spellStart"/>
      <w:r w:rsidRPr="00EA530E">
        <w:t>pelayanan</w:t>
      </w:r>
      <w:proofErr w:type="spellEnd"/>
      <w:r w:rsidRPr="00EA530E">
        <w:t xml:space="preserve"> </w:t>
      </w:r>
      <w:proofErr w:type="spellStart"/>
      <w:r w:rsidRPr="00EA530E">
        <w:t>kepada</w:t>
      </w:r>
      <w:proofErr w:type="spellEnd"/>
      <w:r w:rsidRPr="00EA530E">
        <w:t xml:space="preserve"> </w:t>
      </w:r>
      <w:proofErr w:type="spellStart"/>
      <w:r w:rsidRPr="00EA530E">
        <w:t>nasabah</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merupakan</w:t>
      </w:r>
      <w:proofErr w:type="spellEnd"/>
      <w:r w:rsidRPr="00EA530E">
        <w:t xml:space="preserve"> </w:t>
      </w:r>
      <w:proofErr w:type="spellStart"/>
      <w:r w:rsidRPr="00EA530E">
        <w:t>pintu</w:t>
      </w:r>
      <w:proofErr w:type="spellEnd"/>
      <w:r w:rsidRPr="00EA530E">
        <w:t xml:space="preserve"> </w:t>
      </w:r>
      <w:proofErr w:type="spellStart"/>
      <w:r w:rsidRPr="00EA530E">
        <w:t>awal</w:t>
      </w:r>
      <w:proofErr w:type="spellEnd"/>
      <w:r w:rsidRPr="00EA530E">
        <w:t xml:space="preserve"> </w:t>
      </w:r>
      <w:proofErr w:type="spellStart"/>
      <w:r w:rsidRPr="00EA530E">
        <w:t>dalam</w:t>
      </w:r>
      <w:proofErr w:type="spellEnd"/>
      <w:r w:rsidRPr="00EA530E">
        <w:t xml:space="preserve"> proses </w:t>
      </w:r>
      <w:proofErr w:type="spellStart"/>
      <w:r w:rsidRPr="00EA530E">
        <w:t>pelayanan</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dirasa</w:t>
      </w:r>
      <w:proofErr w:type="spellEnd"/>
      <w:r w:rsidRPr="00EA530E">
        <w:t xml:space="preserve"> sangat </w:t>
      </w:r>
      <w:proofErr w:type="spellStart"/>
      <w:r w:rsidRPr="00EA530E">
        <w:t>penting</w:t>
      </w:r>
      <w:proofErr w:type="spellEnd"/>
      <w:r w:rsidRPr="00EA530E">
        <w:t xml:space="preserve"> </w:t>
      </w:r>
      <w:proofErr w:type="spellStart"/>
      <w:r w:rsidRPr="00EA530E">
        <w:t>untuk</w:t>
      </w:r>
      <w:proofErr w:type="spellEnd"/>
      <w:r w:rsidRPr="00EA530E">
        <w:t xml:space="preserve"> </w:t>
      </w:r>
      <w:proofErr w:type="spellStart"/>
      <w:r w:rsidRPr="00EA530E">
        <w:t>mempermudah</w:t>
      </w:r>
      <w:proofErr w:type="spellEnd"/>
      <w:r w:rsidRPr="00EA530E">
        <w:t xml:space="preserve"> </w:t>
      </w:r>
      <w:proofErr w:type="spellStart"/>
      <w:r w:rsidRPr="00EA530E">
        <w:t>mengatur</w:t>
      </w:r>
      <w:proofErr w:type="spellEnd"/>
      <w:r w:rsidRPr="00EA530E">
        <w:t xml:space="preserve"> </w:t>
      </w:r>
      <w:proofErr w:type="spellStart"/>
      <w:r w:rsidRPr="00EA530E">
        <w:t>sistem</w:t>
      </w:r>
      <w:proofErr w:type="spellEnd"/>
      <w:r w:rsidRPr="00EA530E">
        <w:t xml:space="preserve"> </w:t>
      </w:r>
      <w:proofErr w:type="spellStart"/>
      <w:r w:rsidRPr="00EA530E">
        <w:t>antrian</w:t>
      </w:r>
      <w:proofErr w:type="spellEnd"/>
      <w:r w:rsidRPr="00EA530E">
        <w:t xml:space="preserve"> </w:t>
      </w:r>
      <w:proofErr w:type="spellStart"/>
      <w:r w:rsidRPr="00EA530E">
        <w:t>nasabah</w:t>
      </w:r>
      <w:proofErr w:type="spellEnd"/>
      <w:r w:rsidRPr="00EA530E">
        <w:t xml:space="preserve"> agar </w:t>
      </w:r>
      <w:proofErr w:type="spellStart"/>
      <w:r w:rsidRPr="00EA530E">
        <w:t>nasabah</w:t>
      </w:r>
      <w:proofErr w:type="spellEnd"/>
      <w:r w:rsidRPr="00EA530E">
        <w:t xml:space="preserve"> </w:t>
      </w:r>
      <w:proofErr w:type="spellStart"/>
      <w:r w:rsidRPr="00EA530E">
        <w:t>merasa</w:t>
      </w:r>
      <w:proofErr w:type="spellEnd"/>
      <w:r w:rsidRPr="00EA530E">
        <w:t xml:space="preserve"> </w:t>
      </w:r>
      <w:proofErr w:type="spellStart"/>
      <w:r w:rsidRPr="00EA530E">
        <w:t>adil</w:t>
      </w:r>
      <w:proofErr w:type="spellEnd"/>
      <w:r w:rsidRPr="00EA530E">
        <w:t xml:space="preserve"> </w:t>
      </w:r>
      <w:proofErr w:type="spellStart"/>
      <w:r w:rsidRPr="00EA530E">
        <w:t>karena</w:t>
      </w:r>
      <w:proofErr w:type="spellEnd"/>
      <w:r w:rsidRPr="00EA530E">
        <w:t xml:space="preserve"> </w:t>
      </w:r>
      <w:proofErr w:type="spellStart"/>
      <w:r w:rsidRPr="00EA530E">
        <w:t>petugas</w:t>
      </w:r>
      <w:proofErr w:type="spellEnd"/>
      <w:r w:rsidRPr="00EA530E">
        <w:t xml:space="preserve"> </w:t>
      </w:r>
      <w:proofErr w:type="spellStart"/>
      <w:r w:rsidRPr="00EA530E">
        <w:t>akan</w:t>
      </w:r>
      <w:proofErr w:type="spellEnd"/>
      <w:r w:rsidRPr="00EA530E">
        <w:t xml:space="preserve"> </w:t>
      </w:r>
      <w:proofErr w:type="spellStart"/>
      <w:r w:rsidRPr="00EA530E">
        <w:t>melayani</w:t>
      </w:r>
      <w:proofErr w:type="spellEnd"/>
      <w:r w:rsidRPr="00EA530E">
        <w:t xml:space="preserve"> </w:t>
      </w:r>
      <w:proofErr w:type="spellStart"/>
      <w:r w:rsidRPr="00EA530E">
        <w:t>nasabah</w:t>
      </w:r>
      <w:proofErr w:type="spellEnd"/>
      <w:r w:rsidRPr="00EA530E">
        <w:t xml:space="preserve"> yang </w:t>
      </w:r>
      <w:proofErr w:type="spellStart"/>
      <w:r w:rsidRPr="00EA530E">
        <w:t>datang</w:t>
      </w:r>
      <w:proofErr w:type="spellEnd"/>
      <w:r w:rsidRPr="00EA530E">
        <w:t xml:space="preserve"> </w:t>
      </w:r>
      <w:proofErr w:type="spellStart"/>
      <w:r w:rsidRPr="00EA530E">
        <w:t>lebih</w:t>
      </w:r>
      <w:proofErr w:type="spellEnd"/>
      <w:r w:rsidRPr="00EA530E">
        <w:t xml:space="preserve"> </w:t>
      </w:r>
      <w:proofErr w:type="spellStart"/>
      <w:r w:rsidRPr="00EA530E">
        <w:t>dahulu</w:t>
      </w:r>
      <w:proofErr w:type="spellEnd"/>
      <w:r w:rsidRPr="00EA530E">
        <w:t xml:space="preserve"> dan </w:t>
      </w:r>
      <w:proofErr w:type="spellStart"/>
      <w:r w:rsidRPr="00EA530E">
        <w:t>nasabah</w:t>
      </w:r>
      <w:proofErr w:type="spellEnd"/>
      <w:r w:rsidRPr="00EA530E">
        <w:t xml:space="preserve"> </w:t>
      </w:r>
      <w:proofErr w:type="spellStart"/>
      <w:r w:rsidRPr="00EA530E">
        <w:t>tidak</w:t>
      </w:r>
      <w:proofErr w:type="spellEnd"/>
      <w:r w:rsidRPr="00EA530E">
        <w:t xml:space="preserve"> </w:t>
      </w:r>
      <w:proofErr w:type="spellStart"/>
      <w:r w:rsidRPr="00EA530E">
        <w:t>lagi</w:t>
      </w:r>
      <w:proofErr w:type="spellEnd"/>
      <w:r w:rsidRPr="00EA530E">
        <w:t xml:space="preserve"> </w:t>
      </w:r>
      <w:proofErr w:type="spellStart"/>
      <w:r w:rsidRPr="00EA530E">
        <w:t>rebutan</w:t>
      </w:r>
      <w:proofErr w:type="spellEnd"/>
      <w:r w:rsidRPr="00EA530E">
        <w:t xml:space="preserve">, </w:t>
      </w:r>
      <w:proofErr w:type="spellStart"/>
      <w:r w:rsidRPr="00EA530E">
        <w:t>berjejer</w:t>
      </w:r>
      <w:proofErr w:type="spellEnd"/>
      <w:r w:rsidRPr="00EA530E">
        <w:t xml:space="preserve">, </w:t>
      </w:r>
      <w:proofErr w:type="spellStart"/>
      <w:r w:rsidRPr="00EA530E">
        <w:t>berdiri</w:t>
      </w:r>
      <w:proofErr w:type="spellEnd"/>
      <w:r w:rsidRPr="00EA530E">
        <w:t xml:space="preserve"> lama </w:t>
      </w:r>
      <w:proofErr w:type="spellStart"/>
      <w:r w:rsidRPr="00EA530E">
        <w:t>untuk</w:t>
      </w:r>
      <w:proofErr w:type="spellEnd"/>
      <w:r w:rsidRPr="00EA530E">
        <w:t xml:space="preserve"> </w:t>
      </w:r>
      <w:proofErr w:type="spellStart"/>
      <w:r w:rsidRPr="00EA530E">
        <w:t>mendapatkan</w:t>
      </w:r>
      <w:proofErr w:type="spellEnd"/>
      <w:r w:rsidRPr="00EA530E">
        <w:t xml:space="preserve"> </w:t>
      </w:r>
      <w:proofErr w:type="spellStart"/>
      <w:r w:rsidRPr="00EA530E">
        <w:t>layanan</w:t>
      </w:r>
      <w:proofErr w:type="spellEnd"/>
      <w:r w:rsidRPr="00EA530E">
        <w:t xml:space="preserve">. </w:t>
      </w:r>
    </w:p>
    <w:p w14:paraId="0FE06818" w14:textId="1E10941B" w:rsidR="000F4C8B" w:rsidRDefault="000F4C8B" w:rsidP="00B03A65">
      <w:pPr>
        <w:adjustRightInd w:val="0"/>
        <w:snapToGrid w:val="0"/>
        <w:ind w:firstLine="709"/>
        <w:jc w:val="both"/>
      </w:pP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Bank NTB Syariah yang </w:t>
      </w:r>
      <w:proofErr w:type="spellStart"/>
      <w:r w:rsidRPr="00EA530E">
        <w:t>digunakan</w:t>
      </w:r>
      <w:proofErr w:type="spellEnd"/>
      <w:r w:rsidRPr="00EA530E">
        <w:t xml:space="preserve"> </w:t>
      </w:r>
      <w:proofErr w:type="spellStart"/>
      <w:r w:rsidRPr="00EA530E">
        <w:t>sampai</w:t>
      </w:r>
      <w:proofErr w:type="spellEnd"/>
      <w:r w:rsidRPr="00EA530E">
        <w:t xml:space="preserve"> </w:t>
      </w:r>
      <w:proofErr w:type="spellStart"/>
      <w:r w:rsidRPr="00EA530E">
        <w:t>dengan</w:t>
      </w:r>
      <w:proofErr w:type="spellEnd"/>
      <w:r w:rsidRPr="00EA530E">
        <w:t xml:space="preserve"> </w:t>
      </w:r>
      <w:proofErr w:type="spellStart"/>
      <w:r w:rsidRPr="00EA530E">
        <w:t>saat</w:t>
      </w:r>
      <w:proofErr w:type="spellEnd"/>
      <w:r w:rsidRPr="00EA530E">
        <w:t xml:space="preserve"> </w:t>
      </w:r>
      <w:proofErr w:type="spellStart"/>
      <w:r w:rsidRPr="00EA530E">
        <w:t>ini</w:t>
      </w:r>
      <w:proofErr w:type="spellEnd"/>
      <w:r w:rsidRPr="00EA530E">
        <w:t xml:space="preserve"> </w:t>
      </w:r>
      <w:proofErr w:type="spellStart"/>
      <w:r w:rsidRPr="00EA530E">
        <w:t>merupakan</w:t>
      </w:r>
      <w:proofErr w:type="spellEnd"/>
      <w:r w:rsidRPr="00EA530E">
        <w:t xml:space="preserve"> </w:t>
      </w:r>
      <w:proofErr w:type="spellStart"/>
      <w:r w:rsidRPr="00EA530E">
        <w:t>pengembangan</w:t>
      </w:r>
      <w:proofErr w:type="spellEnd"/>
      <w:r w:rsidRPr="00EA530E">
        <w:t xml:space="preserve"> </w:t>
      </w:r>
      <w:proofErr w:type="spellStart"/>
      <w:r w:rsidRPr="00EA530E">
        <w:t>dari</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sebelumnya</w:t>
      </w:r>
      <w:proofErr w:type="spellEnd"/>
      <w:r w:rsidRPr="00EA530E">
        <w:t xml:space="preserve"> yang </w:t>
      </w:r>
      <w:proofErr w:type="spellStart"/>
      <w:r w:rsidRPr="00EA530E">
        <w:t>telah</w:t>
      </w:r>
      <w:proofErr w:type="spellEnd"/>
      <w:r w:rsidRPr="00EA530E">
        <w:t xml:space="preserve"> </w:t>
      </w:r>
      <w:proofErr w:type="spellStart"/>
      <w:r w:rsidRPr="00EA530E">
        <w:t>berjalan</w:t>
      </w:r>
      <w:proofErr w:type="spellEnd"/>
      <w:r w:rsidRPr="00EA530E">
        <w:t xml:space="preserve"> </w:t>
      </w:r>
      <w:proofErr w:type="spellStart"/>
      <w:r w:rsidRPr="00EA530E">
        <w:t>selama</w:t>
      </w:r>
      <w:proofErr w:type="spellEnd"/>
      <w:r w:rsidRPr="00EA530E">
        <w:t xml:space="preserve"> 1 (</w:t>
      </w:r>
      <w:proofErr w:type="spellStart"/>
      <w:r w:rsidRPr="00EA530E">
        <w:t>satu</w:t>
      </w:r>
      <w:proofErr w:type="spellEnd"/>
      <w:r w:rsidRPr="00EA530E">
        <w:t xml:space="preserve">) </w:t>
      </w:r>
      <w:proofErr w:type="spellStart"/>
      <w:r w:rsidRPr="00EA530E">
        <w:t>tahun</w:t>
      </w:r>
      <w:proofErr w:type="spellEnd"/>
      <w:r w:rsidR="006C796D">
        <w:t xml:space="preserve">. </w:t>
      </w:r>
      <w:proofErr w:type="spellStart"/>
      <w:r w:rsidR="006C796D">
        <w:t>N</w:t>
      </w:r>
      <w:r w:rsidRPr="00EA530E">
        <w:t>amun</w:t>
      </w:r>
      <w:proofErr w:type="spellEnd"/>
      <w:r w:rsidRPr="00EA530E">
        <w:t xml:space="preserve"> </w:t>
      </w:r>
      <w:proofErr w:type="spellStart"/>
      <w:r w:rsidRPr="00EA530E">
        <w:t>aplikasi</w:t>
      </w:r>
      <w:proofErr w:type="spellEnd"/>
      <w:r w:rsidRPr="00EA530E">
        <w:t xml:space="preserve"> </w:t>
      </w:r>
      <w:proofErr w:type="spellStart"/>
      <w:r w:rsidRPr="00EA530E">
        <w:t>ini</w:t>
      </w:r>
      <w:proofErr w:type="spellEnd"/>
      <w:r w:rsidRPr="00EA530E">
        <w:t xml:space="preserve"> </w:t>
      </w:r>
      <w:proofErr w:type="spellStart"/>
      <w:r w:rsidRPr="00EA530E">
        <w:t>masih</w:t>
      </w:r>
      <w:proofErr w:type="spellEnd"/>
      <w:r w:rsidRPr="00EA530E">
        <w:t xml:space="preserve"> </w:t>
      </w:r>
      <w:proofErr w:type="spellStart"/>
      <w:r w:rsidRPr="00EA530E">
        <w:t>dirasakan</w:t>
      </w:r>
      <w:proofErr w:type="spellEnd"/>
      <w:r w:rsidRPr="00EA530E">
        <w:t xml:space="preserve"> </w:t>
      </w:r>
      <w:proofErr w:type="spellStart"/>
      <w:r w:rsidRPr="00EA530E">
        <w:t>kurang</w:t>
      </w:r>
      <w:proofErr w:type="spellEnd"/>
      <w:r w:rsidRPr="00EA530E">
        <w:t xml:space="preserve"> optimal</w:t>
      </w:r>
      <w:r w:rsidR="006C796D">
        <w:t xml:space="preserve">. Hal </w:t>
      </w:r>
      <w:proofErr w:type="spellStart"/>
      <w:r w:rsidR="006C796D">
        <w:t>ini</w:t>
      </w:r>
      <w:proofErr w:type="spellEnd"/>
      <w:r w:rsidR="006C796D">
        <w:t xml:space="preserve"> </w:t>
      </w:r>
      <w:proofErr w:type="spellStart"/>
      <w:r w:rsidR="006C796D">
        <w:t>didukung</w:t>
      </w:r>
      <w:proofErr w:type="spellEnd"/>
      <w:r w:rsidR="006C796D">
        <w:t xml:space="preserve"> </w:t>
      </w:r>
      <w:proofErr w:type="spellStart"/>
      <w:r w:rsidR="006C796D">
        <w:t>dengan</w:t>
      </w:r>
      <w:proofErr w:type="spellEnd"/>
      <w:r w:rsidR="006C796D">
        <w:t xml:space="preserve"> </w:t>
      </w:r>
      <w:proofErr w:type="spellStart"/>
      <w:r w:rsidR="006C796D">
        <w:t>pernyataan</w:t>
      </w:r>
      <w:proofErr w:type="spellEnd"/>
      <w:r w:rsidR="006C796D">
        <w:t xml:space="preserve"> </w:t>
      </w:r>
      <w:r w:rsidRPr="00EA530E">
        <w:t xml:space="preserve">yang </w:t>
      </w:r>
      <w:proofErr w:type="spellStart"/>
      <w:r w:rsidRPr="00EA530E">
        <w:t>disampaikan</w:t>
      </w:r>
      <w:proofErr w:type="spellEnd"/>
      <w:r w:rsidRPr="00EA530E">
        <w:t xml:space="preserve"> </w:t>
      </w:r>
      <w:proofErr w:type="spellStart"/>
      <w:r w:rsidR="00B03A65">
        <w:t>dalam</w:t>
      </w:r>
      <w:proofErr w:type="spellEnd"/>
      <w:r w:rsidR="00B03A65">
        <w:t xml:space="preserve"> </w:t>
      </w:r>
      <w:proofErr w:type="spellStart"/>
      <w:r w:rsidR="00B03A65">
        <w:t>wawancara</w:t>
      </w:r>
      <w:proofErr w:type="spellEnd"/>
      <w:r w:rsidR="00B03A65">
        <w:t xml:space="preserve"> </w:t>
      </w:r>
      <w:r w:rsidRPr="00EA530E">
        <w:t>oleh BM KC Sumbawa Bank NTB Syariah</w:t>
      </w:r>
      <w:r w:rsidR="006C796D">
        <w:t xml:space="preserve">. </w:t>
      </w:r>
      <w:proofErr w:type="spellStart"/>
      <w:r w:rsidR="006C796D">
        <w:t>Dalam</w:t>
      </w:r>
      <w:proofErr w:type="spellEnd"/>
      <w:r w:rsidR="006C796D">
        <w:t xml:space="preserve"> </w:t>
      </w:r>
      <w:proofErr w:type="spellStart"/>
      <w:r w:rsidR="006C796D">
        <w:t>wawancara</w:t>
      </w:r>
      <w:proofErr w:type="spellEnd"/>
      <w:r w:rsidR="006C796D">
        <w:t xml:space="preserve"> yang </w:t>
      </w:r>
      <w:proofErr w:type="spellStart"/>
      <w:r w:rsidR="006C796D">
        <w:t>dilakukan</w:t>
      </w:r>
      <w:proofErr w:type="spellEnd"/>
      <w:r w:rsidR="006C796D">
        <w:t xml:space="preserve"> </w:t>
      </w:r>
      <w:proofErr w:type="spellStart"/>
      <w:r w:rsidR="006C796D">
        <w:t>bersama</w:t>
      </w:r>
      <w:proofErr w:type="spellEnd"/>
      <w:r w:rsidR="006C796D">
        <w:t xml:space="preserve"> </w:t>
      </w:r>
      <w:r w:rsidR="00B03A65">
        <w:t xml:space="preserve">Ibu </w:t>
      </w:r>
      <w:proofErr w:type="spellStart"/>
      <w:r w:rsidR="00B03A65">
        <w:t>Nining</w:t>
      </w:r>
      <w:proofErr w:type="spellEnd"/>
      <w:r w:rsidR="00B03A65">
        <w:t xml:space="preserve"> </w:t>
      </w:r>
      <w:proofErr w:type="spellStart"/>
      <w:r w:rsidR="00B03A65">
        <w:t>Kurniati</w:t>
      </w:r>
      <w:proofErr w:type="spellEnd"/>
      <w:r w:rsidR="00B03A65">
        <w:t xml:space="preserve"> </w:t>
      </w:r>
      <w:proofErr w:type="spellStart"/>
      <w:r w:rsidR="00B03A65">
        <w:t>tahun</w:t>
      </w:r>
      <w:proofErr w:type="spellEnd"/>
      <w:r w:rsidR="00B03A65">
        <w:t xml:space="preserve"> 2021, </w:t>
      </w:r>
      <w:proofErr w:type="spellStart"/>
      <w:r w:rsidR="00B03A65">
        <w:t>menyatakan</w:t>
      </w:r>
      <w:proofErr w:type="spellEnd"/>
      <w:r w:rsidR="00B03A65">
        <w:t xml:space="preserve"> </w:t>
      </w:r>
      <w:proofErr w:type="spellStart"/>
      <w:r w:rsidRPr="00EA530E">
        <w:t>bahwa</w:t>
      </w:r>
      <w:proofErr w:type="spellEnd"/>
      <w:r w:rsidRPr="00EA530E">
        <w:t xml:space="preserve"> </w:t>
      </w:r>
      <w:proofErr w:type="spellStart"/>
      <w:r w:rsidRPr="00EA530E">
        <w:t>adanya</w:t>
      </w:r>
      <w:proofErr w:type="spellEnd"/>
      <w:r w:rsidRPr="00EA530E">
        <w:t xml:space="preserve"> </w:t>
      </w:r>
      <w:proofErr w:type="spellStart"/>
      <w:r w:rsidRPr="00EA530E">
        <w:t>permasalah</w:t>
      </w:r>
      <w:proofErr w:type="spellEnd"/>
      <w:r w:rsidRPr="00EA530E">
        <w:t xml:space="preserve"> </w:t>
      </w:r>
      <w:proofErr w:type="spellStart"/>
      <w:r w:rsidRPr="00EA530E">
        <w:t>dari</w:t>
      </w:r>
      <w:proofErr w:type="spellEnd"/>
      <w:r w:rsidRPr="00EA530E">
        <w:t xml:space="preserve"> </w:t>
      </w:r>
      <w:proofErr w:type="spellStart"/>
      <w:r w:rsidRPr="00EA530E">
        <w:t>nasabah</w:t>
      </w:r>
      <w:proofErr w:type="spellEnd"/>
      <w:r w:rsidRPr="00EA530E">
        <w:t xml:space="preserve"> yang </w:t>
      </w:r>
      <w:proofErr w:type="spellStart"/>
      <w:r w:rsidRPr="00EA530E">
        <w:t>terdapat</w:t>
      </w:r>
      <w:proofErr w:type="spellEnd"/>
      <w:r w:rsidRPr="00EA530E">
        <w:t xml:space="preserve"> di </w:t>
      </w:r>
      <w:proofErr w:type="spellStart"/>
      <w:r w:rsidRPr="00EA530E">
        <w:t>kotak</w:t>
      </w:r>
      <w:proofErr w:type="spellEnd"/>
      <w:r w:rsidRPr="00EA530E">
        <w:t xml:space="preserve"> saran dan juga </w:t>
      </w:r>
      <w:proofErr w:type="spellStart"/>
      <w:r w:rsidRPr="00EA530E">
        <w:t>penyampaian</w:t>
      </w:r>
      <w:proofErr w:type="spellEnd"/>
      <w:r w:rsidRPr="00EA530E">
        <w:t xml:space="preserve"> </w:t>
      </w:r>
      <w:proofErr w:type="spellStart"/>
      <w:r w:rsidRPr="00EA530E">
        <w:t>secara</w:t>
      </w:r>
      <w:proofErr w:type="spellEnd"/>
      <w:r w:rsidRPr="00EA530E">
        <w:t xml:space="preserve"> </w:t>
      </w:r>
      <w:proofErr w:type="spellStart"/>
      <w:r w:rsidRPr="00EA530E">
        <w:t>langsung</w:t>
      </w:r>
      <w:proofErr w:type="spellEnd"/>
      <w:r w:rsidRPr="00EA530E">
        <w:t xml:space="preserve"> oleh </w:t>
      </w:r>
      <w:proofErr w:type="spellStart"/>
      <w:r w:rsidRPr="00EA530E">
        <w:t>nasabah</w:t>
      </w:r>
      <w:proofErr w:type="spellEnd"/>
      <w:r w:rsidRPr="00EA530E">
        <w:t xml:space="preserve"> </w:t>
      </w:r>
      <w:proofErr w:type="spellStart"/>
      <w:r w:rsidRPr="00EA530E">
        <w:t>kepada</w:t>
      </w:r>
      <w:proofErr w:type="spellEnd"/>
      <w:r w:rsidRPr="00EA530E">
        <w:t xml:space="preserve"> </w:t>
      </w:r>
      <w:proofErr w:type="spellStart"/>
      <w:r w:rsidRPr="00EA530E">
        <w:t>karyawan</w:t>
      </w:r>
      <w:proofErr w:type="spellEnd"/>
      <w:r w:rsidRPr="00EA530E">
        <w:t xml:space="preserve"> Bank NTB Syariah. Para </w:t>
      </w:r>
      <w:proofErr w:type="spellStart"/>
      <w:r w:rsidRPr="00EA530E">
        <w:t>nasabah</w:t>
      </w:r>
      <w:proofErr w:type="spellEnd"/>
      <w:r w:rsidRPr="00EA530E">
        <w:t xml:space="preserve"> </w:t>
      </w:r>
      <w:proofErr w:type="spellStart"/>
      <w:r w:rsidRPr="00EA530E">
        <w:t>masih</w:t>
      </w:r>
      <w:proofErr w:type="spellEnd"/>
      <w:r w:rsidRPr="00EA530E">
        <w:t xml:space="preserve"> </w:t>
      </w:r>
      <w:proofErr w:type="spellStart"/>
      <w:r w:rsidRPr="00EA530E">
        <w:t>merasa</w:t>
      </w:r>
      <w:proofErr w:type="spellEnd"/>
      <w:r w:rsidRPr="00EA530E">
        <w:t xml:space="preserve"> </w:t>
      </w:r>
      <w:proofErr w:type="spellStart"/>
      <w:r w:rsidRPr="00EA530E">
        <w:t>kurang</w:t>
      </w:r>
      <w:proofErr w:type="spellEnd"/>
      <w:r w:rsidRPr="00EA530E">
        <w:t xml:space="preserve"> optimal </w:t>
      </w:r>
      <w:proofErr w:type="spellStart"/>
      <w:r w:rsidRPr="00EA530E">
        <w:t>dalam</w:t>
      </w:r>
      <w:proofErr w:type="spellEnd"/>
      <w:r w:rsidRPr="00EA530E">
        <w:t xml:space="preserve"> </w:t>
      </w:r>
      <w:proofErr w:type="spellStart"/>
      <w:r w:rsidRPr="00EA530E">
        <w:t>pemanfaatan</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tersebut</w:t>
      </w:r>
      <w:proofErr w:type="spellEnd"/>
      <w:r w:rsidRPr="00EA530E">
        <w:t xml:space="preserve"> </w:t>
      </w:r>
      <w:proofErr w:type="spellStart"/>
      <w:r w:rsidRPr="00EA530E">
        <w:t>dikarenakan</w:t>
      </w:r>
      <w:proofErr w:type="spellEnd"/>
      <w:r w:rsidRPr="00EA530E">
        <w:t xml:space="preserve"> </w:t>
      </w:r>
      <w:proofErr w:type="spellStart"/>
      <w:r w:rsidRPr="00EA530E">
        <w:t>masih</w:t>
      </w:r>
      <w:proofErr w:type="spellEnd"/>
      <w:r w:rsidRPr="00EA530E">
        <w:t xml:space="preserve"> </w:t>
      </w:r>
      <w:proofErr w:type="spellStart"/>
      <w:r w:rsidRPr="00EA530E">
        <w:t>terdapat</w:t>
      </w:r>
      <w:proofErr w:type="spellEnd"/>
      <w:r w:rsidRPr="00EA530E">
        <w:t xml:space="preserve"> </w:t>
      </w:r>
      <w:proofErr w:type="spellStart"/>
      <w:r w:rsidRPr="00EA530E">
        <w:t>penumpukan</w:t>
      </w:r>
      <w:proofErr w:type="spellEnd"/>
      <w:r w:rsidRPr="00EA530E">
        <w:t xml:space="preserve"> </w:t>
      </w:r>
      <w:proofErr w:type="spellStart"/>
      <w:r w:rsidRPr="00EA530E">
        <w:t>nasabah</w:t>
      </w:r>
      <w:proofErr w:type="spellEnd"/>
      <w:r w:rsidRPr="00EA530E">
        <w:t xml:space="preserve"> </w:t>
      </w:r>
      <w:proofErr w:type="spellStart"/>
      <w:r w:rsidRPr="00EA530E">
        <w:t>setiap</w:t>
      </w:r>
      <w:proofErr w:type="spellEnd"/>
      <w:r w:rsidRPr="00EA530E">
        <w:t xml:space="preserve"> </w:t>
      </w:r>
      <w:proofErr w:type="spellStart"/>
      <w:r w:rsidRPr="00EA530E">
        <w:t>harinya</w:t>
      </w:r>
      <w:proofErr w:type="spellEnd"/>
      <w:r w:rsidRPr="00EA530E">
        <w:t xml:space="preserve"> yang </w:t>
      </w:r>
      <w:proofErr w:type="spellStart"/>
      <w:r w:rsidRPr="00EA530E">
        <w:t>membuat</w:t>
      </w:r>
      <w:proofErr w:type="spellEnd"/>
      <w:r w:rsidRPr="00EA530E">
        <w:t xml:space="preserve"> </w:t>
      </w:r>
      <w:proofErr w:type="spellStart"/>
      <w:r w:rsidRPr="00EA530E">
        <w:t>nasabah</w:t>
      </w:r>
      <w:proofErr w:type="spellEnd"/>
      <w:r w:rsidRPr="00EA530E">
        <w:t xml:space="preserve"> </w:t>
      </w:r>
      <w:proofErr w:type="spellStart"/>
      <w:r w:rsidRPr="00EA530E">
        <w:t>merasa</w:t>
      </w:r>
      <w:proofErr w:type="spellEnd"/>
      <w:r w:rsidRPr="00EA530E">
        <w:t xml:space="preserve"> </w:t>
      </w:r>
      <w:proofErr w:type="spellStart"/>
      <w:r w:rsidRPr="00EA530E">
        <w:t>kesal</w:t>
      </w:r>
      <w:proofErr w:type="spellEnd"/>
      <w:r w:rsidRPr="00EA530E">
        <w:t xml:space="preserve"> </w:t>
      </w:r>
      <w:proofErr w:type="spellStart"/>
      <w:r w:rsidRPr="00EA530E">
        <w:t>diakibatkan</w:t>
      </w:r>
      <w:proofErr w:type="spellEnd"/>
      <w:r w:rsidRPr="00EA530E">
        <w:t xml:space="preserve"> lama </w:t>
      </w:r>
      <w:proofErr w:type="spellStart"/>
      <w:r w:rsidRPr="00EA530E">
        <w:t>menunggu</w:t>
      </w:r>
      <w:proofErr w:type="spellEnd"/>
      <w:r w:rsidR="00B03A65">
        <w:t xml:space="preserve">. </w:t>
      </w:r>
      <w:proofErr w:type="spellStart"/>
      <w:r w:rsidR="00B03A65">
        <w:t>S</w:t>
      </w:r>
      <w:r w:rsidRPr="00EA530E">
        <w:t>ementara</w:t>
      </w:r>
      <w:proofErr w:type="spellEnd"/>
      <w:r w:rsidRPr="00EA530E">
        <w:t xml:space="preserve"> </w:t>
      </w:r>
      <w:proofErr w:type="spellStart"/>
      <w:r w:rsidRPr="00EA530E">
        <w:t>petugas</w:t>
      </w:r>
      <w:proofErr w:type="spellEnd"/>
      <w:r w:rsidRPr="00EA530E">
        <w:t xml:space="preserve"> </w:t>
      </w:r>
      <w:r w:rsidRPr="00EA530E">
        <w:rPr>
          <w:i/>
        </w:rPr>
        <w:t>Customer Service</w:t>
      </w:r>
      <w:r w:rsidRPr="00EA530E">
        <w:t xml:space="preserve"> dan </w:t>
      </w:r>
      <w:proofErr w:type="spellStart"/>
      <w:r w:rsidRPr="00EA530E">
        <w:t>petugas</w:t>
      </w:r>
      <w:proofErr w:type="spellEnd"/>
      <w:r w:rsidRPr="00EA530E">
        <w:t xml:space="preserve"> </w:t>
      </w:r>
      <w:r w:rsidRPr="00EA530E">
        <w:rPr>
          <w:i/>
        </w:rPr>
        <w:t>Teller</w:t>
      </w:r>
      <w:r w:rsidRPr="00EA530E">
        <w:t xml:space="preserve"> </w:t>
      </w:r>
      <w:proofErr w:type="spellStart"/>
      <w:r w:rsidRPr="00EA530E">
        <w:t>telah</w:t>
      </w:r>
      <w:proofErr w:type="spellEnd"/>
      <w:r w:rsidRPr="00EA530E">
        <w:t xml:space="preserve"> </w:t>
      </w:r>
      <w:proofErr w:type="spellStart"/>
      <w:r w:rsidRPr="00EA530E">
        <w:t>melaksanakan</w:t>
      </w:r>
      <w:proofErr w:type="spellEnd"/>
      <w:r w:rsidRPr="00EA530E">
        <w:t xml:space="preserve"> </w:t>
      </w:r>
      <w:proofErr w:type="spellStart"/>
      <w:r w:rsidRPr="00EA530E">
        <w:t>layanan</w:t>
      </w:r>
      <w:proofErr w:type="spellEnd"/>
      <w:r w:rsidRPr="00EA530E">
        <w:t xml:space="preserve"> </w:t>
      </w:r>
      <w:proofErr w:type="spellStart"/>
      <w:r w:rsidRPr="00EA530E">
        <w:t>sesuai</w:t>
      </w:r>
      <w:proofErr w:type="spellEnd"/>
      <w:r w:rsidRPr="00EA530E">
        <w:t xml:space="preserve"> </w:t>
      </w:r>
      <w:proofErr w:type="spellStart"/>
      <w:r w:rsidRPr="00EA530E">
        <w:t>dengan</w:t>
      </w:r>
      <w:proofErr w:type="spellEnd"/>
      <w:r w:rsidRPr="00EA530E">
        <w:t xml:space="preserve"> </w:t>
      </w:r>
      <w:r w:rsidRPr="00EA530E">
        <w:rPr>
          <w:i/>
        </w:rPr>
        <w:t>Standard</w:t>
      </w:r>
      <w:r w:rsidRPr="00EA530E">
        <w:t xml:space="preserve"> </w:t>
      </w:r>
      <w:r w:rsidRPr="00EA530E">
        <w:rPr>
          <w:i/>
        </w:rPr>
        <w:t>Operating</w:t>
      </w:r>
      <w:r w:rsidRPr="00EA530E">
        <w:t xml:space="preserve"> </w:t>
      </w:r>
      <w:r w:rsidRPr="00EA530E">
        <w:rPr>
          <w:i/>
        </w:rPr>
        <w:t>Procedure</w:t>
      </w:r>
      <w:r w:rsidRPr="00EA530E">
        <w:t xml:space="preserve"> </w:t>
      </w:r>
      <w:proofErr w:type="spellStart"/>
      <w:r w:rsidRPr="00EA530E">
        <w:t>tentang</w:t>
      </w:r>
      <w:proofErr w:type="spellEnd"/>
      <w:r w:rsidRPr="00EA530E">
        <w:t xml:space="preserve"> </w:t>
      </w:r>
      <w:proofErr w:type="spellStart"/>
      <w:r w:rsidRPr="00EA530E">
        <w:t>Transaksi</w:t>
      </w:r>
      <w:proofErr w:type="spellEnd"/>
      <w:r w:rsidRPr="00EA530E">
        <w:t xml:space="preserve"> </w:t>
      </w:r>
      <w:proofErr w:type="spellStart"/>
      <w:r w:rsidRPr="00EA530E">
        <w:t>Layanan</w:t>
      </w:r>
      <w:proofErr w:type="spellEnd"/>
      <w:r w:rsidRPr="00EA530E">
        <w:t xml:space="preserve"> </w:t>
      </w:r>
      <w:r w:rsidRPr="00EA530E">
        <w:rPr>
          <w:i/>
        </w:rPr>
        <w:t>Customer Service</w:t>
      </w:r>
      <w:r w:rsidRPr="00EA530E">
        <w:t xml:space="preserve">, Teller dan Jasa Bank NTB Syariah, </w:t>
      </w:r>
      <w:proofErr w:type="spellStart"/>
      <w:r w:rsidRPr="00EA530E">
        <w:t>selain</w:t>
      </w:r>
      <w:proofErr w:type="spellEnd"/>
      <w:r w:rsidRPr="00EA530E">
        <w:t xml:space="preserve"> </w:t>
      </w:r>
      <w:proofErr w:type="spellStart"/>
      <w:r w:rsidRPr="00EA530E">
        <w:t>itu</w:t>
      </w:r>
      <w:proofErr w:type="spellEnd"/>
      <w:r w:rsidRPr="00EA530E">
        <w:t xml:space="preserve"> </w:t>
      </w:r>
      <w:proofErr w:type="spellStart"/>
      <w:r w:rsidRPr="00EA530E">
        <w:t>adanya</w:t>
      </w:r>
      <w:proofErr w:type="spellEnd"/>
      <w:r w:rsidRPr="00EA530E">
        <w:t xml:space="preserve"> </w:t>
      </w:r>
      <w:proofErr w:type="spellStart"/>
      <w:r w:rsidRPr="00EA530E">
        <w:t>keluhan</w:t>
      </w:r>
      <w:proofErr w:type="spellEnd"/>
      <w:r w:rsidRPr="00EA530E">
        <w:t xml:space="preserve"> </w:t>
      </w:r>
      <w:proofErr w:type="spellStart"/>
      <w:r w:rsidRPr="00EA530E">
        <w:t>nomor</w:t>
      </w:r>
      <w:proofErr w:type="spellEnd"/>
      <w:r w:rsidRPr="00EA530E">
        <w:t xml:space="preserve"> </w:t>
      </w:r>
      <w:proofErr w:type="spellStart"/>
      <w:r w:rsidRPr="00EA530E">
        <w:t>antrian</w:t>
      </w:r>
      <w:proofErr w:type="spellEnd"/>
      <w:r w:rsidRPr="00EA530E">
        <w:t xml:space="preserve"> </w:t>
      </w:r>
      <w:proofErr w:type="spellStart"/>
      <w:r w:rsidRPr="00EA530E">
        <w:t>nasabah</w:t>
      </w:r>
      <w:proofErr w:type="spellEnd"/>
      <w:r w:rsidRPr="00EA530E">
        <w:t xml:space="preserve"> yang </w:t>
      </w:r>
      <w:proofErr w:type="spellStart"/>
      <w:r w:rsidRPr="00EA530E">
        <w:t>terlewat</w:t>
      </w:r>
      <w:proofErr w:type="spellEnd"/>
      <w:r w:rsidRPr="00EA530E">
        <w:t xml:space="preserve"> </w:t>
      </w:r>
      <w:proofErr w:type="spellStart"/>
      <w:r w:rsidRPr="00EA530E">
        <w:t>ketika</w:t>
      </w:r>
      <w:proofErr w:type="spellEnd"/>
      <w:r w:rsidRPr="00EA530E">
        <w:t xml:space="preserve"> </w:t>
      </w:r>
      <w:proofErr w:type="spellStart"/>
      <w:r w:rsidRPr="00EA530E">
        <w:t>ditinggal</w:t>
      </w:r>
      <w:proofErr w:type="spellEnd"/>
      <w:r w:rsidRPr="00EA530E">
        <w:t xml:space="preserve"> </w:t>
      </w:r>
      <w:proofErr w:type="spellStart"/>
      <w:r w:rsidRPr="00EA530E">
        <w:t>karena</w:t>
      </w:r>
      <w:proofErr w:type="spellEnd"/>
      <w:r w:rsidRPr="00EA530E">
        <w:t xml:space="preserve"> lama </w:t>
      </w:r>
      <w:proofErr w:type="spellStart"/>
      <w:r w:rsidRPr="00EA530E">
        <w:t>menunggu</w:t>
      </w:r>
      <w:proofErr w:type="spellEnd"/>
      <w:r>
        <w:t>.</w:t>
      </w:r>
    </w:p>
    <w:p w14:paraId="7794D70C" w14:textId="77777777" w:rsidR="00B03A65" w:rsidRDefault="000F4C8B" w:rsidP="00B03A65">
      <w:pPr>
        <w:adjustRightInd w:val="0"/>
        <w:snapToGrid w:val="0"/>
        <w:ind w:firstLine="567"/>
        <w:jc w:val="both"/>
      </w:pPr>
      <w:proofErr w:type="spellStart"/>
      <w:r w:rsidRPr="00EA530E">
        <w:t>Bertambahnya</w:t>
      </w:r>
      <w:proofErr w:type="spellEnd"/>
      <w:r w:rsidRPr="00EA530E">
        <w:t xml:space="preserve"> </w:t>
      </w:r>
      <w:proofErr w:type="spellStart"/>
      <w:r w:rsidRPr="00EA530E">
        <w:t>jumlah</w:t>
      </w:r>
      <w:proofErr w:type="spellEnd"/>
      <w:r w:rsidRPr="00EA530E">
        <w:t xml:space="preserve"> </w:t>
      </w:r>
      <w:proofErr w:type="spellStart"/>
      <w:r w:rsidRPr="00EA530E">
        <w:t>nasabah</w:t>
      </w:r>
      <w:proofErr w:type="spellEnd"/>
      <w:r w:rsidRPr="00EA530E">
        <w:t xml:space="preserve"> </w:t>
      </w:r>
      <w:proofErr w:type="spellStart"/>
      <w:r w:rsidRPr="00EA530E">
        <w:t>setiap</w:t>
      </w:r>
      <w:proofErr w:type="spellEnd"/>
      <w:r w:rsidRPr="00EA530E">
        <w:t xml:space="preserve"> </w:t>
      </w:r>
      <w:proofErr w:type="spellStart"/>
      <w:r w:rsidRPr="00EA530E">
        <w:t>bulannya</w:t>
      </w:r>
      <w:proofErr w:type="spellEnd"/>
      <w:r w:rsidRPr="00EA530E">
        <w:t xml:space="preserve"> </w:t>
      </w:r>
      <w:proofErr w:type="spellStart"/>
      <w:r w:rsidRPr="00EA530E">
        <w:t>sampai</w:t>
      </w:r>
      <w:proofErr w:type="spellEnd"/>
      <w:r w:rsidRPr="00EA530E">
        <w:t xml:space="preserve"> </w:t>
      </w:r>
      <w:proofErr w:type="spellStart"/>
      <w:r w:rsidRPr="00EA530E">
        <w:t>posisi</w:t>
      </w:r>
      <w:proofErr w:type="spellEnd"/>
      <w:r w:rsidRPr="00EA530E">
        <w:t xml:space="preserve"> </w:t>
      </w:r>
      <w:proofErr w:type="spellStart"/>
      <w:r w:rsidRPr="00EA530E">
        <w:t>bulan</w:t>
      </w:r>
      <w:proofErr w:type="spellEnd"/>
      <w:r w:rsidRPr="00EA530E">
        <w:t xml:space="preserve"> November 2021 </w:t>
      </w:r>
      <w:proofErr w:type="spellStart"/>
      <w:r w:rsidRPr="00EA530E">
        <w:t>mencapai</w:t>
      </w:r>
      <w:proofErr w:type="spellEnd"/>
      <w:r w:rsidRPr="00EA530E">
        <w:t xml:space="preserve"> 28.500 </w:t>
      </w:r>
      <w:proofErr w:type="spellStart"/>
      <w:r w:rsidRPr="00EA530E">
        <w:t>nasabah</w:t>
      </w:r>
      <w:proofErr w:type="spellEnd"/>
      <w:r w:rsidRPr="00EA530E">
        <w:t xml:space="preserve">, </w:t>
      </w:r>
      <w:proofErr w:type="spellStart"/>
      <w:r w:rsidRPr="00EA530E">
        <w:t>akan</w:t>
      </w:r>
      <w:proofErr w:type="spellEnd"/>
      <w:r w:rsidRPr="00EA530E">
        <w:t xml:space="preserve"> </w:t>
      </w:r>
      <w:proofErr w:type="spellStart"/>
      <w:r w:rsidRPr="00EA530E">
        <w:t>memungkinkan</w:t>
      </w:r>
      <w:proofErr w:type="spellEnd"/>
      <w:r w:rsidRPr="00EA530E">
        <w:t xml:space="preserve"> </w:t>
      </w:r>
      <w:proofErr w:type="spellStart"/>
      <w:r w:rsidRPr="00EA530E">
        <w:t>jumlah</w:t>
      </w:r>
      <w:proofErr w:type="spellEnd"/>
      <w:r w:rsidRPr="00EA530E">
        <w:t xml:space="preserve"> </w:t>
      </w:r>
      <w:proofErr w:type="spellStart"/>
      <w:r w:rsidRPr="00EA530E">
        <w:t>nasabah</w:t>
      </w:r>
      <w:proofErr w:type="spellEnd"/>
      <w:r w:rsidRPr="00EA530E">
        <w:t xml:space="preserve"> </w:t>
      </w:r>
      <w:proofErr w:type="spellStart"/>
      <w:r w:rsidRPr="00EA530E">
        <w:t>mengantri</w:t>
      </w:r>
      <w:proofErr w:type="spellEnd"/>
      <w:r w:rsidRPr="00EA530E">
        <w:t xml:space="preserve"> </w:t>
      </w:r>
      <w:proofErr w:type="spellStart"/>
      <w:r w:rsidRPr="00EA530E">
        <w:t>kedepan</w:t>
      </w:r>
      <w:proofErr w:type="spellEnd"/>
      <w:r w:rsidRPr="00EA530E">
        <w:t xml:space="preserve"> </w:t>
      </w:r>
      <w:proofErr w:type="spellStart"/>
      <w:r w:rsidRPr="00EA530E">
        <w:t>akan</w:t>
      </w:r>
      <w:proofErr w:type="spellEnd"/>
      <w:r w:rsidRPr="00EA530E">
        <w:t xml:space="preserve"> </w:t>
      </w:r>
      <w:proofErr w:type="spellStart"/>
      <w:r w:rsidRPr="00EA530E">
        <w:t>meningkat</w:t>
      </w:r>
      <w:proofErr w:type="spellEnd"/>
      <w:r w:rsidRPr="00EA530E">
        <w:t xml:space="preserve">. </w:t>
      </w:r>
      <w:proofErr w:type="spellStart"/>
      <w:r w:rsidRPr="00EA530E">
        <w:t>Dengan</w:t>
      </w:r>
      <w:proofErr w:type="spellEnd"/>
      <w:r w:rsidRPr="00EA530E">
        <w:t xml:space="preserve"> </w:t>
      </w:r>
      <w:r w:rsidRPr="00EA530E">
        <w:rPr>
          <w:i/>
        </w:rPr>
        <w:t>tagline</w:t>
      </w:r>
      <w:r w:rsidRPr="00EA530E">
        <w:t xml:space="preserve"> Bank NTB Syariah Amanah Anda yang Utama yang </w:t>
      </w:r>
      <w:proofErr w:type="spellStart"/>
      <w:r w:rsidRPr="00EA530E">
        <w:t>berarti</w:t>
      </w:r>
      <w:proofErr w:type="spellEnd"/>
      <w:r w:rsidRPr="00EA530E">
        <w:t xml:space="preserve"> </w:t>
      </w:r>
      <w:proofErr w:type="spellStart"/>
      <w:r w:rsidRPr="00EA530E">
        <w:t>jelas</w:t>
      </w:r>
      <w:proofErr w:type="spellEnd"/>
      <w:r w:rsidRPr="00EA530E">
        <w:t xml:space="preserve"> </w:t>
      </w:r>
      <w:proofErr w:type="spellStart"/>
      <w:r w:rsidRPr="00EA530E">
        <w:t>bahwa</w:t>
      </w:r>
      <w:proofErr w:type="spellEnd"/>
      <w:r w:rsidRPr="00EA530E">
        <w:t xml:space="preserve"> </w:t>
      </w:r>
      <w:proofErr w:type="spellStart"/>
      <w:r w:rsidRPr="00EA530E">
        <w:t>kebutuhan</w:t>
      </w:r>
      <w:proofErr w:type="spellEnd"/>
      <w:r w:rsidRPr="00EA530E">
        <w:t xml:space="preserve"> </w:t>
      </w:r>
      <w:proofErr w:type="spellStart"/>
      <w:r w:rsidRPr="00EA530E">
        <w:t>nasabah</w:t>
      </w:r>
      <w:proofErr w:type="spellEnd"/>
      <w:r w:rsidRPr="00EA530E">
        <w:t xml:space="preserve"> </w:t>
      </w:r>
      <w:proofErr w:type="spellStart"/>
      <w:r w:rsidRPr="00EA530E">
        <w:t>menjadi</w:t>
      </w:r>
      <w:proofErr w:type="spellEnd"/>
      <w:r w:rsidRPr="00EA530E">
        <w:t xml:space="preserve"> </w:t>
      </w:r>
      <w:proofErr w:type="spellStart"/>
      <w:r w:rsidRPr="00EA530E">
        <w:t>tolak</w:t>
      </w:r>
      <w:proofErr w:type="spellEnd"/>
      <w:r w:rsidRPr="00EA530E">
        <w:t xml:space="preserve"> </w:t>
      </w:r>
      <w:proofErr w:type="spellStart"/>
      <w:r w:rsidRPr="00EA530E">
        <w:t>ukur</w:t>
      </w:r>
      <w:proofErr w:type="spellEnd"/>
      <w:r w:rsidRPr="00EA530E">
        <w:t xml:space="preserve"> </w:t>
      </w:r>
      <w:proofErr w:type="spellStart"/>
      <w:r w:rsidRPr="00EA530E">
        <w:t>dalam</w:t>
      </w:r>
      <w:proofErr w:type="spellEnd"/>
      <w:r w:rsidRPr="00EA530E">
        <w:t xml:space="preserve"> </w:t>
      </w:r>
      <w:proofErr w:type="spellStart"/>
      <w:r w:rsidRPr="00EA530E">
        <w:t>merencanakan</w:t>
      </w:r>
      <w:proofErr w:type="spellEnd"/>
      <w:r w:rsidRPr="00EA530E">
        <w:t xml:space="preserve"> dan </w:t>
      </w:r>
      <w:proofErr w:type="spellStart"/>
      <w:r w:rsidRPr="00EA530E">
        <w:t>mendesign</w:t>
      </w:r>
      <w:proofErr w:type="spellEnd"/>
      <w:r w:rsidRPr="00EA530E">
        <w:t xml:space="preserve"> strategi </w:t>
      </w:r>
      <w:proofErr w:type="spellStart"/>
      <w:r w:rsidRPr="00EA530E">
        <w:t>layanan</w:t>
      </w:r>
      <w:proofErr w:type="spellEnd"/>
      <w:r w:rsidRPr="00EA530E">
        <w:t xml:space="preserve"> yang </w:t>
      </w:r>
      <w:proofErr w:type="spellStart"/>
      <w:r w:rsidRPr="00EA530E">
        <w:t>disediakan</w:t>
      </w:r>
      <w:proofErr w:type="spellEnd"/>
      <w:r w:rsidRPr="00EA530E">
        <w:t xml:space="preserve"> </w:t>
      </w:r>
      <w:proofErr w:type="spellStart"/>
      <w:r w:rsidRPr="00EA530E">
        <w:t>untuk</w:t>
      </w:r>
      <w:proofErr w:type="spellEnd"/>
      <w:r w:rsidRPr="00EA530E">
        <w:t xml:space="preserve"> </w:t>
      </w:r>
      <w:proofErr w:type="spellStart"/>
      <w:r w:rsidRPr="00EA530E">
        <w:t>memenuhi</w:t>
      </w:r>
      <w:proofErr w:type="spellEnd"/>
      <w:r w:rsidRPr="00EA530E">
        <w:t xml:space="preserve"> </w:t>
      </w:r>
      <w:proofErr w:type="spellStart"/>
      <w:r w:rsidRPr="00EA530E">
        <w:t>harapan</w:t>
      </w:r>
      <w:proofErr w:type="spellEnd"/>
      <w:r w:rsidRPr="00EA530E">
        <w:t xml:space="preserve"> </w:t>
      </w:r>
      <w:proofErr w:type="spellStart"/>
      <w:r w:rsidRPr="00EA530E">
        <w:t>nasabah</w:t>
      </w:r>
      <w:proofErr w:type="spellEnd"/>
      <w:r w:rsidRPr="00EA530E">
        <w:t xml:space="preserve">. </w:t>
      </w:r>
      <w:proofErr w:type="spellStart"/>
      <w:r w:rsidRPr="00EA530E">
        <w:t>Dalam</w:t>
      </w:r>
      <w:proofErr w:type="spellEnd"/>
      <w:r w:rsidRPr="00EA530E">
        <w:t xml:space="preserve"> </w:t>
      </w:r>
      <w:proofErr w:type="spellStart"/>
      <w:r w:rsidRPr="00EA530E">
        <w:t>hal</w:t>
      </w:r>
      <w:proofErr w:type="spellEnd"/>
      <w:r w:rsidRPr="00EA530E">
        <w:t xml:space="preserve"> </w:t>
      </w:r>
      <w:proofErr w:type="spellStart"/>
      <w:r w:rsidRPr="00EA530E">
        <w:t>ini</w:t>
      </w:r>
      <w:proofErr w:type="spellEnd"/>
      <w:r w:rsidRPr="00EA530E">
        <w:t xml:space="preserve"> </w:t>
      </w:r>
      <w:proofErr w:type="spellStart"/>
      <w:r w:rsidRPr="00EA530E">
        <w:t>penulis</w:t>
      </w:r>
      <w:proofErr w:type="spellEnd"/>
      <w:r w:rsidRPr="00EA530E">
        <w:t xml:space="preserve"> yang juga </w:t>
      </w:r>
      <w:proofErr w:type="spellStart"/>
      <w:r w:rsidRPr="00EA530E">
        <w:t>sebagai</w:t>
      </w:r>
      <w:proofErr w:type="spellEnd"/>
      <w:r w:rsidRPr="00EA530E">
        <w:t xml:space="preserve"> </w:t>
      </w:r>
      <w:proofErr w:type="spellStart"/>
      <w:r w:rsidRPr="00EA530E">
        <w:t>pegawai</w:t>
      </w:r>
      <w:proofErr w:type="spellEnd"/>
      <w:r w:rsidRPr="00EA530E">
        <w:t xml:space="preserve"> Bank NTB Syariah Cabang Sumbawa yang </w:t>
      </w:r>
      <w:proofErr w:type="spellStart"/>
      <w:r w:rsidRPr="00EA530E">
        <w:t>bertugas</w:t>
      </w:r>
      <w:proofErr w:type="spellEnd"/>
      <w:r w:rsidRPr="00EA530E">
        <w:t xml:space="preserve"> di </w:t>
      </w:r>
      <w:r w:rsidRPr="00EA530E">
        <w:rPr>
          <w:i/>
        </w:rPr>
        <w:t>back office</w:t>
      </w:r>
      <w:r w:rsidRPr="00EA530E">
        <w:t xml:space="preserve"> </w:t>
      </w:r>
      <w:proofErr w:type="spellStart"/>
      <w:r w:rsidRPr="00EA530E">
        <w:t>sering</w:t>
      </w:r>
      <w:proofErr w:type="spellEnd"/>
      <w:r w:rsidRPr="00EA530E">
        <w:t xml:space="preserve"> </w:t>
      </w:r>
      <w:proofErr w:type="spellStart"/>
      <w:r w:rsidRPr="00EA530E">
        <w:t>dihubungi</w:t>
      </w:r>
      <w:proofErr w:type="spellEnd"/>
      <w:r w:rsidRPr="00EA530E">
        <w:t xml:space="preserve"> </w:t>
      </w:r>
      <w:proofErr w:type="spellStart"/>
      <w:r w:rsidRPr="00EA530E">
        <w:t>nasabah</w:t>
      </w:r>
      <w:proofErr w:type="spellEnd"/>
      <w:r w:rsidRPr="00EA530E">
        <w:t xml:space="preserve"> </w:t>
      </w:r>
      <w:proofErr w:type="spellStart"/>
      <w:r w:rsidRPr="00EA530E">
        <w:t>untuk</w:t>
      </w:r>
      <w:proofErr w:type="spellEnd"/>
      <w:r w:rsidRPr="00EA530E">
        <w:t xml:space="preserve"> </w:t>
      </w:r>
      <w:proofErr w:type="spellStart"/>
      <w:r w:rsidRPr="00EA530E">
        <w:t>diminta</w:t>
      </w:r>
      <w:proofErr w:type="spellEnd"/>
      <w:r w:rsidRPr="00EA530E">
        <w:t xml:space="preserve"> </w:t>
      </w:r>
      <w:proofErr w:type="spellStart"/>
      <w:r w:rsidRPr="00EA530E">
        <w:t>mengambil</w:t>
      </w:r>
      <w:proofErr w:type="spellEnd"/>
      <w:r w:rsidRPr="00EA530E">
        <w:t xml:space="preserve"> </w:t>
      </w:r>
      <w:proofErr w:type="spellStart"/>
      <w:r w:rsidRPr="00EA530E">
        <w:t>nomor</w:t>
      </w:r>
      <w:proofErr w:type="spellEnd"/>
      <w:r w:rsidRPr="00EA530E">
        <w:t xml:space="preserve"> </w:t>
      </w:r>
      <w:proofErr w:type="spellStart"/>
      <w:r w:rsidRPr="00EA530E">
        <w:t>antrian</w:t>
      </w:r>
      <w:proofErr w:type="spellEnd"/>
      <w:r w:rsidRPr="00EA530E">
        <w:t xml:space="preserve"> dan juga </w:t>
      </w:r>
      <w:proofErr w:type="spellStart"/>
      <w:r w:rsidRPr="00EA530E">
        <w:t>diminta</w:t>
      </w:r>
      <w:proofErr w:type="spellEnd"/>
      <w:r w:rsidRPr="00EA530E">
        <w:t xml:space="preserve"> </w:t>
      </w:r>
      <w:proofErr w:type="spellStart"/>
      <w:r w:rsidRPr="00EA530E">
        <w:t>untuk</w:t>
      </w:r>
      <w:proofErr w:type="spellEnd"/>
      <w:r w:rsidRPr="00EA530E">
        <w:t xml:space="preserve"> </w:t>
      </w:r>
      <w:proofErr w:type="spellStart"/>
      <w:r w:rsidRPr="00EA530E">
        <w:t>melihat</w:t>
      </w:r>
      <w:proofErr w:type="spellEnd"/>
      <w:r w:rsidRPr="00EA530E">
        <w:t xml:space="preserve"> </w:t>
      </w:r>
      <w:proofErr w:type="spellStart"/>
      <w:r w:rsidRPr="00EA530E">
        <w:t>nomor</w:t>
      </w:r>
      <w:proofErr w:type="spellEnd"/>
      <w:r w:rsidRPr="00EA530E">
        <w:t xml:space="preserve"> </w:t>
      </w:r>
      <w:proofErr w:type="spellStart"/>
      <w:r w:rsidRPr="00EA530E">
        <w:t>antrian</w:t>
      </w:r>
      <w:proofErr w:type="spellEnd"/>
      <w:r w:rsidRPr="00EA530E">
        <w:t xml:space="preserve"> yang </w:t>
      </w:r>
      <w:proofErr w:type="spellStart"/>
      <w:r w:rsidRPr="00EA530E">
        <w:t>berjalan</w:t>
      </w:r>
      <w:proofErr w:type="spellEnd"/>
      <w:r w:rsidRPr="00EA530E">
        <w:t xml:space="preserve">. </w:t>
      </w:r>
      <w:proofErr w:type="spellStart"/>
      <w:r w:rsidRPr="00EA530E">
        <w:t>Penulis</w:t>
      </w:r>
      <w:proofErr w:type="spellEnd"/>
      <w:r w:rsidRPr="00EA530E">
        <w:t xml:space="preserve"> </w:t>
      </w:r>
      <w:proofErr w:type="spellStart"/>
      <w:r w:rsidRPr="00EA530E">
        <w:t>mengartikan</w:t>
      </w:r>
      <w:proofErr w:type="spellEnd"/>
      <w:r w:rsidRPr="00EA530E">
        <w:t xml:space="preserve"> </w:t>
      </w:r>
      <w:proofErr w:type="spellStart"/>
      <w:r w:rsidRPr="00EA530E">
        <w:t>bahwa</w:t>
      </w:r>
      <w:proofErr w:type="spellEnd"/>
      <w:r w:rsidRPr="00EA530E">
        <w:t xml:space="preserve"> </w:t>
      </w:r>
      <w:proofErr w:type="spellStart"/>
      <w:r w:rsidRPr="00EA530E">
        <w:t>secara</w:t>
      </w:r>
      <w:proofErr w:type="spellEnd"/>
      <w:r w:rsidRPr="00EA530E">
        <w:t xml:space="preserve"> </w:t>
      </w:r>
      <w:proofErr w:type="spellStart"/>
      <w:r w:rsidRPr="00EA530E">
        <w:t>tidak</w:t>
      </w:r>
      <w:proofErr w:type="spellEnd"/>
      <w:r w:rsidRPr="00EA530E">
        <w:t xml:space="preserve"> </w:t>
      </w:r>
      <w:proofErr w:type="spellStart"/>
      <w:r w:rsidRPr="00EA530E">
        <w:t>langsung</w:t>
      </w:r>
      <w:proofErr w:type="spellEnd"/>
      <w:r w:rsidRPr="00EA530E">
        <w:t xml:space="preserve"> </w:t>
      </w:r>
      <w:proofErr w:type="spellStart"/>
      <w:r w:rsidRPr="00EA530E">
        <w:t>nasabah</w:t>
      </w:r>
      <w:proofErr w:type="spellEnd"/>
      <w:r w:rsidRPr="00EA530E">
        <w:t xml:space="preserve"> </w:t>
      </w:r>
      <w:proofErr w:type="spellStart"/>
      <w:r w:rsidRPr="00EA530E">
        <w:t>menginginkan</w:t>
      </w:r>
      <w:proofErr w:type="spellEnd"/>
      <w:r w:rsidRPr="00EA530E">
        <w:t xml:space="preserve"> </w:t>
      </w:r>
      <w:proofErr w:type="spellStart"/>
      <w:r w:rsidRPr="00EA530E">
        <w:t>ada</w:t>
      </w:r>
      <w:proofErr w:type="spellEnd"/>
      <w:r w:rsidRPr="00EA530E">
        <w:t xml:space="preserve"> </w:t>
      </w:r>
      <w:proofErr w:type="spellStart"/>
      <w:r w:rsidRPr="00EA530E">
        <w:t>aplikasi</w:t>
      </w:r>
      <w:proofErr w:type="spellEnd"/>
      <w:r w:rsidRPr="00EA530E">
        <w:t xml:space="preserve"> yang </w:t>
      </w:r>
      <w:proofErr w:type="spellStart"/>
      <w:r w:rsidRPr="00EA530E">
        <w:t>dapat</w:t>
      </w:r>
      <w:proofErr w:type="spellEnd"/>
      <w:r w:rsidRPr="00EA530E">
        <w:t xml:space="preserve"> </w:t>
      </w:r>
      <w:proofErr w:type="spellStart"/>
      <w:r w:rsidRPr="00EA530E">
        <w:t>membantu</w:t>
      </w:r>
      <w:proofErr w:type="spellEnd"/>
      <w:r w:rsidRPr="00EA530E">
        <w:t xml:space="preserve"> </w:t>
      </w:r>
      <w:proofErr w:type="spellStart"/>
      <w:r w:rsidRPr="00EA530E">
        <w:t>nasabah</w:t>
      </w:r>
      <w:proofErr w:type="spellEnd"/>
      <w:r w:rsidRPr="00EA530E">
        <w:t xml:space="preserve"> </w:t>
      </w:r>
      <w:proofErr w:type="spellStart"/>
      <w:r w:rsidRPr="00EA530E">
        <w:t>untuk</w:t>
      </w:r>
      <w:proofErr w:type="spellEnd"/>
      <w:r w:rsidRPr="00EA530E">
        <w:t xml:space="preserve"> </w:t>
      </w:r>
      <w:proofErr w:type="spellStart"/>
      <w:r w:rsidRPr="00EA530E">
        <w:t>melakukan</w:t>
      </w:r>
      <w:proofErr w:type="spellEnd"/>
      <w:r w:rsidRPr="00EA530E">
        <w:t xml:space="preserve"> </w:t>
      </w:r>
      <w:proofErr w:type="spellStart"/>
      <w:r w:rsidRPr="00EA530E">
        <w:t>hal</w:t>
      </w:r>
      <w:proofErr w:type="spellEnd"/>
      <w:r w:rsidRPr="00EA530E">
        <w:t xml:space="preserve"> </w:t>
      </w:r>
      <w:proofErr w:type="spellStart"/>
      <w:r w:rsidRPr="00EA530E">
        <w:t>tersebut</w:t>
      </w:r>
      <w:proofErr w:type="spellEnd"/>
      <w:r w:rsidRPr="00EA530E">
        <w:t xml:space="preserve">.    </w:t>
      </w:r>
    </w:p>
    <w:p w14:paraId="740F2104" w14:textId="071B464E" w:rsidR="000F4C8B" w:rsidRDefault="000F4C8B" w:rsidP="00B03A65">
      <w:pPr>
        <w:adjustRightInd w:val="0"/>
        <w:snapToGrid w:val="0"/>
        <w:ind w:firstLine="567"/>
        <w:jc w:val="both"/>
      </w:pPr>
      <w:proofErr w:type="spellStart"/>
      <w:r w:rsidRPr="00EA530E">
        <w:t>Berdasarkan</w:t>
      </w:r>
      <w:proofErr w:type="spellEnd"/>
      <w:r w:rsidRPr="00EA530E">
        <w:t xml:space="preserve"> </w:t>
      </w:r>
      <w:proofErr w:type="spellStart"/>
      <w:r w:rsidRPr="00EA530E">
        <w:t>masalah</w:t>
      </w:r>
      <w:proofErr w:type="spellEnd"/>
      <w:r w:rsidRPr="00EA530E">
        <w:t xml:space="preserve"> di </w:t>
      </w:r>
      <w:proofErr w:type="spellStart"/>
      <w:r w:rsidRPr="00EA530E">
        <w:t>atas</w:t>
      </w:r>
      <w:proofErr w:type="spellEnd"/>
      <w:r w:rsidRPr="00EA530E">
        <w:t xml:space="preserve">, </w:t>
      </w:r>
      <w:proofErr w:type="spellStart"/>
      <w:r w:rsidRPr="00EA530E">
        <w:t>penulis</w:t>
      </w:r>
      <w:proofErr w:type="spellEnd"/>
      <w:r w:rsidRPr="00EA530E">
        <w:t xml:space="preserve"> </w:t>
      </w:r>
      <w:proofErr w:type="spellStart"/>
      <w:r w:rsidRPr="00EA530E">
        <w:t>melakukan</w:t>
      </w:r>
      <w:proofErr w:type="spellEnd"/>
      <w:r w:rsidRPr="00EA530E">
        <w:t xml:space="preserve"> </w:t>
      </w:r>
      <w:proofErr w:type="spellStart"/>
      <w:r w:rsidRPr="00EA530E">
        <w:t>penelitian</w:t>
      </w:r>
      <w:proofErr w:type="spellEnd"/>
      <w:r w:rsidRPr="00EA530E">
        <w:t xml:space="preserve"> </w:t>
      </w:r>
      <w:proofErr w:type="spellStart"/>
      <w:r w:rsidRPr="00EA530E">
        <w:t>untuk</w:t>
      </w:r>
      <w:proofErr w:type="spellEnd"/>
      <w:r w:rsidRPr="00EA530E">
        <w:t xml:space="preserve"> </w:t>
      </w:r>
      <w:proofErr w:type="spellStart"/>
      <w:r w:rsidRPr="00EA530E">
        <w:t>melakukan</w:t>
      </w:r>
      <w:proofErr w:type="spellEnd"/>
      <w:r w:rsidRPr="00EA530E">
        <w:t xml:space="preserve"> </w:t>
      </w:r>
      <w:proofErr w:type="spellStart"/>
      <w:r w:rsidRPr="00EA530E">
        <w:t>Inovasi</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w:t>
      </w:r>
      <w:proofErr w:type="spellStart"/>
      <w:r w:rsidRPr="00EA530E">
        <w:t>Perbankan</w:t>
      </w:r>
      <w:proofErr w:type="spellEnd"/>
      <w:r w:rsidRPr="00EA530E">
        <w:t xml:space="preserve"> </w:t>
      </w:r>
      <w:proofErr w:type="spellStart"/>
      <w:r w:rsidRPr="00EA530E">
        <w:t>untuk</w:t>
      </w:r>
      <w:proofErr w:type="spellEnd"/>
      <w:r w:rsidRPr="00EA530E">
        <w:t xml:space="preserve"> </w:t>
      </w:r>
      <w:proofErr w:type="spellStart"/>
      <w:r w:rsidRPr="00EA530E">
        <w:t>Meningkatkan</w:t>
      </w:r>
      <w:proofErr w:type="spellEnd"/>
      <w:r w:rsidRPr="00EA530E">
        <w:t xml:space="preserve"> </w:t>
      </w:r>
      <w:proofErr w:type="spellStart"/>
      <w:r w:rsidRPr="00EA530E">
        <w:t>Kepuasan</w:t>
      </w:r>
      <w:proofErr w:type="spellEnd"/>
      <w:r w:rsidRPr="00EA530E">
        <w:t xml:space="preserve"> </w:t>
      </w:r>
      <w:proofErr w:type="spellStart"/>
      <w:r w:rsidRPr="00EA530E">
        <w:t>Nasabah</w:t>
      </w:r>
      <w:proofErr w:type="spellEnd"/>
      <w:r w:rsidRPr="00EA530E">
        <w:t>.</w:t>
      </w:r>
      <w:r w:rsidR="00B03A65">
        <w:t xml:space="preserve"> </w:t>
      </w:r>
      <w:proofErr w:type="spellStart"/>
      <w:r w:rsidRPr="00EA530E">
        <w:t>Diharapkan</w:t>
      </w:r>
      <w:proofErr w:type="spellEnd"/>
      <w:r w:rsidRPr="00EA530E">
        <w:t xml:space="preserve"> </w:t>
      </w:r>
      <w:proofErr w:type="spellStart"/>
      <w:r w:rsidRPr="00EA530E">
        <w:t>dengan</w:t>
      </w:r>
      <w:proofErr w:type="spellEnd"/>
      <w:r w:rsidRPr="00EA530E">
        <w:t xml:space="preserve"> </w:t>
      </w:r>
      <w:proofErr w:type="spellStart"/>
      <w:r w:rsidRPr="00EA530E">
        <w:t>adanya</w:t>
      </w:r>
      <w:proofErr w:type="spellEnd"/>
      <w:r w:rsidRPr="00EA530E">
        <w:t xml:space="preserve"> </w:t>
      </w:r>
      <w:proofErr w:type="spellStart"/>
      <w:r w:rsidRPr="00EA530E">
        <w:t>penelitian</w:t>
      </w:r>
      <w:proofErr w:type="spellEnd"/>
      <w:r w:rsidRPr="00EA530E">
        <w:t xml:space="preserve"> </w:t>
      </w:r>
      <w:proofErr w:type="spellStart"/>
      <w:r w:rsidRPr="00EA530E">
        <w:t>ini</w:t>
      </w:r>
      <w:proofErr w:type="spellEnd"/>
      <w:r w:rsidRPr="00EA530E">
        <w:t xml:space="preserve"> </w:t>
      </w:r>
      <w:proofErr w:type="spellStart"/>
      <w:r w:rsidRPr="00EA530E">
        <w:t>dapat</w:t>
      </w:r>
      <w:proofErr w:type="spellEnd"/>
      <w:r w:rsidRPr="00EA530E">
        <w:t xml:space="preserve"> </w:t>
      </w:r>
      <w:proofErr w:type="spellStart"/>
      <w:r w:rsidRPr="00EA530E">
        <w:t>mengetahui</w:t>
      </w:r>
      <w:proofErr w:type="spellEnd"/>
      <w:r w:rsidRPr="00EA530E">
        <w:t xml:space="preserve"> </w:t>
      </w:r>
      <w:proofErr w:type="spellStart"/>
      <w:r w:rsidRPr="00EA530E">
        <w:t>hasil</w:t>
      </w:r>
      <w:proofErr w:type="spellEnd"/>
      <w:r w:rsidRPr="00EA530E">
        <w:t xml:space="preserve"> </w:t>
      </w:r>
      <w:proofErr w:type="spellStart"/>
      <w:r w:rsidRPr="00EA530E">
        <w:t>Analisis</w:t>
      </w:r>
      <w:proofErr w:type="spellEnd"/>
      <w:r w:rsidRPr="00EA530E">
        <w:t xml:space="preserve"> </w:t>
      </w:r>
      <w:proofErr w:type="spellStart"/>
      <w:proofErr w:type="gramStart"/>
      <w:r w:rsidRPr="00EA530E">
        <w:t>Kepuasan</w:t>
      </w:r>
      <w:proofErr w:type="spellEnd"/>
      <w:r w:rsidRPr="00EA530E">
        <w:t xml:space="preserve">  </w:t>
      </w:r>
      <w:proofErr w:type="spellStart"/>
      <w:r w:rsidRPr="00EA530E">
        <w:t>Nasabah</w:t>
      </w:r>
      <w:proofErr w:type="spellEnd"/>
      <w:proofErr w:type="gramEnd"/>
      <w:r w:rsidRPr="00EA530E">
        <w:t xml:space="preserve"> </w:t>
      </w:r>
      <w:proofErr w:type="spellStart"/>
      <w:r w:rsidRPr="00EA530E">
        <w:t>Terhadap</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yang </w:t>
      </w:r>
      <w:r w:rsidR="00916D76">
        <w:t>(</w:t>
      </w:r>
      <w:r w:rsidR="00916D76" w:rsidRPr="00F20140">
        <w:rPr>
          <w:i/>
          <w:iCs/>
        </w:rPr>
        <w:t>Existing</w:t>
      </w:r>
      <w:r w:rsidR="00916D76">
        <w:t>)</w:t>
      </w:r>
      <w:r w:rsidRPr="00EA530E">
        <w:t xml:space="preserve"> di Bank NTB Syariah Cabang Sumbawa, dan </w:t>
      </w:r>
      <w:proofErr w:type="spellStart"/>
      <w:r w:rsidRPr="00EA530E">
        <w:t>me</w:t>
      </w:r>
      <w:r>
        <w:t>lakukan</w:t>
      </w:r>
      <w:proofErr w:type="spellEnd"/>
      <w:r>
        <w:t xml:space="preserve"> </w:t>
      </w:r>
      <w:r w:rsidRPr="000F4C8B">
        <w:rPr>
          <w:i/>
          <w:iCs/>
        </w:rPr>
        <w:t>design</w:t>
      </w:r>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yang </w:t>
      </w:r>
      <w:proofErr w:type="spellStart"/>
      <w:r w:rsidRPr="00EA530E">
        <w:t>sesuai</w:t>
      </w:r>
      <w:proofErr w:type="spellEnd"/>
      <w:r w:rsidRPr="00EA530E">
        <w:t xml:space="preserve"> </w:t>
      </w:r>
      <w:proofErr w:type="spellStart"/>
      <w:r w:rsidRPr="00EA530E">
        <w:t>dengan</w:t>
      </w:r>
      <w:proofErr w:type="spellEnd"/>
      <w:r w:rsidRPr="00EA530E">
        <w:t xml:space="preserve"> </w:t>
      </w:r>
      <w:proofErr w:type="spellStart"/>
      <w:r w:rsidRPr="00EA530E">
        <w:t>harapan</w:t>
      </w:r>
      <w:proofErr w:type="spellEnd"/>
      <w:r w:rsidRPr="00EA530E">
        <w:t xml:space="preserve"> </w:t>
      </w:r>
      <w:proofErr w:type="spellStart"/>
      <w:r w:rsidRPr="00EA530E">
        <w:t>nasabah</w:t>
      </w:r>
      <w:proofErr w:type="spellEnd"/>
      <w:r w:rsidR="006C796D">
        <w:t xml:space="preserve">. </w:t>
      </w:r>
      <w:proofErr w:type="spellStart"/>
      <w:r w:rsidR="006C796D">
        <w:t>Dengan</w:t>
      </w:r>
      <w:proofErr w:type="spellEnd"/>
      <w:r w:rsidR="006C796D">
        <w:t xml:space="preserve"> </w:t>
      </w:r>
      <w:proofErr w:type="spellStart"/>
      <w:r w:rsidR="006C796D">
        <w:t>demikian</w:t>
      </w:r>
      <w:proofErr w:type="spellEnd"/>
      <w:r w:rsidR="006C796D">
        <w:t xml:space="preserve">, </w:t>
      </w:r>
      <w:proofErr w:type="spellStart"/>
      <w:r w:rsidR="006C796D">
        <w:t>diharapakan</w:t>
      </w:r>
      <w:proofErr w:type="spellEnd"/>
      <w:r w:rsidR="006C796D">
        <w:t xml:space="preserve"> </w:t>
      </w:r>
      <w:proofErr w:type="spellStart"/>
      <w:r w:rsidRPr="00EA530E">
        <w:t>hasil</w:t>
      </w:r>
      <w:proofErr w:type="spellEnd"/>
      <w:r w:rsidRPr="00EA530E">
        <w:t xml:space="preserve"> </w:t>
      </w:r>
      <w:proofErr w:type="spellStart"/>
      <w:r w:rsidRPr="00EA530E">
        <w:t>penelitian</w:t>
      </w:r>
      <w:proofErr w:type="spellEnd"/>
      <w:r w:rsidRPr="00EA530E">
        <w:t xml:space="preserve"> </w:t>
      </w:r>
      <w:proofErr w:type="spellStart"/>
      <w:r w:rsidRPr="00EA530E">
        <w:t>dapat</w:t>
      </w:r>
      <w:proofErr w:type="spellEnd"/>
      <w:r w:rsidRPr="00EA530E">
        <w:t xml:space="preserve"> </w:t>
      </w:r>
      <w:proofErr w:type="spellStart"/>
      <w:r w:rsidRPr="00EA530E">
        <w:t>menjadi</w:t>
      </w:r>
      <w:proofErr w:type="spellEnd"/>
      <w:r w:rsidRPr="00EA530E">
        <w:t xml:space="preserve"> </w:t>
      </w:r>
      <w:proofErr w:type="spellStart"/>
      <w:r w:rsidRPr="00EA530E">
        <w:t>masukkan</w:t>
      </w:r>
      <w:proofErr w:type="spellEnd"/>
      <w:r w:rsidRPr="00EA530E">
        <w:t xml:space="preserve"> </w:t>
      </w:r>
      <w:proofErr w:type="spellStart"/>
      <w:r w:rsidRPr="00EA530E">
        <w:t>kepada</w:t>
      </w:r>
      <w:proofErr w:type="spellEnd"/>
      <w:r w:rsidRPr="00EA530E">
        <w:t xml:space="preserve"> </w:t>
      </w:r>
      <w:proofErr w:type="spellStart"/>
      <w:r w:rsidRPr="00EA530E">
        <w:t>Manajemen</w:t>
      </w:r>
      <w:proofErr w:type="spellEnd"/>
      <w:r w:rsidRPr="00EA530E">
        <w:t xml:space="preserve"> Bank NTB Syariah </w:t>
      </w:r>
      <w:proofErr w:type="spellStart"/>
      <w:r w:rsidRPr="00EA530E">
        <w:t>dalam</w:t>
      </w:r>
      <w:proofErr w:type="spellEnd"/>
      <w:r w:rsidRPr="00EA530E">
        <w:t xml:space="preserve"> </w:t>
      </w:r>
      <w:proofErr w:type="spellStart"/>
      <w:r w:rsidRPr="00EA530E">
        <w:t>mengembangkan</w:t>
      </w:r>
      <w:proofErr w:type="spellEnd"/>
      <w:r w:rsidRPr="00EA530E">
        <w:t xml:space="preserve"> </w:t>
      </w:r>
      <w:proofErr w:type="spellStart"/>
      <w:r w:rsidRPr="00EA530E">
        <w:t>Aplikasi</w:t>
      </w:r>
      <w:proofErr w:type="spellEnd"/>
      <w:r w:rsidRPr="00EA530E">
        <w:t xml:space="preserve"> </w:t>
      </w:r>
      <w:proofErr w:type="spellStart"/>
      <w:r w:rsidRPr="00EA530E">
        <w:t>Mesin</w:t>
      </w:r>
      <w:proofErr w:type="spellEnd"/>
      <w:r w:rsidRPr="00EA530E">
        <w:t xml:space="preserve"> </w:t>
      </w:r>
      <w:proofErr w:type="spellStart"/>
      <w:r w:rsidRPr="00EA530E">
        <w:t>Antrian</w:t>
      </w:r>
      <w:proofErr w:type="spellEnd"/>
      <w:r w:rsidRPr="00EA530E">
        <w:t xml:space="preserve"> Bank NTB Syariah</w:t>
      </w:r>
      <w:r w:rsidR="006C796D">
        <w:t xml:space="preserve"> </w:t>
      </w:r>
      <w:proofErr w:type="spellStart"/>
      <w:r w:rsidRPr="00EA530E">
        <w:t>dalam</w:t>
      </w:r>
      <w:proofErr w:type="spellEnd"/>
      <w:r w:rsidRPr="00EA530E">
        <w:t xml:space="preserve"> </w:t>
      </w:r>
      <w:proofErr w:type="spellStart"/>
      <w:r w:rsidRPr="00EA530E">
        <w:t>rangka</w:t>
      </w:r>
      <w:proofErr w:type="spellEnd"/>
      <w:r w:rsidRPr="00EA530E">
        <w:t xml:space="preserve"> </w:t>
      </w:r>
      <w:proofErr w:type="spellStart"/>
      <w:r w:rsidRPr="00EA530E">
        <w:t>meningkatkan</w:t>
      </w:r>
      <w:proofErr w:type="spellEnd"/>
      <w:r w:rsidRPr="00EA530E">
        <w:t xml:space="preserve"> proses </w:t>
      </w:r>
      <w:proofErr w:type="spellStart"/>
      <w:r w:rsidRPr="00EA530E">
        <w:t>pelayanan</w:t>
      </w:r>
      <w:proofErr w:type="spellEnd"/>
      <w:r w:rsidRPr="00EA530E">
        <w:t xml:space="preserve"> </w:t>
      </w:r>
      <w:proofErr w:type="spellStart"/>
      <w:r w:rsidRPr="00EA530E">
        <w:t>kepada</w:t>
      </w:r>
      <w:proofErr w:type="spellEnd"/>
      <w:r w:rsidRPr="00EA530E">
        <w:t xml:space="preserve"> </w:t>
      </w:r>
      <w:proofErr w:type="spellStart"/>
      <w:r w:rsidRPr="00EA530E">
        <w:t>nasabah</w:t>
      </w:r>
      <w:proofErr w:type="spellEnd"/>
      <w:r w:rsidR="006C796D">
        <w:t xml:space="preserve"> </w:t>
      </w:r>
      <w:proofErr w:type="spellStart"/>
      <w:r w:rsidR="006C796D">
        <w:t>secara</w:t>
      </w:r>
      <w:proofErr w:type="spellEnd"/>
      <w:r w:rsidRPr="00EA530E">
        <w:t xml:space="preserve"> </w:t>
      </w:r>
      <w:proofErr w:type="spellStart"/>
      <w:r w:rsidRPr="00EA530E">
        <w:t>lebih</w:t>
      </w:r>
      <w:proofErr w:type="spellEnd"/>
      <w:r w:rsidRPr="00EA530E">
        <w:t xml:space="preserve"> </w:t>
      </w:r>
      <w:proofErr w:type="spellStart"/>
      <w:r w:rsidRPr="00EA530E">
        <w:t>cepat</w:t>
      </w:r>
      <w:proofErr w:type="spellEnd"/>
      <w:r w:rsidRPr="00EA530E">
        <w:t xml:space="preserve"> dan </w:t>
      </w:r>
      <w:proofErr w:type="spellStart"/>
      <w:r w:rsidRPr="00EA530E">
        <w:t>mudah</w:t>
      </w:r>
      <w:proofErr w:type="spellEnd"/>
      <w:r w:rsidR="006C796D">
        <w:t xml:space="preserve">. </w:t>
      </w:r>
      <w:proofErr w:type="spellStart"/>
      <w:r w:rsidR="006C796D">
        <w:t>Selain</w:t>
      </w:r>
      <w:proofErr w:type="spellEnd"/>
      <w:r w:rsidR="006C796D">
        <w:t xml:space="preserve"> </w:t>
      </w:r>
      <w:proofErr w:type="spellStart"/>
      <w:r w:rsidR="006C796D">
        <w:t>itu</w:t>
      </w:r>
      <w:proofErr w:type="spellEnd"/>
      <w:r w:rsidR="006C796D">
        <w:t xml:space="preserve">, </w:t>
      </w:r>
      <w:proofErr w:type="spellStart"/>
      <w:r w:rsidR="006C796D">
        <w:t>tentunya</w:t>
      </w:r>
      <w:proofErr w:type="spellEnd"/>
      <w:r w:rsidR="006C796D">
        <w:t xml:space="preserve"> </w:t>
      </w:r>
      <w:proofErr w:type="spellStart"/>
      <w:r w:rsidR="006C796D">
        <w:t>dapat</w:t>
      </w:r>
      <w:proofErr w:type="spellEnd"/>
      <w:r w:rsidRPr="00EA530E">
        <w:t xml:space="preserve"> </w:t>
      </w:r>
      <w:proofErr w:type="spellStart"/>
      <w:r w:rsidRPr="00EA530E">
        <w:t>mengurangi</w:t>
      </w:r>
      <w:proofErr w:type="spellEnd"/>
      <w:r w:rsidRPr="00EA530E">
        <w:t xml:space="preserve"> </w:t>
      </w:r>
      <w:proofErr w:type="spellStart"/>
      <w:r w:rsidRPr="00EA530E">
        <w:t>tumpukan</w:t>
      </w:r>
      <w:proofErr w:type="spellEnd"/>
      <w:r w:rsidRPr="00EA530E">
        <w:t xml:space="preserve"> </w:t>
      </w:r>
      <w:proofErr w:type="spellStart"/>
      <w:r w:rsidRPr="00EA530E">
        <w:t>antrian</w:t>
      </w:r>
      <w:proofErr w:type="spellEnd"/>
      <w:r w:rsidRPr="00EA530E">
        <w:t xml:space="preserve"> </w:t>
      </w:r>
      <w:proofErr w:type="spellStart"/>
      <w:r w:rsidRPr="00EA530E">
        <w:t>nasabah</w:t>
      </w:r>
      <w:proofErr w:type="spellEnd"/>
      <w:r w:rsidRPr="00EA530E">
        <w:t xml:space="preserve"> </w:t>
      </w:r>
      <w:proofErr w:type="spellStart"/>
      <w:r w:rsidRPr="00EA530E">
        <w:t>dimasa</w:t>
      </w:r>
      <w:proofErr w:type="spellEnd"/>
      <w:r w:rsidRPr="00EA530E">
        <w:t xml:space="preserve"> </w:t>
      </w:r>
      <w:proofErr w:type="spellStart"/>
      <w:r w:rsidRPr="00EA530E">
        <w:t>pasca</w:t>
      </w:r>
      <w:proofErr w:type="spellEnd"/>
      <w:r w:rsidRPr="00EA530E">
        <w:t xml:space="preserve"> </w:t>
      </w:r>
      <w:proofErr w:type="spellStart"/>
      <w:r w:rsidRPr="00EA530E">
        <w:t>pandemi</w:t>
      </w:r>
      <w:proofErr w:type="spellEnd"/>
      <w:r w:rsidRPr="00EA530E">
        <w:t xml:space="preserve"> Covid-19 </w:t>
      </w:r>
      <w:proofErr w:type="spellStart"/>
      <w:r w:rsidRPr="00EA530E">
        <w:t>saat</w:t>
      </w:r>
      <w:proofErr w:type="spellEnd"/>
      <w:r w:rsidRPr="00EA530E">
        <w:t xml:space="preserve"> </w:t>
      </w:r>
      <w:proofErr w:type="spellStart"/>
      <w:r w:rsidRPr="00EA530E">
        <w:t>ini</w:t>
      </w:r>
      <w:proofErr w:type="spellEnd"/>
      <w:r w:rsidRPr="00EA530E">
        <w:t>.</w:t>
      </w:r>
    </w:p>
    <w:p w14:paraId="422D9805" w14:textId="77777777" w:rsidR="008D3EBB" w:rsidRPr="00EA530E" w:rsidRDefault="008D3EBB" w:rsidP="008D3EBB">
      <w:pPr>
        <w:adjustRightInd w:val="0"/>
        <w:snapToGrid w:val="0"/>
        <w:ind w:left="142" w:firstLine="709"/>
        <w:jc w:val="both"/>
      </w:pPr>
    </w:p>
    <w:p w14:paraId="1D05B2DA" w14:textId="793B85CD" w:rsidR="004A5EED" w:rsidRPr="00700DE0" w:rsidRDefault="004A5EED" w:rsidP="00EB2FA0">
      <w:pPr>
        <w:adjustRightInd w:val="0"/>
        <w:snapToGrid w:val="0"/>
        <w:ind w:firstLine="851"/>
        <w:jc w:val="both"/>
      </w:pPr>
    </w:p>
    <w:p w14:paraId="065273CD" w14:textId="5B2CD3EC" w:rsidR="004A5EED" w:rsidRPr="00F8626C" w:rsidRDefault="00E66C1E" w:rsidP="002150D0">
      <w:pPr>
        <w:pStyle w:val="ListParagraph"/>
        <w:numPr>
          <w:ilvl w:val="0"/>
          <w:numId w:val="1"/>
        </w:numPr>
        <w:spacing w:before="5" w:after="240"/>
        <w:ind w:left="426" w:right="38" w:hanging="422"/>
        <w:jc w:val="center"/>
        <w:rPr>
          <w:sz w:val="20"/>
          <w:szCs w:val="20"/>
        </w:rPr>
      </w:pPr>
      <w:r w:rsidRPr="00F8626C">
        <w:rPr>
          <w:b/>
        </w:rPr>
        <w:t>METODE PENELITIAN</w:t>
      </w:r>
    </w:p>
    <w:p w14:paraId="2A297AE7" w14:textId="321B80D7" w:rsidR="00D3550C" w:rsidRPr="00A367CD" w:rsidRDefault="00614C71" w:rsidP="00B633AD">
      <w:pPr>
        <w:pBdr>
          <w:top w:val="nil"/>
          <w:left w:val="nil"/>
          <w:bottom w:val="nil"/>
          <w:right w:val="nil"/>
          <w:between w:val="nil"/>
        </w:pBdr>
        <w:spacing w:before="115" w:after="240"/>
        <w:ind w:firstLine="567"/>
        <w:jc w:val="both"/>
      </w:pPr>
      <w:proofErr w:type="spellStart"/>
      <w:r>
        <w:t>J</w:t>
      </w:r>
      <w:r w:rsidR="00096B8C" w:rsidRPr="00EA5823">
        <w:t>enis</w:t>
      </w:r>
      <w:proofErr w:type="spellEnd"/>
      <w:r w:rsidR="00096B8C" w:rsidRPr="00EA5823">
        <w:t xml:space="preserve"> </w:t>
      </w:r>
      <w:proofErr w:type="spellStart"/>
      <w:r w:rsidR="00096B8C" w:rsidRPr="00EA5823">
        <w:t>penelitian</w:t>
      </w:r>
      <w:proofErr w:type="spellEnd"/>
      <w:r w:rsidR="00096B8C" w:rsidRPr="00EA5823">
        <w:t xml:space="preserve"> yang </w:t>
      </w:r>
      <w:proofErr w:type="spellStart"/>
      <w:r w:rsidR="00096B8C" w:rsidRPr="00EA5823">
        <w:t>digunakan</w:t>
      </w:r>
      <w:proofErr w:type="spellEnd"/>
      <w:r w:rsidR="00096B8C" w:rsidRPr="00EA5823">
        <w:t xml:space="preserve"> </w:t>
      </w:r>
      <w:proofErr w:type="spellStart"/>
      <w:r w:rsidR="00096B8C" w:rsidRPr="00EA5823">
        <w:t>adalah</w:t>
      </w:r>
      <w:proofErr w:type="spellEnd"/>
      <w:r w:rsidR="00096B8C" w:rsidRPr="00EA5823">
        <w:t xml:space="preserve"> </w:t>
      </w:r>
      <w:r w:rsidR="00096B8C" w:rsidRPr="00EA5823">
        <w:rPr>
          <w:i/>
          <w:iCs/>
        </w:rPr>
        <w:t>Quantitative Research</w:t>
      </w:r>
      <w:r w:rsidR="00096B8C" w:rsidRPr="00EA5823">
        <w:t xml:space="preserve">, </w:t>
      </w:r>
      <w:proofErr w:type="spellStart"/>
      <w:r w:rsidR="00096B8C" w:rsidRPr="00EA5823">
        <w:t>dimana</w:t>
      </w:r>
      <w:proofErr w:type="spellEnd"/>
      <w:r w:rsidR="00096B8C" w:rsidRPr="00EA5823">
        <w:t xml:space="preserve"> </w:t>
      </w:r>
      <w:r w:rsidR="00096B8C" w:rsidRPr="00EA5823">
        <w:rPr>
          <w:i/>
          <w:iCs/>
        </w:rPr>
        <w:t xml:space="preserve">Quantitative Research </w:t>
      </w:r>
      <w:proofErr w:type="spellStart"/>
      <w:r w:rsidR="00096B8C" w:rsidRPr="00EA5823">
        <w:t>adalah</w:t>
      </w:r>
      <w:proofErr w:type="spellEnd"/>
      <w:r w:rsidR="00096B8C" w:rsidRPr="00EA5823">
        <w:t xml:space="preserve"> </w:t>
      </w:r>
      <w:proofErr w:type="spellStart"/>
      <w:r w:rsidR="00096B8C" w:rsidRPr="00EA5823">
        <w:t>penelitian</w:t>
      </w:r>
      <w:proofErr w:type="spellEnd"/>
      <w:r w:rsidR="00096B8C" w:rsidRPr="00EA5823">
        <w:t xml:space="preserve"> </w:t>
      </w:r>
      <w:proofErr w:type="spellStart"/>
      <w:r w:rsidR="00096B8C" w:rsidRPr="00EA5823">
        <w:t>ilmiah</w:t>
      </w:r>
      <w:proofErr w:type="spellEnd"/>
      <w:r w:rsidR="00096B8C" w:rsidRPr="00EA5823">
        <w:t xml:space="preserve"> yang </w:t>
      </w:r>
      <w:proofErr w:type="spellStart"/>
      <w:r w:rsidR="00096B8C" w:rsidRPr="00EA5823">
        <w:t>sistematis</w:t>
      </w:r>
      <w:proofErr w:type="spellEnd"/>
      <w:r w:rsidR="00096B8C" w:rsidRPr="00EA5823">
        <w:t xml:space="preserve"> </w:t>
      </w:r>
      <w:proofErr w:type="spellStart"/>
      <w:r w:rsidR="00096B8C" w:rsidRPr="00EA5823">
        <w:t>terhadap</w:t>
      </w:r>
      <w:proofErr w:type="spellEnd"/>
      <w:r w:rsidR="00096B8C" w:rsidRPr="00EA5823">
        <w:t xml:space="preserve"> </w:t>
      </w:r>
      <w:proofErr w:type="spellStart"/>
      <w:r w:rsidR="00096B8C" w:rsidRPr="00EA5823">
        <w:t>bagian-bagian</w:t>
      </w:r>
      <w:proofErr w:type="spellEnd"/>
      <w:r w:rsidR="00096B8C" w:rsidRPr="00EA5823">
        <w:t xml:space="preserve"> </w:t>
      </w:r>
      <w:proofErr w:type="spellStart"/>
      <w:r w:rsidR="00096B8C" w:rsidRPr="00EA5823">
        <w:t>dari</w:t>
      </w:r>
      <w:proofErr w:type="spellEnd"/>
      <w:r w:rsidR="00096B8C" w:rsidRPr="00EA5823">
        <w:t xml:space="preserve"> </w:t>
      </w:r>
      <w:proofErr w:type="spellStart"/>
      <w:r w:rsidR="00096B8C" w:rsidRPr="00EA5823">
        <w:t>sebuah</w:t>
      </w:r>
      <w:proofErr w:type="spellEnd"/>
      <w:r w:rsidR="00096B8C" w:rsidRPr="00EA5823">
        <w:t xml:space="preserve"> </w:t>
      </w:r>
      <w:proofErr w:type="spellStart"/>
      <w:r w:rsidR="00096B8C" w:rsidRPr="00EA5823">
        <w:t>fenomena</w:t>
      </w:r>
      <w:proofErr w:type="spellEnd"/>
      <w:r w:rsidR="00096B8C" w:rsidRPr="00EA5823">
        <w:t xml:space="preserve"> </w:t>
      </w:r>
      <w:proofErr w:type="spellStart"/>
      <w:r w:rsidR="00096B8C" w:rsidRPr="00EA5823">
        <w:t>serta</w:t>
      </w:r>
      <w:proofErr w:type="spellEnd"/>
      <w:r w:rsidR="00096B8C" w:rsidRPr="00EA5823">
        <w:t xml:space="preserve"> </w:t>
      </w:r>
      <w:proofErr w:type="spellStart"/>
      <w:r w:rsidR="00096B8C" w:rsidRPr="00EA5823">
        <w:t>hubungan</w:t>
      </w:r>
      <w:proofErr w:type="spellEnd"/>
      <w:r w:rsidR="00096B8C" w:rsidRPr="00EA5823">
        <w:t xml:space="preserve"> </w:t>
      </w:r>
      <w:proofErr w:type="spellStart"/>
      <w:r w:rsidR="00096B8C" w:rsidRPr="00EA5823">
        <w:t>antar</w:t>
      </w:r>
      <w:proofErr w:type="spellEnd"/>
      <w:r w:rsidR="00096B8C" w:rsidRPr="00EA5823">
        <w:t xml:space="preserve"> </w:t>
      </w:r>
      <w:proofErr w:type="spellStart"/>
      <w:r w:rsidR="00096B8C" w:rsidRPr="00EA5823">
        <w:t>bagian-bagian</w:t>
      </w:r>
      <w:proofErr w:type="spellEnd"/>
      <w:sdt>
        <w:sdtPr>
          <w:id w:val="-260989838"/>
          <w:citation/>
        </w:sdtPr>
        <w:sdtContent>
          <w:r w:rsidR="00EB3ED5">
            <w:fldChar w:fldCharType="begin"/>
          </w:r>
          <w:r w:rsidR="00EB3ED5">
            <w:instrText xml:space="preserve"> CITATION Nir \l 1033 </w:instrText>
          </w:r>
          <w:r w:rsidR="00EB3ED5">
            <w:fldChar w:fldCharType="separate"/>
          </w:r>
          <w:r w:rsidR="00F8626C">
            <w:rPr>
              <w:noProof/>
            </w:rPr>
            <w:t xml:space="preserve"> [6]</w:t>
          </w:r>
          <w:r w:rsidR="00EB3ED5">
            <w:fldChar w:fldCharType="end"/>
          </w:r>
        </w:sdtContent>
      </w:sdt>
      <w:r w:rsidR="00096B8C" w:rsidRPr="00EA5823">
        <w:t xml:space="preserve">. </w:t>
      </w:r>
      <w:proofErr w:type="spellStart"/>
      <w:r w:rsidR="00096B8C" w:rsidRPr="006C1AE1">
        <w:rPr>
          <w:color w:val="000000" w:themeColor="text1"/>
        </w:rPr>
        <w:t>Tujuan</w:t>
      </w:r>
      <w:proofErr w:type="spellEnd"/>
      <w:r w:rsidR="00096B8C" w:rsidRPr="006C1AE1">
        <w:rPr>
          <w:color w:val="000000" w:themeColor="text1"/>
        </w:rPr>
        <w:t xml:space="preserve"> </w:t>
      </w:r>
      <w:proofErr w:type="spellStart"/>
      <w:r w:rsidR="00096B8C" w:rsidRPr="006C1AE1">
        <w:rPr>
          <w:color w:val="000000" w:themeColor="text1"/>
        </w:rPr>
        <w:t>penelitian</w:t>
      </w:r>
      <w:proofErr w:type="spellEnd"/>
      <w:r w:rsidR="00096B8C" w:rsidRPr="006C1AE1">
        <w:rPr>
          <w:color w:val="000000" w:themeColor="text1"/>
        </w:rPr>
        <w:t xml:space="preserve"> </w:t>
      </w:r>
      <w:proofErr w:type="spellStart"/>
      <w:r w:rsidR="00096B8C" w:rsidRPr="006C1AE1">
        <w:rPr>
          <w:color w:val="000000" w:themeColor="text1"/>
        </w:rPr>
        <w:t>kuantitatif</w:t>
      </w:r>
      <w:proofErr w:type="spellEnd"/>
      <w:r w:rsidR="00096B8C" w:rsidRPr="006C1AE1">
        <w:rPr>
          <w:color w:val="000000" w:themeColor="text1"/>
        </w:rPr>
        <w:t xml:space="preserve"> </w:t>
      </w:r>
      <w:proofErr w:type="spellStart"/>
      <w:r w:rsidR="005D7A5B" w:rsidRPr="006C1AE1">
        <w:rPr>
          <w:color w:val="000000" w:themeColor="text1"/>
        </w:rPr>
        <w:t>untuk</w:t>
      </w:r>
      <w:proofErr w:type="spellEnd"/>
      <w:r w:rsidR="005D7A5B" w:rsidRPr="006C1AE1">
        <w:rPr>
          <w:color w:val="000000" w:themeColor="text1"/>
        </w:rPr>
        <w:t xml:space="preserve"> </w:t>
      </w:r>
      <w:proofErr w:type="spellStart"/>
      <w:r w:rsidR="005D7A5B" w:rsidRPr="006C1AE1">
        <w:rPr>
          <w:color w:val="000000" w:themeColor="text1"/>
        </w:rPr>
        <w:t>mengukur</w:t>
      </w:r>
      <w:proofErr w:type="spellEnd"/>
      <w:r w:rsidR="005D7A5B" w:rsidRPr="006C1AE1">
        <w:rPr>
          <w:color w:val="000000" w:themeColor="text1"/>
        </w:rPr>
        <w:t xml:space="preserve"> data dan </w:t>
      </w:r>
      <w:proofErr w:type="spellStart"/>
      <w:r w:rsidR="005D7A5B" w:rsidRPr="006C1AE1">
        <w:rPr>
          <w:color w:val="000000" w:themeColor="text1"/>
        </w:rPr>
        <w:t>melakukan</w:t>
      </w:r>
      <w:proofErr w:type="spellEnd"/>
      <w:r w:rsidR="005D7A5B" w:rsidRPr="006C1AE1">
        <w:rPr>
          <w:color w:val="000000" w:themeColor="text1"/>
        </w:rPr>
        <w:t xml:space="preserve"> </w:t>
      </w:r>
      <w:proofErr w:type="spellStart"/>
      <w:r w:rsidR="005D7A5B" w:rsidRPr="006C1AE1">
        <w:rPr>
          <w:color w:val="000000" w:themeColor="text1"/>
        </w:rPr>
        <w:t>generalisasi</w:t>
      </w:r>
      <w:proofErr w:type="spellEnd"/>
      <w:r w:rsidR="005D7A5B" w:rsidRPr="006C1AE1">
        <w:rPr>
          <w:color w:val="000000" w:themeColor="text1"/>
        </w:rPr>
        <w:t xml:space="preserve"> </w:t>
      </w:r>
      <w:proofErr w:type="spellStart"/>
      <w:r w:rsidR="005D7A5B" w:rsidRPr="006C1AE1">
        <w:rPr>
          <w:color w:val="000000" w:themeColor="text1"/>
        </w:rPr>
        <w:t>hasil</w:t>
      </w:r>
      <w:proofErr w:type="spellEnd"/>
      <w:r w:rsidR="005D7A5B" w:rsidRPr="006C1AE1">
        <w:rPr>
          <w:color w:val="000000" w:themeColor="text1"/>
        </w:rPr>
        <w:t xml:space="preserve"> </w:t>
      </w:r>
      <w:proofErr w:type="spellStart"/>
      <w:r w:rsidR="005D7A5B" w:rsidRPr="006C1AE1">
        <w:rPr>
          <w:color w:val="000000" w:themeColor="text1"/>
        </w:rPr>
        <w:t>dari</w:t>
      </w:r>
      <w:proofErr w:type="spellEnd"/>
      <w:r w:rsidR="005D7A5B" w:rsidRPr="006C1AE1">
        <w:rPr>
          <w:color w:val="000000" w:themeColor="text1"/>
        </w:rPr>
        <w:t xml:space="preserve"> </w:t>
      </w:r>
      <w:proofErr w:type="spellStart"/>
      <w:r w:rsidR="005D7A5B" w:rsidRPr="006C1AE1">
        <w:rPr>
          <w:color w:val="000000" w:themeColor="text1"/>
        </w:rPr>
        <w:t>sampel</w:t>
      </w:r>
      <w:proofErr w:type="spellEnd"/>
      <w:r w:rsidR="005D7A5B" w:rsidRPr="006C1AE1">
        <w:rPr>
          <w:color w:val="000000" w:themeColor="text1"/>
        </w:rPr>
        <w:t xml:space="preserve"> </w:t>
      </w:r>
      <w:proofErr w:type="spellStart"/>
      <w:r w:rsidR="005D7A5B" w:rsidRPr="006C1AE1">
        <w:rPr>
          <w:color w:val="000000" w:themeColor="text1"/>
        </w:rPr>
        <w:t>ke</w:t>
      </w:r>
      <w:proofErr w:type="spellEnd"/>
      <w:r w:rsidR="005D7A5B" w:rsidRPr="006C1AE1">
        <w:rPr>
          <w:color w:val="000000" w:themeColor="text1"/>
        </w:rPr>
        <w:t xml:space="preserve"> </w:t>
      </w:r>
      <w:proofErr w:type="spellStart"/>
      <w:r w:rsidR="005D7A5B" w:rsidRPr="006C1AE1">
        <w:rPr>
          <w:color w:val="000000" w:themeColor="text1"/>
        </w:rPr>
        <w:t>populasi</w:t>
      </w:r>
      <w:proofErr w:type="spellEnd"/>
      <w:r w:rsidR="005D7A5B" w:rsidRPr="006C1AE1">
        <w:rPr>
          <w:color w:val="000000" w:themeColor="text1"/>
        </w:rPr>
        <w:t xml:space="preserve"> </w:t>
      </w:r>
      <w:proofErr w:type="spellStart"/>
      <w:r w:rsidR="005D7A5B" w:rsidRPr="006C1AE1">
        <w:rPr>
          <w:color w:val="000000" w:themeColor="text1"/>
        </w:rPr>
        <w:t>dengan</w:t>
      </w:r>
      <w:proofErr w:type="spellEnd"/>
      <w:r w:rsidR="005D7A5B" w:rsidRPr="006C1AE1">
        <w:rPr>
          <w:color w:val="000000" w:themeColor="text1"/>
        </w:rPr>
        <w:t xml:space="preserve"> proses </w:t>
      </w:r>
      <w:proofErr w:type="spellStart"/>
      <w:r w:rsidR="005D7A5B" w:rsidRPr="006C1AE1">
        <w:rPr>
          <w:color w:val="000000" w:themeColor="text1"/>
        </w:rPr>
        <w:t>analisa</w:t>
      </w:r>
      <w:proofErr w:type="spellEnd"/>
      <w:r w:rsidR="005D7A5B" w:rsidRPr="006C1AE1">
        <w:rPr>
          <w:color w:val="000000" w:themeColor="text1"/>
        </w:rPr>
        <w:t xml:space="preserve"> data </w:t>
      </w:r>
      <w:proofErr w:type="spellStart"/>
      <w:r w:rsidR="005D7A5B" w:rsidRPr="006C1AE1">
        <w:rPr>
          <w:color w:val="000000" w:themeColor="text1"/>
        </w:rPr>
        <w:t>menggunakan</w:t>
      </w:r>
      <w:proofErr w:type="spellEnd"/>
      <w:r w:rsidR="005D7A5B" w:rsidRPr="006C1AE1">
        <w:rPr>
          <w:color w:val="000000" w:themeColor="text1"/>
        </w:rPr>
        <w:t xml:space="preserve"> </w:t>
      </w:r>
      <w:proofErr w:type="spellStart"/>
      <w:r w:rsidR="005D7A5B" w:rsidRPr="006C1AE1">
        <w:rPr>
          <w:color w:val="000000" w:themeColor="text1"/>
        </w:rPr>
        <w:t>alat</w:t>
      </w:r>
      <w:proofErr w:type="spellEnd"/>
      <w:r w:rsidR="005D7A5B" w:rsidRPr="006C1AE1">
        <w:rPr>
          <w:color w:val="000000" w:themeColor="text1"/>
        </w:rPr>
        <w:t xml:space="preserve"> </w:t>
      </w:r>
      <w:proofErr w:type="spellStart"/>
      <w:r w:rsidR="006C1AE1" w:rsidRPr="006C1AE1">
        <w:rPr>
          <w:color w:val="000000" w:themeColor="text1"/>
        </w:rPr>
        <w:t>statistik</w:t>
      </w:r>
      <w:proofErr w:type="spellEnd"/>
      <w:sdt>
        <w:sdtPr>
          <w:rPr>
            <w:color w:val="000000" w:themeColor="text1"/>
          </w:rPr>
          <w:id w:val="-1856258564"/>
          <w:citation/>
        </w:sdtPr>
        <w:sdtContent>
          <w:r w:rsidR="00EB3ED5">
            <w:rPr>
              <w:color w:val="000000" w:themeColor="text1"/>
            </w:rPr>
            <w:fldChar w:fldCharType="begin"/>
          </w:r>
          <w:r w:rsidR="00EB3ED5">
            <w:rPr>
              <w:color w:val="000000" w:themeColor="text1"/>
            </w:rPr>
            <w:instrText xml:space="preserve"> CITATION Sul17 \l 1033 </w:instrText>
          </w:r>
          <w:r w:rsidR="00EB3ED5">
            <w:rPr>
              <w:color w:val="000000" w:themeColor="text1"/>
            </w:rPr>
            <w:fldChar w:fldCharType="separate"/>
          </w:r>
          <w:r w:rsidR="00F8626C">
            <w:rPr>
              <w:noProof/>
              <w:color w:val="000000" w:themeColor="text1"/>
            </w:rPr>
            <w:t xml:space="preserve"> </w:t>
          </w:r>
          <w:r w:rsidR="00F8626C" w:rsidRPr="00F8626C">
            <w:rPr>
              <w:noProof/>
              <w:color w:val="000000" w:themeColor="text1"/>
            </w:rPr>
            <w:t>[7]</w:t>
          </w:r>
          <w:r w:rsidR="00EB3ED5">
            <w:rPr>
              <w:color w:val="000000" w:themeColor="text1"/>
            </w:rPr>
            <w:fldChar w:fldCharType="end"/>
          </w:r>
        </w:sdtContent>
      </w:sdt>
      <w:r w:rsidR="006C1AE1">
        <w:rPr>
          <w:color w:val="E36C0A" w:themeColor="accent6" w:themeShade="BF"/>
        </w:rPr>
        <w:t xml:space="preserve">. </w:t>
      </w:r>
      <w:proofErr w:type="spellStart"/>
      <w:r w:rsidR="00DF652F">
        <w:t>Penelitian</w:t>
      </w:r>
      <w:proofErr w:type="spellEnd"/>
      <w:r w:rsidR="00DF652F">
        <w:t xml:space="preserve"> </w:t>
      </w:r>
      <w:proofErr w:type="spellStart"/>
      <w:r w:rsidR="00DF652F">
        <w:t>kuantitatif</w:t>
      </w:r>
      <w:proofErr w:type="spellEnd"/>
      <w:r w:rsidR="00096B8C" w:rsidRPr="00EA5823">
        <w:t xml:space="preserve"> </w:t>
      </w:r>
      <w:proofErr w:type="spellStart"/>
      <w:r w:rsidR="00096B8C" w:rsidRPr="00EA5823">
        <w:t>banyak</w:t>
      </w:r>
      <w:proofErr w:type="spellEnd"/>
      <w:r w:rsidR="00096B8C" w:rsidRPr="00EA5823">
        <w:t xml:space="preserve"> </w:t>
      </w:r>
      <w:proofErr w:type="spellStart"/>
      <w:r w:rsidR="00096B8C" w:rsidRPr="00EA5823">
        <w:t>digunakan</w:t>
      </w:r>
      <w:proofErr w:type="spellEnd"/>
      <w:r w:rsidR="00096B8C" w:rsidRPr="00EA5823">
        <w:t xml:space="preserve"> </w:t>
      </w:r>
      <w:proofErr w:type="spellStart"/>
      <w:r w:rsidR="00096B8C" w:rsidRPr="00EA5823">
        <w:t>untuk</w:t>
      </w:r>
      <w:proofErr w:type="spellEnd"/>
      <w:r w:rsidR="00096B8C" w:rsidRPr="00EA5823">
        <w:t xml:space="preserve"> </w:t>
      </w:r>
      <w:proofErr w:type="spellStart"/>
      <w:r w:rsidR="00096B8C" w:rsidRPr="00EA5823">
        <w:t>menguji</w:t>
      </w:r>
      <w:proofErr w:type="spellEnd"/>
      <w:r w:rsidR="00096B8C" w:rsidRPr="00EA5823">
        <w:t xml:space="preserve"> </w:t>
      </w:r>
      <w:proofErr w:type="spellStart"/>
      <w:r w:rsidR="00096B8C" w:rsidRPr="00EA5823">
        <w:t>suatu</w:t>
      </w:r>
      <w:proofErr w:type="spellEnd"/>
      <w:r w:rsidR="00096B8C" w:rsidRPr="00EA5823">
        <w:t xml:space="preserve"> </w:t>
      </w:r>
      <w:proofErr w:type="spellStart"/>
      <w:r w:rsidR="00096B8C" w:rsidRPr="00EA5823">
        <w:t>teori</w:t>
      </w:r>
      <w:proofErr w:type="spellEnd"/>
      <w:r w:rsidR="00096B8C" w:rsidRPr="00EA5823">
        <w:t xml:space="preserve">, </w:t>
      </w:r>
      <w:proofErr w:type="spellStart"/>
      <w:r w:rsidR="00096B8C" w:rsidRPr="00EA5823">
        <w:t>untuk</w:t>
      </w:r>
      <w:proofErr w:type="spellEnd"/>
      <w:r w:rsidR="00096B8C" w:rsidRPr="00EA5823">
        <w:t xml:space="preserve"> </w:t>
      </w:r>
      <w:proofErr w:type="spellStart"/>
      <w:r w:rsidR="00096B8C" w:rsidRPr="00EA5823">
        <w:t>menyajikan</w:t>
      </w:r>
      <w:proofErr w:type="spellEnd"/>
      <w:r w:rsidR="00096B8C" w:rsidRPr="00EA5823">
        <w:t xml:space="preserve"> </w:t>
      </w:r>
      <w:proofErr w:type="spellStart"/>
      <w:r w:rsidR="00096B8C" w:rsidRPr="00EA5823">
        <w:t>suatu</w:t>
      </w:r>
      <w:proofErr w:type="spellEnd"/>
      <w:r w:rsidR="00096B8C" w:rsidRPr="00EA5823">
        <w:t xml:space="preserve"> </w:t>
      </w:r>
      <w:proofErr w:type="spellStart"/>
      <w:r w:rsidR="00096B8C" w:rsidRPr="00EA5823">
        <w:t>fakta</w:t>
      </w:r>
      <w:proofErr w:type="spellEnd"/>
      <w:r w:rsidR="00096B8C" w:rsidRPr="00EA5823">
        <w:t xml:space="preserve"> </w:t>
      </w:r>
      <w:proofErr w:type="spellStart"/>
      <w:r w:rsidR="00096B8C" w:rsidRPr="00EA5823">
        <w:t>atau</w:t>
      </w:r>
      <w:proofErr w:type="spellEnd"/>
      <w:r w:rsidR="00096B8C" w:rsidRPr="00EA5823">
        <w:t xml:space="preserve"> </w:t>
      </w:r>
      <w:proofErr w:type="spellStart"/>
      <w:r w:rsidR="00096B8C" w:rsidRPr="00063F6C">
        <w:t>mendeskripsikan</w:t>
      </w:r>
      <w:proofErr w:type="spellEnd"/>
      <w:r w:rsidR="00096B8C" w:rsidRPr="00063F6C">
        <w:t xml:space="preserve"> </w:t>
      </w:r>
      <w:proofErr w:type="spellStart"/>
      <w:r w:rsidR="00096B8C" w:rsidRPr="00063F6C">
        <w:t>sebuah</w:t>
      </w:r>
      <w:proofErr w:type="spellEnd"/>
      <w:r w:rsidR="00096B8C" w:rsidRPr="00063F6C">
        <w:t xml:space="preserve"> data </w:t>
      </w:r>
      <w:proofErr w:type="spellStart"/>
      <w:r w:rsidR="00096B8C" w:rsidRPr="00063F6C">
        <w:t>statistik</w:t>
      </w:r>
      <w:proofErr w:type="spellEnd"/>
      <w:r w:rsidR="00096B8C" w:rsidRPr="00063F6C">
        <w:t>.</w:t>
      </w:r>
      <w:r w:rsidR="00D3550C" w:rsidRPr="00063F6C">
        <w:t xml:space="preserve"> </w:t>
      </w:r>
      <w:proofErr w:type="spellStart"/>
      <w:r w:rsidR="00DF652F" w:rsidRPr="00063F6C">
        <w:t>Dalam</w:t>
      </w:r>
      <w:proofErr w:type="spellEnd"/>
      <w:r w:rsidR="00DF652F" w:rsidRPr="00063F6C">
        <w:t xml:space="preserve"> </w:t>
      </w:r>
      <w:proofErr w:type="spellStart"/>
      <w:r w:rsidR="00DF652F" w:rsidRPr="00063F6C">
        <w:t>penelitian</w:t>
      </w:r>
      <w:proofErr w:type="spellEnd"/>
      <w:r w:rsidR="00DF652F" w:rsidRPr="00063F6C">
        <w:t xml:space="preserve"> </w:t>
      </w:r>
      <w:proofErr w:type="spellStart"/>
      <w:r w:rsidR="00DF652F" w:rsidRPr="00063F6C">
        <w:t>kuantitatif</w:t>
      </w:r>
      <w:proofErr w:type="spellEnd"/>
      <w:r w:rsidR="00DF652F" w:rsidRPr="00063F6C">
        <w:t xml:space="preserve"> instrument yang </w:t>
      </w:r>
      <w:proofErr w:type="spellStart"/>
      <w:r w:rsidR="00DF652F" w:rsidRPr="00063F6C">
        <w:t>digunakan</w:t>
      </w:r>
      <w:proofErr w:type="spellEnd"/>
      <w:r w:rsidR="00DF652F" w:rsidRPr="00063F6C">
        <w:t xml:space="preserve"> </w:t>
      </w:r>
      <w:proofErr w:type="spellStart"/>
      <w:r w:rsidR="00DF652F" w:rsidRPr="00063F6C">
        <w:t>telah</w:t>
      </w:r>
      <w:proofErr w:type="spellEnd"/>
      <w:r w:rsidR="00DF652F" w:rsidRPr="00063F6C">
        <w:t xml:space="preserve"> </w:t>
      </w:r>
      <w:proofErr w:type="spellStart"/>
      <w:r w:rsidR="00DF652F" w:rsidRPr="00063F6C">
        <w:t>ditentukan</w:t>
      </w:r>
      <w:proofErr w:type="spellEnd"/>
      <w:r w:rsidR="00DF652F" w:rsidRPr="00063F6C">
        <w:t xml:space="preserve"> </w:t>
      </w:r>
      <w:proofErr w:type="spellStart"/>
      <w:r w:rsidR="00DF652F" w:rsidRPr="00063F6C">
        <w:t>sebelumnya</w:t>
      </w:r>
      <w:proofErr w:type="spellEnd"/>
      <w:r w:rsidR="00DF652F" w:rsidRPr="00063F6C">
        <w:t xml:space="preserve"> dan </w:t>
      </w:r>
      <w:proofErr w:type="spellStart"/>
      <w:r w:rsidR="00DF652F" w:rsidRPr="00063F6C">
        <w:t>tertata</w:t>
      </w:r>
      <w:proofErr w:type="spellEnd"/>
      <w:r w:rsidR="00DF652F" w:rsidRPr="00063F6C">
        <w:t xml:space="preserve"> </w:t>
      </w:r>
      <w:proofErr w:type="spellStart"/>
      <w:r w:rsidR="00DF652F" w:rsidRPr="00063F6C">
        <w:t>dengan</w:t>
      </w:r>
      <w:proofErr w:type="spellEnd"/>
      <w:r w:rsidR="00DF652F" w:rsidRPr="00063F6C">
        <w:t xml:space="preserve"> </w:t>
      </w:r>
      <w:proofErr w:type="spellStart"/>
      <w:r w:rsidR="00DF652F" w:rsidRPr="00063F6C">
        <w:t>baik</w:t>
      </w:r>
      <w:proofErr w:type="spellEnd"/>
      <w:sdt>
        <w:sdtPr>
          <w:id w:val="413200259"/>
          <w:citation/>
        </w:sdtPr>
        <w:sdtContent>
          <w:r w:rsidR="00EB3ED5" w:rsidRPr="00063F6C">
            <w:fldChar w:fldCharType="begin"/>
          </w:r>
          <w:r w:rsidR="00EB3ED5" w:rsidRPr="00063F6C">
            <w:instrText xml:space="preserve"> CITATION Mul11 \l 1033 </w:instrText>
          </w:r>
          <w:r w:rsidR="00EB3ED5" w:rsidRPr="00063F6C">
            <w:fldChar w:fldCharType="separate"/>
          </w:r>
          <w:r w:rsidR="00F8626C">
            <w:rPr>
              <w:noProof/>
            </w:rPr>
            <w:t xml:space="preserve"> [8]</w:t>
          </w:r>
          <w:r w:rsidR="00EB3ED5" w:rsidRPr="00063F6C">
            <w:fldChar w:fldCharType="end"/>
          </w:r>
        </w:sdtContent>
      </w:sdt>
      <w:r w:rsidR="00DF652F" w:rsidRPr="00063F6C">
        <w:t xml:space="preserve">. </w:t>
      </w:r>
      <w:r w:rsidR="00D3550C" w:rsidRPr="00063F6C">
        <w:t xml:space="preserve">Adapun </w:t>
      </w:r>
      <w:proofErr w:type="spellStart"/>
      <w:r w:rsidR="00D3550C" w:rsidRPr="00063F6C">
        <w:t>dalam</w:t>
      </w:r>
      <w:proofErr w:type="spellEnd"/>
      <w:r w:rsidR="00D3550C" w:rsidRPr="00063F6C">
        <w:t xml:space="preserve"> </w:t>
      </w:r>
      <w:proofErr w:type="spellStart"/>
      <w:r w:rsidR="00D3550C" w:rsidRPr="00063F6C">
        <w:rPr>
          <w:color w:val="000000"/>
          <w:lang w:val="en-GB"/>
        </w:rPr>
        <w:t>mengukur</w:t>
      </w:r>
      <w:proofErr w:type="spellEnd"/>
      <w:r w:rsidR="00D3550C" w:rsidRPr="00063F6C">
        <w:rPr>
          <w:color w:val="000000"/>
          <w:lang w:val="en-GB"/>
        </w:rPr>
        <w:t xml:space="preserve"> </w:t>
      </w:r>
      <w:proofErr w:type="spellStart"/>
      <w:r w:rsidR="00D3550C" w:rsidRPr="00063F6C">
        <w:rPr>
          <w:color w:val="000000"/>
          <w:lang w:val="en-GB"/>
        </w:rPr>
        <w:t>kepuasan</w:t>
      </w:r>
      <w:proofErr w:type="spellEnd"/>
      <w:r w:rsidR="00D3550C" w:rsidRPr="00063F6C">
        <w:rPr>
          <w:color w:val="000000"/>
          <w:lang w:val="en-GB"/>
        </w:rPr>
        <w:t xml:space="preserve"> </w:t>
      </w:r>
      <w:proofErr w:type="spellStart"/>
      <w:r w:rsidR="00D3550C" w:rsidRPr="00063F6C">
        <w:rPr>
          <w:color w:val="000000"/>
          <w:lang w:val="en-GB"/>
        </w:rPr>
        <w:t>nasabah</w:t>
      </w:r>
      <w:proofErr w:type="spellEnd"/>
      <w:r w:rsidR="00D3550C" w:rsidRPr="00063F6C">
        <w:rPr>
          <w:color w:val="000000"/>
          <w:lang w:val="en-GB"/>
        </w:rPr>
        <w:t xml:space="preserve"> </w:t>
      </w:r>
      <w:proofErr w:type="spellStart"/>
      <w:r w:rsidR="00D3550C" w:rsidRPr="00063F6C">
        <w:rPr>
          <w:color w:val="000000"/>
          <w:lang w:val="en-GB"/>
        </w:rPr>
        <w:t>terhadap</w:t>
      </w:r>
      <w:proofErr w:type="spellEnd"/>
      <w:r w:rsidR="00D3550C" w:rsidRPr="00063F6C">
        <w:rPr>
          <w:color w:val="000000"/>
          <w:lang w:val="en-GB"/>
        </w:rPr>
        <w:t xml:space="preserve"> </w:t>
      </w:r>
      <w:proofErr w:type="spellStart"/>
      <w:r w:rsidR="00D3550C" w:rsidRPr="00063F6C">
        <w:rPr>
          <w:color w:val="000000"/>
          <w:lang w:val="en-GB"/>
        </w:rPr>
        <w:t>mesin</w:t>
      </w:r>
      <w:proofErr w:type="spellEnd"/>
      <w:r w:rsidR="00D3550C" w:rsidRPr="00063F6C">
        <w:rPr>
          <w:color w:val="000000"/>
          <w:lang w:val="en-GB"/>
        </w:rPr>
        <w:t xml:space="preserve"> </w:t>
      </w:r>
      <w:proofErr w:type="spellStart"/>
      <w:r w:rsidR="00D3550C" w:rsidRPr="00063F6C">
        <w:rPr>
          <w:color w:val="000000"/>
          <w:lang w:val="en-GB"/>
        </w:rPr>
        <w:t>antrian</w:t>
      </w:r>
      <w:proofErr w:type="spellEnd"/>
      <w:r w:rsidR="00D3550C" w:rsidRPr="00063F6C">
        <w:rPr>
          <w:color w:val="000000"/>
          <w:lang w:val="en-GB"/>
        </w:rPr>
        <w:t xml:space="preserve"> </w:t>
      </w:r>
      <w:r w:rsidR="00916D76" w:rsidRPr="00063F6C">
        <w:rPr>
          <w:color w:val="000000"/>
          <w:lang w:val="en-GB"/>
        </w:rPr>
        <w:t>(</w:t>
      </w:r>
      <w:r w:rsidR="00916D76" w:rsidRPr="00063F6C">
        <w:rPr>
          <w:i/>
          <w:iCs/>
          <w:color w:val="000000"/>
          <w:lang w:val="en-GB"/>
        </w:rPr>
        <w:t>Existing</w:t>
      </w:r>
      <w:r w:rsidR="00916D76" w:rsidRPr="00063F6C">
        <w:rPr>
          <w:color w:val="000000"/>
          <w:lang w:val="en-GB"/>
        </w:rPr>
        <w:t>)</w:t>
      </w:r>
      <w:r w:rsidR="00D3550C" w:rsidRPr="00063F6C">
        <w:rPr>
          <w:color w:val="000000"/>
          <w:lang w:val="en-GB"/>
        </w:rPr>
        <w:t xml:space="preserve"> Bank NTB Syariah </w:t>
      </w:r>
      <w:proofErr w:type="spellStart"/>
      <w:r w:rsidR="00D3550C" w:rsidRPr="00063F6C">
        <w:rPr>
          <w:color w:val="000000"/>
          <w:lang w:val="en-GB"/>
        </w:rPr>
        <w:t>menggunakan</w:t>
      </w:r>
      <w:proofErr w:type="spellEnd"/>
      <w:r w:rsidR="00D3550C" w:rsidRPr="00063F6C">
        <w:rPr>
          <w:color w:val="000000"/>
          <w:lang w:val="en-GB"/>
        </w:rPr>
        <w:t xml:space="preserve"> </w:t>
      </w:r>
      <w:proofErr w:type="spellStart"/>
      <w:r w:rsidRPr="00063F6C">
        <w:rPr>
          <w:color w:val="000000"/>
          <w:lang w:val="en-GB"/>
        </w:rPr>
        <w:t>indi</w:t>
      </w:r>
      <w:r w:rsidR="00F20140" w:rsidRPr="00063F6C">
        <w:rPr>
          <w:color w:val="000000"/>
          <w:lang w:val="en-GB"/>
        </w:rPr>
        <w:t>k</w:t>
      </w:r>
      <w:r w:rsidRPr="00063F6C">
        <w:rPr>
          <w:color w:val="000000"/>
          <w:lang w:val="en-GB"/>
        </w:rPr>
        <w:t>ator</w:t>
      </w:r>
      <w:proofErr w:type="spellEnd"/>
      <w:r w:rsidRPr="00063F6C">
        <w:rPr>
          <w:color w:val="000000"/>
          <w:lang w:val="en-GB"/>
        </w:rPr>
        <w:t xml:space="preserve"> </w:t>
      </w:r>
      <w:proofErr w:type="spellStart"/>
      <w:r w:rsidR="00D3550C" w:rsidRPr="00063F6C">
        <w:rPr>
          <w:color w:val="000000"/>
          <w:lang w:val="en-GB"/>
        </w:rPr>
        <w:t>Dimensi</w:t>
      </w:r>
      <w:proofErr w:type="spellEnd"/>
      <w:r w:rsidR="00D3550C" w:rsidRPr="00063F6C">
        <w:rPr>
          <w:color w:val="000000"/>
          <w:lang w:val="en-GB"/>
        </w:rPr>
        <w:t xml:space="preserve"> </w:t>
      </w:r>
      <w:proofErr w:type="spellStart"/>
      <w:r w:rsidR="00D3550C" w:rsidRPr="00063F6C">
        <w:rPr>
          <w:color w:val="000000"/>
          <w:lang w:val="en-GB"/>
        </w:rPr>
        <w:t>Pelayanan</w:t>
      </w:r>
      <w:proofErr w:type="spellEnd"/>
      <w:sdt>
        <w:sdtPr>
          <w:rPr>
            <w:color w:val="000000"/>
            <w:lang w:val="en-GB"/>
          </w:rPr>
          <w:id w:val="430701887"/>
          <w:citation/>
        </w:sdtPr>
        <w:sdtContent>
          <w:r w:rsidR="00063F6C">
            <w:rPr>
              <w:color w:val="000000"/>
              <w:lang w:val="en-GB"/>
            </w:rPr>
            <w:fldChar w:fldCharType="begin"/>
          </w:r>
          <w:r w:rsidR="00063F6C">
            <w:rPr>
              <w:color w:val="000000"/>
            </w:rPr>
            <w:instrText xml:space="preserve"> CITATION Sar14 \l 1033 </w:instrText>
          </w:r>
          <w:r w:rsidR="00063F6C">
            <w:rPr>
              <w:color w:val="000000"/>
              <w:lang w:val="en-GB"/>
            </w:rPr>
            <w:fldChar w:fldCharType="separate"/>
          </w:r>
          <w:r w:rsidR="00F8626C">
            <w:rPr>
              <w:noProof/>
              <w:color w:val="000000"/>
            </w:rPr>
            <w:t xml:space="preserve"> </w:t>
          </w:r>
          <w:r w:rsidR="00F8626C" w:rsidRPr="00F8626C">
            <w:rPr>
              <w:noProof/>
              <w:color w:val="000000"/>
            </w:rPr>
            <w:t>[9]</w:t>
          </w:r>
          <w:r w:rsidR="00063F6C">
            <w:rPr>
              <w:color w:val="000000"/>
              <w:lang w:val="en-GB"/>
            </w:rPr>
            <w:fldChar w:fldCharType="end"/>
          </w:r>
        </w:sdtContent>
      </w:sdt>
      <w:r w:rsidRPr="00063F6C">
        <w:rPr>
          <w:color w:val="000000"/>
          <w:lang w:val="en-GB"/>
        </w:rPr>
        <w:t>.</w:t>
      </w:r>
    </w:p>
    <w:p w14:paraId="3BBC213E" w14:textId="2537D5AC" w:rsidR="00D3550C" w:rsidRPr="002478C4" w:rsidRDefault="002478C4" w:rsidP="002478C4">
      <w:pPr>
        <w:pBdr>
          <w:top w:val="nil"/>
          <w:left w:val="nil"/>
          <w:bottom w:val="nil"/>
          <w:right w:val="nil"/>
          <w:between w:val="nil"/>
        </w:pBdr>
        <w:tabs>
          <w:tab w:val="left" w:pos="142"/>
        </w:tabs>
        <w:spacing w:before="115" w:after="120"/>
        <w:ind w:left="142"/>
        <w:jc w:val="center"/>
        <w:rPr>
          <w:b/>
          <w:bCs/>
          <w:color w:val="000000"/>
          <w:lang w:val="en-GB"/>
        </w:rPr>
      </w:pPr>
      <w:proofErr w:type="spellStart"/>
      <w:r w:rsidRPr="002478C4">
        <w:rPr>
          <w:b/>
          <w:bCs/>
          <w:color w:val="000000"/>
          <w:lang w:val="en-GB"/>
        </w:rPr>
        <w:t>Tabel</w:t>
      </w:r>
      <w:proofErr w:type="spellEnd"/>
      <w:r w:rsidRPr="002478C4">
        <w:rPr>
          <w:b/>
          <w:bCs/>
          <w:color w:val="000000"/>
          <w:lang w:val="en-GB"/>
        </w:rPr>
        <w:t xml:space="preserve"> 1. </w:t>
      </w:r>
      <w:proofErr w:type="spellStart"/>
      <w:r w:rsidRPr="002478C4">
        <w:rPr>
          <w:b/>
          <w:bCs/>
          <w:color w:val="000000"/>
          <w:lang w:val="en-GB"/>
        </w:rPr>
        <w:t>Indikator</w:t>
      </w:r>
      <w:proofErr w:type="spellEnd"/>
      <w:r w:rsidRPr="002478C4">
        <w:rPr>
          <w:b/>
          <w:bCs/>
          <w:color w:val="000000"/>
          <w:lang w:val="en-GB"/>
        </w:rPr>
        <w:t xml:space="preserve"> </w:t>
      </w:r>
      <w:proofErr w:type="spellStart"/>
      <w:r w:rsidRPr="002478C4">
        <w:rPr>
          <w:b/>
          <w:bCs/>
          <w:color w:val="000000"/>
          <w:lang w:val="en-GB"/>
        </w:rPr>
        <w:t>Dimensi</w:t>
      </w:r>
      <w:proofErr w:type="spellEnd"/>
      <w:r w:rsidRPr="002478C4">
        <w:rPr>
          <w:b/>
          <w:bCs/>
          <w:color w:val="000000"/>
          <w:lang w:val="en-GB"/>
        </w:rPr>
        <w:t xml:space="preserve"> </w:t>
      </w:r>
      <w:proofErr w:type="spellStart"/>
      <w:r w:rsidRPr="002478C4">
        <w:rPr>
          <w:b/>
          <w:bCs/>
          <w:color w:val="000000"/>
          <w:lang w:val="en-GB"/>
        </w:rPr>
        <w:t>Pelayanan</w:t>
      </w:r>
      <w:proofErr w:type="spellEnd"/>
      <w:r w:rsidR="007071EE">
        <w:rPr>
          <w:b/>
          <w:bCs/>
          <w:color w:val="000000"/>
          <w:lang w:val="en-GB"/>
        </w:rPr>
        <w:t xml:space="preserve"> </w:t>
      </w:r>
      <w:proofErr w:type="spellStart"/>
      <w:r w:rsidR="007071EE">
        <w:rPr>
          <w:b/>
          <w:bCs/>
          <w:color w:val="000000"/>
          <w:lang w:val="en-GB"/>
        </w:rPr>
        <w:t>Untuk</w:t>
      </w:r>
      <w:proofErr w:type="spellEnd"/>
      <w:r w:rsidR="007071EE">
        <w:rPr>
          <w:b/>
          <w:bCs/>
          <w:color w:val="000000"/>
          <w:lang w:val="en-GB"/>
        </w:rPr>
        <w:t xml:space="preserve"> </w:t>
      </w:r>
      <w:proofErr w:type="spellStart"/>
      <w:r w:rsidR="007071EE">
        <w:rPr>
          <w:b/>
          <w:bCs/>
          <w:color w:val="000000"/>
          <w:lang w:val="en-GB"/>
        </w:rPr>
        <w:t>Mengukur</w:t>
      </w:r>
      <w:proofErr w:type="spellEnd"/>
      <w:r w:rsidR="007071EE">
        <w:rPr>
          <w:b/>
          <w:bCs/>
          <w:color w:val="000000"/>
          <w:lang w:val="en-GB"/>
        </w:rPr>
        <w:t xml:space="preserve"> </w:t>
      </w:r>
      <w:proofErr w:type="spellStart"/>
      <w:r w:rsidR="007071EE">
        <w:rPr>
          <w:b/>
          <w:bCs/>
          <w:color w:val="000000"/>
          <w:lang w:val="en-GB"/>
        </w:rPr>
        <w:t>Kepuasan</w:t>
      </w:r>
      <w:proofErr w:type="spellEnd"/>
      <w:r w:rsidR="007071EE">
        <w:rPr>
          <w:b/>
          <w:bCs/>
          <w:color w:val="000000"/>
          <w:lang w:val="en-GB"/>
        </w:rPr>
        <w:t xml:space="preserve"> Pada </w:t>
      </w:r>
      <w:proofErr w:type="spellStart"/>
      <w:r w:rsidR="007071EE">
        <w:rPr>
          <w:b/>
          <w:bCs/>
          <w:color w:val="000000"/>
          <w:lang w:val="en-GB"/>
        </w:rPr>
        <w:t>Mesin</w:t>
      </w:r>
      <w:proofErr w:type="spellEnd"/>
      <w:r w:rsidR="007071EE">
        <w:rPr>
          <w:b/>
          <w:bCs/>
          <w:color w:val="000000"/>
          <w:lang w:val="en-GB"/>
        </w:rPr>
        <w:t xml:space="preserve"> </w:t>
      </w:r>
      <w:proofErr w:type="spellStart"/>
      <w:r w:rsidR="007071EE">
        <w:rPr>
          <w:b/>
          <w:bCs/>
          <w:color w:val="000000"/>
          <w:lang w:val="en-GB"/>
        </w:rPr>
        <w:t>Antrian</w:t>
      </w:r>
      <w:proofErr w:type="spellEnd"/>
      <w:r w:rsidR="007071EE">
        <w:rPr>
          <w:b/>
          <w:bCs/>
          <w:color w:val="000000"/>
          <w:lang w:val="en-GB"/>
        </w:rPr>
        <w:t xml:space="preserve"> (Existing)</w:t>
      </w:r>
    </w:p>
    <w:tbl>
      <w:tblPr>
        <w:tblStyle w:val="TableGrid"/>
        <w:tblW w:w="3964" w:type="dxa"/>
        <w:jc w:val="center"/>
        <w:tblLayout w:type="fixed"/>
        <w:tblLook w:val="04A0" w:firstRow="1" w:lastRow="0" w:firstColumn="1" w:lastColumn="0" w:noHBand="0" w:noVBand="1"/>
      </w:tblPr>
      <w:tblGrid>
        <w:gridCol w:w="461"/>
        <w:gridCol w:w="1519"/>
        <w:gridCol w:w="1984"/>
      </w:tblGrid>
      <w:tr w:rsidR="002478C4" w:rsidRPr="00D868E8" w14:paraId="079862A2" w14:textId="77777777" w:rsidTr="002478C4">
        <w:trPr>
          <w:jc w:val="center"/>
        </w:trPr>
        <w:tc>
          <w:tcPr>
            <w:tcW w:w="461" w:type="dxa"/>
            <w:shd w:val="clear" w:color="auto" w:fill="EEECE1" w:themeFill="background2"/>
          </w:tcPr>
          <w:p w14:paraId="3445D7B2" w14:textId="77777777" w:rsidR="002478C4" w:rsidRPr="00D868E8" w:rsidRDefault="002478C4" w:rsidP="00A851D4">
            <w:pPr>
              <w:jc w:val="center"/>
              <w:rPr>
                <w:b/>
                <w:sz w:val="20"/>
                <w:szCs w:val="20"/>
              </w:rPr>
            </w:pPr>
            <w:r w:rsidRPr="00D868E8">
              <w:rPr>
                <w:b/>
                <w:sz w:val="20"/>
                <w:szCs w:val="20"/>
              </w:rPr>
              <w:t>No</w:t>
            </w:r>
          </w:p>
        </w:tc>
        <w:tc>
          <w:tcPr>
            <w:tcW w:w="1519" w:type="dxa"/>
            <w:shd w:val="clear" w:color="auto" w:fill="EEECE1" w:themeFill="background2"/>
          </w:tcPr>
          <w:p w14:paraId="7670A28D" w14:textId="77777777" w:rsidR="002478C4" w:rsidRPr="00D868E8" w:rsidRDefault="002478C4" w:rsidP="00A851D4">
            <w:pPr>
              <w:jc w:val="center"/>
              <w:rPr>
                <w:b/>
                <w:sz w:val="20"/>
                <w:szCs w:val="20"/>
              </w:rPr>
            </w:pPr>
            <w:proofErr w:type="spellStart"/>
            <w:r w:rsidRPr="00D868E8">
              <w:rPr>
                <w:b/>
                <w:sz w:val="20"/>
                <w:szCs w:val="20"/>
              </w:rPr>
              <w:t>Indikator</w:t>
            </w:r>
            <w:proofErr w:type="spellEnd"/>
          </w:p>
        </w:tc>
        <w:tc>
          <w:tcPr>
            <w:tcW w:w="1984" w:type="dxa"/>
            <w:tcBorders>
              <w:bottom w:val="single" w:sz="4" w:space="0" w:color="auto"/>
            </w:tcBorders>
            <w:shd w:val="clear" w:color="auto" w:fill="EEECE1" w:themeFill="background2"/>
          </w:tcPr>
          <w:p w14:paraId="5A18E1B9" w14:textId="77777777" w:rsidR="002478C4" w:rsidRPr="00D868E8" w:rsidRDefault="002478C4" w:rsidP="00A851D4">
            <w:pPr>
              <w:jc w:val="center"/>
              <w:rPr>
                <w:b/>
                <w:sz w:val="20"/>
                <w:szCs w:val="20"/>
              </w:rPr>
            </w:pPr>
            <w:r w:rsidRPr="00D868E8">
              <w:rPr>
                <w:b/>
                <w:sz w:val="20"/>
                <w:szCs w:val="20"/>
              </w:rPr>
              <w:t xml:space="preserve">Sub </w:t>
            </w:r>
            <w:proofErr w:type="spellStart"/>
            <w:r w:rsidRPr="00D868E8">
              <w:rPr>
                <w:b/>
                <w:sz w:val="20"/>
                <w:szCs w:val="20"/>
              </w:rPr>
              <w:t>Indikator</w:t>
            </w:r>
            <w:proofErr w:type="spellEnd"/>
          </w:p>
        </w:tc>
      </w:tr>
      <w:tr w:rsidR="002478C4" w:rsidRPr="00D868E8" w14:paraId="2F35FFE1" w14:textId="77777777" w:rsidTr="002478C4">
        <w:trPr>
          <w:jc w:val="center"/>
        </w:trPr>
        <w:tc>
          <w:tcPr>
            <w:tcW w:w="461" w:type="dxa"/>
            <w:vMerge w:val="restart"/>
          </w:tcPr>
          <w:p w14:paraId="7C0C8DF4" w14:textId="77777777" w:rsidR="002478C4" w:rsidRPr="00D868E8" w:rsidRDefault="002478C4" w:rsidP="00A851D4">
            <w:pPr>
              <w:jc w:val="center"/>
              <w:rPr>
                <w:sz w:val="20"/>
                <w:szCs w:val="20"/>
              </w:rPr>
            </w:pPr>
            <w:r w:rsidRPr="00D868E8">
              <w:rPr>
                <w:sz w:val="20"/>
                <w:szCs w:val="20"/>
              </w:rPr>
              <w:t>1</w:t>
            </w:r>
          </w:p>
        </w:tc>
        <w:tc>
          <w:tcPr>
            <w:tcW w:w="1519" w:type="dxa"/>
            <w:vMerge w:val="restart"/>
            <w:tcBorders>
              <w:right w:val="single" w:sz="4" w:space="0" w:color="auto"/>
            </w:tcBorders>
          </w:tcPr>
          <w:p w14:paraId="08AED72F" w14:textId="77777777" w:rsidR="002478C4" w:rsidRPr="00D868E8" w:rsidRDefault="002478C4" w:rsidP="00A851D4">
            <w:pPr>
              <w:jc w:val="center"/>
              <w:rPr>
                <w:sz w:val="20"/>
                <w:szCs w:val="20"/>
                <w:lang w:val="en-GB"/>
              </w:rPr>
            </w:pPr>
            <w:r w:rsidRPr="00D868E8">
              <w:rPr>
                <w:i/>
                <w:iCs/>
                <w:sz w:val="20"/>
                <w:szCs w:val="20"/>
              </w:rPr>
              <w:t>Reliability</w:t>
            </w:r>
            <w:r w:rsidRPr="00D868E8">
              <w:rPr>
                <w:i/>
                <w:iCs/>
                <w:sz w:val="20"/>
                <w:szCs w:val="20"/>
                <w:lang w:val="en-GB"/>
              </w:rPr>
              <w:t xml:space="preserve"> </w:t>
            </w:r>
            <w:r w:rsidRPr="00D868E8">
              <w:rPr>
                <w:iCs/>
                <w:sz w:val="20"/>
                <w:szCs w:val="20"/>
                <w:lang w:val="en-GB"/>
              </w:rPr>
              <w:t>(</w:t>
            </w:r>
            <w:proofErr w:type="spellStart"/>
            <w:r w:rsidRPr="00D868E8">
              <w:rPr>
                <w:iCs/>
                <w:sz w:val="20"/>
                <w:szCs w:val="20"/>
                <w:lang w:val="en-GB"/>
              </w:rPr>
              <w:t>Kehandalan</w:t>
            </w:r>
            <w:proofErr w:type="spellEnd"/>
            <w:r w:rsidRPr="00D868E8">
              <w:rPr>
                <w:iCs/>
                <w:sz w:val="20"/>
                <w:szCs w:val="20"/>
                <w:lang w:val="en-GB"/>
              </w:rPr>
              <w:t>)</w:t>
            </w:r>
          </w:p>
        </w:tc>
        <w:tc>
          <w:tcPr>
            <w:tcW w:w="1984" w:type="dxa"/>
            <w:tcBorders>
              <w:top w:val="single" w:sz="4" w:space="0" w:color="auto"/>
              <w:left w:val="single" w:sz="4" w:space="0" w:color="auto"/>
              <w:bottom w:val="nil"/>
              <w:right w:val="single" w:sz="4" w:space="0" w:color="auto"/>
            </w:tcBorders>
            <w:shd w:val="clear" w:color="auto" w:fill="auto"/>
          </w:tcPr>
          <w:p w14:paraId="3681DE32" w14:textId="77777777" w:rsidR="002478C4" w:rsidRPr="00D868E8" w:rsidRDefault="002478C4" w:rsidP="00276129">
            <w:pPr>
              <w:pStyle w:val="ListParagraph"/>
              <w:numPr>
                <w:ilvl w:val="0"/>
                <w:numId w:val="12"/>
              </w:numPr>
              <w:contextualSpacing/>
              <w:jc w:val="left"/>
              <w:rPr>
                <w:sz w:val="20"/>
                <w:szCs w:val="20"/>
              </w:rPr>
            </w:pPr>
            <w:proofErr w:type="spellStart"/>
            <w:r w:rsidRPr="00D868E8">
              <w:rPr>
                <w:sz w:val="20"/>
                <w:szCs w:val="20"/>
              </w:rPr>
              <w:t>Mesin</w:t>
            </w:r>
            <w:proofErr w:type="spellEnd"/>
            <w:r w:rsidRPr="00D868E8">
              <w:rPr>
                <w:sz w:val="20"/>
                <w:szCs w:val="20"/>
              </w:rPr>
              <w:t xml:space="preserve"> </w:t>
            </w:r>
            <w:proofErr w:type="spellStart"/>
            <w:r w:rsidRPr="00D868E8">
              <w:rPr>
                <w:sz w:val="20"/>
                <w:szCs w:val="20"/>
                <w:lang w:val="en-GB"/>
              </w:rPr>
              <w:t>handal</w:t>
            </w:r>
            <w:proofErr w:type="spellEnd"/>
            <w:r w:rsidRPr="00D868E8">
              <w:rPr>
                <w:sz w:val="20"/>
                <w:szCs w:val="20"/>
                <w:lang w:val="en-GB"/>
              </w:rPr>
              <w:t xml:space="preserve"> </w:t>
            </w:r>
            <w:proofErr w:type="spellStart"/>
            <w:r w:rsidRPr="00D868E8">
              <w:rPr>
                <w:sz w:val="20"/>
                <w:szCs w:val="20"/>
              </w:rPr>
              <w:t>tidak</w:t>
            </w:r>
            <w:proofErr w:type="spellEnd"/>
            <w:r w:rsidRPr="00D868E8">
              <w:rPr>
                <w:sz w:val="20"/>
                <w:szCs w:val="20"/>
              </w:rPr>
              <w:t xml:space="preserve"> </w:t>
            </w:r>
            <w:proofErr w:type="spellStart"/>
            <w:r w:rsidRPr="00D868E8">
              <w:rPr>
                <w:sz w:val="20"/>
                <w:szCs w:val="20"/>
              </w:rPr>
              <w:t>mengalami</w:t>
            </w:r>
            <w:proofErr w:type="spellEnd"/>
            <w:r w:rsidRPr="00D868E8">
              <w:rPr>
                <w:sz w:val="20"/>
                <w:szCs w:val="20"/>
              </w:rPr>
              <w:t xml:space="preserve"> </w:t>
            </w:r>
            <w:proofErr w:type="spellStart"/>
            <w:r w:rsidRPr="00D868E8">
              <w:rPr>
                <w:sz w:val="20"/>
                <w:szCs w:val="20"/>
              </w:rPr>
              <w:t>masalah</w:t>
            </w:r>
            <w:proofErr w:type="spellEnd"/>
          </w:p>
        </w:tc>
      </w:tr>
      <w:tr w:rsidR="002478C4" w:rsidRPr="00D868E8" w14:paraId="62F01CBD" w14:textId="77777777" w:rsidTr="002478C4">
        <w:trPr>
          <w:jc w:val="center"/>
        </w:trPr>
        <w:tc>
          <w:tcPr>
            <w:tcW w:w="461" w:type="dxa"/>
            <w:vMerge/>
          </w:tcPr>
          <w:p w14:paraId="45A61ACD" w14:textId="77777777" w:rsidR="002478C4" w:rsidRPr="00D868E8" w:rsidRDefault="002478C4" w:rsidP="00A851D4">
            <w:pPr>
              <w:jc w:val="center"/>
              <w:rPr>
                <w:sz w:val="20"/>
                <w:szCs w:val="20"/>
              </w:rPr>
            </w:pPr>
          </w:p>
        </w:tc>
        <w:tc>
          <w:tcPr>
            <w:tcW w:w="1519" w:type="dxa"/>
            <w:vMerge/>
            <w:tcBorders>
              <w:right w:val="single" w:sz="4" w:space="0" w:color="auto"/>
            </w:tcBorders>
          </w:tcPr>
          <w:p w14:paraId="105F0FEE" w14:textId="77777777" w:rsidR="002478C4" w:rsidRPr="00D868E8" w:rsidRDefault="002478C4" w:rsidP="00A851D4">
            <w:pPr>
              <w:jc w:val="center"/>
              <w:rPr>
                <w:i/>
                <w:iCs/>
                <w:sz w:val="20"/>
                <w:szCs w:val="20"/>
              </w:rPr>
            </w:pPr>
          </w:p>
        </w:tc>
        <w:tc>
          <w:tcPr>
            <w:tcW w:w="1984" w:type="dxa"/>
            <w:tcBorders>
              <w:top w:val="nil"/>
              <w:left w:val="single" w:sz="4" w:space="0" w:color="auto"/>
              <w:bottom w:val="single" w:sz="4" w:space="0" w:color="auto"/>
              <w:right w:val="single" w:sz="4" w:space="0" w:color="auto"/>
            </w:tcBorders>
            <w:shd w:val="clear" w:color="auto" w:fill="auto"/>
          </w:tcPr>
          <w:p w14:paraId="29F2CEB1" w14:textId="77777777" w:rsidR="002478C4" w:rsidRPr="00D868E8" w:rsidRDefault="002478C4" w:rsidP="00276129">
            <w:pPr>
              <w:pStyle w:val="ListParagraph"/>
              <w:numPr>
                <w:ilvl w:val="0"/>
                <w:numId w:val="12"/>
              </w:numPr>
              <w:contextualSpacing/>
              <w:jc w:val="left"/>
              <w:rPr>
                <w:sz w:val="20"/>
                <w:szCs w:val="20"/>
              </w:rPr>
            </w:pPr>
            <w:r w:rsidRPr="00D868E8">
              <w:rPr>
                <w:sz w:val="20"/>
                <w:szCs w:val="20"/>
                <w:lang w:val="en-GB"/>
              </w:rPr>
              <w:t>B</w:t>
            </w:r>
            <w:proofErr w:type="spellStart"/>
            <w:r w:rsidRPr="00D868E8">
              <w:rPr>
                <w:sz w:val="20"/>
                <w:szCs w:val="20"/>
              </w:rPr>
              <w:t>erfungsi</w:t>
            </w:r>
            <w:proofErr w:type="spellEnd"/>
            <w:r w:rsidRPr="00D868E8">
              <w:rPr>
                <w:sz w:val="20"/>
                <w:szCs w:val="20"/>
              </w:rPr>
              <w:t xml:space="preserve"> </w:t>
            </w:r>
            <w:proofErr w:type="spellStart"/>
            <w:r w:rsidRPr="00D868E8">
              <w:rPr>
                <w:sz w:val="20"/>
                <w:szCs w:val="20"/>
              </w:rPr>
              <w:t>dengan</w:t>
            </w:r>
            <w:proofErr w:type="spellEnd"/>
            <w:r w:rsidRPr="00D868E8">
              <w:rPr>
                <w:sz w:val="20"/>
                <w:szCs w:val="20"/>
              </w:rPr>
              <w:t xml:space="preserve"> </w:t>
            </w:r>
            <w:proofErr w:type="spellStart"/>
            <w:r w:rsidRPr="00D868E8">
              <w:rPr>
                <w:sz w:val="20"/>
                <w:szCs w:val="20"/>
              </w:rPr>
              <w:t>baik</w:t>
            </w:r>
            <w:proofErr w:type="spellEnd"/>
          </w:p>
        </w:tc>
      </w:tr>
      <w:tr w:rsidR="002478C4" w:rsidRPr="00D868E8" w14:paraId="6E90CAEB" w14:textId="77777777" w:rsidTr="002478C4">
        <w:trPr>
          <w:jc w:val="center"/>
        </w:trPr>
        <w:tc>
          <w:tcPr>
            <w:tcW w:w="461" w:type="dxa"/>
            <w:vMerge w:val="restart"/>
          </w:tcPr>
          <w:p w14:paraId="308B6098" w14:textId="77777777" w:rsidR="002478C4" w:rsidRPr="00D868E8" w:rsidRDefault="002478C4" w:rsidP="00A851D4">
            <w:pPr>
              <w:jc w:val="center"/>
              <w:rPr>
                <w:sz w:val="20"/>
                <w:szCs w:val="20"/>
              </w:rPr>
            </w:pPr>
            <w:r w:rsidRPr="00D868E8">
              <w:rPr>
                <w:sz w:val="20"/>
                <w:szCs w:val="20"/>
              </w:rPr>
              <w:t>2</w:t>
            </w:r>
          </w:p>
        </w:tc>
        <w:tc>
          <w:tcPr>
            <w:tcW w:w="1519" w:type="dxa"/>
            <w:vMerge w:val="restart"/>
          </w:tcPr>
          <w:p w14:paraId="6E056A34" w14:textId="77777777" w:rsidR="002478C4" w:rsidRPr="00D868E8" w:rsidRDefault="002478C4" w:rsidP="00A851D4">
            <w:pPr>
              <w:jc w:val="center"/>
              <w:rPr>
                <w:i/>
                <w:iCs/>
                <w:sz w:val="20"/>
                <w:szCs w:val="20"/>
              </w:rPr>
            </w:pPr>
            <w:r w:rsidRPr="00D868E8">
              <w:rPr>
                <w:i/>
                <w:iCs/>
                <w:sz w:val="20"/>
                <w:szCs w:val="20"/>
              </w:rPr>
              <w:t>Responsiveness</w:t>
            </w:r>
          </w:p>
          <w:p w14:paraId="60C83590"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Ketanggapan</w:t>
            </w:r>
            <w:proofErr w:type="spellEnd"/>
            <w:r w:rsidRPr="00D868E8">
              <w:rPr>
                <w:iCs/>
                <w:sz w:val="20"/>
                <w:szCs w:val="20"/>
                <w:lang w:val="en-GB"/>
              </w:rPr>
              <w:t>)</w:t>
            </w:r>
          </w:p>
        </w:tc>
        <w:tc>
          <w:tcPr>
            <w:tcW w:w="1984" w:type="dxa"/>
            <w:tcBorders>
              <w:top w:val="single" w:sz="4" w:space="0" w:color="auto"/>
              <w:bottom w:val="nil"/>
            </w:tcBorders>
            <w:shd w:val="clear" w:color="auto" w:fill="auto"/>
          </w:tcPr>
          <w:p w14:paraId="7BBBCC12" w14:textId="77777777" w:rsidR="002478C4" w:rsidRPr="00D868E8" w:rsidRDefault="002478C4" w:rsidP="00276129">
            <w:pPr>
              <w:pStyle w:val="ListParagraph"/>
              <w:numPr>
                <w:ilvl w:val="0"/>
                <w:numId w:val="3"/>
              </w:numPr>
              <w:contextualSpacing/>
              <w:jc w:val="left"/>
              <w:rPr>
                <w:sz w:val="20"/>
                <w:szCs w:val="20"/>
                <w:lang w:val="en-GB"/>
              </w:rPr>
            </w:pPr>
            <w:proofErr w:type="spellStart"/>
            <w:r w:rsidRPr="00D868E8">
              <w:rPr>
                <w:sz w:val="20"/>
                <w:szCs w:val="20"/>
                <w:lang w:val="en-GB"/>
              </w:rPr>
              <w:t>Cepat</w:t>
            </w:r>
            <w:proofErr w:type="spellEnd"/>
          </w:p>
        </w:tc>
      </w:tr>
      <w:tr w:rsidR="002478C4" w:rsidRPr="00D868E8" w14:paraId="4AB70BE3" w14:textId="77777777" w:rsidTr="002478C4">
        <w:trPr>
          <w:jc w:val="center"/>
        </w:trPr>
        <w:tc>
          <w:tcPr>
            <w:tcW w:w="461" w:type="dxa"/>
            <w:vMerge/>
          </w:tcPr>
          <w:p w14:paraId="43C5874A" w14:textId="77777777" w:rsidR="002478C4" w:rsidRPr="00D868E8" w:rsidRDefault="002478C4" w:rsidP="00A851D4">
            <w:pPr>
              <w:jc w:val="center"/>
              <w:rPr>
                <w:sz w:val="20"/>
                <w:szCs w:val="20"/>
              </w:rPr>
            </w:pPr>
          </w:p>
        </w:tc>
        <w:tc>
          <w:tcPr>
            <w:tcW w:w="1519" w:type="dxa"/>
            <w:vMerge/>
          </w:tcPr>
          <w:p w14:paraId="0BE40DB5"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46EE9AD7" w14:textId="77777777" w:rsidR="002478C4" w:rsidRPr="00D868E8" w:rsidRDefault="002478C4" w:rsidP="00276129">
            <w:pPr>
              <w:pStyle w:val="ListParagraph"/>
              <w:numPr>
                <w:ilvl w:val="0"/>
                <w:numId w:val="3"/>
              </w:numPr>
              <w:contextualSpacing/>
              <w:jc w:val="left"/>
              <w:rPr>
                <w:sz w:val="20"/>
                <w:szCs w:val="20"/>
              </w:rPr>
            </w:pPr>
            <w:proofErr w:type="spellStart"/>
            <w:r w:rsidRPr="00D868E8">
              <w:rPr>
                <w:sz w:val="20"/>
                <w:szCs w:val="20"/>
                <w:lang w:val="en-GB"/>
              </w:rPr>
              <w:t>Jarang</w:t>
            </w:r>
            <w:proofErr w:type="spellEnd"/>
            <w:r w:rsidRPr="00D868E8">
              <w:rPr>
                <w:sz w:val="20"/>
                <w:szCs w:val="20"/>
                <w:lang w:val="en-GB"/>
              </w:rPr>
              <w:t xml:space="preserve"> error</w:t>
            </w:r>
          </w:p>
        </w:tc>
      </w:tr>
      <w:tr w:rsidR="002478C4" w:rsidRPr="00D868E8" w14:paraId="2830F254" w14:textId="77777777" w:rsidTr="002478C4">
        <w:trPr>
          <w:jc w:val="center"/>
        </w:trPr>
        <w:tc>
          <w:tcPr>
            <w:tcW w:w="461" w:type="dxa"/>
            <w:vMerge w:val="restart"/>
          </w:tcPr>
          <w:p w14:paraId="6B4FDEE0" w14:textId="77777777" w:rsidR="002478C4" w:rsidRPr="00D868E8" w:rsidRDefault="002478C4" w:rsidP="00A851D4">
            <w:pPr>
              <w:jc w:val="center"/>
              <w:rPr>
                <w:sz w:val="20"/>
                <w:szCs w:val="20"/>
              </w:rPr>
            </w:pPr>
            <w:r w:rsidRPr="00D868E8">
              <w:rPr>
                <w:sz w:val="20"/>
                <w:szCs w:val="20"/>
              </w:rPr>
              <w:t>3</w:t>
            </w:r>
          </w:p>
        </w:tc>
        <w:tc>
          <w:tcPr>
            <w:tcW w:w="1519" w:type="dxa"/>
            <w:vMerge w:val="restart"/>
          </w:tcPr>
          <w:p w14:paraId="7226284A" w14:textId="77777777" w:rsidR="002478C4" w:rsidRPr="00D868E8" w:rsidRDefault="002478C4" w:rsidP="00A851D4">
            <w:pPr>
              <w:jc w:val="center"/>
              <w:rPr>
                <w:sz w:val="20"/>
                <w:szCs w:val="20"/>
                <w:lang w:val="en-GB"/>
              </w:rPr>
            </w:pPr>
            <w:r w:rsidRPr="00D868E8">
              <w:rPr>
                <w:i/>
                <w:iCs/>
                <w:sz w:val="20"/>
                <w:szCs w:val="20"/>
              </w:rPr>
              <w:t>Competence</w:t>
            </w:r>
            <w:r w:rsidRPr="00D868E8">
              <w:rPr>
                <w:i/>
                <w:iCs/>
                <w:sz w:val="20"/>
                <w:szCs w:val="20"/>
                <w:lang w:val="en-GB"/>
              </w:rPr>
              <w:t xml:space="preserve"> </w:t>
            </w:r>
            <w:r w:rsidRPr="00D868E8">
              <w:rPr>
                <w:iCs/>
                <w:sz w:val="20"/>
                <w:szCs w:val="20"/>
                <w:lang w:val="en-GB"/>
              </w:rPr>
              <w:t>(</w:t>
            </w:r>
            <w:proofErr w:type="spellStart"/>
            <w:r w:rsidRPr="00D868E8">
              <w:rPr>
                <w:iCs/>
                <w:sz w:val="20"/>
                <w:szCs w:val="20"/>
                <w:lang w:val="en-GB"/>
              </w:rPr>
              <w:t>Kompetensi</w:t>
            </w:r>
            <w:proofErr w:type="spellEnd"/>
            <w:r w:rsidRPr="00D868E8">
              <w:rPr>
                <w:iCs/>
                <w:sz w:val="20"/>
                <w:szCs w:val="20"/>
                <w:lang w:val="en-GB"/>
              </w:rPr>
              <w:t>)</w:t>
            </w:r>
          </w:p>
        </w:tc>
        <w:tc>
          <w:tcPr>
            <w:tcW w:w="1984" w:type="dxa"/>
            <w:tcBorders>
              <w:bottom w:val="nil"/>
            </w:tcBorders>
            <w:shd w:val="clear" w:color="auto" w:fill="auto"/>
          </w:tcPr>
          <w:p w14:paraId="3CE494E5" w14:textId="77777777" w:rsidR="002478C4" w:rsidRPr="00D868E8" w:rsidRDefault="002478C4" w:rsidP="00276129">
            <w:pPr>
              <w:pStyle w:val="ListParagraph"/>
              <w:numPr>
                <w:ilvl w:val="0"/>
                <w:numId w:val="4"/>
              </w:numPr>
              <w:contextualSpacing/>
              <w:jc w:val="left"/>
              <w:rPr>
                <w:sz w:val="20"/>
                <w:szCs w:val="20"/>
                <w:lang w:val="en-GB"/>
              </w:rPr>
            </w:pPr>
            <w:proofErr w:type="spellStart"/>
            <w:r w:rsidRPr="00D868E8">
              <w:rPr>
                <w:sz w:val="20"/>
                <w:szCs w:val="20"/>
                <w:lang w:val="en-GB"/>
              </w:rPr>
              <w:t>Memudahkan</w:t>
            </w:r>
            <w:proofErr w:type="spellEnd"/>
            <w:r w:rsidRPr="00D868E8">
              <w:rPr>
                <w:sz w:val="20"/>
                <w:szCs w:val="20"/>
                <w:lang w:val="en-GB"/>
              </w:rPr>
              <w:t xml:space="preserve"> </w:t>
            </w:r>
            <w:proofErr w:type="spellStart"/>
            <w:r w:rsidRPr="00D868E8">
              <w:rPr>
                <w:sz w:val="20"/>
                <w:szCs w:val="20"/>
                <w:lang w:val="en-GB"/>
              </w:rPr>
              <w:t>pengguna</w:t>
            </w:r>
            <w:proofErr w:type="spellEnd"/>
          </w:p>
        </w:tc>
      </w:tr>
      <w:tr w:rsidR="002478C4" w:rsidRPr="00D868E8" w14:paraId="691B9069" w14:textId="77777777" w:rsidTr="002478C4">
        <w:trPr>
          <w:jc w:val="center"/>
        </w:trPr>
        <w:tc>
          <w:tcPr>
            <w:tcW w:w="461" w:type="dxa"/>
            <w:vMerge/>
          </w:tcPr>
          <w:p w14:paraId="78CD51E2" w14:textId="77777777" w:rsidR="002478C4" w:rsidRPr="00D868E8" w:rsidRDefault="002478C4" w:rsidP="00A851D4">
            <w:pPr>
              <w:jc w:val="center"/>
              <w:rPr>
                <w:sz w:val="20"/>
                <w:szCs w:val="20"/>
              </w:rPr>
            </w:pPr>
          </w:p>
        </w:tc>
        <w:tc>
          <w:tcPr>
            <w:tcW w:w="1519" w:type="dxa"/>
            <w:vMerge/>
          </w:tcPr>
          <w:p w14:paraId="77CB5557"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4E95EFC1" w14:textId="77777777" w:rsidR="002478C4" w:rsidRPr="00D868E8" w:rsidRDefault="002478C4" w:rsidP="00276129">
            <w:pPr>
              <w:pStyle w:val="ListParagraph"/>
              <w:numPr>
                <w:ilvl w:val="0"/>
                <w:numId w:val="4"/>
              </w:numPr>
              <w:contextualSpacing/>
              <w:jc w:val="left"/>
              <w:rPr>
                <w:sz w:val="20"/>
                <w:szCs w:val="20"/>
                <w:lang w:val="en-GB"/>
              </w:rPr>
            </w:pPr>
            <w:r w:rsidRPr="00D868E8">
              <w:rPr>
                <w:sz w:val="20"/>
                <w:szCs w:val="20"/>
                <w:lang w:val="en-GB"/>
              </w:rPr>
              <w:t xml:space="preserve">Hasil </w:t>
            </w:r>
            <w:proofErr w:type="spellStart"/>
            <w:r w:rsidRPr="00D868E8">
              <w:rPr>
                <w:sz w:val="20"/>
                <w:szCs w:val="20"/>
                <w:lang w:val="en-GB"/>
              </w:rPr>
              <w:t>cetakan</w:t>
            </w:r>
            <w:proofErr w:type="spellEnd"/>
            <w:r w:rsidRPr="00D868E8">
              <w:rPr>
                <w:sz w:val="20"/>
                <w:szCs w:val="20"/>
                <w:lang w:val="en-GB"/>
              </w:rPr>
              <w:t xml:space="preserve"> </w:t>
            </w:r>
            <w:proofErr w:type="spellStart"/>
            <w:r w:rsidRPr="00D868E8">
              <w:rPr>
                <w:sz w:val="20"/>
                <w:szCs w:val="20"/>
                <w:lang w:val="en-GB"/>
              </w:rPr>
              <w:t>jelas</w:t>
            </w:r>
            <w:proofErr w:type="spellEnd"/>
          </w:p>
        </w:tc>
      </w:tr>
      <w:tr w:rsidR="002478C4" w:rsidRPr="00D868E8" w14:paraId="1C8A0A91" w14:textId="77777777" w:rsidTr="002478C4">
        <w:trPr>
          <w:jc w:val="center"/>
        </w:trPr>
        <w:tc>
          <w:tcPr>
            <w:tcW w:w="461" w:type="dxa"/>
            <w:vMerge w:val="restart"/>
          </w:tcPr>
          <w:p w14:paraId="617FE90E" w14:textId="77777777" w:rsidR="002478C4" w:rsidRPr="00D868E8" w:rsidRDefault="002478C4" w:rsidP="00A851D4">
            <w:pPr>
              <w:jc w:val="center"/>
              <w:rPr>
                <w:sz w:val="20"/>
                <w:szCs w:val="20"/>
              </w:rPr>
            </w:pPr>
            <w:r w:rsidRPr="00D868E8">
              <w:rPr>
                <w:sz w:val="20"/>
                <w:szCs w:val="20"/>
              </w:rPr>
              <w:t>4</w:t>
            </w:r>
          </w:p>
        </w:tc>
        <w:tc>
          <w:tcPr>
            <w:tcW w:w="1519" w:type="dxa"/>
            <w:vMerge w:val="restart"/>
          </w:tcPr>
          <w:p w14:paraId="031CA0EC" w14:textId="77777777" w:rsidR="002478C4" w:rsidRPr="00D868E8" w:rsidRDefault="002478C4" w:rsidP="00A851D4">
            <w:pPr>
              <w:jc w:val="center"/>
              <w:rPr>
                <w:i/>
                <w:iCs/>
                <w:sz w:val="20"/>
                <w:szCs w:val="20"/>
              </w:rPr>
            </w:pPr>
            <w:r w:rsidRPr="00D868E8">
              <w:rPr>
                <w:i/>
                <w:iCs/>
                <w:sz w:val="20"/>
                <w:szCs w:val="20"/>
              </w:rPr>
              <w:t>Access</w:t>
            </w:r>
          </w:p>
          <w:p w14:paraId="7C56213F"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Akses</w:t>
            </w:r>
            <w:proofErr w:type="spellEnd"/>
            <w:r w:rsidRPr="00D868E8">
              <w:rPr>
                <w:iCs/>
                <w:sz w:val="20"/>
                <w:szCs w:val="20"/>
                <w:lang w:val="en-GB"/>
              </w:rPr>
              <w:t>)</w:t>
            </w:r>
          </w:p>
        </w:tc>
        <w:tc>
          <w:tcPr>
            <w:tcW w:w="1984" w:type="dxa"/>
            <w:tcBorders>
              <w:bottom w:val="nil"/>
            </w:tcBorders>
            <w:shd w:val="clear" w:color="auto" w:fill="auto"/>
          </w:tcPr>
          <w:p w14:paraId="0F4671D7" w14:textId="77777777" w:rsidR="002478C4" w:rsidRPr="00D868E8" w:rsidRDefault="002478C4" w:rsidP="00276129">
            <w:pPr>
              <w:pStyle w:val="ListParagraph"/>
              <w:numPr>
                <w:ilvl w:val="0"/>
                <w:numId w:val="5"/>
              </w:numPr>
              <w:contextualSpacing/>
              <w:jc w:val="left"/>
              <w:rPr>
                <w:sz w:val="20"/>
                <w:szCs w:val="20"/>
                <w:lang w:val="en-GB"/>
              </w:rPr>
            </w:pPr>
            <w:proofErr w:type="spellStart"/>
            <w:r w:rsidRPr="00D868E8">
              <w:rPr>
                <w:sz w:val="20"/>
                <w:szCs w:val="20"/>
                <w:lang w:val="en-GB"/>
              </w:rPr>
              <w:t>Mudah</w:t>
            </w:r>
            <w:proofErr w:type="spellEnd"/>
            <w:r w:rsidRPr="00D868E8">
              <w:rPr>
                <w:sz w:val="20"/>
                <w:szCs w:val="20"/>
                <w:lang w:val="en-GB"/>
              </w:rPr>
              <w:t xml:space="preserve"> </w:t>
            </w:r>
            <w:proofErr w:type="spellStart"/>
            <w:r w:rsidRPr="00D868E8">
              <w:rPr>
                <w:sz w:val="20"/>
                <w:szCs w:val="20"/>
                <w:lang w:val="en-GB"/>
              </w:rPr>
              <w:t>dijangkau</w:t>
            </w:r>
            <w:proofErr w:type="spellEnd"/>
          </w:p>
        </w:tc>
      </w:tr>
      <w:tr w:rsidR="002478C4" w:rsidRPr="00D868E8" w14:paraId="7BE8FBC5" w14:textId="77777777" w:rsidTr="002478C4">
        <w:trPr>
          <w:jc w:val="center"/>
        </w:trPr>
        <w:tc>
          <w:tcPr>
            <w:tcW w:w="461" w:type="dxa"/>
            <w:vMerge/>
          </w:tcPr>
          <w:p w14:paraId="76C41EC2" w14:textId="77777777" w:rsidR="002478C4" w:rsidRPr="00D868E8" w:rsidRDefault="002478C4" w:rsidP="00A851D4">
            <w:pPr>
              <w:jc w:val="center"/>
              <w:rPr>
                <w:sz w:val="20"/>
                <w:szCs w:val="20"/>
              </w:rPr>
            </w:pPr>
          </w:p>
        </w:tc>
        <w:tc>
          <w:tcPr>
            <w:tcW w:w="1519" w:type="dxa"/>
            <w:vMerge/>
          </w:tcPr>
          <w:p w14:paraId="5CDD009F"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256DAF40" w14:textId="77777777" w:rsidR="002478C4" w:rsidRPr="00D868E8" w:rsidRDefault="002478C4" w:rsidP="00276129">
            <w:pPr>
              <w:pStyle w:val="ListParagraph"/>
              <w:numPr>
                <w:ilvl w:val="0"/>
                <w:numId w:val="5"/>
              </w:numPr>
              <w:contextualSpacing/>
              <w:jc w:val="left"/>
              <w:rPr>
                <w:sz w:val="20"/>
                <w:szCs w:val="20"/>
                <w:lang w:val="en-GB"/>
              </w:rPr>
            </w:pPr>
            <w:proofErr w:type="spellStart"/>
            <w:r w:rsidRPr="00D868E8">
              <w:rPr>
                <w:sz w:val="20"/>
                <w:szCs w:val="20"/>
                <w:lang w:val="en-GB"/>
              </w:rPr>
              <w:t>Diakses</w:t>
            </w:r>
            <w:proofErr w:type="spellEnd"/>
            <w:r w:rsidRPr="00D868E8">
              <w:rPr>
                <w:sz w:val="20"/>
                <w:szCs w:val="20"/>
                <w:lang w:val="en-GB"/>
              </w:rPr>
              <w:t xml:space="preserve"> oleh </w:t>
            </w:r>
            <w:proofErr w:type="spellStart"/>
            <w:r w:rsidRPr="00D868E8">
              <w:rPr>
                <w:sz w:val="20"/>
                <w:szCs w:val="20"/>
                <w:lang w:val="en-GB"/>
              </w:rPr>
              <w:t>siapa</w:t>
            </w:r>
            <w:proofErr w:type="spellEnd"/>
            <w:r w:rsidRPr="00D868E8">
              <w:rPr>
                <w:sz w:val="20"/>
                <w:szCs w:val="20"/>
                <w:lang w:val="en-GB"/>
              </w:rPr>
              <w:t xml:space="preserve"> </w:t>
            </w:r>
            <w:proofErr w:type="spellStart"/>
            <w:r w:rsidRPr="00D868E8">
              <w:rPr>
                <w:sz w:val="20"/>
                <w:szCs w:val="20"/>
                <w:lang w:val="en-GB"/>
              </w:rPr>
              <w:t>saja</w:t>
            </w:r>
            <w:proofErr w:type="spellEnd"/>
          </w:p>
        </w:tc>
      </w:tr>
      <w:tr w:rsidR="002478C4" w:rsidRPr="00D868E8" w14:paraId="70ACEFE2" w14:textId="77777777" w:rsidTr="002478C4">
        <w:trPr>
          <w:jc w:val="center"/>
        </w:trPr>
        <w:tc>
          <w:tcPr>
            <w:tcW w:w="461" w:type="dxa"/>
            <w:vMerge w:val="restart"/>
          </w:tcPr>
          <w:p w14:paraId="340FA662" w14:textId="77777777" w:rsidR="002478C4" w:rsidRPr="00D868E8" w:rsidRDefault="002478C4" w:rsidP="00A851D4">
            <w:pPr>
              <w:jc w:val="center"/>
              <w:rPr>
                <w:sz w:val="20"/>
                <w:szCs w:val="20"/>
              </w:rPr>
            </w:pPr>
            <w:r w:rsidRPr="00D868E8">
              <w:rPr>
                <w:sz w:val="20"/>
                <w:szCs w:val="20"/>
              </w:rPr>
              <w:t>5</w:t>
            </w:r>
          </w:p>
        </w:tc>
        <w:tc>
          <w:tcPr>
            <w:tcW w:w="1519" w:type="dxa"/>
            <w:vMerge w:val="restart"/>
          </w:tcPr>
          <w:p w14:paraId="576ED425" w14:textId="77777777" w:rsidR="002478C4" w:rsidRPr="00D868E8" w:rsidRDefault="002478C4" w:rsidP="00A851D4">
            <w:pPr>
              <w:jc w:val="center"/>
              <w:rPr>
                <w:i/>
                <w:iCs/>
                <w:sz w:val="20"/>
                <w:szCs w:val="20"/>
              </w:rPr>
            </w:pPr>
            <w:r w:rsidRPr="00D868E8">
              <w:rPr>
                <w:i/>
                <w:iCs/>
                <w:sz w:val="20"/>
                <w:szCs w:val="20"/>
              </w:rPr>
              <w:t>Courtesy</w:t>
            </w:r>
          </w:p>
          <w:p w14:paraId="51CD616A"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Keramahan</w:t>
            </w:r>
            <w:proofErr w:type="spellEnd"/>
            <w:r w:rsidRPr="00D868E8">
              <w:rPr>
                <w:iCs/>
                <w:sz w:val="20"/>
                <w:szCs w:val="20"/>
                <w:lang w:val="en-GB"/>
              </w:rPr>
              <w:t>)</w:t>
            </w:r>
          </w:p>
        </w:tc>
        <w:tc>
          <w:tcPr>
            <w:tcW w:w="1984" w:type="dxa"/>
            <w:tcBorders>
              <w:bottom w:val="nil"/>
            </w:tcBorders>
            <w:shd w:val="clear" w:color="auto" w:fill="auto"/>
          </w:tcPr>
          <w:p w14:paraId="4F1EEE68" w14:textId="77777777" w:rsidR="002478C4" w:rsidRPr="00D868E8" w:rsidRDefault="002478C4" w:rsidP="00276129">
            <w:pPr>
              <w:pStyle w:val="ListParagraph"/>
              <w:numPr>
                <w:ilvl w:val="0"/>
                <w:numId w:val="6"/>
              </w:numPr>
              <w:contextualSpacing/>
              <w:jc w:val="left"/>
              <w:rPr>
                <w:sz w:val="20"/>
                <w:szCs w:val="20"/>
                <w:lang w:val="en-GB"/>
              </w:rPr>
            </w:pPr>
            <w:r w:rsidRPr="00D868E8">
              <w:rPr>
                <w:sz w:val="20"/>
                <w:szCs w:val="20"/>
                <w:lang w:val="en-GB"/>
              </w:rPr>
              <w:t xml:space="preserve">Bahasa yang </w:t>
            </w:r>
            <w:proofErr w:type="spellStart"/>
            <w:r w:rsidRPr="00D868E8">
              <w:rPr>
                <w:sz w:val="20"/>
                <w:szCs w:val="20"/>
                <w:lang w:val="en-GB"/>
              </w:rPr>
              <w:t>baik</w:t>
            </w:r>
            <w:proofErr w:type="spellEnd"/>
          </w:p>
        </w:tc>
      </w:tr>
      <w:tr w:rsidR="002478C4" w:rsidRPr="00D868E8" w14:paraId="139869F4" w14:textId="77777777" w:rsidTr="002478C4">
        <w:trPr>
          <w:jc w:val="center"/>
        </w:trPr>
        <w:tc>
          <w:tcPr>
            <w:tcW w:w="461" w:type="dxa"/>
            <w:vMerge/>
          </w:tcPr>
          <w:p w14:paraId="357BA4B8" w14:textId="77777777" w:rsidR="002478C4" w:rsidRPr="00D868E8" w:rsidRDefault="002478C4" w:rsidP="00A851D4">
            <w:pPr>
              <w:jc w:val="center"/>
              <w:rPr>
                <w:sz w:val="20"/>
                <w:szCs w:val="20"/>
              </w:rPr>
            </w:pPr>
          </w:p>
        </w:tc>
        <w:tc>
          <w:tcPr>
            <w:tcW w:w="1519" w:type="dxa"/>
            <w:vMerge/>
          </w:tcPr>
          <w:p w14:paraId="636AE4CF"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16D8BB5C" w14:textId="77777777" w:rsidR="002478C4" w:rsidRPr="00D868E8" w:rsidRDefault="002478C4" w:rsidP="00276129">
            <w:pPr>
              <w:pStyle w:val="ListParagraph"/>
              <w:numPr>
                <w:ilvl w:val="0"/>
                <w:numId w:val="6"/>
              </w:numPr>
              <w:contextualSpacing/>
              <w:jc w:val="left"/>
              <w:rPr>
                <w:sz w:val="20"/>
                <w:szCs w:val="20"/>
                <w:lang w:val="en-GB"/>
              </w:rPr>
            </w:pPr>
            <w:r w:rsidRPr="00D868E8">
              <w:rPr>
                <w:sz w:val="20"/>
                <w:szCs w:val="20"/>
                <w:lang w:val="en-GB"/>
              </w:rPr>
              <w:t xml:space="preserve">Fitur </w:t>
            </w:r>
            <w:proofErr w:type="spellStart"/>
            <w:r w:rsidRPr="00D868E8">
              <w:rPr>
                <w:sz w:val="20"/>
                <w:szCs w:val="20"/>
                <w:lang w:val="en-GB"/>
              </w:rPr>
              <w:t>mewakili</w:t>
            </w:r>
            <w:proofErr w:type="spellEnd"/>
            <w:r w:rsidRPr="00D868E8">
              <w:rPr>
                <w:sz w:val="20"/>
                <w:szCs w:val="20"/>
                <w:lang w:val="en-GB"/>
              </w:rPr>
              <w:t xml:space="preserve"> </w:t>
            </w:r>
            <w:proofErr w:type="spellStart"/>
            <w:r w:rsidRPr="00D868E8">
              <w:rPr>
                <w:sz w:val="20"/>
                <w:szCs w:val="20"/>
                <w:lang w:val="en-GB"/>
              </w:rPr>
              <w:t>kebutuhan</w:t>
            </w:r>
            <w:proofErr w:type="spellEnd"/>
            <w:r w:rsidRPr="00D868E8">
              <w:rPr>
                <w:sz w:val="20"/>
                <w:szCs w:val="20"/>
                <w:lang w:val="en-GB"/>
              </w:rPr>
              <w:t xml:space="preserve"> </w:t>
            </w:r>
            <w:proofErr w:type="spellStart"/>
            <w:r w:rsidRPr="00D868E8">
              <w:rPr>
                <w:sz w:val="20"/>
                <w:szCs w:val="20"/>
                <w:lang w:val="en-GB"/>
              </w:rPr>
              <w:t>nasabah</w:t>
            </w:r>
            <w:proofErr w:type="spellEnd"/>
          </w:p>
        </w:tc>
      </w:tr>
      <w:tr w:rsidR="002478C4" w:rsidRPr="00D868E8" w14:paraId="52A5F55E" w14:textId="77777777" w:rsidTr="002478C4">
        <w:trPr>
          <w:jc w:val="center"/>
        </w:trPr>
        <w:tc>
          <w:tcPr>
            <w:tcW w:w="461" w:type="dxa"/>
            <w:vMerge w:val="restart"/>
          </w:tcPr>
          <w:p w14:paraId="59256B96" w14:textId="77777777" w:rsidR="002478C4" w:rsidRPr="00D868E8" w:rsidRDefault="002478C4" w:rsidP="00A851D4">
            <w:pPr>
              <w:jc w:val="center"/>
              <w:rPr>
                <w:sz w:val="20"/>
                <w:szCs w:val="20"/>
              </w:rPr>
            </w:pPr>
            <w:r w:rsidRPr="00D868E8">
              <w:rPr>
                <w:sz w:val="20"/>
                <w:szCs w:val="20"/>
              </w:rPr>
              <w:t>6</w:t>
            </w:r>
          </w:p>
        </w:tc>
        <w:tc>
          <w:tcPr>
            <w:tcW w:w="1519" w:type="dxa"/>
            <w:vMerge w:val="restart"/>
          </w:tcPr>
          <w:p w14:paraId="0B9D514E" w14:textId="77777777" w:rsidR="002478C4" w:rsidRPr="00D868E8" w:rsidRDefault="002478C4" w:rsidP="00A851D4">
            <w:pPr>
              <w:jc w:val="center"/>
              <w:rPr>
                <w:i/>
                <w:iCs/>
                <w:sz w:val="20"/>
                <w:szCs w:val="20"/>
              </w:rPr>
            </w:pPr>
            <w:r w:rsidRPr="00D868E8">
              <w:rPr>
                <w:i/>
                <w:iCs/>
                <w:sz w:val="20"/>
                <w:szCs w:val="20"/>
              </w:rPr>
              <w:t>Communication</w:t>
            </w:r>
          </w:p>
          <w:p w14:paraId="2D44E1D2"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Komunikasi</w:t>
            </w:r>
            <w:proofErr w:type="spellEnd"/>
            <w:r w:rsidRPr="00D868E8">
              <w:rPr>
                <w:iCs/>
                <w:sz w:val="20"/>
                <w:szCs w:val="20"/>
                <w:lang w:val="en-GB"/>
              </w:rPr>
              <w:t>)</w:t>
            </w:r>
          </w:p>
        </w:tc>
        <w:tc>
          <w:tcPr>
            <w:tcW w:w="1984" w:type="dxa"/>
            <w:tcBorders>
              <w:bottom w:val="nil"/>
            </w:tcBorders>
            <w:shd w:val="clear" w:color="auto" w:fill="auto"/>
          </w:tcPr>
          <w:p w14:paraId="46980FE1" w14:textId="77777777" w:rsidR="002478C4" w:rsidRPr="00D868E8" w:rsidRDefault="002478C4" w:rsidP="00276129">
            <w:pPr>
              <w:pStyle w:val="ListParagraph"/>
              <w:numPr>
                <w:ilvl w:val="0"/>
                <w:numId w:val="7"/>
              </w:numPr>
              <w:contextualSpacing/>
              <w:jc w:val="left"/>
              <w:rPr>
                <w:sz w:val="20"/>
                <w:szCs w:val="20"/>
                <w:lang w:val="en-GB"/>
              </w:rPr>
            </w:pPr>
            <w:proofErr w:type="spellStart"/>
            <w:r w:rsidRPr="00D868E8">
              <w:rPr>
                <w:sz w:val="20"/>
                <w:szCs w:val="20"/>
                <w:lang w:val="en-GB"/>
              </w:rPr>
              <w:t>Kelengkapan</w:t>
            </w:r>
            <w:proofErr w:type="spellEnd"/>
            <w:r w:rsidRPr="00D868E8">
              <w:rPr>
                <w:sz w:val="20"/>
                <w:szCs w:val="20"/>
                <w:lang w:val="en-GB"/>
              </w:rPr>
              <w:t xml:space="preserve"> </w:t>
            </w:r>
            <w:proofErr w:type="spellStart"/>
            <w:r w:rsidRPr="00D868E8">
              <w:rPr>
                <w:sz w:val="20"/>
                <w:szCs w:val="20"/>
                <w:lang w:val="en-GB"/>
              </w:rPr>
              <w:t>informasi</w:t>
            </w:r>
            <w:proofErr w:type="spellEnd"/>
          </w:p>
        </w:tc>
      </w:tr>
      <w:tr w:rsidR="002478C4" w:rsidRPr="00D868E8" w14:paraId="60AACF9E" w14:textId="77777777" w:rsidTr="002478C4">
        <w:trPr>
          <w:jc w:val="center"/>
        </w:trPr>
        <w:tc>
          <w:tcPr>
            <w:tcW w:w="461" w:type="dxa"/>
            <w:vMerge/>
          </w:tcPr>
          <w:p w14:paraId="43C2EDB1" w14:textId="77777777" w:rsidR="002478C4" w:rsidRPr="00D868E8" w:rsidRDefault="002478C4" w:rsidP="00A851D4">
            <w:pPr>
              <w:jc w:val="center"/>
              <w:rPr>
                <w:sz w:val="20"/>
                <w:szCs w:val="20"/>
              </w:rPr>
            </w:pPr>
          </w:p>
        </w:tc>
        <w:tc>
          <w:tcPr>
            <w:tcW w:w="1519" w:type="dxa"/>
            <w:vMerge/>
          </w:tcPr>
          <w:p w14:paraId="28257146"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3F775954" w14:textId="77777777" w:rsidR="002478C4" w:rsidRPr="00D868E8" w:rsidRDefault="002478C4" w:rsidP="00276129">
            <w:pPr>
              <w:pStyle w:val="ListParagraph"/>
              <w:numPr>
                <w:ilvl w:val="0"/>
                <w:numId w:val="7"/>
              </w:numPr>
              <w:contextualSpacing/>
              <w:jc w:val="left"/>
              <w:rPr>
                <w:sz w:val="20"/>
                <w:szCs w:val="20"/>
                <w:lang w:val="en-GB"/>
              </w:rPr>
            </w:pPr>
            <w:proofErr w:type="spellStart"/>
            <w:r w:rsidRPr="00D868E8">
              <w:rPr>
                <w:sz w:val="20"/>
                <w:szCs w:val="20"/>
                <w:lang w:val="en-GB"/>
              </w:rPr>
              <w:t>Informasi</w:t>
            </w:r>
            <w:proofErr w:type="spellEnd"/>
            <w:r w:rsidRPr="00D868E8">
              <w:rPr>
                <w:sz w:val="20"/>
                <w:szCs w:val="20"/>
                <w:lang w:val="en-GB"/>
              </w:rPr>
              <w:t xml:space="preserve"> </w:t>
            </w:r>
            <w:proofErr w:type="spellStart"/>
            <w:r w:rsidRPr="00D868E8">
              <w:rPr>
                <w:sz w:val="20"/>
                <w:szCs w:val="20"/>
                <w:lang w:val="en-GB"/>
              </w:rPr>
              <w:t>sesuai</w:t>
            </w:r>
            <w:proofErr w:type="spellEnd"/>
            <w:r w:rsidRPr="00D868E8">
              <w:rPr>
                <w:sz w:val="20"/>
                <w:szCs w:val="20"/>
                <w:lang w:val="en-GB"/>
              </w:rPr>
              <w:t xml:space="preserve"> </w:t>
            </w:r>
            <w:proofErr w:type="spellStart"/>
            <w:r w:rsidRPr="00D868E8">
              <w:rPr>
                <w:sz w:val="20"/>
                <w:szCs w:val="20"/>
                <w:lang w:val="en-GB"/>
              </w:rPr>
              <w:t>harapan</w:t>
            </w:r>
            <w:proofErr w:type="spellEnd"/>
          </w:p>
        </w:tc>
      </w:tr>
      <w:tr w:rsidR="002478C4" w:rsidRPr="00D868E8" w14:paraId="41F74C6F" w14:textId="77777777" w:rsidTr="002478C4">
        <w:trPr>
          <w:jc w:val="center"/>
        </w:trPr>
        <w:tc>
          <w:tcPr>
            <w:tcW w:w="461" w:type="dxa"/>
            <w:vMerge w:val="restart"/>
          </w:tcPr>
          <w:p w14:paraId="13EBD404" w14:textId="77777777" w:rsidR="002478C4" w:rsidRPr="00D868E8" w:rsidRDefault="002478C4" w:rsidP="00A851D4">
            <w:pPr>
              <w:jc w:val="center"/>
              <w:rPr>
                <w:sz w:val="20"/>
                <w:szCs w:val="20"/>
              </w:rPr>
            </w:pPr>
            <w:r w:rsidRPr="00D868E8">
              <w:rPr>
                <w:sz w:val="20"/>
                <w:szCs w:val="20"/>
              </w:rPr>
              <w:t>7</w:t>
            </w:r>
          </w:p>
        </w:tc>
        <w:tc>
          <w:tcPr>
            <w:tcW w:w="1519" w:type="dxa"/>
            <w:vMerge w:val="restart"/>
          </w:tcPr>
          <w:p w14:paraId="59315B58" w14:textId="77777777" w:rsidR="002478C4" w:rsidRPr="00D868E8" w:rsidRDefault="002478C4" w:rsidP="00A851D4">
            <w:pPr>
              <w:jc w:val="center"/>
              <w:rPr>
                <w:i/>
                <w:iCs/>
                <w:sz w:val="20"/>
                <w:szCs w:val="20"/>
              </w:rPr>
            </w:pPr>
            <w:r w:rsidRPr="00D868E8">
              <w:rPr>
                <w:i/>
                <w:iCs/>
                <w:sz w:val="20"/>
                <w:szCs w:val="20"/>
              </w:rPr>
              <w:t>Credibility</w:t>
            </w:r>
          </w:p>
          <w:p w14:paraId="558A1A28"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Kredibilitas</w:t>
            </w:r>
            <w:proofErr w:type="spellEnd"/>
            <w:r w:rsidRPr="00D868E8">
              <w:rPr>
                <w:iCs/>
                <w:sz w:val="20"/>
                <w:szCs w:val="20"/>
                <w:lang w:val="en-GB"/>
              </w:rPr>
              <w:t>)</w:t>
            </w:r>
          </w:p>
        </w:tc>
        <w:tc>
          <w:tcPr>
            <w:tcW w:w="1984" w:type="dxa"/>
            <w:tcBorders>
              <w:bottom w:val="nil"/>
            </w:tcBorders>
            <w:shd w:val="clear" w:color="auto" w:fill="auto"/>
          </w:tcPr>
          <w:p w14:paraId="2E1A4C8B" w14:textId="77777777" w:rsidR="002478C4" w:rsidRPr="00D868E8" w:rsidRDefault="002478C4" w:rsidP="00276129">
            <w:pPr>
              <w:pStyle w:val="ListParagraph"/>
              <w:numPr>
                <w:ilvl w:val="0"/>
                <w:numId w:val="8"/>
              </w:numPr>
              <w:contextualSpacing/>
              <w:jc w:val="left"/>
              <w:rPr>
                <w:sz w:val="20"/>
                <w:szCs w:val="20"/>
                <w:lang w:val="en-GB"/>
              </w:rPr>
            </w:pPr>
            <w:proofErr w:type="spellStart"/>
            <w:r w:rsidRPr="00D868E8">
              <w:rPr>
                <w:sz w:val="20"/>
                <w:szCs w:val="20"/>
                <w:lang w:val="en-GB"/>
              </w:rPr>
              <w:t>Informasi</w:t>
            </w:r>
            <w:proofErr w:type="spellEnd"/>
            <w:r w:rsidRPr="00D868E8">
              <w:rPr>
                <w:sz w:val="20"/>
                <w:szCs w:val="20"/>
                <w:lang w:val="en-GB"/>
              </w:rPr>
              <w:t xml:space="preserve"> </w:t>
            </w:r>
            <w:proofErr w:type="spellStart"/>
            <w:r w:rsidRPr="00D868E8">
              <w:rPr>
                <w:sz w:val="20"/>
                <w:szCs w:val="20"/>
                <w:lang w:val="en-GB"/>
              </w:rPr>
              <w:t>mudah</w:t>
            </w:r>
            <w:proofErr w:type="spellEnd"/>
            <w:r w:rsidRPr="00D868E8">
              <w:rPr>
                <w:sz w:val="20"/>
                <w:szCs w:val="20"/>
                <w:lang w:val="en-GB"/>
              </w:rPr>
              <w:t xml:space="preserve"> </w:t>
            </w:r>
            <w:proofErr w:type="spellStart"/>
            <w:r w:rsidRPr="00D868E8">
              <w:rPr>
                <w:sz w:val="20"/>
                <w:szCs w:val="20"/>
                <w:lang w:val="en-GB"/>
              </w:rPr>
              <w:t>dipahami</w:t>
            </w:r>
            <w:proofErr w:type="spellEnd"/>
          </w:p>
        </w:tc>
      </w:tr>
      <w:tr w:rsidR="002478C4" w:rsidRPr="00D868E8" w14:paraId="3978273E" w14:textId="77777777" w:rsidTr="002478C4">
        <w:trPr>
          <w:jc w:val="center"/>
        </w:trPr>
        <w:tc>
          <w:tcPr>
            <w:tcW w:w="461" w:type="dxa"/>
            <w:vMerge/>
          </w:tcPr>
          <w:p w14:paraId="473C134B" w14:textId="77777777" w:rsidR="002478C4" w:rsidRPr="00D868E8" w:rsidRDefault="002478C4" w:rsidP="00A851D4">
            <w:pPr>
              <w:jc w:val="center"/>
              <w:rPr>
                <w:sz w:val="20"/>
                <w:szCs w:val="20"/>
              </w:rPr>
            </w:pPr>
          </w:p>
        </w:tc>
        <w:tc>
          <w:tcPr>
            <w:tcW w:w="1519" w:type="dxa"/>
            <w:vMerge/>
          </w:tcPr>
          <w:p w14:paraId="66BCFD55"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7B4FA4F4" w14:textId="77777777" w:rsidR="002478C4" w:rsidRPr="00D868E8" w:rsidRDefault="002478C4" w:rsidP="00276129">
            <w:pPr>
              <w:pStyle w:val="ListParagraph"/>
              <w:numPr>
                <w:ilvl w:val="0"/>
                <w:numId w:val="8"/>
              </w:numPr>
              <w:contextualSpacing/>
              <w:jc w:val="left"/>
              <w:rPr>
                <w:sz w:val="20"/>
                <w:szCs w:val="20"/>
                <w:lang w:val="en-GB"/>
              </w:rPr>
            </w:pPr>
            <w:proofErr w:type="spellStart"/>
            <w:r w:rsidRPr="00D868E8">
              <w:rPr>
                <w:sz w:val="20"/>
                <w:szCs w:val="20"/>
                <w:lang w:val="en-GB"/>
              </w:rPr>
              <w:t>Dapat</w:t>
            </w:r>
            <w:proofErr w:type="spellEnd"/>
            <w:r w:rsidRPr="00D868E8">
              <w:rPr>
                <w:sz w:val="20"/>
                <w:szCs w:val="20"/>
                <w:lang w:val="en-GB"/>
              </w:rPr>
              <w:t xml:space="preserve"> </w:t>
            </w:r>
            <w:proofErr w:type="spellStart"/>
            <w:r w:rsidRPr="00D868E8">
              <w:rPr>
                <w:sz w:val="20"/>
                <w:szCs w:val="20"/>
                <w:lang w:val="en-GB"/>
              </w:rPr>
              <w:t>dipertanggungjawabkan</w:t>
            </w:r>
            <w:proofErr w:type="spellEnd"/>
          </w:p>
        </w:tc>
      </w:tr>
      <w:tr w:rsidR="002478C4" w:rsidRPr="00D868E8" w14:paraId="42DDE559" w14:textId="77777777" w:rsidTr="002478C4">
        <w:trPr>
          <w:jc w:val="center"/>
        </w:trPr>
        <w:tc>
          <w:tcPr>
            <w:tcW w:w="461" w:type="dxa"/>
            <w:vMerge w:val="restart"/>
          </w:tcPr>
          <w:p w14:paraId="51864014" w14:textId="77777777" w:rsidR="002478C4" w:rsidRPr="00D868E8" w:rsidRDefault="002478C4" w:rsidP="00A851D4">
            <w:pPr>
              <w:jc w:val="center"/>
              <w:rPr>
                <w:sz w:val="20"/>
                <w:szCs w:val="20"/>
              </w:rPr>
            </w:pPr>
            <w:r w:rsidRPr="00D868E8">
              <w:rPr>
                <w:sz w:val="20"/>
                <w:szCs w:val="20"/>
              </w:rPr>
              <w:t>8</w:t>
            </w:r>
          </w:p>
        </w:tc>
        <w:tc>
          <w:tcPr>
            <w:tcW w:w="1519" w:type="dxa"/>
            <w:vMerge w:val="restart"/>
          </w:tcPr>
          <w:p w14:paraId="26550ED7" w14:textId="77777777" w:rsidR="002478C4" w:rsidRPr="00D868E8" w:rsidRDefault="002478C4" w:rsidP="00A851D4">
            <w:pPr>
              <w:jc w:val="center"/>
              <w:rPr>
                <w:i/>
                <w:iCs/>
                <w:sz w:val="20"/>
                <w:szCs w:val="20"/>
              </w:rPr>
            </w:pPr>
            <w:r w:rsidRPr="00D868E8">
              <w:rPr>
                <w:i/>
                <w:iCs/>
                <w:sz w:val="20"/>
                <w:szCs w:val="20"/>
              </w:rPr>
              <w:t>Security</w:t>
            </w:r>
          </w:p>
          <w:p w14:paraId="28272433" w14:textId="77777777" w:rsidR="002478C4" w:rsidRPr="00D868E8" w:rsidRDefault="002478C4" w:rsidP="00A851D4">
            <w:pPr>
              <w:jc w:val="center"/>
              <w:rPr>
                <w:sz w:val="20"/>
                <w:szCs w:val="20"/>
                <w:lang w:val="en-GB"/>
              </w:rPr>
            </w:pPr>
            <w:r w:rsidRPr="00D868E8">
              <w:rPr>
                <w:iCs/>
                <w:sz w:val="20"/>
                <w:szCs w:val="20"/>
                <w:lang w:val="en-GB"/>
              </w:rPr>
              <w:t>(</w:t>
            </w:r>
            <w:proofErr w:type="spellStart"/>
            <w:r w:rsidRPr="00D868E8">
              <w:rPr>
                <w:iCs/>
                <w:sz w:val="20"/>
                <w:szCs w:val="20"/>
                <w:lang w:val="en-GB"/>
              </w:rPr>
              <w:t>Keamanan</w:t>
            </w:r>
            <w:proofErr w:type="spellEnd"/>
            <w:r w:rsidRPr="00D868E8">
              <w:rPr>
                <w:iCs/>
                <w:sz w:val="20"/>
                <w:szCs w:val="20"/>
                <w:lang w:val="en-GB"/>
              </w:rPr>
              <w:t>)</w:t>
            </w:r>
          </w:p>
        </w:tc>
        <w:tc>
          <w:tcPr>
            <w:tcW w:w="1984" w:type="dxa"/>
            <w:tcBorders>
              <w:bottom w:val="nil"/>
            </w:tcBorders>
            <w:shd w:val="clear" w:color="auto" w:fill="auto"/>
          </w:tcPr>
          <w:p w14:paraId="00A4870E" w14:textId="77777777" w:rsidR="002478C4" w:rsidRPr="00D868E8" w:rsidRDefault="002478C4" w:rsidP="00276129">
            <w:pPr>
              <w:pStyle w:val="ListParagraph"/>
              <w:numPr>
                <w:ilvl w:val="0"/>
                <w:numId w:val="9"/>
              </w:numPr>
              <w:contextualSpacing/>
              <w:jc w:val="left"/>
              <w:rPr>
                <w:sz w:val="20"/>
                <w:szCs w:val="20"/>
                <w:lang w:val="en-GB"/>
              </w:rPr>
            </w:pPr>
            <w:proofErr w:type="spellStart"/>
            <w:r w:rsidRPr="00D868E8">
              <w:rPr>
                <w:sz w:val="20"/>
                <w:szCs w:val="20"/>
                <w:lang w:val="en-GB"/>
              </w:rPr>
              <w:t>Keamanan</w:t>
            </w:r>
            <w:proofErr w:type="spellEnd"/>
            <w:r w:rsidRPr="00D868E8">
              <w:rPr>
                <w:sz w:val="20"/>
                <w:szCs w:val="20"/>
                <w:lang w:val="en-GB"/>
              </w:rPr>
              <w:t xml:space="preserve"> </w:t>
            </w:r>
            <w:proofErr w:type="spellStart"/>
            <w:r w:rsidRPr="00D868E8">
              <w:rPr>
                <w:sz w:val="20"/>
                <w:szCs w:val="20"/>
                <w:lang w:val="en-GB"/>
              </w:rPr>
              <w:t>jaringan</w:t>
            </w:r>
            <w:proofErr w:type="spellEnd"/>
          </w:p>
        </w:tc>
      </w:tr>
      <w:tr w:rsidR="002478C4" w:rsidRPr="00D868E8" w14:paraId="5EDC506D" w14:textId="77777777" w:rsidTr="002478C4">
        <w:trPr>
          <w:jc w:val="center"/>
        </w:trPr>
        <w:tc>
          <w:tcPr>
            <w:tcW w:w="461" w:type="dxa"/>
            <w:vMerge/>
          </w:tcPr>
          <w:p w14:paraId="55B46930" w14:textId="77777777" w:rsidR="002478C4" w:rsidRPr="00D868E8" w:rsidRDefault="002478C4" w:rsidP="00A851D4">
            <w:pPr>
              <w:jc w:val="center"/>
              <w:rPr>
                <w:sz w:val="20"/>
                <w:szCs w:val="20"/>
              </w:rPr>
            </w:pPr>
          </w:p>
        </w:tc>
        <w:tc>
          <w:tcPr>
            <w:tcW w:w="1519" w:type="dxa"/>
            <w:vMerge/>
          </w:tcPr>
          <w:p w14:paraId="05344449"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412C62EF" w14:textId="77777777" w:rsidR="002478C4" w:rsidRPr="00D868E8" w:rsidRDefault="002478C4" w:rsidP="00276129">
            <w:pPr>
              <w:pStyle w:val="ListParagraph"/>
              <w:numPr>
                <w:ilvl w:val="0"/>
                <w:numId w:val="9"/>
              </w:numPr>
              <w:contextualSpacing/>
              <w:jc w:val="left"/>
              <w:rPr>
                <w:sz w:val="20"/>
                <w:szCs w:val="20"/>
                <w:lang w:val="en-GB"/>
              </w:rPr>
            </w:pPr>
            <w:proofErr w:type="spellStart"/>
            <w:r w:rsidRPr="00D868E8">
              <w:rPr>
                <w:sz w:val="20"/>
                <w:szCs w:val="20"/>
                <w:lang w:val="en-GB"/>
              </w:rPr>
              <w:t>Keamanan</w:t>
            </w:r>
            <w:proofErr w:type="spellEnd"/>
            <w:r w:rsidRPr="00D868E8">
              <w:rPr>
                <w:sz w:val="20"/>
                <w:szCs w:val="20"/>
                <w:lang w:val="en-GB"/>
              </w:rPr>
              <w:t xml:space="preserve"> </w:t>
            </w:r>
            <w:proofErr w:type="spellStart"/>
            <w:r w:rsidRPr="00D868E8">
              <w:rPr>
                <w:sz w:val="20"/>
                <w:szCs w:val="20"/>
                <w:lang w:val="en-GB"/>
              </w:rPr>
              <w:t>informasi</w:t>
            </w:r>
            <w:proofErr w:type="spellEnd"/>
          </w:p>
        </w:tc>
      </w:tr>
      <w:tr w:rsidR="002478C4" w:rsidRPr="00D868E8" w14:paraId="1CACD86C" w14:textId="77777777" w:rsidTr="002478C4">
        <w:trPr>
          <w:jc w:val="center"/>
        </w:trPr>
        <w:tc>
          <w:tcPr>
            <w:tcW w:w="461" w:type="dxa"/>
            <w:vMerge w:val="restart"/>
          </w:tcPr>
          <w:p w14:paraId="45064B20" w14:textId="77777777" w:rsidR="002478C4" w:rsidRPr="00D868E8" w:rsidRDefault="002478C4" w:rsidP="00A851D4">
            <w:pPr>
              <w:jc w:val="center"/>
              <w:rPr>
                <w:sz w:val="20"/>
                <w:szCs w:val="20"/>
              </w:rPr>
            </w:pPr>
            <w:r w:rsidRPr="00D868E8">
              <w:rPr>
                <w:sz w:val="20"/>
                <w:szCs w:val="20"/>
              </w:rPr>
              <w:t>9</w:t>
            </w:r>
          </w:p>
        </w:tc>
        <w:tc>
          <w:tcPr>
            <w:tcW w:w="1519" w:type="dxa"/>
            <w:vMerge w:val="restart"/>
          </w:tcPr>
          <w:p w14:paraId="1D7CE930" w14:textId="77777777" w:rsidR="002478C4" w:rsidRPr="00D868E8" w:rsidRDefault="002478C4" w:rsidP="00A851D4">
            <w:pPr>
              <w:jc w:val="center"/>
              <w:rPr>
                <w:sz w:val="20"/>
                <w:szCs w:val="20"/>
                <w:lang w:val="en-GB"/>
              </w:rPr>
            </w:pPr>
            <w:r w:rsidRPr="00D868E8">
              <w:rPr>
                <w:i/>
                <w:iCs/>
                <w:sz w:val="20"/>
                <w:szCs w:val="20"/>
              </w:rPr>
              <w:t>Understanding knowing the customer</w:t>
            </w:r>
            <w:r w:rsidRPr="00D868E8">
              <w:rPr>
                <w:i/>
                <w:iCs/>
                <w:sz w:val="20"/>
                <w:szCs w:val="20"/>
                <w:lang w:val="en-GB"/>
              </w:rPr>
              <w:t xml:space="preserve"> </w:t>
            </w:r>
            <w:r w:rsidRPr="00D868E8">
              <w:rPr>
                <w:iCs/>
                <w:sz w:val="20"/>
                <w:szCs w:val="20"/>
                <w:lang w:val="en-GB"/>
              </w:rPr>
              <w:t>(</w:t>
            </w:r>
            <w:proofErr w:type="spellStart"/>
            <w:r w:rsidRPr="00D868E8">
              <w:rPr>
                <w:iCs/>
                <w:sz w:val="20"/>
                <w:szCs w:val="20"/>
                <w:lang w:val="en-GB"/>
              </w:rPr>
              <w:t>Memahami</w:t>
            </w:r>
            <w:proofErr w:type="spellEnd"/>
            <w:r w:rsidRPr="00D868E8">
              <w:rPr>
                <w:iCs/>
                <w:sz w:val="20"/>
                <w:szCs w:val="20"/>
                <w:lang w:val="en-GB"/>
              </w:rPr>
              <w:t xml:space="preserve"> </w:t>
            </w:r>
            <w:proofErr w:type="spellStart"/>
            <w:r w:rsidRPr="00D868E8">
              <w:rPr>
                <w:iCs/>
                <w:sz w:val="20"/>
                <w:szCs w:val="20"/>
                <w:lang w:val="en-GB"/>
              </w:rPr>
              <w:t>Kebutuhan</w:t>
            </w:r>
            <w:proofErr w:type="spellEnd"/>
            <w:r w:rsidRPr="00D868E8">
              <w:rPr>
                <w:iCs/>
                <w:sz w:val="20"/>
                <w:szCs w:val="20"/>
                <w:lang w:val="en-GB"/>
              </w:rPr>
              <w:t xml:space="preserve"> </w:t>
            </w:r>
            <w:proofErr w:type="spellStart"/>
            <w:r w:rsidRPr="00D868E8">
              <w:rPr>
                <w:iCs/>
                <w:sz w:val="20"/>
                <w:szCs w:val="20"/>
                <w:lang w:val="en-GB"/>
              </w:rPr>
              <w:t>Nasabah</w:t>
            </w:r>
            <w:proofErr w:type="spellEnd"/>
            <w:r w:rsidRPr="00D868E8">
              <w:rPr>
                <w:iCs/>
                <w:sz w:val="20"/>
                <w:szCs w:val="20"/>
                <w:lang w:val="en-GB"/>
              </w:rPr>
              <w:t>)</w:t>
            </w:r>
          </w:p>
        </w:tc>
        <w:tc>
          <w:tcPr>
            <w:tcW w:w="1984" w:type="dxa"/>
            <w:tcBorders>
              <w:bottom w:val="nil"/>
            </w:tcBorders>
            <w:shd w:val="clear" w:color="auto" w:fill="auto"/>
          </w:tcPr>
          <w:p w14:paraId="5C0A92C1" w14:textId="77777777" w:rsidR="002478C4" w:rsidRPr="00D868E8" w:rsidRDefault="002478C4" w:rsidP="00276129">
            <w:pPr>
              <w:pStyle w:val="ListParagraph"/>
              <w:numPr>
                <w:ilvl w:val="0"/>
                <w:numId w:val="10"/>
              </w:numPr>
              <w:contextualSpacing/>
              <w:jc w:val="left"/>
              <w:rPr>
                <w:sz w:val="20"/>
                <w:szCs w:val="20"/>
                <w:lang w:val="en-GB"/>
              </w:rPr>
            </w:pPr>
            <w:proofErr w:type="spellStart"/>
            <w:r w:rsidRPr="00D868E8">
              <w:rPr>
                <w:sz w:val="20"/>
                <w:szCs w:val="20"/>
                <w:lang w:val="en-GB"/>
              </w:rPr>
              <w:t>Mengakomodasi</w:t>
            </w:r>
            <w:proofErr w:type="spellEnd"/>
            <w:r w:rsidRPr="00D868E8">
              <w:rPr>
                <w:sz w:val="20"/>
                <w:szCs w:val="20"/>
                <w:lang w:val="en-GB"/>
              </w:rPr>
              <w:t xml:space="preserve"> </w:t>
            </w:r>
            <w:proofErr w:type="spellStart"/>
            <w:r w:rsidRPr="00D868E8">
              <w:rPr>
                <w:sz w:val="20"/>
                <w:szCs w:val="20"/>
                <w:lang w:val="en-GB"/>
              </w:rPr>
              <w:t>semua</w:t>
            </w:r>
            <w:proofErr w:type="spellEnd"/>
            <w:r w:rsidRPr="00D868E8">
              <w:rPr>
                <w:sz w:val="20"/>
                <w:szCs w:val="20"/>
                <w:lang w:val="en-GB"/>
              </w:rPr>
              <w:t xml:space="preserve"> </w:t>
            </w:r>
            <w:proofErr w:type="spellStart"/>
            <w:r w:rsidRPr="00D868E8">
              <w:rPr>
                <w:sz w:val="20"/>
                <w:szCs w:val="20"/>
                <w:lang w:val="en-GB"/>
              </w:rPr>
              <w:t>jasa</w:t>
            </w:r>
            <w:proofErr w:type="spellEnd"/>
            <w:r w:rsidRPr="00D868E8">
              <w:rPr>
                <w:sz w:val="20"/>
                <w:szCs w:val="20"/>
                <w:lang w:val="en-GB"/>
              </w:rPr>
              <w:t xml:space="preserve"> Bank</w:t>
            </w:r>
          </w:p>
        </w:tc>
      </w:tr>
      <w:tr w:rsidR="002478C4" w:rsidRPr="00D868E8" w14:paraId="56945199" w14:textId="77777777" w:rsidTr="002478C4">
        <w:trPr>
          <w:trHeight w:val="477"/>
          <w:jc w:val="center"/>
        </w:trPr>
        <w:tc>
          <w:tcPr>
            <w:tcW w:w="461" w:type="dxa"/>
            <w:vMerge/>
          </w:tcPr>
          <w:p w14:paraId="2DF766B3" w14:textId="77777777" w:rsidR="002478C4" w:rsidRPr="00D868E8" w:rsidRDefault="002478C4" w:rsidP="00A851D4">
            <w:pPr>
              <w:jc w:val="center"/>
              <w:rPr>
                <w:sz w:val="20"/>
                <w:szCs w:val="20"/>
              </w:rPr>
            </w:pPr>
          </w:p>
        </w:tc>
        <w:tc>
          <w:tcPr>
            <w:tcW w:w="1519" w:type="dxa"/>
            <w:vMerge/>
          </w:tcPr>
          <w:p w14:paraId="072BB51A"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32CF5248" w14:textId="77777777" w:rsidR="002478C4" w:rsidRPr="00D868E8" w:rsidRDefault="002478C4" w:rsidP="00276129">
            <w:pPr>
              <w:pStyle w:val="ListParagraph"/>
              <w:numPr>
                <w:ilvl w:val="0"/>
                <w:numId w:val="10"/>
              </w:numPr>
              <w:contextualSpacing/>
              <w:jc w:val="left"/>
              <w:rPr>
                <w:sz w:val="20"/>
                <w:szCs w:val="20"/>
                <w:lang w:val="en-GB"/>
              </w:rPr>
            </w:pPr>
            <w:proofErr w:type="spellStart"/>
            <w:r w:rsidRPr="00D868E8">
              <w:rPr>
                <w:sz w:val="20"/>
                <w:szCs w:val="20"/>
                <w:lang w:val="en-GB"/>
              </w:rPr>
              <w:t>Terintegrasi</w:t>
            </w:r>
            <w:proofErr w:type="spellEnd"/>
            <w:r w:rsidRPr="00D868E8">
              <w:rPr>
                <w:sz w:val="20"/>
                <w:szCs w:val="20"/>
                <w:lang w:val="en-GB"/>
              </w:rPr>
              <w:t xml:space="preserve"> </w:t>
            </w:r>
            <w:proofErr w:type="spellStart"/>
            <w:r w:rsidRPr="00D868E8">
              <w:rPr>
                <w:sz w:val="20"/>
                <w:szCs w:val="20"/>
                <w:lang w:val="en-GB"/>
              </w:rPr>
              <w:t>dengan</w:t>
            </w:r>
            <w:proofErr w:type="spellEnd"/>
            <w:r w:rsidRPr="00D868E8">
              <w:rPr>
                <w:sz w:val="20"/>
                <w:szCs w:val="20"/>
                <w:lang w:val="en-GB"/>
              </w:rPr>
              <w:t xml:space="preserve"> </w:t>
            </w:r>
            <w:proofErr w:type="spellStart"/>
            <w:r w:rsidRPr="00D868E8">
              <w:rPr>
                <w:sz w:val="20"/>
                <w:szCs w:val="20"/>
                <w:lang w:val="en-GB"/>
              </w:rPr>
              <w:t>mesin</w:t>
            </w:r>
            <w:proofErr w:type="spellEnd"/>
            <w:r w:rsidRPr="00D868E8">
              <w:rPr>
                <w:sz w:val="20"/>
                <w:szCs w:val="20"/>
                <w:lang w:val="en-GB"/>
              </w:rPr>
              <w:t xml:space="preserve"> </w:t>
            </w:r>
            <w:proofErr w:type="spellStart"/>
            <w:r w:rsidRPr="00D868E8">
              <w:rPr>
                <w:sz w:val="20"/>
                <w:szCs w:val="20"/>
                <w:lang w:val="en-GB"/>
              </w:rPr>
              <w:t>pemanggil</w:t>
            </w:r>
            <w:proofErr w:type="spellEnd"/>
          </w:p>
        </w:tc>
      </w:tr>
      <w:tr w:rsidR="002478C4" w:rsidRPr="00D868E8" w14:paraId="5F04DC08" w14:textId="77777777" w:rsidTr="002478C4">
        <w:trPr>
          <w:jc w:val="center"/>
        </w:trPr>
        <w:tc>
          <w:tcPr>
            <w:tcW w:w="461" w:type="dxa"/>
            <w:vMerge w:val="restart"/>
            <w:tcBorders>
              <w:bottom w:val="nil"/>
            </w:tcBorders>
          </w:tcPr>
          <w:p w14:paraId="130B3253" w14:textId="77777777" w:rsidR="002478C4" w:rsidRPr="00D868E8" w:rsidRDefault="002478C4" w:rsidP="00A851D4">
            <w:pPr>
              <w:jc w:val="center"/>
              <w:rPr>
                <w:sz w:val="20"/>
                <w:szCs w:val="20"/>
              </w:rPr>
            </w:pPr>
            <w:r w:rsidRPr="00D868E8">
              <w:rPr>
                <w:sz w:val="20"/>
                <w:szCs w:val="20"/>
              </w:rPr>
              <w:t>10</w:t>
            </w:r>
          </w:p>
        </w:tc>
        <w:tc>
          <w:tcPr>
            <w:tcW w:w="1519" w:type="dxa"/>
            <w:vMerge w:val="restart"/>
            <w:tcBorders>
              <w:bottom w:val="nil"/>
            </w:tcBorders>
          </w:tcPr>
          <w:p w14:paraId="2F966887" w14:textId="77777777" w:rsidR="002478C4" w:rsidRPr="00D868E8" w:rsidRDefault="002478C4" w:rsidP="00A851D4">
            <w:pPr>
              <w:jc w:val="center"/>
              <w:rPr>
                <w:i/>
                <w:iCs/>
                <w:sz w:val="20"/>
                <w:szCs w:val="20"/>
                <w:lang w:val="en-GB"/>
              </w:rPr>
            </w:pPr>
            <w:r w:rsidRPr="00D868E8">
              <w:rPr>
                <w:i/>
                <w:iCs/>
                <w:sz w:val="20"/>
                <w:szCs w:val="20"/>
              </w:rPr>
              <w:t>Tangible</w:t>
            </w:r>
            <w:r w:rsidRPr="00D868E8">
              <w:rPr>
                <w:i/>
                <w:iCs/>
                <w:sz w:val="20"/>
                <w:szCs w:val="20"/>
                <w:lang w:val="en-GB"/>
              </w:rPr>
              <w:t xml:space="preserve">        </w:t>
            </w:r>
            <w:proofErr w:type="gramStart"/>
            <w:r w:rsidRPr="00D868E8">
              <w:rPr>
                <w:i/>
                <w:iCs/>
                <w:sz w:val="20"/>
                <w:szCs w:val="20"/>
                <w:lang w:val="en-GB"/>
              </w:rPr>
              <w:t xml:space="preserve">   </w:t>
            </w:r>
            <w:r w:rsidRPr="00D868E8">
              <w:rPr>
                <w:iCs/>
                <w:sz w:val="20"/>
                <w:szCs w:val="20"/>
                <w:lang w:val="en-GB"/>
              </w:rPr>
              <w:t>(</w:t>
            </w:r>
            <w:proofErr w:type="spellStart"/>
            <w:proofErr w:type="gramEnd"/>
            <w:r w:rsidRPr="00D868E8">
              <w:rPr>
                <w:iCs/>
                <w:sz w:val="20"/>
                <w:szCs w:val="20"/>
                <w:lang w:val="en-GB"/>
              </w:rPr>
              <w:t>Wujud</w:t>
            </w:r>
            <w:proofErr w:type="spellEnd"/>
            <w:r w:rsidRPr="00D868E8">
              <w:rPr>
                <w:iCs/>
                <w:sz w:val="20"/>
                <w:szCs w:val="20"/>
                <w:lang w:val="en-GB"/>
              </w:rPr>
              <w:t>)</w:t>
            </w:r>
          </w:p>
        </w:tc>
        <w:tc>
          <w:tcPr>
            <w:tcW w:w="1984" w:type="dxa"/>
            <w:tcBorders>
              <w:bottom w:val="nil"/>
            </w:tcBorders>
            <w:shd w:val="clear" w:color="auto" w:fill="auto"/>
          </w:tcPr>
          <w:p w14:paraId="3834DCBC" w14:textId="77777777" w:rsidR="002478C4" w:rsidRPr="00D868E8" w:rsidRDefault="002478C4" w:rsidP="00276129">
            <w:pPr>
              <w:pStyle w:val="ListParagraph"/>
              <w:numPr>
                <w:ilvl w:val="0"/>
                <w:numId w:val="11"/>
              </w:numPr>
              <w:contextualSpacing/>
              <w:jc w:val="left"/>
              <w:rPr>
                <w:sz w:val="20"/>
                <w:szCs w:val="20"/>
                <w:lang w:val="en-GB"/>
              </w:rPr>
            </w:pPr>
            <w:proofErr w:type="spellStart"/>
            <w:r w:rsidRPr="00D868E8">
              <w:rPr>
                <w:sz w:val="20"/>
                <w:szCs w:val="20"/>
                <w:lang w:val="en-GB"/>
              </w:rPr>
              <w:t>Tampilan</w:t>
            </w:r>
            <w:proofErr w:type="spellEnd"/>
            <w:r w:rsidRPr="00D868E8">
              <w:rPr>
                <w:sz w:val="20"/>
                <w:szCs w:val="20"/>
                <w:lang w:val="en-GB"/>
              </w:rPr>
              <w:t xml:space="preserve"> </w:t>
            </w:r>
            <w:proofErr w:type="spellStart"/>
            <w:r w:rsidRPr="00D868E8">
              <w:rPr>
                <w:sz w:val="20"/>
                <w:szCs w:val="20"/>
                <w:lang w:val="en-GB"/>
              </w:rPr>
              <w:t>fisik</w:t>
            </w:r>
            <w:proofErr w:type="spellEnd"/>
          </w:p>
        </w:tc>
      </w:tr>
      <w:tr w:rsidR="002478C4" w:rsidRPr="00D868E8" w14:paraId="2B51E46B" w14:textId="77777777" w:rsidTr="002478C4">
        <w:trPr>
          <w:jc w:val="center"/>
        </w:trPr>
        <w:tc>
          <w:tcPr>
            <w:tcW w:w="461" w:type="dxa"/>
            <w:vMerge/>
            <w:tcBorders>
              <w:top w:val="nil"/>
            </w:tcBorders>
          </w:tcPr>
          <w:p w14:paraId="587A0089" w14:textId="77777777" w:rsidR="002478C4" w:rsidRPr="00D868E8" w:rsidRDefault="002478C4" w:rsidP="00A851D4">
            <w:pPr>
              <w:jc w:val="center"/>
              <w:rPr>
                <w:sz w:val="20"/>
                <w:szCs w:val="20"/>
              </w:rPr>
            </w:pPr>
          </w:p>
        </w:tc>
        <w:tc>
          <w:tcPr>
            <w:tcW w:w="1519" w:type="dxa"/>
            <w:vMerge/>
            <w:tcBorders>
              <w:top w:val="nil"/>
            </w:tcBorders>
          </w:tcPr>
          <w:p w14:paraId="5B737B9B" w14:textId="77777777" w:rsidR="002478C4" w:rsidRPr="00D868E8" w:rsidRDefault="002478C4" w:rsidP="00A851D4">
            <w:pPr>
              <w:jc w:val="center"/>
              <w:rPr>
                <w:i/>
                <w:iCs/>
                <w:sz w:val="20"/>
                <w:szCs w:val="20"/>
              </w:rPr>
            </w:pPr>
          </w:p>
        </w:tc>
        <w:tc>
          <w:tcPr>
            <w:tcW w:w="1984" w:type="dxa"/>
            <w:tcBorders>
              <w:top w:val="nil"/>
            </w:tcBorders>
            <w:shd w:val="clear" w:color="auto" w:fill="auto"/>
          </w:tcPr>
          <w:p w14:paraId="7859E277" w14:textId="77777777" w:rsidR="002478C4" w:rsidRPr="00D868E8" w:rsidRDefault="002478C4" w:rsidP="00276129">
            <w:pPr>
              <w:pStyle w:val="ListParagraph"/>
              <w:numPr>
                <w:ilvl w:val="0"/>
                <w:numId w:val="11"/>
              </w:numPr>
              <w:contextualSpacing/>
              <w:jc w:val="left"/>
              <w:rPr>
                <w:sz w:val="20"/>
                <w:szCs w:val="20"/>
                <w:lang w:val="en-GB"/>
              </w:rPr>
            </w:pPr>
            <w:proofErr w:type="spellStart"/>
            <w:r w:rsidRPr="00D868E8">
              <w:rPr>
                <w:sz w:val="20"/>
                <w:szCs w:val="20"/>
                <w:lang w:val="en-GB"/>
              </w:rPr>
              <w:t>Layar</w:t>
            </w:r>
            <w:proofErr w:type="spellEnd"/>
            <w:r w:rsidRPr="00D868E8">
              <w:rPr>
                <w:sz w:val="20"/>
                <w:szCs w:val="20"/>
                <w:lang w:val="en-GB"/>
              </w:rPr>
              <w:t xml:space="preserve"> </w:t>
            </w:r>
            <w:proofErr w:type="spellStart"/>
            <w:r w:rsidRPr="00D868E8">
              <w:rPr>
                <w:sz w:val="20"/>
                <w:szCs w:val="20"/>
                <w:lang w:val="en-GB"/>
              </w:rPr>
              <w:t>sentuh</w:t>
            </w:r>
            <w:proofErr w:type="spellEnd"/>
          </w:p>
        </w:tc>
      </w:tr>
    </w:tbl>
    <w:p w14:paraId="5CC1D225" w14:textId="77777777" w:rsidR="005E0D03" w:rsidRDefault="005E0D03" w:rsidP="005E0D03">
      <w:pPr>
        <w:rPr>
          <w:color w:val="000000"/>
          <w:sz w:val="24"/>
          <w:szCs w:val="24"/>
          <w:lang w:val="en-GB"/>
        </w:rPr>
      </w:pPr>
    </w:p>
    <w:p w14:paraId="5840AB58" w14:textId="18BF70CD" w:rsidR="005E0D03" w:rsidRPr="00301346" w:rsidRDefault="005E0D03" w:rsidP="005E0D03">
      <w:pPr>
        <w:ind w:left="142"/>
        <w:jc w:val="both"/>
        <w:rPr>
          <w:color w:val="000000"/>
          <w:lang w:val="en-GB"/>
        </w:rPr>
      </w:pPr>
      <w:r w:rsidRPr="00301346">
        <w:rPr>
          <w:color w:val="000000"/>
          <w:lang w:val="en-GB"/>
        </w:rPr>
        <w:t xml:space="preserve">Pada </w:t>
      </w:r>
      <w:proofErr w:type="spellStart"/>
      <w:r w:rsidRPr="00301346">
        <w:rPr>
          <w:color w:val="000000"/>
          <w:lang w:val="en-GB"/>
        </w:rPr>
        <w:t>tabel</w:t>
      </w:r>
      <w:proofErr w:type="spellEnd"/>
      <w:r w:rsidRPr="00301346">
        <w:rPr>
          <w:color w:val="000000"/>
          <w:lang w:val="en-GB"/>
        </w:rPr>
        <w:t xml:space="preserve"> </w:t>
      </w:r>
      <w:proofErr w:type="spellStart"/>
      <w:r w:rsidRPr="00301346">
        <w:rPr>
          <w:color w:val="000000"/>
          <w:lang w:val="en-GB"/>
        </w:rPr>
        <w:t>diatas</w:t>
      </w:r>
      <w:proofErr w:type="spellEnd"/>
      <w:r w:rsidRPr="00301346">
        <w:rPr>
          <w:color w:val="000000"/>
          <w:lang w:val="en-GB"/>
        </w:rPr>
        <w:t xml:space="preserve"> </w:t>
      </w:r>
      <w:proofErr w:type="spellStart"/>
      <w:r w:rsidRPr="00301346">
        <w:rPr>
          <w:color w:val="000000"/>
          <w:lang w:val="en-GB"/>
        </w:rPr>
        <w:t>dibuat</w:t>
      </w:r>
      <w:proofErr w:type="spellEnd"/>
      <w:r w:rsidRPr="00301346">
        <w:rPr>
          <w:color w:val="000000"/>
          <w:lang w:val="en-GB"/>
        </w:rPr>
        <w:t xml:space="preserve"> sub </w:t>
      </w:r>
      <w:proofErr w:type="spellStart"/>
      <w:r w:rsidRPr="00301346">
        <w:rPr>
          <w:color w:val="000000"/>
          <w:lang w:val="en-GB"/>
        </w:rPr>
        <w:t>indikator</w:t>
      </w:r>
      <w:proofErr w:type="spellEnd"/>
      <w:r w:rsidRPr="00301346">
        <w:rPr>
          <w:color w:val="000000"/>
          <w:lang w:val="en-GB"/>
        </w:rPr>
        <w:t xml:space="preserve"> </w:t>
      </w:r>
      <w:proofErr w:type="spellStart"/>
      <w:r w:rsidRPr="00301346">
        <w:rPr>
          <w:color w:val="000000"/>
          <w:lang w:val="en-GB"/>
        </w:rPr>
        <w:t>dari</w:t>
      </w:r>
      <w:proofErr w:type="spellEnd"/>
      <w:r w:rsidRPr="00301346">
        <w:rPr>
          <w:color w:val="000000"/>
          <w:lang w:val="en-GB"/>
        </w:rPr>
        <w:t xml:space="preserve"> </w:t>
      </w:r>
      <w:proofErr w:type="spellStart"/>
      <w:r w:rsidRPr="00301346">
        <w:rPr>
          <w:color w:val="000000"/>
          <w:lang w:val="en-GB"/>
        </w:rPr>
        <w:t>indikator</w:t>
      </w:r>
      <w:proofErr w:type="spellEnd"/>
      <w:r w:rsidRPr="00301346">
        <w:rPr>
          <w:color w:val="000000"/>
          <w:lang w:val="en-GB"/>
        </w:rPr>
        <w:t xml:space="preserve"> yang </w:t>
      </w:r>
      <w:proofErr w:type="spellStart"/>
      <w:r w:rsidRPr="00301346">
        <w:rPr>
          <w:color w:val="000000"/>
          <w:lang w:val="en-GB"/>
        </w:rPr>
        <w:t>bersumber</w:t>
      </w:r>
      <w:proofErr w:type="spellEnd"/>
      <w:r w:rsidRPr="00301346">
        <w:rPr>
          <w:color w:val="000000"/>
          <w:lang w:val="en-GB"/>
        </w:rPr>
        <w:t xml:space="preserve"> </w:t>
      </w:r>
      <w:proofErr w:type="spellStart"/>
      <w:r w:rsidRPr="00301346">
        <w:rPr>
          <w:color w:val="000000"/>
          <w:lang w:val="en-GB"/>
        </w:rPr>
        <w:t>dari</w:t>
      </w:r>
      <w:proofErr w:type="spellEnd"/>
      <w:r w:rsidRPr="00301346">
        <w:rPr>
          <w:color w:val="000000"/>
          <w:lang w:val="en-GB"/>
        </w:rPr>
        <w:t xml:space="preserve"> </w:t>
      </w:r>
      <w:proofErr w:type="spellStart"/>
      <w:r w:rsidRPr="00301346">
        <w:rPr>
          <w:color w:val="000000"/>
          <w:lang w:val="en-GB"/>
        </w:rPr>
        <w:t>sepuluh</w:t>
      </w:r>
      <w:proofErr w:type="spellEnd"/>
      <w:r w:rsidRPr="00301346">
        <w:rPr>
          <w:color w:val="000000"/>
          <w:lang w:val="en-GB"/>
        </w:rPr>
        <w:t xml:space="preserve"> </w:t>
      </w:r>
      <w:proofErr w:type="spellStart"/>
      <w:r w:rsidRPr="00301346">
        <w:rPr>
          <w:color w:val="000000"/>
          <w:lang w:val="en-GB"/>
        </w:rPr>
        <w:t>dimensi</w:t>
      </w:r>
      <w:proofErr w:type="spellEnd"/>
      <w:r w:rsidRPr="00301346">
        <w:rPr>
          <w:color w:val="000000"/>
          <w:lang w:val="en-GB"/>
        </w:rPr>
        <w:t xml:space="preserve"> </w:t>
      </w:r>
      <w:proofErr w:type="spellStart"/>
      <w:r w:rsidRPr="00301346">
        <w:rPr>
          <w:color w:val="000000"/>
          <w:lang w:val="en-GB"/>
        </w:rPr>
        <w:t>utama</w:t>
      </w:r>
      <w:proofErr w:type="spellEnd"/>
      <w:r w:rsidRPr="00301346">
        <w:rPr>
          <w:color w:val="000000"/>
          <w:lang w:val="en-GB"/>
        </w:rPr>
        <w:t xml:space="preserve"> </w:t>
      </w:r>
      <w:proofErr w:type="spellStart"/>
      <w:r w:rsidRPr="00301346">
        <w:rPr>
          <w:color w:val="000000"/>
          <w:lang w:val="en-GB"/>
        </w:rPr>
        <w:t>pelayanan</w:t>
      </w:r>
      <w:proofErr w:type="spellEnd"/>
      <w:r w:rsidRPr="00301346">
        <w:rPr>
          <w:color w:val="000000"/>
          <w:lang w:val="en-GB"/>
        </w:rPr>
        <w:t xml:space="preserve">. Dari sub </w:t>
      </w:r>
      <w:proofErr w:type="spellStart"/>
      <w:r w:rsidRPr="00301346">
        <w:rPr>
          <w:color w:val="000000"/>
          <w:lang w:val="en-GB"/>
        </w:rPr>
        <w:t>indikator</w:t>
      </w:r>
      <w:proofErr w:type="spellEnd"/>
      <w:r w:rsidRPr="00301346">
        <w:rPr>
          <w:color w:val="000000"/>
          <w:lang w:val="en-GB"/>
        </w:rPr>
        <w:t xml:space="preserve"> </w:t>
      </w:r>
      <w:proofErr w:type="spellStart"/>
      <w:r w:rsidRPr="00301346">
        <w:rPr>
          <w:color w:val="000000"/>
          <w:lang w:val="en-GB"/>
        </w:rPr>
        <w:t>tersebut</w:t>
      </w:r>
      <w:proofErr w:type="spellEnd"/>
      <w:r w:rsidRPr="00301346">
        <w:rPr>
          <w:color w:val="000000"/>
          <w:lang w:val="en-GB"/>
        </w:rPr>
        <w:t xml:space="preserve"> </w:t>
      </w:r>
      <w:proofErr w:type="spellStart"/>
      <w:r w:rsidRPr="00301346">
        <w:rPr>
          <w:color w:val="000000"/>
          <w:lang w:val="en-GB"/>
        </w:rPr>
        <w:t>kemudian</w:t>
      </w:r>
      <w:proofErr w:type="spellEnd"/>
      <w:r w:rsidRPr="00301346">
        <w:rPr>
          <w:color w:val="000000"/>
          <w:lang w:val="en-GB"/>
        </w:rPr>
        <w:t xml:space="preserve"> </w:t>
      </w:r>
      <w:proofErr w:type="spellStart"/>
      <w:r w:rsidRPr="00301346">
        <w:rPr>
          <w:color w:val="000000"/>
          <w:lang w:val="en-GB"/>
        </w:rPr>
        <w:t>akan</w:t>
      </w:r>
      <w:proofErr w:type="spellEnd"/>
      <w:r w:rsidRPr="00301346">
        <w:rPr>
          <w:color w:val="000000"/>
          <w:lang w:val="en-GB"/>
        </w:rPr>
        <w:t xml:space="preserve"> </w:t>
      </w:r>
      <w:proofErr w:type="spellStart"/>
      <w:r w:rsidRPr="00301346">
        <w:rPr>
          <w:color w:val="000000"/>
          <w:lang w:val="en-GB"/>
        </w:rPr>
        <w:t>dijabarkan</w:t>
      </w:r>
      <w:proofErr w:type="spellEnd"/>
      <w:r w:rsidRPr="00301346">
        <w:rPr>
          <w:color w:val="000000"/>
          <w:lang w:val="en-GB"/>
        </w:rPr>
        <w:t xml:space="preserve"> </w:t>
      </w:r>
      <w:proofErr w:type="spellStart"/>
      <w:r w:rsidRPr="00301346">
        <w:rPr>
          <w:color w:val="000000"/>
          <w:lang w:val="en-GB"/>
        </w:rPr>
        <w:t>menjadi</w:t>
      </w:r>
      <w:proofErr w:type="spellEnd"/>
      <w:r w:rsidRPr="00301346">
        <w:rPr>
          <w:color w:val="000000"/>
          <w:lang w:val="en-GB"/>
        </w:rPr>
        <w:t xml:space="preserve"> </w:t>
      </w:r>
      <w:proofErr w:type="spellStart"/>
      <w:r w:rsidRPr="00301346">
        <w:rPr>
          <w:color w:val="000000"/>
          <w:lang w:val="en-GB"/>
        </w:rPr>
        <w:t>pertanyaan</w:t>
      </w:r>
      <w:proofErr w:type="spellEnd"/>
      <w:r w:rsidRPr="00301346">
        <w:rPr>
          <w:color w:val="000000"/>
          <w:lang w:val="en-GB"/>
        </w:rPr>
        <w:t xml:space="preserve"> </w:t>
      </w:r>
      <w:proofErr w:type="spellStart"/>
      <w:r w:rsidRPr="00301346">
        <w:rPr>
          <w:color w:val="000000"/>
          <w:lang w:val="en-GB"/>
        </w:rPr>
        <w:t>kuesioner</w:t>
      </w:r>
      <w:proofErr w:type="spellEnd"/>
      <w:r w:rsidRPr="00301346">
        <w:rPr>
          <w:color w:val="000000"/>
          <w:lang w:val="en-GB"/>
        </w:rPr>
        <w:t xml:space="preserve"> </w:t>
      </w:r>
      <w:proofErr w:type="spellStart"/>
      <w:r w:rsidRPr="00301346">
        <w:rPr>
          <w:color w:val="000000"/>
          <w:lang w:val="en-GB"/>
        </w:rPr>
        <w:t>untuk</w:t>
      </w:r>
      <w:proofErr w:type="spellEnd"/>
      <w:r w:rsidRPr="00301346">
        <w:rPr>
          <w:color w:val="000000"/>
          <w:lang w:val="en-GB"/>
        </w:rPr>
        <w:t xml:space="preserve"> </w:t>
      </w:r>
      <w:proofErr w:type="spellStart"/>
      <w:r w:rsidRPr="00301346">
        <w:rPr>
          <w:color w:val="000000"/>
          <w:lang w:val="en-GB"/>
        </w:rPr>
        <w:t>mengukur</w:t>
      </w:r>
      <w:proofErr w:type="spellEnd"/>
      <w:r w:rsidRPr="00301346">
        <w:rPr>
          <w:color w:val="000000"/>
          <w:lang w:val="en-GB"/>
        </w:rPr>
        <w:t xml:space="preserve"> </w:t>
      </w:r>
      <w:proofErr w:type="spellStart"/>
      <w:r w:rsidRPr="00301346">
        <w:rPr>
          <w:color w:val="000000"/>
          <w:lang w:val="en-GB"/>
        </w:rPr>
        <w:t>kepuasan</w:t>
      </w:r>
      <w:proofErr w:type="spellEnd"/>
      <w:r w:rsidRPr="00301346">
        <w:rPr>
          <w:color w:val="000000"/>
          <w:lang w:val="en-GB"/>
        </w:rPr>
        <w:t xml:space="preserve"> </w:t>
      </w:r>
      <w:proofErr w:type="spellStart"/>
      <w:r w:rsidRPr="00301346">
        <w:rPr>
          <w:color w:val="000000"/>
          <w:lang w:val="en-GB"/>
        </w:rPr>
        <w:t>nasabah</w:t>
      </w:r>
      <w:proofErr w:type="spellEnd"/>
      <w:r w:rsidRPr="00301346">
        <w:rPr>
          <w:color w:val="000000"/>
          <w:lang w:val="en-GB"/>
        </w:rPr>
        <w:t xml:space="preserve"> </w:t>
      </w:r>
      <w:proofErr w:type="spellStart"/>
      <w:r w:rsidRPr="00301346">
        <w:rPr>
          <w:color w:val="000000"/>
          <w:lang w:val="en-GB"/>
        </w:rPr>
        <w:t>terhadap</w:t>
      </w:r>
      <w:proofErr w:type="spellEnd"/>
      <w:r w:rsidRPr="00301346">
        <w:rPr>
          <w:color w:val="000000"/>
          <w:lang w:val="en-GB"/>
        </w:rPr>
        <w:t xml:space="preserve"> </w:t>
      </w:r>
      <w:proofErr w:type="spellStart"/>
      <w:r w:rsidRPr="00301346">
        <w:rPr>
          <w:color w:val="000000"/>
          <w:lang w:val="en-GB"/>
        </w:rPr>
        <w:t>mesin</w:t>
      </w:r>
      <w:proofErr w:type="spellEnd"/>
      <w:r w:rsidRPr="00301346">
        <w:rPr>
          <w:color w:val="000000"/>
          <w:lang w:val="en-GB"/>
        </w:rPr>
        <w:t xml:space="preserve"> </w:t>
      </w:r>
      <w:proofErr w:type="spellStart"/>
      <w:r w:rsidRPr="00301346">
        <w:rPr>
          <w:color w:val="000000"/>
          <w:lang w:val="en-GB"/>
        </w:rPr>
        <w:t>antrian</w:t>
      </w:r>
      <w:proofErr w:type="spellEnd"/>
      <w:r w:rsidRPr="00301346">
        <w:rPr>
          <w:color w:val="000000"/>
          <w:lang w:val="en-GB"/>
        </w:rPr>
        <w:t xml:space="preserve"> </w:t>
      </w:r>
      <w:r w:rsidR="00916D76">
        <w:rPr>
          <w:color w:val="000000"/>
          <w:lang w:val="en-GB"/>
        </w:rPr>
        <w:t>(</w:t>
      </w:r>
      <w:r w:rsidR="00916D76" w:rsidRPr="00EC4EF7">
        <w:rPr>
          <w:i/>
          <w:iCs/>
          <w:color w:val="000000"/>
          <w:lang w:val="en-GB"/>
        </w:rPr>
        <w:t>Existing</w:t>
      </w:r>
      <w:r w:rsidR="00916D76">
        <w:rPr>
          <w:color w:val="000000"/>
          <w:lang w:val="en-GB"/>
        </w:rPr>
        <w:t>)</w:t>
      </w:r>
      <w:r w:rsidRPr="00301346">
        <w:rPr>
          <w:color w:val="000000"/>
          <w:lang w:val="en-GB"/>
        </w:rPr>
        <w:t xml:space="preserve"> </w:t>
      </w:r>
      <w:r>
        <w:rPr>
          <w:color w:val="000000"/>
          <w:lang w:val="en-GB"/>
        </w:rPr>
        <w:t>B</w:t>
      </w:r>
      <w:r w:rsidRPr="00301346">
        <w:rPr>
          <w:color w:val="000000"/>
          <w:lang w:val="en-GB"/>
        </w:rPr>
        <w:t>ank NTB Syariah Cabang Sumbawa.</w:t>
      </w:r>
    </w:p>
    <w:p w14:paraId="16CB2EDF" w14:textId="637D5EB1" w:rsidR="007071EE" w:rsidRDefault="005E0D03" w:rsidP="005E0D03">
      <w:pPr>
        <w:ind w:left="142" w:firstLine="720"/>
        <w:jc w:val="both"/>
        <w:rPr>
          <w:color w:val="000000"/>
          <w:lang w:val="en-GB"/>
        </w:rPr>
      </w:pPr>
      <w:proofErr w:type="spellStart"/>
      <w:r w:rsidRPr="00301346">
        <w:t>Tahap</w:t>
      </w:r>
      <w:proofErr w:type="spellEnd"/>
      <w:r w:rsidRPr="00301346">
        <w:t xml:space="preserve"> </w:t>
      </w:r>
      <w:proofErr w:type="spellStart"/>
      <w:r w:rsidRPr="00301346">
        <w:t>berikutnya</w:t>
      </w:r>
      <w:proofErr w:type="spellEnd"/>
      <w:r w:rsidRPr="00301346">
        <w:t xml:space="preserve"> </w:t>
      </w:r>
      <w:proofErr w:type="spellStart"/>
      <w:r w:rsidRPr="00301346">
        <w:t>membuat</w:t>
      </w:r>
      <w:proofErr w:type="spellEnd"/>
      <w:r w:rsidRPr="00301346">
        <w:t xml:space="preserve"> </w:t>
      </w:r>
      <w:proofErr w:type="spellStart"/>
      <w:r w:rsidRPr="00301346">
        <w:t>rancangan</w:t>
      </w:r>
      <w:proofErr w:type="spellEnd"/>
      <w:r w:rsidRPr="00301346">
        <w:t xml:space="preserve"> </w:t>
      </w:r>
      <w:proofErr w:type="spellStart"/>
      <w:r w:rsidRPr="00301346">
        <w:t>umum</w:t>
      </w:r>
      <w:proofErr w:type="spellEnd"/>
      <w:r w:rsidRPr="00301346">
        <w:t xml:space="preserve"> </w:t>
      </w:r>
      <w:proofErr w:type="spellStart"/>
      <w:r w:rsidRPr="00301346">
        <w:t>usulan</w:t>
      </w:r>
      <w:proofErr w:type="spellEnd"/>
      <w:r w:rsidRPr="00301346">
        <w:t xml:space="preserve"> </w:t>
      </w:r>
      <w:proofErr w:type="spellStart"/>
      <w:r w:rsidRPr="00301346">
        <w:t>dari</w:t>
      </w:r>
      <w:proofErr w:type="spellEnd"/>
      <w:r w:rsidRPr="00301346">
        <w:t xml:space="preserve"> </w:t>
      </w:r>
      <w:proofErr w:type="spellStart"/>
      <w:r w:rsidRPr="00301346">
        <w:t>permasalahan</w:t>
      </w:r>
      <w:proofErr w:type="spellEnd"/>
      <w:r w:rsidRPr="00301346">
        <w:t xml:space="preserve"> </w:t>
      </w:r>
      <w:proofErr w:type="spellStart"/>
      <w:r w:rsidRPr="00301346">
        <w:t>antrian</w:t>
      </w:r>
      <w:proofErr w:type="spellEnd"/>
      <w:r w:rsidRPr="00301346">
        <w:t xml:space="preserve">. </w:t>
      </w:r>
      <w:proofErr w:type="spellStart"/>
      <w:r w:rsidRPr="00301346">
        <w:t>Rancangan</w:t>
      </w:r>
      <w:proofErr w:type="spellEnd"/>
      <w:r w:rsidRPr="00301346">
        <w:t xml:space="preserve"> </w:t>
      </w:r>
      <w:proofErr w:type="spellStart"/>
      <w:r w:rsidRPr="00301346">
        <w:t>umum</w:t>
      </w:r>
      <w:proofErr w:type="spellEnd"/>
      <w:r w:rsidRPr="00301346">
        <w:t xml:space="preserve"> </w:t>
      </w:r>
      <w:proofErr w:type="spellStart"/>
      <w:r w:rsidRPr="00301346">
        <w:t>pengembangan</w:t>
      </w:r>
      <w:proofErr w:type="spellEnd"/>
      <w:r w:rsidRPr="00301346">
        <w:t xml:space="preserve"> </w:t>
      </w:r>
      <w:proofErr w:type="spellStart"/>
      <w:r w:rsidRPr="00301346">
        <w:t>aplikasi</w:t>
      </w:r>
      <w:proofErr w:type="spellEnd"/>
      <w:r w:rsidRPr="00301346">
        <w:t xml:space="preserve"> </w:t>
      </w:r>
      <w:proofErr w:type="spellStart"/>
      <w:r w:rsidRPr="00301346">
        <w:t>mesin</w:t>
      </w:r>
      <w:proofErr w:type="spellEnd"/>
      <w:r w:rsidRPr="00301346">
        <w:t xml:space="preserve"> </w:t>
      </w:r>
      <w:proofErr w:type="spellStart"/>
      <w:r w:rsidRPr="00301346">
        <w:t>antrian</w:t>
      </w:r>
      <w:proofErr w:type="spellEnd"/>
      <w:r w:rsidRPr="00301346">
        <w:t xml:space="preserve"> yang </w:t>
      </w:r>
      <w:proofErr w:type="spellStart"/>
      <w:r w:rsidRPr="00301346">
        <w:t>akan</w:t>
      </w:r>
      <w:proofErr w:type="spellEnd"/>
      <w:r w:rsidRPr="00301346">
        <w:t xml:space="preserve"> </w:t>
      </w:r>
      <w:proofErr w:type="spellStart"/>
      <w:r w:rsidRPr="00301346">
        <w:t>dibuat</w:t>
      </w:r>
      <w:proofErr w:type="spellEnd"/>
      <w:r w:rsidRPr="00301346">
        <w:t xml:space="preserve"> </w:t>
      </w:r>
      <w:proofErr w:type="spellStart"/>
      <w:r w:rsidRPr="00301346">
        <w:t>adalah</w:t>
      </w:r>
      <w:proofErr w:type="spellEnd"/>
      <w:r w:rsidRPr="00301346">
        <w:t xml:space="preserve"> </w:t>
      </w:r>
      <w:proofErr w:type="spellStart"/>
      <w:r w:rsidRPr="00301346">
        <w:t>berdasarkan</w:t>
      </w:r>
      <w:proofErr w:type="spellEnd"/>
      <w:r w:rsidRPr="00301346">
        <w:t xml:space="preserve"> </w:t>
      </w:r>
      <w:proofErr w:type="spellStart"/>
      <w:r w:rsidRPr="00301346">
        <w:t>keinginan</w:t>
      </w:r>
      <w:proofErr w:type="spellEnd"/>
      <w:r w:rsidRPr="00301346">
        <w:t xml:space="preserve"> dan </w:t>
      </w:r>
      <w:proofErr w:type="spellStart"/>
      <w:r w:rsidRPr="00301346">
        <w:t>harapan</w:t>
      </w:r>
      <w:proofErr w:type="spellEnd"/>
      <w:r w:rsidRPr="00301346">
        <w:t xml:space="preserve"> </w:t>
      </w:r>
      <w:proofErr w:type="spellStart"/>
      <w:r w:rsidRPr="00301346">
        <w:t>nasabah</w:t>
      </w:r>
      <w:proofErr w:type="spellEnd"/>
      <w:r w:rsidRPr="00301346">
        <w:t xml:space="preserve"> </w:t>
      </w:r>
      <w:proofErr w:type="spellStart"/>
      <w:r w:rsidRPr="00301346">
        <w:t>dari</w:t>
      </w:r>
      <w:proofErr w:type="spellEnd"/>
      <w:r w:rsidRPr="00301346">
        <w:t xml:space="preserve"> </w:t>
      </w:r>
      <w:proofErr w:type="spellStart"/>
      <w:r w:rsidRPr="00301346">
        <w:t>hasil</w:t>
      </w:r>
      <w:proofErr w:type="spellEnd"/>
      <w:r w:rsidRPr="00301346">
        <w:t xml:space="preserve"> </w:t>
      </w:r>
      <w:proofErr w:type="spellStart"/>
      <w:r w:rsidRPr="00301346">
        <w:t>kuesioner</w:t>
      </w:r>
      <w:proofErr w:type="spellEnd"/>
      <w:r w:rsidRPr="00301346">
        <w:t xml:space="preserve">. Sama </w:t>
      </w:r>
      <w:proofErr w:type="spellStart"/>
      <w:r w:rsidRPr="00301346">
        <w:t>halnya</w:t>
      </w:r>
      <w:proofErr w:type="spellEnd"/>
      <w:r w:rsidRPr="00301346">
        <w:t xml:space="preserve"> </w:t>
      </w:r>
      <w:proofErr w:type="spellStart"/>
      <w:r w:rsidRPr="00301346">
        <w:t>seperti</w:t>
      </w:r>
      <w:proofErr w:type="spellEnd"/>
      <w:r w:rsidRPr="00301346">
        <w:t xml:space="preserve"> </w:t>
      </w:r>
      <w:proofErr w:type="spellStart"/>
      <w:r w:rsidRPr="00301346">
        <w:t>langkah</w:t>
      </w:r>
      <w:proofErr w:type="spellEnd"/>
      <w:r w:rsidRPr="00301346">
        <w:t xml:space="preserve"> </w:t>
      </w:r>
      <w:proofErr w:type="spellStart"/>
      <w:r w:rsidRPr="00301346">
        <w:t>penyusunan</w:t>
      </w:r>
      <w:proofErr w:type="spellEnd"/>
      <w:r w:rsidRPr="00301346">
        <w:t xml:space="preserve"> </w:t>
      </w:r>
      <w:proofErr w:type="spellStart"/>
      <w:r w:rsidRPr="00301346">
        <w:t>kuesioner</w:t>
      </w:r>
      <w:proofErr w:type="spellEnd"/>
      <w:r w:rsidRPr="00301346">
        <w:t xml:space="preserve"> </w:t>
      </w:r>
      <w:proofErr w:type="spellStart"/>
      <w:r w:rsidRPr="00301346">
        <w:t>pengukuran</w:t>
      </w:r>
      <w:proofErr w:type="spellEnd"/>
      <w:r w:rsidRPr="00301346">
        <w:t xml:space="preserve"> </w:t>
      </w:r>
      <w:proofErr w:type="spellStart"/>
      <w:r w:rsidRPr="00301346">
        <w:t>kepuasan</w:t>
      </w:r>
      <w:proofErr w:type="spellEnd"/>
      <w:r w:rsidRPr="00301346">
        <w:t xml:space="preserve"> </w:t>
      </w:r>
      <w:proofErr w:type="spellStart"/>
      <w:r w:rsidRPr="00301346">
        <w:t>nasabah</w:t>
      </w:r>
      <w:proofErr w:type="spellEnd"/>
      <w:r w:rsidRPr="00301346">
        <w:t xml:space="preserve"> </w:t>
      </w:r>
      <w:proofErr w:type="spellStart"/>
      <w:r w:rsidRPr="00301346">
        <w:t>terhadap</w:t>
      </w:r>
      <w:proofErr w:type="spellEnd"/>
      <w:r w:rsidRPr="00301346">
        <w:t xml:space="preserve"> </w:t>
      </w:r>
      <w:proofErr w:type="spellStart"/>
      <w:r w:rsidRPr="00301346">
        <w:t>mesin</w:t>
      </w:r>
      <w:proofErr w:type="spellEnd"/>
      <w:r w:rsidRPr="00301346">
        <w:t xml:space="preserve"> </w:t>
      </w:r>
      <w:proofErr w:type="spellStart"/>
      <w:r w:rsidRPr="00301346">
        <w:t>antrian</w:t>
      </w:r>
      <w:proofErr w:type="spellEnd"/>
      <w:r w:rsidRPr="00301346">
        <w:t xml:space="preserve"> </w:t>
      </w:r>
      <w:r w:rsidR="00916D76">
        <w:t>(</w:t>
      </w:r>
      <w:r w:rsidR="00916D76" w:rsidRPr="00EC4EF7">
        <w:rPr>
          <w:i/>
          <w:iCs/>
        </w:rPr>
        <w:t>Existing</w:t>
      </w:r>
      <w:r w:rsidR="00916D76">
        <w:t>)</w:t>
      </w:r>
      <w:r w:rsidRPr="00301346">
        <w:t xml:space="preserve"> Bank NTB Syariah, </w:t>
      </w:r>
      <w:proofErr w:type="spellStart"/>
      <w:r w:rsidRPr="00301346">
        <w:t>yaitu</w:t>
      </w:r>
      <w:proofErr w:type="spellEnd"/>
      <w:r w:rsidRPr="00301346">
        <w:t xml:space="preserve"> </w:t>
      </w:r>
      <w:proofErr w:type="spellStart"/>
      <w:r w:rsidRPr="00301346">
        <w:t>menentukan</w:t>
      </w:r>
      <w:proofErr w:type="spellEnd"/>
      <w:r w:rsidRPr="00301346">
        <w:t xml:space="preserve"> </w:t>
      </w:r>
      <w:proofErr w:type="spellStart"/>
      <w:r w:rsidRPr="00301346">
        <w:t>indikator</w:t>
      </w:r>
      <w:proofErr w:type="spellEnd"/>
      <w:r w:rsidRPr="00301346">
        <w:t xml:space="preserve"> dan sub </w:t>
      </w:r>
      <w:proofErr w:type="spellStart"/>
      <w:r w:rsidRPr="00301346">
        <w:t>indikator</w:t>
      </w:r>
      <w:proofErr w:type="spellEnd"/>
      <w:r w:rsidRPr="00301346">
        <w:t xml:space="preserve"> </w:t>
      </w:r>
      <w:proofErr w:type="spellStart"/>
      <w:r w:rsidRPr="00301346">
        <w:t>untuk</w:t>
      </w:r>
      <w:proofErr w:type="spellEnd"/>
      <w:r w:rsidRPr="00301346">
        <w:t xml:space="preserve"> </w:t>
      </w:r>
      <w:proofErr w:type="spellStart"/>
      <w:r w:rsidRPr="00301346">
        <w:t>pertanyaan</w:t>
      </w:r>
      <w:proofErr w:type="spellEnd"/>
      <w:r w:rsidRPr="00301346">
        <w:t xml:space="preserve"> </w:t>
      </w:r>
      <w:proofErr w:type="spellStart"/>
      <w:r w:rsidRPr="00301346">
        <w:t>kuesioner</w:t>
      </w:r>
      <w:proofErr w:type="spellEnd"/>
      <w:r w:rsidRPr="00301346">
        <w:t xml:space="preserve">. </w:t>
      </w:r>
    </w:p>
    <w:p w14:paraId="48FEE987" w14:textId="77777777" w:rsidR="00614C71" w:rsidRDefault="00614C71" w:rsidP="005E0D03">
      <w:pPr>
        <w:ind w:left="142" w:firstLine="720"/>
        <w:jc w:val="both"/>
        <w:rPr>
          <w:color w:val="000000"/>
          <w:lang w:val="en-GB"/>
        </w:rPr>
      </w:pPr>
    </w:p>
    <w:p w14:paraId="4832ABE5" w14:textId="557A5EC7" w:rsidR="005E0D03" w:rsidRDefault="007071EE" w:rsidP="007071EE">
      <w:pPr>
        <w:pBdr>
          <w:top w:val="nil"/>
          <w:left w:val="nil"/>
          <w:bottom w:val="nil"/>
          <w:right w:val="nil"/>
          <w:between w:val="nil"/>
        </w:pBdr>
        <w:tabs>
          <w:tab w:val="left" w:pos="142"/>
        </w:tabs>
        <w:spacing w:before="115" w:after="120"/>
        <w:ind w:left="142"/>
        <w:jc w:val="center"/>
        <w:rPr>
          <w:color w:val="000000"/>
          <w:lang w:val="en-GB"/>
        </w:rPr>
      </w:pPr>
      <w:proofErr w:type="spellStart"/>
      <w:r w:rsidRPr="002478C4">
        <w:rPr>
          <w:b/>
          <w:bCs/>
          <w:color w:val="000000"/>
          <w:lang w:val="en-GB"/>
        </w:rPr>
        <w:t>Tabel</w:t>
      </w:r>
      <w:proofErr w:type="spellEnd"/>
      <w:r w:rsidRPr="002478C4">
        <w:rPr>
          <w:b/>
          <w:bCs/>
          <w:color w:val="000000"/>
          <w:lang w:val="en-GB"/>
        </w:rPr>
        <w:t xml:space="preserve"> </w:t>
      </w:r>
      <w:r>
        <w:rPr>
          <w:b/>
          <w:bCs/>
          <w:color w:val="000000"/>
          <w:lang w:val="en-GB"/>
        </w:rPr>
        <w:t>2</w:t>
      </w:r>
      <w:r w:rsidRPr="002478C4">
        <w:rPr>
          <w:b/>
          <w:bCs/>
          <w:color w:val="000000"/>
          <w:lang w:val="en-GB"/>
        </w:rPr>
        <w:t xml:space="preserve">. </w:t>
      </w:r>
      <w:proofErr w:type="spellStart"/>
      <w:r w:rsidRPr="002478C4">
        <w:rPr>
          <w:b/>
          <w:bCs/>
          <w:color w:val="000000"/>
          <w:lang w:val="en-GB"/>
        </w:rPr>
        <w:t>Indikator</w:t>
      </w:r>
      <w:proofErr w:type="spellEnd"/>
      <w:r w:rsidRPr="002478C4">
        <w:rPr>
          <w:b/>
          <w:bCs/>
          <w:color w:val="000000"/>
          <w:lang w:val="en-GB"/>
        </w:rPr>
        <w:t xml:space="preserve"> </w:t>
      </w:r>
      <w:proofErr w:type="spellStart"/>
      <w:r w:rsidRPr="002478C4">
        <w:rPr>
          <w:b/>
          <w:bCs/>
          <w:color w:val="000000"/>
          <w:lang w:val="en-GB"/>
        </w:rPr>
        <w:t>Dimensi</w:t>
      </w:r>
      <w:proofErr w:type="spellEnd"/>
      <w:r w:rsidRPr="002478C4">
        <w:rPr>
          <w:b/>
          <w:bCs/>
          <w:color w:val="000000"/>
          <w:lang w:val="en-GB"/>
        </w:rPr>
        <w:t xml:space="preserve"> </w:t>
      </w:r>
      <w:proofErr w:type="spellStart"/>
      <w:r w:rsidRPr="002478C4">
        <w:rPr>
          <w:b/>
          <w:bCs/>
          <w:color w:val="000000"/>
          <w:lang w:val="en-GB"/>
        </w:rPr>
        <w:t>Pelayanan</w:t>
      </w:r>
      <w:proofErr w:type="spellEnd"/>
      <w:r>
        <w:rPr>
          <w:b/>
          <w:bCs/>
          <w:color w:val="000000"/>
          <w:lang w:val="en-GB"/>
        </w:rPr>
        <w:t xml:space="preserve"> </w:t>
      </w:r>
      <w:proofErr w:type="spellStart"/>
      <w:r>
        <w:rPr>
          <w:b/>
          <w:bCs/>
          <w:color w:val="000000"/>
          <w:lang w:val="en-GB"/>
        </w:rPr>
        <w:t>Untuk</w:t>
      </w:r>
      <w:proofErr w:type="spellEnd"/>
      <w:r>
        <w:rPr>
          <w:b/>
          <w:bCs/>
          <w:color w:val="000000"/>
          <w:lang w:val="en-GB"/>
        </w:rPr>
        <w:t xml:space="preserve"> </w:t>
      </w:r>
      <w:proofErr w:type="spellStart"/>
      <w:r>
        <w:rPr>
          <w:b/>
          <w:bCs/>
          <w:color w:val="000000"/>
          <w:lang w:val="en-GB"/>
        </w:rPr>
        <w:t>Mengukur</w:t>
      </w:r>
      <w:proofErr w:type="spellEnd"/>
      <w:r>
        <w:rPr>
          <w:b/>
          <w:bCs/>
          <w:color w:val="000000"/>
          <w:lang w:val="en-GB"/>
        </w:rPr>
        <w:t xml:space="preserve"> Harapan </w:t>
      </w:r>
      <w:proofErr w:type="spellStart"/>
      <w:r w:rsidR="00EC5C46">
        <w:rPr>
          <w:b/>
          <w:bCs/>
          <w:color w:val="000000"/>
          <w:lang w:val="en-GB"/>
        </w:rPr>
        <w:t>Pengembangan</w:t>
      </w:r>
      <w:proofErr w:type="spellEnd"/>
      <w:r w:rsidR="00EC5C46">
        <w:rPr>
          <w:b/>
          <w:bCs/>
          <w:color w:val="000000"/>
          <w:lang w:val="en-GB"/>
        </w:rPr>
        <w:t xml:space="preserve"> </w:t>
      </w:r>
      <w:r>
        <w:rPr>
          <w:b/>
          <w:bCs/>
          <w:color w:val="000000"/>
          <w:lang w:val="en-GB"/>
        </w:rPr>
        <w:t xml:space="preserve">Pada </w:t>
      </w:r>
      <w:proofErr w:type="spellStart"/>
      <w:r>
        <w:rPr>
          <w:b/>
          <w:bCs/>
          <w:color w:val="000000"/>
          <w:lang w:val="en-GB"/>
        </w:rPr>
        <w:t>Mesin</w:t>
      </w:r>
      <w:proofErr w:type="spellEnd"/>
      <w:r>
        <w:rPr>
          <w:b/>
          <w:bCs/>
          <w:color w:val="000000"/>
          <w:lang w:val="en-GB"/>
        </w:rPr>
        <w:t xml:space="preserve"> </w:t>
      </w:r>
      <w:proofErr w:type="spellStart"/>
      <w:r>
        <w:rPr>
          <w:b/>
          <w:bCs/>
          <w:color w:val="000000"/>
          <w:lang w:val="en-GB"/>
        </w:rPr>
        <w:t>Antrian</w:t>
      </w:r>
      <w:proofErr w:type="spellEnd"/>
    </w:p>
    <w:tbl>
      <w:tblPr>
        <w:tblStyle w:val="TableGrid"/>
        <w:tblW w:w="3957" w:type="dxa"/>
        <w:tblLayout w:type="fixed"/>
        <w:tblLook w:val="04A0" w:firstRow="1" w:lastRow="0" w:firstColumn="1" w:lastColumn="0" w:noHBand="0" w:noVBand="1"/>
      </w:tblPr>
      <w:tblGrid>
        <w:gridCol w:w="562"/>
        <w:gridCol w:w="1344"/>
        <w:gridCol w:w="2051"/>
      </w:tblGrid>
      <w:tr w:rsidR="007071EE" w:rsidRPr="009D3769" w14:paraId="31EC657C" w14:textId="77777777" w:rsidTr="007071EE">
        <w:trPr>
          <w:trHeight w:val="270"/>
        </w:trPr>
        <w:tc>
          <w:tcPr>
            <w:tcW w:w="562" w:type="dxa"/>
            <w:shd w:val="clear" w:color="auto" w:fill="EEECE1" w:themeFill="background2"/>
          </w:tcPr>
          <w:p w14:paraId="417C732F" w14:textId="77777777" w:rsidR="007071EE" w:rsidRPr="009D3769" w:rsidRDefault="007071EE" w:rsidP="00A851D4">
            <w:pPr>
              <w:jc w:val="center"/>
              <w:rPr>
                <w:b/>
                <w:sz w:val="20"/>
                <w:szCs w:val="20"/>
              </w:rPr>
            </w:pPr>
            <w:r w:rsidRPr="009D3769">
              <w:rPr>
                <w:b/>
                <w:sz w:val="20"/>
                <w:szCs w:val="20"/>
              </w:rPr>
              <w:t>No</w:t>
            </w:r>
          </w:p>
        </w:tc>
        <w:tc>
          <w:tcPr>
            <w:tcW w:w="1344" w:type="dxa"/>
            <w:shd w:val="clear" w:color="auto" w:fill="EEECE1" w:themeFill="background2"/>
          </w:tcPr>
          <w:p w14:paraId="5E5BB9B3" w14:textId="77777777" w:rsidR="007071EE" w:rsidRPr="009D3769" w:rsidRDefault="007071EE" w:rsidP="00A851D4">
            <w:pPr>
              <w:jc w:val="center"/>
              <w:rPr>
                <w:b/>
                <w:sz w:val="20"/>
                <w:szCs w:val="20"/>
              </w:rPr>
            </w:pPr>
            <w:proofErr w:type="spellStart"/>
            <w:r w:rsidRPr="009D3769">
              <w:rPr>
                <w:b/>
                <w:sz w:val="20"/>
                <w:szCs w:val="20"/>
              </w:rPr>
              <w:t>Indikator</w:t>
            </w:r>
            <w:proofErr w:type="spellEnd"/>
          </w:p>
        </w:tc>
        <w:tc>
          <w:tcPr>
            <w:tcW w:w="2051" w:type="dxa"/>
            <w:tcBorders>
              <w:bottom w:val="single" w:sz="4" w:space="0" w:color="auto"/>
            </w:tcBorders>
            <w:shd w:val="clear" w:color="auto" w:fill="EEECE1" w:themeFill="background2"/>
          </w:tcPr>
          <w:p w14:paraId="7FEFE9E1" w14:textId="77777777" w:rsidR="007071EE" w:rsidRPr="009D3769" w:rsidRDefault="007071EE" w:rsidP="00A851D4">
            <w:pPr>
              <w:jc w:val="center"/>
              <w:rPr>
                <w:b/>
                <w:sz w:val="20"/>
                <w:szCs w:val="20"/>
              </w:rPr>
            </w:pPr>
            <w:r w:rsidRPr="009D3769">
              <w:rPr>
                <w:b/>
                <w:sz w:val="20"/>
                <w:szCs w:val="20"/>
              </w:rPr>
              <w:t xml:space="preserve">Sub </w:t>
            </w:r>
            <w:proofErr w:type="spellStart"/>
            <w:r w:rsidRPr="009D3769">
              <w:rPr>
                <w:b/>
                <w:sz w:val="20"/>
                <w:szCs w:val="20"/>
              </w:rPr>
              <w:t>Indikator</w:t>
            </w:r>
            <w:proofErr w:type="spellEnd"/>
          </w:p>
        </w:tc>
      </w:tr>
      <w:tr w:rsidR="007071EE" w:rsidRPr="009D3769" w14:paraId="213D5EB9" w14:textId="77777777" w:rsidTr="007071EE">
        <w:trPr>
          <w:trHeight w:val="270"/>
        </w:trPr>
        <w:tc>
          <w:tcPr>
            <w:tcW w:w="562" w:type="dxa"/>
            <w:vMerge w:val="restart"/>
          </w:tcPr>
          <w:p w14:paraId="54FE0C8E" w14:textId="77777777" w:rsidR="007071EE" w:rsidRPr="009D3769" w:rsidRDefault="007071EE" w:rsidP="00A851D4">
            <w:pPr>
              <w:jc w:val="center"/>
              <w:rPr>
                <w:sz w:val="20"/>
                <w:szCs w:val="20"/>
              </w:rPr>
            </w:pPr>
            <w:r w:rsidRPr="009D3769">
              <w:rPr>
                <w:sz w:val="20"/>
                <w:szCs w:val="20"/>
              </w:rPr>
              <w:t>1</w:t>
            </w:r>
          </w:p>
        </w:tc>
        <w:tc>
          <w:tcPr>
            <w:tcW w:w="1344" w:type="dxa"/>
            <w:vMerge w:val="restart"/>
            <w:tcBorders>
              <w:right w:val="single" w:sz="4" w:space="0" w:color="auto"/>
            </w:tcBorders>
          </w:tcPr>
          <w:p w14:paraId="31347A81" w14:textId="77777777" w:rsidR="007071EE" w:rsidRPr="009D3769" w:rsidRDefault="007071EE" w:rsidP="00A851D4">
            <w:pPr>
              <w:jc w:val="center"/>
              <w:rPr>
                <w:sz w:val="20"/>
                <w:szCs w:val="20"/>
                <w:lang w:val="en-GB"/>
              </w:rPr>
            </w:pPr>
            <w:r w:rsidRPr="009D3769">
              <w:rPr>
                <w:i/>
                <w:iCs/>
                <w:sz w:val="20"/>
                <w:szCs w:val="20"/>
              </w:rPr>
              <w:t>Reliability</w:t>
            </w:r>
            <w:r w:rsidRPr="009D3769">
              <w:rPr>
                <w:i/>
                <w:iCs/>
                <w:sz w:val="20"/>
                <w:szCs w:val="20"/>
                <w:lang w:val="en-GB"/>
              </w:rPr>
              <w:t xml:space="preserve"> </w:t>
            </w:r>
            <w:r w:rsidRPr="009D3769">
              <w:rPr>
                <w:iCs/>
                <w:sz w:val="20"/>
                <w:szCs w:val="20"/>
                <w:lang w:val="en-GB"/>
              </w:rPr>
              <w:t>(</w:t>
            </w:r>
            <w:proofErr w:type="spellStart"/>
            <w:r w:rsidRPr="009D3769">
              <w:rPr>
                <w:iCs/>
                <w:sz w:val="20"/>
                <w:szCs w:val="20"/>
                <w:lang w:val="en-GB"/>
              </w:rPr>
              <w:t>Kehandalan</w:t>
            </w:r>
            <w:proofErr w:type="spellEnd"/>
            <w:r w:rsidRPr="009D3769">
              <w:rPr>
                <w:iCs/>
                <w:sz w:val="20"/>
                <w:szCs w:val="20"/>
                <w:lang w:val="en-GB"/>
              </w:rPr>
              <w:t>)</w:t>
            </w:r>
          </w:p>
        </w:tc>
        <w:tc>
          <w:tcPr>
            <w:tcW w:w="2051" w:type="dxa"/>
            <w:tcBorders>
              <w:top w:val="single" w:sz="4" w:space="0" w:color="auto"/>
              <w:left w:val="single" w:sz="4" w:space="0" w:color="auto"/>
              <w:bottom w:val="nil"/>
              <w:right w:val="single" w:sz="4" w:space="0" w:color="auto"/>
            </w:tcBorders>
            <w:shd w:val="clear" w:color="auto" w:fill="auto"/>
          </w:tcPr>
          <w:p w14:paraId="454C7550" w14:textId="77777777" w:rsidR="007071EE" w:rsidRPr="009D3769" w:rsidRDefault="007071EE" w:rsidP="00276129">
            <w:pPr>
              <w:pStyle w:val="ListParagraph"/>
              <w:numPr>
                <w:ilvl w:val="2"/>
                <w:numId w:val="13"/>
              </w:numPr>
              <w:ind w:left="750" w:hanging="425"/>
              <w:contextualSpacing/>
              <w:jc w:val="left"/>
              <w:rPr>
                <w:sz w:val="20"/>
                <w:szCs w:val="20"/>
                <w:lang w:val="en-GB"/>
              </w:rPr>
            </w:pPr>
            <w:proofErr w:type="spellStart"/>
            <w:r w:rsidRPr="009D3769">
              <w:rPr>
                <w:sz w:val="20"/>
                <w:szCs w:val="20"/>
                <w:lang w:val="en-GB"/>
              </w:rPr>
              <w:t>Dapat</w:t>
            </w:r>
            <w:proofErr w:type="spellEnd"/>
            <w:r w:rsidRPr="009D3769">
              <w:rPr>
                <w:sz w:val="20"/>
                <w:szCs w:val="20"/>
                <w:lang w:val="en-GB"/>
              </w:rPr>
              <w:t xml:space="preserve"> </w:t>
            </w:r>
            <w:proofErr w:type="spellStart"/>
            <w:r w:rsidRPr="009D3769">
              <w:rPr>
                <w:sz w:val="20"/>
                <w:szCs w:val="20"/>
                <w:lang w:val="en-GB"/>
              </w:rPr>
              <w:t>mengambil</w:t>
            </w:r>
            <w:proofErr w:type="spellEnd"/>
            <w:r w:rsidRPr="009D3769">
              <w:rPr>
                <w:sz w:val="20"/>
                <w:szCs w:val="20"/>
                <w:lang w:val="en-GB"/>
              </w:rPr>
              <w:t xml:space="preserve"> </w:t>
            </w:r>
            <w:proofErr w:type="spellStart"/>
            <w:r w:rsidRPr="009D3769">
              <w:rPr>
                <w:sz w:val="20"/>
                <w:szCs w:val="20"/>
                <w:lang w:val="en-GB"/>
              </w:rPr>
              <w:t>nomor</w:t>
            </w:r>
            <w:proofErr w:type="spellEnd"/>
            <w:r w:rsidRPr="009D3769">
              <w:rPr>
                <w:sz w:val="20"/>
                <w:szCs w:val="20"/>
                <w:lang w:val="en-GB"/>
              </w:rPr>
              <w:t xml:space="preserve"> </w:t>
            </w:r>
            <w:proofErr w:type="spellStart"/>
            <w:r w:rsidRPr="009D3769">
              <w:rPr>
                <w:sz w:val="20"/>
                <w:szCs w:val="20"/>
                <w:lang w:val="en-GB"/>
              </w:rPr>
              <w:t>antrian</w:t>
            </w:r>
            <w:proofErr w:type="spellEnd"/>
            <w:r w:rsidRPr="009D3769">
              <w:rPr>
                <w:sz w:val="20"/>
                <w:szCs w:val="20"/>
                <w:lang w:val="en-GB"/>
              </w:rPr>
              <w:t xml:space="preserve"> </w:t>
            </w:r>
            <w:proofErr w:type="spellStart"/>
            <w:r w:rsidRPr="009D3769">
              <w:rPr>
                <w:sz w:val="20"/>
                <w:szCs w:val="20"/>
                <w:lang w:val="en-GB"/>
              </w:rPr>
              <w:t>dimana</w:t>
            </w:r>
            <w:proofErr w:type="spellEnd"/>
            <w:r w:rsidRPr="009D3769">
              <w:rPr>
                <w:sz w:val="20"/>
                <w:szCs w:val="20"/>
                <w:lang w:val="en-GB"/>
              </w:rPr>
              <w:t xml:space="preserve"> </w:t>
            </w:r>
            <w:proofErr w:type="spellStart"/>
            <w:r w:rsidRPr="009D3769">
              <w:rPr>
                <w:sz w:val="20"/>
                <w:szCs w:val="20"/>
                <w:lang w:val="en-GB"/>
              </w:rPr>
              <w:t>saja</w:t>
            </w:r>
            <w:proofErr w:type="spellEnd"/>
          </w:p>
        </w:tc>
      </w:tr>
      <w:tr w:rsidR="007071EE" w:rsidRPr="009D3769" w14:paraId="655391DD" w14:textId="77777777" w:rsidTr="007071EE">
        <w:trPr>
          <w:trHeight w:val="285"/>
        </w:trPr>
        <w:tc>
          <w:tcPr>
            <w:tcW w:w="562" w:type="dxa"/>
            <w:vMerge/>
          </w:tcPr>
          <w:p w14:paraId="4A679ED2" w14:textId="77777777" w:rsidR="007071EE" w:rsidRPr="009D3769" w:rsidRDefault="007071EE" w:rsidP="00A851D4">
            <w:pPr>
              <w:jc w:val="center"/>
              <w:rPr>
                <w:sz w:val="20"/>
                <w:szCs w:val="20"/>
              </w:rPr>
            </w:pPr>
          </w:p>
        </w:tc>
        <w:tc>
          <w:tcPr>
            <w:tcW w:w="1344" w:type="dxa"/>
            <w:vMerge/>
            <w:tcBorders>
              <w:right w:val="single" w:sz="4" w:space="0" w:color="auto"/>
            </w:tcBorders>
          </w:tcPr>
          <w:p w14:paraId="0444C04D" w14:textId="77777777" w:rsidR="007071EE" w:rsidRPr="009D3769" w:rsidRDefault="007071EE" w:rsidP="00A851D4">
            <w:pPr>
              <w:jc w:val="center"/>
              <w:rPr>
                <w:i/>
                <w:iCs/>
                <w:sz w:val="20"/>
                <w:szCs w:val="20"/>
              </w:rPr>
            </w:pPr>
          </w:p>
        </w:tc>
        <w:tc>
          <w:tcPr>
            <w:tcW w:w="2051" w:type="dxa"/>
            <w:tcBorders>
              <w:top w:val="nil"/>
              <w:left w:val="single" w:sz="4" w:space="0" w:color="auto"/>
              <w:bottom w:val="single" w:sz="4" w:space="0" w:color="auto"/>
              <w:right w:val="single" w:sz="4" w:space="0" w:color="auto"/>
            </w:tcBorders>
            <w:shd w:val="clear" w:color="auto" w:fill="auto"/>
          </w:tcPr>
          <w:p w14:paraId="5C91ED90" w14:textId="77777777" w:rsidR="007071EE" w:rsidRPr="009D3769" w:rsidRDefault="007071EE" w:rsidP="00276129">
            <w:pPr>
              <w:pStyle w:val="ListParagraph"/>
              <w:numPr>
                <w:ilvl w:val="2"/>
                <w:numId w:val="13"/>
              </w:numPr>
              <w:ind w:left="750" w:hanging="425"/>
              <w:contextualSpacing/>
              <w:jc w:val="left"/>
              <w:rPr>
                <w:sz w:val="20"/>
                <w:szCs w:val="20"/>
                <w:lang w:val="en-GB"/>
              </w:rPr>
            </w:pPr>
            <w:proofErr w:type="spellStart"/>
            <w:r w:rsidRPr="009D3769">
              <w:rPr>
                <w:sz w:val="20"/>
                <w:szCs w:val="20"/>
                <w:lang w:val="en-GB"/>
              </w:rPr>
              <w:t>Menggunakan</w:t>
            </w:r>
            <w:proofErr w:type="spellEnd"/>
            <w:r w:rsidRPr="009D3769">
              <w:rPr>
                <w:sz w:val="20"/>
                <w:szCs w:val="20"/>
                <w:lang w:val="en-GB"/>
              </w:rPr>
              <w:t xml:space="preserve"> </w:t>
            </w:r>
            <w:proofErr w:type="spellStart"/>
            <w:r w:rsidRPr="009D3769">
              <w:rPr>
                <w:sz w:val="20"/>
                <w:szCs w:val="20"/>
                <w:lang w:val="en-GB"/>
              </w:rPr>
              <w:t>Aplikasi</w:t>
            </w:r>
            <w:proofErr w:type="spellEnd"/>
            <w:r w:rsidRPr="009D3769">
              <w:rPr>
                <w:sz w:val="20"/>
                <w:szCs w:val="20"/>
                <w:lang w:val="en-GB"/>
              </w:rPr>
              <w:t xml:space="preserve"> Android</w:t>
            </w:r>
          </w:p>
        </w:tc>
      </w:tr>
      <w:tr w:rsidR="007071EE" w:rsidRPr="009D3769" w14:paraId="379217BB" w14:textId="77777777" w:rsidTr="007071EE">
        <w:trPr>
          <w:trHeight w:val="270"/>
        </w:trPr>
        <w:tc>
          <w:tcPr>
            <w:tcW w:w="562" w:type="dxa"/>
            <w:vMerge w:val="restart"/>
          </w:tcPr>
          <w:p w14:paraId="520FC258" w14:textId="77777777" w:rsidR="007071EE" w:rsidRPr="009D3769" w:rsidRDefault="007071EE" w:rsidP="00A851D4">
            <w:pPr>
              <w:jc w:val="center"/>
              <w:rPr>
                <w:sz w:val="20"/>
                <w:szCs w:val="20"/>
              </w:rPr>
            </w:pPr>
            <w:r w:rsidRPr="009D3769">
              <w:rPr>
                <w:sz w:val="20"/>
                <w:szCs w:val="20"/>
              </w:rPr>
              <w:t>2</w:t>
            </w:r>
          </w:p>
        </w:tc>
        <w:tc>
          <w:tcPr>
            <w:tcW w:w="1344" w:type="dxa"/>
            <w:vMerge w:val="restart"/>
          </w:tcPr>
          <w:p w14:paraId="419F9BDC" w14:textId="77777777" w:rsidR="007071EE" w:rsidRPr="009D3769" w:rsidRDefault="007071EE" w:rsidP="00A851D4">
            <w:pPr>
              <w:jc w:val="center"/>
              <w:rPr>
                <w:i/>
                <w:iCs/>
                <w:sz w:val="20"/>
                <w:szCs w:val="20"/>
              </w:rPr>
            </w:pPr>
            <w:r w:rsidRPr="009D3769">
              <w:rPr>
                <w:i/>
                <w:iCs/>
                <w:sz w:val="20"/>
                <w:szCs w:val="20"/>
              </w:rPr>
              <w:t>Responsiveness</w:t>
            </w:r>
          </w:p>
          <w:p w14:paraId="232B245C" w14:textId="77777777" w:rsidR="007071EE" w:rsidRPr="009D3769" w:rsidRDefault="007071EE" w:rsidP="00A851D4">
            <w:pPr>
              <w:jc w:val="center"/>
              <w:rPr>
                <w:sz w:val="20"/>
                <w:szCs w:val="20"/>
                <w:lang w:val="en-GB"/>
              </w:rPr>
            </w:pPr>
            <w:r w:rsidRPr="009D3769">
              <w:rPr>
                <w:iCs/>
                <w:sz w:val="20"/>
                <w:szCs w:val="20"/>
                <w:lang w:val="en-GB"/>
              </w:rPr>
              <w:lastRenderedPageBreak/>
              <w:t>(</w:t>
            </w:r>
            <w:proofErr w:type="spellStart"/>
            <w:r w:rsidRPr="009D3769">
              <w:rPr>
                <w:iCs/>
                <w:sz w:val="20"/>
                <w:szCs w:val="20"/>
                <w:lang w:val="en-GB"/>
              </w:rPr>
              <w:t>Ketanggapan</w:t>
            </w:r>
            <w:proofErr w:type="spellEnd"/>
            <w:r w:rsidRPr="009D3769">
              <w:rPr>
                <w:iCs/>
                <w:sz w:val="20"/>
                <w:szCs w:val="20"/>
                <w:lang w:val="en-GB"/>
              </w:rPr>
              <w:t>)</w:t>
            </w:r>
          </w:p>
        </w:tc>
        <w:tc>
          <w:tcPr>
            <w:tcW w:w="2051" w:type="dxa"/>
            <w:tcBorders>
              <w:top w:val="single" w:sz="4" w:space="0" w:color="auto"/>
              <w:bottom w:val="nil"/>
            </w:tcBorders>
            <w:shd w:val="clear" w:color="auto" w:fill="auto"/>
          </w:tcPr>
          <w:p w14:paraId="491EA44E" w14:textId="77777777" w:rsidR="007071EE" w:rsidRPr="009D3769" w:rsidRDefault="007071EE" w:rsidP="00276129">
            <w:pPr>
              <w:pStyle w:val="ListParagraph"/>
              <w:numPr>
                <w:ilvl w:val="0"/>
                <w:numId w:val="14"/>
              </w:numPr>
              <w:contextualSpacing/>
              <w:jc w:val="left"/>
              <w:rPr>
                <w:sz w:val="20"/>
                <w:szCs w:val="20"/>
                <w:lang w:val="en-GB"/>
              </w:rPr>
            </w:pPr>
            <w:proofErr w:type="spellStart"/>
            <w:r w:rsidRPr="009D3769">
              <w:rPr>
                <w:sz w:val="20"/>
                <w:szCs w:val="20"/>
                <w:lang w:val="en-GB"/>
              </w:rPr>
              <w:lastRenderedPageBreak/>
              <w:t>Aplikasi</w:t>
            </w:r>
            <w:proofErr w:type="spellEnd"/>
            <w:r w:rsidRPr="009D3769">
              <w:rPr>
                <w:sz w:val="20"/>
                <w:szCs w:val="20"/>
                <w:lang w:val="en-GB"/>
              </w:rPr>
              <w:t xml:space="preserve"> yang simple dan </w:t>
            </w:r>
            <w:proofErr w:type="spellStart"/>
            <w:r w:rsidRPr="009D3769">
              <w:rPr>
                <w:sz w:val="20"/>
                <w:szCs w:val="20"/>
                <w:lang w:val="en-GB"/>
              </w:rPr>
              <w:t>efisien</w:t>
            </w:r>
            <w:proofErr w:type="spellEnd"/>
          </w:p>
        </w:tc>
      </w:tr>
      <w:tr w:rsidR="007071EE" w:rsidRPr="009D3769" w14:paraId="22DD9293" w14:textId="77777777" w:rsidTr="007071EE">
        <w:trPr>
          <w:trHeight w:val="285"/>
        </w:trPr>
        <w:tc>
          <w:tcPr>
            <w:tcW w:w="562" w:type="dxa"/>
            <w:vMerge/>
          </w:tcPr>
          <w:p w14:paraId="7AA54123" w14:textId="77777777" w:rsidR="007071EE" w:rsidRPr="009D3769" w:rsidRDefault="007071EE" w:rsidP="00A851D4">
            <w:pPr>
              <w:jc w:val="center"/>
              <w:rPr>
                <w:sz w:val="20"/>
                <w:szCs w:val="20"/>
              </w:rPr>
            </w:pPr>
          </w:p>
        </w:tc>
        <w:tc>
          <w:tcPr>
            <w:tcW w:w="1344" w:type="dxa"/>
            <w:vMerge/>
          </w:tcPr>
          <w:p w14:paraId="30C0E49C"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730F091D" w14:textId="77777777" w:rsidR="007071EE" w:rsidRPr="009D3769" w:rsidRDefault="007071EE" w:rsidP="00276129">
            <w:pPr>
              <w:pStyle w:val="ListParagraph"/>
              <w:numPr>
                <w:ilvl w:val="0"/>
                <w:numId w:val="14"/>
              </w:numPr>
              <w:contextualSpacing/>
              <w:jc w:val="left"/>
              <w:rPr>
                <w:sz w:val="20"/>
                <w:szCs w:val="20"/>
                <w:lang w:val="en-GB"/>
              </w:rPr>
            </w:pPr>
            <w:r w:rsidRPr="009D3769">
              <w:rPr>
                <w:sz w:val="20"/>
                <w:szCs w:val="20"/>
                <w:lang w:val="en-GB"/>
              </w:rPr>
              <w:t xml:space="preserve">Waktu </w:t>
            </w:r>
            <w:proofErr w:type="spellStart"/>
            <w:r w:rsidRPr="009D3769">
              <w:rPr>
                <w:sz w:val="20"/>
                <w:szCs w:val="20"/>
                <w:lang w:val="en-GB"/>
              </w:rPr>
              <w:t>akses</w:t>
            </w:r>
            <w:proofErr w:type="spellEnd"/>
            <w:r w:rsidRPr="009D3769">
              <w:rPr>
                <w:sz w:val="20"/>
                <w:szCs w:val="20"/>
                <w:lang w:val="en-GB"/>
              </w:rPr>
              <w:t xml:space="preserve"> </w:t>
            </w:r>
            <w:proofErr w:type="spellStart"/>
            <w:r w:rsidRPr="009D3769">
              <w:rPr>
                <w:sz w:val="20"/>
                <w:szCs w:val="20"/>
                <w:lang w:val="en-GB"/>
              </w:rPr>
              <w:t>cepat</w:t>
            </w:r>
            <w:proofErr w:type="spellEnd"/>
          </w:p>
        </w:tc>
      </w:tr>
      <w:tr w:rsidR="007071EE" w:rsidRPr="009D3769" w14:paraId="3AD4676D" w14:textId="77777777" w:rsidTr="007071EE">
        <w:trPr>
          <w:trHeight w:val="270"/>
        </w:trPr>
        <w:tc>
          <w:tcPr>
            <w:tcW w:w="562" w:type="dxa"/>
            <w:vMerge w:val="restart"/>
          </w:tcPr>
          <w:p w14:paraId="294CE0C1" w14:textId="77777777" w:rsidR="007071EE" w:rsidRPr="009D3769" w:rsidRDefault="007071EE" w:rsidP="00A851D4">
            <w:pPr>
              <w:jc w:val="center"/>
              <w:rPr>
                <w:sz w:val="20"/>
                <w:szCs w:val="20"/>
              </w:rPr>
            </w:pPr>
            <w:r w:rsidRPr="009D3769">
              <w:rPr>
                <w:sz w:val="20"/>
                <w:szCs w:val="20"/>
              </w:rPr>
              <w:t>3</w:t>
            </w:r>
          </w:p>
        </w:tc>
        <w:tc>
          <w:tcPr>
            <w:tcW w:w="1344" w:type="dxa"/>
            <w:vMerge w:val="restart"/>
          </w:tcPr>
          <w:p w14:paraId="05570D4E" w14:textId="77777777" w:rsidR="007071EE" w:rsidRPr="009D3769" w:rsidRDefault="007071EE" w:rsidP="00A851D4">
            <w:pPr>
              <w:jc w:val="center"/>
              <w:rPr>
                <w:sz w:val="20"/>
                <w:szCs w:val="20"/>
                <w:lang w:val="en-GB"/>
              </w:rPr>
            </w:pPr>
            <w:r w:rsidRPr="009D3769">
              <w:rPr>
                <w:i/>
                <w:iCs/>
                <w:sz w:val="20"/>
                <w:szCs w:val="20"/>
              </w:rPr>
              <w:t>Competence</w:t>
            </w:r>
            <w:r w:rsidRPr="009D3769">
              <w:rPr>
                <w:i/>
                <w:iCs/>
                <w:sz w:val="20"/>
                <w:szCs w:val="20"/>
                <w:lang w:val="en-GB"/>
              </w:rPr>
              <w:t xml:space="preserve"> </w:t>
            </w:r>
            <w:r w:rsidRPr="009D3769">
              <w:rPr>
                <w:iCs/>
                <w:sz w:val="20"/>
                <w:szCs w:val="20"/>
                <w:lang w:val="en-GB"/>
              </w:rPr>
              <w:t>(</w:t>
            </w:r>
            <w:proofErr w:type="spellStart"/>
            <w:r w:rsidRPr="009D3769">
              <w:rPr>
                <w:iCs/>
                <w:sz w:val="20"/>
                <w:szCs w:val="20"/>
                <w:lang w:val="en-GB"/>
              </w:rPr>
              <w:t>Kompetensi</w:t>
            </w:r>
            <w:proofErr w:type="spellEnd"/>
            <w:r w:rsidRPr="009D3769">
              <w:rPr>
                <w:iCs/>
                <w:sz w:val="20"/>
                <w:szCs w:val="20"/>
                <w:lang w:val="en-GB"/>
              </w:rPr>
              <w:t>)</w:t>
            </w:r>
          </w:p>
        </w:tc>
        <w:tc>
          <w:tcPr>
            <w:tcW w:w="2051" w:type="dxa"/>
            <w:tcBorders>
              <w:top w:val="single" w:sz="4" w:space="0" w:color="auto"/>
              <w:bottom w:val="nil"/>
            </w:tcBorders>
            <w:shd w:val="clear" w:color="auto" w:fill="auto"/>
          </w:tcPr>
          <w:p w14:paraId="77A61DDC" w14:textId="77777777" w:rsidR="007071EE" w:rsidRPr="009D3769" w:rsidRDefault="007071EE" w:rsidP="00276129">
            <w:pPr>
              <w:pStyle w:val="ListParagraph"/>
              <w:numPr>
                <w:ilvl w:val="0"/>
                <w:numId w:val="15"/>
              </w:numPr>
              <w:contextualSpacing/>
              <w:jc w:val="left"/>
              <w:rPr>
                <w:sz w:val="20"/>
                <w:szCs w:val="20"/>
                <w:lang w:val="en-GB"/>
              </w:rPr>
            </w:pPr>
            <w:proofErr w:type="spellStart"/>
            <w:r w:rsidRPr="009D3769">
              <w:rPr>
                <w:sz w:val="20"/>
                <w:szCs w:val="20"/>
                <w:lang w:val="en-GB"/>
              </w:rPr>
              <w:t>Memantau</w:t>
            </w:r>
            <w:proofErr w:type="spellEnd"/>
            <w:r w:rsidRPr="009D3769">
              <w:rPr>
                <w:sz w:val="20"/>
                <w:szCs w:val="20"/>
                <w:lang w:val="en-GB"/>
              </w:rPr>
              <w:t xml:space="preserve"> </w:t>
            </w:r>
            <w:proofErr w:type="spellStart"/>
            <w:r w:rsidRPr="009D3769">
              <w:rPr>
                <w:sz w:val="20"/>
                <w:szCs w:val="20"/>
                <w:lang w:val="en-GB"/>
              </w:rPr>
              <w:t>waktu</w:t>
            </w:r>
            <w:proofErr w:type="spellEnd"/>
            <w:r w:rsidRPr="009D3769">
              <w:rPr>
                <w:sz w:val="20"/>
                <w:szCs w:val="20"/>
                <w:lang w:val="en-GB"/>
              </w:rPr>
              <w:t xml:space="preserve"> </w:t>
            </w:r>
            <w:proofErr w:type="spellStart"/>
            <w:r w:rsidRPr="009D3769">
              <w:rPr>
                <w:sz w:val="20"/>
                <w:szCs w:val="20"/>
                <w:lang w:val="en-GB"/>
              </w:rPr>
              <w:t>mengantri</w:t>
            </w:r>
            <w:proofErr w:type="spellEnd"/>
          </w:p>
        </w:tc>
      </w:tr>
      <w:tr w:rsidR="007071EE" w:rsidRPr="009D3769" w14:paraId="476096DF" w14:textId="77777777" w:rsidTr="007071EE">
        <w:trPr>
          <w:trHeight w:val="571"/>
        </w:trPr>
        <w:tc>
          <w:tcPr>
            <w:tcW w:w="562" w:type="dxa"/>
            <w:vMerge/>
          </w:tcPr>
          <w:p w14:paraId="019086A9" w14:textId="77777777" w:rsidR="007071EE" w:rsidRPr="009D3769" w:rsidRDefault="007071EE" w:rsidP="00A851D4">
            <w:pPr>
              <w:jc w:val="center"/>
              <w:rPr>
                <w:sz w:val="20"/>
                <w:szCs w:val="20"/>
              </w:rPr>
            </w:pPr>
          </w:p>
        </w:tc>
        <w:tc>
          <w:tcPr>
            <w:tcW w:w="1344" w:type="dxa"/>
            <w:vMerge/>
          </w:tcPr>
          <w:p w14:paraId="208AAE81"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03554BAE" w14:textId="77777777" w:rsidR="007071EE" w:rsidRPr="009D3769" w:rsidRDefault="007071EE" w:rsidP="00276129">
            <w:pPr>
              <w:pStyle w:val="ListParagraph"/>
              <w:numPr>
                <w:ilvl w:val="0"/>
                <w:numId w:val="15"/>
              </w:numPr>
              <w:contextualSpacing/>
              <w:jc w:val="left"/>
              <w:rPr>
                <w:sz w:val="20"/>
                <w:szCs w:val="20"/>
                <w:lang w:val="en-GB"/>
              </w:rPr>
            </w:pPr>
            <w:proofErr w:type="spellStart"/>
            <w:r w:rsidRPr="009D3769">
              <w:rPr>
                <w:sz w:val="20"/>
                <w:szCs w:val="20"/>
                <w:lang w:val="en-GB"/>
              </w:rPr>
              <w:t>Informasi</w:t>
            </w:r>
            <w:proofErr w:type="spellEnd"/>
            <w:r w:rsidRPr="009D3769">
              <w:rPr>
                <w:sz w:val="20"/>
                <w:szCs w:val="20"/>
                <w:lang w:val="en-GB"/>
              </w:rPr>
              <w:t xml:space="preserve"> </w:t>
            </w:r>
            <w:proofErr w:type="spellStart"/>
            <w:r w:rsidRPr="009D3769">
              <w:rPr>
                <w:sz w:val="20"/>
                <w:szCs w:val="20"/>
                <w:lang w:val="en-GB"/>
              </w:rPr>
              <w:t>cabang</w:t>
            </w:r>
            <w:proofErr w:type="spellEnd"/>
            <w:r w:rsidRPr="009D3769">
              <w:rPr>
                <w:sz w:val="20"/>
                <w:szCs w:val="20"/>
                <w:lang w:val="en-GB"/>
              </w:rPr>
              <w:t xml:space="preserve"> </w:t>
            </w:r>
            <w:proofErr w:type="spellStart"/>
            <w:r w:rsidRPr="009D3769">
              <w:rPr>
                <w:sz w:val="20"/>
                <w:szCs w:val="20"/>
                <w:lang w:val="en-GB"/>
              </w:rPr>
              <w:t>terdekat</w:t>
            </w:r>
            <w:proofErr w:type="spellEnd"/>
          </w:p>
          <w:p w14:paraId="7A4515C1" w14:textId="77777777" w:rsidR="007071EE" w:rsidRPr="009D3769" w:rsidRDefault="007071EE" w:rsidP="00276129">
            <w:pPr>
              <w:pStyle w:val="ListParagraph"/>
              <w:numPr>
                <w:ilvl w:val="0"/>
                <w:numId w:val="15"/>
              </w:numPr>
              <w:contextualSpacing/>
              <w:jc w:val="left"/>
              <w:rPr>
                <w:sz w:val="20"/>
                <w:szCs w:val="20"/>
                <w:lang w:val="en-GB"/>
              </w:rPr>
            </w:pPr>
            <w:proofErr w:type="spellStart"/>
            <w:r w:rsidRPr="009D3769">
              <w:rPr>
                <w:sz w:val="20"/>
                <w:szCs w:val="20"/>
                <w:lang w:val="en-GB"/>
              </w:rPr>
              <w:t>Memudahkan</w:t>
            </w:r>
            <w:proofErr w:type="spellEnd"/>
            <w:r w:rsidRPr="009D3769">
              <w:rPr>
                <w:sz w:val="20"/>
                <w:szCs w:val="20"/>
                <w:lang w:val="en-GB"/>
              </w:rPr>
              <w:t xml:space="preserve"> </w:t>
            </w:r>
            <w:proofErr w:type="spellStart"/>
            <w:r w:rsidRPr="009D3769">
              <w:rPr>
                <w:sz w:val="20"/>
                <w:szCs w:val="20"/>
                <w:lang w:val="en-GB"/>
              </w:rPr>
              <w:t>transaksi</w:t>
            </w:r>
            <w:proofErr w:type="spellEnd"/>
            <w:r w:rsidRPr="009D3769">
              <w:rPr>
                <w:sz w:val="20"/>
                <w:szCs w:val="20"/>
                <w:lang w:val="en-GB"/>
              </w:rPr>
              <w:t xml:space="preserve"> </w:t>
            </w:r>
          </w:p>
        </w:tc>
      </w:tr>
      <w:tr w:rsidR="007071EE" w:rsidRPr="009D3769" w14:paraId="7CB54987" w14:textId="77777777" w:rsidTr="007071EE">
        <w:trPr>
          <w:trHeight w:val="270"/>
        </w:trPr>
        <w:tc>
          <w:tcPr>
            <w:tcW w:w="562" w:type="dxa"/>
            <w:vMerge w:val="restart"/>
          </w:tcPr>
          <w:p w14:paraId="5F88C4A6" w14:textId="77777777" w:rsidR="007071EE" w:rsidRPr="009D3769" w:rsidRDefault="007071EE" w:rsidP="00A851D4">
            <w:pPr>
              <w:jc w:val="center"/>
              <w:rPr>
                <w:sz w:val="20"/>
                <w:szCs w:val="20"/>
              </w:rPr>
            </w:pPr>
            <w:r w:rsidRPr="009D3769">
              <w:rPr>
                <w:sz w:val="20"/>
                <w:szCs w:val="20"/>
              </w:rPr>
              <w:t>4</w:t>
            </w:r>
          </w:p>
        </w:tc>
        <w:tc>
          <w:tcPr>
            <w:tcW w:w="1344" w:type="dxa"/>
            <w:vMerge w:val="restart"/>
          </w:tcPr>
          <w:p w14:paraId="1CECF3C4" w14:textId="77777777" w:rsidR="007071EE" w:rsidRPr="009D3769" w:rsidRDefault="007071EE" w:rsidP="00A851D4">
            <w:pPr>
              <w:jc w:val="center"/>
              <w:rPr>
                <w:i/>
                <w:iCs/>
                <w:sz w:val="20"/>
                <w:szCs w:val="20"/>
              </w:rPr>
            </w:pPr>
            <w:r w:rsidRPr="009D3769">
              <w:rPr>
                <w:i/>
                <w:iCs/>
                <w:sz w:val="20"/>
                <w:szCs w:val="20"/>
              </w:rPr>
              <w:t>Access</w:t>
            </w:r>
          </w:p>
          <w:p w14:paraId="4950696A" w14:textId="77777777" w:rsidR="007071EE" w:rsidRPr="009D3769" w:rsidRDefault="007071EE" w:rsidP="00A851D4">
            <w:pPr>
              <w:jc w:val="center"/>
              <w:rPr>
                <w:sz w:val="20"/>
                <w:szCs w:val="20"/>
                <w:lang w:val="en-GB"/>
              </w:rPr>
            </w:pPr>
            <w:r w:rsidRPr="009D3769">
              <w:rPr>
                <w:iCs/>
                <w:sz w:val="20"/>
                <w:szCs w:val="20"/>
                <w:lang w:val="en-GB"/>
              </w:rPr>
              <w:t>(</w:t>
            </w:r>
            <w:proofErr w:type="spellStart"/>
            <w:r w:rsidRPr="009D3769">
              <w:rPr>
                <w:iCs/>
                <w:sz w:val="20"/>
                <w:szCs w:val="20"/>
                <w:lang w:val="en-GB"/>
              </w:rPr>
              <w:t>Akses</w:t>
            </w:r>
            <w:proofErr w:type="spellEnd"/>
            <w:r w:rsidRPr="009D3769">
              <w:rPr>
                <w:iCs/>
                <w:sz w:val="20"/>
                <w:szCs w:val="20"/>
                <w:lang w:val="en-GB"/>
              </w:rPr>
              <w:t>)</w:t>
            </w:r>
          </w:p>
        </w:tc>
        <w:tc>
          <w:tcPr>
            <w:tcW w:w="2051" w:type="dxa"/>
            <w:tcBorders>
              <w:bottom w:val="nil"/>
            </w:tcBorders>
            <w:shd w:val="clear" w:color="auto" w:fill="auto"/>
          </w:tcPr>
          <w:p w14:paraId="2CE8DEBA" w14:textId="77777777" w:rsidR="007071EE" w:rsidRPr="009D3769" w:rsidRDefault="007071EE" w:rsidP="00276129">
            <w:pPr>
              <w:pStyle w:val="ListParagraph"/>
              <w:numPr>
                <w:ilvl w:val="0"/>
                <w:numId w:val="16"/>
              </w:numPr>
              <w:contextualSpacing/>
              <w:jc w:val="left"/>
              <w:rPr>
                <w:sz w:val="20"/>
                <w:szCs w:val="20"/>
                <w:lang w:val="en-GB"/>
              </w:rPr>
            </w:pPr>
            <w:r w:rsidRPr="009D3769">
              <w:rPr>
                <w:sz w:val="20"/>
                <w:szCs w:val="20"/>
                <w:lang w:val="en-GB"/>
              </w:rPr>
              <w:t xml:space="preserve">Satu </w:t>
            </w:r>
            <w:proofErr w:type="spellStart"/>
            <w:r w:rsidRPr="009D3769">
              <w:rPr>
                <w:sz w:val="20"/>
                <w:szCs w:val="20"/>
                <w:lang w:val="en-GB"/>
              </w:rPr>
              <w:t>akun</w:t>
            </w:r>
            <w:proofErr w:type="spellEnd"/>
            <w:r w:rsidRPr="009D3769">
              <w:rPr>
                <w:sz w:val="20"/>
                <w:szCs w:val="20"/>
                <w:lang w:val="en-GB"/>
              </w:rPr>
              <w:t xml:space="preserve"> </w:t>
            </w:r>
            <w:proofErr w:type="spellStart"/>
            <w:r w:rsidRPr="009D3769">
              <w:rPr>
                <w:sz w:val="20"/>
                <w:szCs w:val="20"/>
                <w:lang w:val="en-GB"/>
              </w:rPr>
              <w:t>mengakses</w:t>
            </w:r>
            <w:proofErr w:type="spellEnd"/>
            <w:r w:rsidRPr="009D3769">
              <w:rPr>
                <w:sz w:val="20"/>
                <w:szCs w:val="20"/>
                <w:lang w:val="en-GB"/>
              </w:rPr>
              <w:t xml:space="preserve"> </w:t>
            </w:r>
            <w:proofErr w:type="spellStart"/>
            <w:r w:rsidRPr="009D3769">
              <w:rPr>
                <w:sz w:val="20"/>
                <w:szCs w:val="20"/>
                <w:lang w:val="en-GB"/>
              </w:rPr>
              <w:t>satu</w:t>
            </w:r>
            <w:proofErr w:type="spellEnd"/>
            <w:r w:rsidRPr="009D3769">
              <w:rPr>
                <w:sz w:val="20"/>
                <w:szCs w:val="20"/>
                <w:lang w:val="en-GB"/>
              </w:rPr>
              <w:t xml:space="preserve"> </w:t>
            </w:r>
            <w:proofErr w:type="spellStart"/>
            <w:r w:rsidRPr="009D3769">
              <w:rPr>
                <w:sz w:val="20"/>
                <w:szCs w:val="20"/>
                <w:lang w:val="en-GB"/>
              </w:rPr>
              <w:t>transaksi</w:t>
            </w:r>
            <w:proofErr w:type="spellEnd"/>
            <w:r w:rsidRPr="009D3769">
              <w:rPr>
                <w:sz w:val="20"/>
                <w:szCs w:val="20"/>
                <w:lang w:val="en-GB"/>
              </w:rPr>
              <w:t xml:space="preserve"> yang </w:t>
            </w:r>
            <w:proofErr w:type="spellStart"/>
            <w:r w:rsidRPr="009D3769">
              <w:rPr>
                <w:sz w:val="20"/>
                <w:szCs w:val="20"/>
                <w:lang w:val="en-GB"/>
              </w:rPr>
              <w:t>sama</w:t>
            </w:r>
            <w:proofErr w:type="spellEnd"/>
          </w:p>
        </w:tc>
      </w:tr>
      <w:tr w:rsidR="007071EE" w:rsidRPr="009D3769" w14:paraId="77A8B4EF" w14:textId="77777777" w:rsidTr="007071EE">
        <w:trPr>
          <w:trHeight w:val="556"/>
        </w:trPr>
        <w:tc>
          <w:tcPr>
            <w:tcW w:w="562" w:type="dxa"/>
            <w:vMerge/>
          </w:tcPr>
          <w:p w14:paraId="51D2B694" w14:textId="77777777" w:rsidR="007071EE" w:rsidRPr="009D3769" w:rsidRDefault="007071EE" w:rsidP="00A851D4">
            <w:pPr>
              <w:jc w:val="center"/>
              <w:rPr>
                <w:sz w:val="20"/>
                <w:szCs w:val="20"/>
              </w:rPr>
            </w:pPr>
          </w:p>
        </w:tc>
        <w:tc>
          <w:tcPr>
            <w:tcW w:w="1344" w:type="dxa"/>
            <w:vMerge/>
          </w:tcPr>
          <w:p w14:paraId="1BB33365"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44C7652F" w14:textId="77777777" w:rsidR="007071EE" w:rsidRPr="009D3769" w:rsidRDefault="007071EE" w:rsidP="00276129">
            <w:pPr>
              <w:pStyle w:val="ListParagraph"/>
              <w:numPr>
                <w:ilvl w:val="0"/>
                <w:numId w:val="16"/>
              </w:numPr>
              <w:contextualSpacing/>
              <w:jc w:val="left"/>
              <w:rPr>
                <w:sz w:val="20"/>
                <w:szCs w:val="20"/>
                <w:lang w:val="en-GB"/>
              </w:rPr>
            </w:pPr>
            <w:r w:rsidRPr="009D3769">
              <w:rPr>
                <w:sz w:val="20"/>
                <w:szCs w:val="20"/>
                <w:lang w:val="en-GB"/>
              </w:rPr>
              <w:t xml:space="preserve">Satu </w:t>
            </w:r>
            <w:proofErr w:type="spellStart"/>
            <w:r w:rsidRPr="009D3769">
              <w:rPr>
                <w:sz w:val="20"/>
                <w:szCs w:val="20"/>
                <w:lang w:val="en-GB"/>
              </w:rPr>
              <w:t>akun</w:t>
            </w:r>
            <w:proofErr w:type="spellEnd"/>
            <w:r w:rsidRPr="009D3769">
              <w:rPr>
                <w:sz w:val="20"/>
                <w:szCs w:val="20"/>
                <w:lang w:val="en-GB"/>
              </w:rPr>
              <w:t xml:space="preserve"> </w:t>
            </w:r>
            <w:proofErr w:type="spellStart"/>
            <w:r w:rsidRPr="009D3769">
              <w:rPr>
                <w:sz w:val="20"/>
                <w:szCs w:val="20"/>
                <w:lang w:val="en-GB"/>
              </w:rPr>
              <w:t>mengakses</w:t>
            </w:r>
            <w:proofErr w:type="spellEnd"/>
            <w:r w:rsidRPr="009D3769">
              <w:rPr>
                <w:sz w:val="20"/>
                <w:szCs w:val="20"/>
                <w:lang w:val="en-GB"/>
              </w:rPr>
              <w:t xml:space="preserve"> </w:t>
            </w:r>
            <w:proofErr w:type="spellStart"/>
            <w:r w:rsidRPr="009D3769">
              <w:rPr>
                <w:sz w:val="20"/>
                <w:szCs w:val="20"/>
                <w:lang w:val="en-GB"/>
              </w:rPr>
              <w:t>dua</w:t>
            </w:r>
            <w:proofErr w:type="spellEnd"/>
            <w:r w:rsidRPr="009D3769">
              <w:rPr>
                <w:sz w:val="20"/>
                <w:szCs w:val="20"/>
                <w:lang w:val="en-GB"/>
              </w:rPr>
              <w:t xml:space="preserve"> </w:t>
            </w:r>
            <w:proofErr w:type="spellStart"/>
            <w:r w:rsidRPr="009D3769">
              <w:rPr>
                <w:sz w:val="20"/>
                <w:szCs w:val="20"/>
                <w:lang w:val="en-GB"/>
              </w:rPr>
              <w:t>transaksi</w:t>
            </w:r>
            <w:proofErr w:type="spellEnd"/>
            <w:r w:rsidRPr="009D3769">
              <w:rPr>
                <w:sz w:val="20"/>
                <w:szCs w:val="20"/>
                <w:lang w:val="en-GB"/>
              </w:rPr>
              <w:t xml:space="preserve"> </w:t>
            </w:r>
            <w:proofErr w:type="spellStart"/>
            <w:r w:rsidRPr="009D3769">
              <w:rPr>
                <w:sz w:val="20"/>
                <w:szCs w:val="20"/>
                <w:lang w:val="en-GB"/>
              </w:rPr>
              <w:t>berbeda</w:t>
            </w:r>
            <w:proofErr w:type="spellEnd"/>
          </w:p>
          <w:p w14:paraId="0B72A005" w14:textId="77777777" w:rsidR="007071EE" w:rsidRDefault="007071EE" w:rsidP="00276129">
            <w:pPr>
              <w:pStyle w:val="ListParagraph"/>
              <w:numPr>
                <w:ilvl w:val="0"/>
                <w:numId w:val="16"/>
              </w:numPr>
              <w:contextualSpacing/>
              <w:jc w:val="left"/>
              <w:rPr>
                <w:sz w:val="20"/>
                <w:szCs w:val="20"/>
                <w:lang w:val="en-GB"/>
              </w:rPr>
            </w:pPr>
            <w:r w:rsidRPr="009D3769">
              <w:rPr>
                <w:sz w:val="20"/>
                <w:szCs w:val="20"/>
                <w:lang w:val="en-GB"/>
              </w:rPr>
              <w:t xml:space="preserve">Bisa </w:t>
            </w:r>
            <w:proofErr w:type="spellStart"/>
            <w:r w:rsidRPr="009D3769">
              <w:rPr>
                <w:sz w:val="20"/>
                <w:szCs w:val="20"/>
                <w:lang w:val="en-GB"/>
              </w:rPr>
              <w:t>diakses</w:t>
            </w:r>
            <w:proofErr w:type="spellEnd"/>
            <w:r w:rsidRPr="009D3769">
              <w:rPr>
                <w:sz w:val="20"/>
                <w:szCs w:val="20"/>
                <w:lang w:val="en-GB"/>
              </w:rPr>
              <w:t xml:space="preserve"> oleh </w:t>
            </w:r>
            <w:proofErr w:type="spellStart"/>
            <w:r w:rsidRPr="009D3769">
              <w:rPr>
                <w:sz w:val="20"/>
                <w:szCs w:val="20"/>
                <w:lang w:val="en-GB"/>
              </w:rPr>
              <w:t>siapa</w:t>
            </w:r>
            <w:proofErr w:type="spellEnd"/>
            <w:r w:rsidRPr="009D3769">
              <w:rPr>
                <w:sz w:val="20"/>
                <w:szCs w:val="20"/>
                <w:lang w:val="en-GB"/>
              </w:rPr>
              <w:t xml:space="preserve"> </w:t>
            </w:r>
            <w:proofErr w:type="spellStart"/>
            <w:r w:rsidRPr="009D3769">
              <w:rPr>
                <w:sz w:val="20"/>
                <w:szCs w:val="20"/>
                <w:lang w:val="en-GB"/>
              </w:rPr>
              <w:t>saja</w:t>
            </w:r>
            <w:proofErr w:type="spellEnd"/>
          </w:p>
          <w:p w14:paraId="30819E75" w14:textId="100ADAA5" w:rsidR="007071EE" w:rsidRPr="009D3769" w:rsidRDefault="007071EE" w:rsidP="007071EE">
            <w:pPr>
              <w:pStyle w:val="ListParagraph"/>
              <w:ind w:left="720" w:firstLine="0"/>
              <w:contextualSpacing/>
              <w:jc w:val="left"/>
              <w:rPr>
                <w:sz w:val="20"/>
                <w:szCs w:val="20"/>
                <w:lang w:val="en-GB"/>
              </w:rPr>
            </w:pPr>
          </w:p>
        </w:tc>
      </w:tr>
      <w:tr w:rsidR="007071EE" w:rsidRPr="009D3769" w14:paraId="5F64ADFB" w14:textId="77777777" w:rsidTr="007071EE">
        <w:trPr>
          <w:trHeight w:val="270"/>
        </w:trPr>
        <w:tc>
          <w:tcPr>
            <w:tcW w:w="562" w:type="dxa"/>
            <w:vMerge w:val="restart"/>
          </w:tcPr>
          <w:p w14:paraId="1E322B23" w14:textId="77777777" w:rsidR="007071EE" w:rsidRPr="009D3769" w:rsidRDefault="007071EE" w:rsidP="00A851D4">
            <w:pPr>
              <w:jc w:val="center"/>
              <w:rPr>
                <w:sz w:val="20"/>
                <w:szCs w:val="20"/>
              </w:rPr>
            </w:pPr>
            <w:r w:rsidRPr="009D3769">
              <w:rPr>
                <w:sz w:val="20"/>
                <w:szCs w:val="20"/>
              </w:rPr>
              <w:t>5</w:t>
            </w:r>
          </w:p>
        </w:tc>
        <w:tc>
          <w:tcPr>
            <w:tcW w:w="1344" w:type="dxa"/>
            <w:vMerge w:val="restart"/>
          </w:tcPr>
          <w:p w14:paraId="05ADB05D" w14:textId="77777777" w:rsidR="007071EE" w:rsidRPr="009D3769" w:rsidRDefault="007071EE" w:rsidP="00A851D4">
            <w:pPr>
              <w:jc w:val="center"/>
              <w:rPr>
                <w:i/>
                <w:iCs/>
                <w:sz w:val="20"/>
                <w:szCs w:val="20"/>
              </w:rPr>
            </w:pPr>
            <w:r w:rsidRPr="009D3769">
              <w:rPr>
                <w:i/>
                <w:iCs/>
                <w:sz w:val="20"/>
                <w:szCs w:val="20"/>
              </w:rPr>
              <w:t>Courtesy</w:t>
            </w:r>
          </w:p>
          <w:p w14:paraId="7353A0AC" w14:textId="77777777" w:rsidR="007071EE" w:rsidRPr="009D3769" w:rsidRDefault="007071EE" w:rsidP="00A851D4">
            <w:pPr>
              <w:jc w:val="center"/>
              <w:rPr>
                <w:sz w:val="20"/>
                <w:szCs w:val="20"/>
                <w:lang w:val="en-GB"/>
              </w:rPr>
            </w:pPr>
            <w:r w:rsidRPr="009D3769">
              <w:rPr>
                <w:iCs/>
                <w:sz w:val="20"/>
                <w:szCs w:val="20"/>
                <w:lang w:val="en-GB"/>
              </w:rPr>
              <w:t>(</w:t>
            </w:r>
            <w:proofErr w:type="spellStart"/>
            <w:r w:rsidRPr="009D3769">
              <w:rPr>
                <w:iCs/>
                <w:sz w:val="20"/>
                <w:szCs w:val="20"/>
                <w:lang w:val="en-GB"/>
              </w:rPr>
              <w:t>Keramahan</w:t>
            </w:r>
            <w:proofErr w:type="spellEnd"/>
            <w:r w:rsidRPr="009D3769">
              <w:rPr>
                <w:iCs/>
                <w:sz w:val="20"/>
                <w:szCs w:val="20"/>
                <w:lang w:val="en-GB"/>
              </w:rPr>
              <w:t>)</w:t>
            </w:r>
          </w:p>
        </w:tc>
        <w:tc>
          <w:tcPr>
            <w:tcW w:w="2051" w:type="dxa"/>
            <w:tcBorders>
              <w:bottom w:val="nil"/>
            </w:tcBorders>
            <w:shd w:val="clear" w:color="auto" w:fill="auto"/>
          </w:tcPr>
          <w:p w14:paraId="6A47CBDC" w14:textId="77777777" w:rsidR="007071EE" w:rsidRPr="009D3769" w:rsidRDefault="007071EE" w:rsidP="00276129">
            <w:pPr>
              <w:pStyle w:val="ListParagraph"/>
              <w:numPr>
                <w:ilvl w:val="0"/>
                <w:numId w:val="17"/>
              </w:numPr>
              <w:contextualSpacing/>
              <w:jc w:val="left"/>
              <w:rPr>
                <w:sz w:val="20"/>
                <w:szCs w:val="20"/>
                <w:lang w:val="en-GB"/>
              </w:rPr>
            </w:pPr>
            <w:r w:rsidRPr="009D3769">
              <w:rPr>
                <w:sz w:val="20"/>
                <w:szCs w:val="20"/>
                <w:lang w:val="en-GB"/>
              </w:rPr>
              <w:t>Dual Bahasa</w:t>
            </w:r>
          </w:p>
        </w:tc>
      </w:tr>
      <w:tr w:rsidR="007071EE" w:rsidRPr="009D3769" w14:paraId="52950CCE" w14:textId="77777777" w:rsidTr="007071EE">
        <w:trPr>
          <w:trHeight w:val="300"/>
        </w:trPr>
        <w:tc>
          <w:tcPr>
            <w:tcW w:w="562" w:type="dxa"/>
            <w:vMerge/>
          </w:tcPr>
          <w:p w14:paraId="34736813" w14:textId="77777777" w:rsidR="007071EE" w:rsidRPr="009D3769" w:rsidRDefault="007071EE" w:rsidP="00A851D4">
            <w:pPr>
              <w:jc w:val="center"/>
              <w:rPr>
                <w:sz w:val="20"/>
                <w:szCs w:val="20"/>
              </w:rPr>
            </w:pPr>
          </w:p>
        </w:tc>
        <w:tc>
          <w:tcPr>
            <w:tcW w:w="1344" w:type="dxa"/>
            <w:vMerge/>
          </w:tcPr>
          <w:p w14:paraId="4A6C7E56"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3F37967D" w14:textId="77777777" w:rsidR="007071EE" w:rsidRPr="009D3769" w:rsidRDefault="007071EE" w:rsidP="00276129">
            <w:pPr>
              <w:pStyle w:val="ListParagraph"/>
              <w:numPr>
                <w:ilvl w:val="0"/>
                <w:numId w:val="17"/>
              </w:numPr>
              <w:contextualSpacing/>
              <w:jc w:val="left"/>
              <w:rPr>
                <w:sz w:val="20"/>
                <w:szCs w:val="20"/>
                <w:lang w:val="en-GB"/>
              </w:rPr>
            </w:pPr>
            <w:proofErr w:type="spellStart"/>
            <w:r w:rsidRPr="009D3769">
              <w:rPr>
                <w:sz w:val="20"/>
                <w:szCs w:val="20"/>
                <w:lang w:val="en-GB"/>
              </w:rPr>
              <w:t>Disertai</w:t>
            </w:r>
            <w:proofErr w:type="spellEnd"/>
            <w:r w:rsidRPr="009D3769">
              <w:rPr>
                <w:sz w:val="20"/>
                <w:szCs w:val="20"/>
                <w:lang w:val="en-GB"/>
              </w:rPr>
              <w:t xml:space="preserve"> </w:t>
            </w:r>
            <w:proofErr w:type="spellStart"/>
            <w:r w:rsidRPr="009D3769">
              <w:rPr>
                <w:sz w:val="20"/>
                <w:szCs w:val="20"/>
                <w:lang w:val="en-GB"/>
              </w:rPr>
              <w:t>animasi</w:t>
            </w:r>
            <w:proofErr w:type="spellEnd"/>
            <w:r w:rsidRPr="009D3769">
              <w:rPr>
                <w:sz w:val="20"/>
                <w:szCs w:val="20"/>
                <w:lang w:val="en-GB"/>
              </w:rPr>
              <w:t xml:space="preserve"> </w:t>
            </w:r>
          </w:p>
        </w:tc>
      </w:tr>
      <w:tr w:rsidR="007071EE" w:rsidRPr="009D3769" w14:paraId="4EA74D4D" w14:textId="77777777" w:rsidTr="007071EE">
        <w:trPr>
          <w:trHeight w:val="270"/>
        </w:trPr>
        <w:tc>
          <w:tcPr>
            <w:tcW w:w="562" w:type="dxa"/>
            <w:vMerge w:val="restart"/>
          </w:tcPr>
          <w:p w14:paraId="3B191B0B" w14:textId="77777777" w:rsidR="007071EE" w:rsidRPr="009D3769" w:rsidRDefault="007071EE" w:rsidP="00A851D4">
            <w:pPr>
              <w:jc w:val="center"/>
              <w:rPr>
                <w:sz w:val="20"/>
                <w:szCs w:val="20"/>
              </w:rPr>
            </w:pPr>
            <w:r w:rsidRPr="009D3769">
              <w:rPr>
                <w:sz w:val="20"/>
                <w:szCs w:val="20"/>
              </w:rPr>
              <w:t>6</w:t>
            </w:r>
          </w:p>
        </w:tc>
        <w:tc>
          <w:tcPr>
            <w:tcW w:w="1344" w:type="dxa"/>
            <w:vMerge w:val="restart"/>
          </w:tcPr>
          <w:p w14:paraId="4D2F5787" w14:textId="77777777" w:rsidR="007071EE" w:rsidRPr="009D3769" w:rsidRDefault="007071EE" w:rsidP="00A851D4">
            <w:pPr>
              <w:jc w:val="center"/>
              <w:rPr>
                <w:i/>
                <w:iCs/>
                <w:sz w:val="20"/>
                <w:szCs w:val="20"/>
              </w:rPr>
            </w:pPr>
            <w:r w:rsidRPr="009D3769">
              <w:rPr>
                <w:i/>
                <w:iCs/>
                <w:sz w:val="20"/>
                <w:szCs w:val="20"/>
              </w:rPr>
              <w:t>Communication</w:t>
            </w:r>
          </w:p>
          <w:p w14:paraId="2C3DAA6A" w14:textId="77777777" w:rsidR="007071EE" w:rsidRPr="009D3769" w:rsidRDefault="007071EE" w:rsidP="00A851D4">
            <w:pPr>
              <w:jc w:val="center"/>
              <w:rPr>
                <w:sz w:val="20"/>
                <w:szCs w:val="20"/>
                <w:lang w:val="en-GB"/>
              </w:rPr>
            </w:pPr>
            <w:r w:rsidRPr="009D3769">
              <w:rPr>
                <w:iCs/>
                <w:sz w:val="20"/>
                <w:szCs w:val="20"/>
                <w:lang w:val="en-GB"/>
              </w:rPr>
              <w:t>(</w:t>
            </w:r>
            <w:proofErr w:type="spellStart"/>
            <w:r w:rsidRPr="009D3769">
              <w:rPr>
                <w:iCs/>
                <w:sz w:val="20"/>
                <w:szCs w:val="20"/>
                <w:lang w:val="en-GB"/>
              </w:rPr>
              <w:t>Komunikasi</w:t>
            </w:r>
            <w:proofErr w:type="spellEnd"/>
            <w:r w:rsidRPr="009D3769">
              <w:rPr>
                <w:iCs/>
                <w:sz w:val="20"/>
                <w:szCs w:val="20"/>
                <w:lang w:val="en-GB"/>
              </w:rPr>
              <w:t>)</w:t>
            </w:r>
          </w:p>
        </w:tc>
        <w:tc>
          <w:tcPr>
            <w:tcW w:w="2051" w:type="dxa"/>
            <w:tcBorders>
              <w:bottom w:val="nil"/>
            </w:tcBorders>
            <w:shd w:val="clear" w:color="auto" w:fill="auto"/>
          </w:tcPr>
          <w:p w14:paraId="54BF6C37" w14:textId="77777777" w:rsidR="007071EE" w:rsidRPr="009D3769" w:rsidRDefault="007071EE" w:rsidP="00276129">
            <w:pPr>
              <w:pStyle w:val="ListParagraph"/>
              <w:numPr>
                <w:ilvl w:val="0"/>
                <w:numId w:val="18"/>
              </w:numPr>
              <w:contextualSpacing/>
              <w:jc w:val="left"/>
              <w:rPr>
                <w:sz w:val="20"/>
                <w:szCs w:val="20"/>
                <w:lang w:val="en-GB"/>
              </w:rPr>
            </w:pPr>
            <w:proofErr w:type="spellStart"/>
            <w:r w:rsidRPr="009D3769">
              <w:rPr>
                <w:sz w:val="20"/>
                <w:szCs w:val="20"/>
                <w:lang w:val="en-GB"/>
              </w:rPr>
              <w:t>Mendapatkan</w:t>
            </w:r>
            <w:proofErr w:type="spellEnd"/>
            <w:r w:rsidRPr="009D3769">
              <w:rPr>
                <w:sz w:val="20"/>
                <w:szCs w:val="20"/>
                <w:lang w:val="en-GB"/>
              </w:rPr>
              <w:t xml:space="preserve"> </w:t>
            </w:r>
            <w:proofErr w:type="spellStart"/>
            <w:r w:rsidRPr="009D3769">
              <w:rPr>
                <w:sz w:val="20"/>
                <w:szCs w:val="20"/>
                <w:lang w:val="en-GB"/>
              </w:rPr>
              <w:t>notifikasi</w:t>
            </w:r>
            <w:proofErr w:type="spellEnd"/>
          </w:p>
        </w:tc>
      </w:tr>
      <w:tr w:rsidR="007071EE" w:rsidRPr="009D3769" w14:paraId="7C40210A" w14:textId="77777777" w:rsidTr="007071EE">
        <w:trPr>
          <w:trHeight w:val="285"/>
        </w:trPr>
        <w:tc>
          <w:tcPr>
            <w:tcW w:w="562" w:type="dxa"/>
            <w:vMerge/>
          </w:tcPr>
          <w:p w14:paraId="034D5C37" w14:textId="77777777" w:rsidR="007071EE" w:rsidRPr="009D3769" w:rsidRDefault="007071EE" w:rsidP="00A851D4">
            <w:pPr>
              <w:jc w:val="center"/>
              <w:rPr>
                <w:sz w:val="20"/>
                <w:szCs w:val="20"/>
              </w:rPr>
            </w:pPr>
          </w:p>
        </w:tc>
        <w:tc>
          <w:tcPr>
            <w:tcW w:w="1344" w:type="dxa"/>
            <w:vMerge/>
          </w:tcPr>
          <w:p w14:paraId="49D76A45"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6814AD10" w14:textId="77777777" w:rsidR="007071EE" w:rsidRPr="009D3769" w:rsidRDefault="007071EE" w:rsidP="00A851D4">
            <w:pPr>
              <w:ind w:left="360"/>
              <w:rPr>
                <w:sz w:val="20"/>
                <w:szCs w:val="20"/>
                <w:lang w:val="en-GB"/>
              </w:rPr>
            </w:pPr>
          </w:p>
        </w:tc>
      </w:tr>
      <w:tr w:rsidR="007071EE" w:rsidRPr="009D3769" w14:paraId="52A5519C" w14:textId="77777777" w:rsidTr="007071EE">
        <w:trPr>
          <w:trHeight w:val="270"/>
        </w:trPr>
        <w:tc>
          <w:tcPr>
            <w:tcW w:w="562" w:type="dxa"/>
            <w:vMerge w:val="restart"/>
          </w:tcPr>
          <w:p w14:paraId="434081DB" w14:textId="77777777" w:rsidR="007071EE" w:rsidRPr="009D3769" w:rsidRDefault="007071EE" w:rsidP="00A851D4">
            <w:pPr>
              <w:jc w:val="center"/>
              <w:rPr>
                <w:sz w:val="20"/>
                <w:szCs w:val="20"/>
              </w:rPr>
            </w:pPr>
            <w:r w:rsidRPr="009D3769">
              <w:rPr>
                <w:sz w:val="20"/>
                <w:szCs w:val="20"/>
              </w:rPr>
              <w:t>7</w:t>
            </w:r>
          </w:p>
        </w:tc>
        <w:tc>
          <w:tcPr>
            <w:tcW w:w="1344" w:type="dxa"/>
            <w:vMerge w:val="restart"/>
          </w:tcPr>
          <w:p w14:paraId="1CC286E7" w14:textId="77777777" w:rsidR="007071EE" w:rsidRPr="009D3769" w:rsidRDefault="007071EE" w:rsidP="00A851D4">
            <w:pPr>
              <w:jc w:val="center"/>
              <w:rPr>
                <w:i/>
                <w:iCs/>
                <w:sz w:val="20"/>
                <w:szCs w:val="20"/>
              </w:rPr>
            </w:pPr>
            <w:r w:rsidRPr="009D3769">
              <w:rPr>
                <w:i/>
                <w:iCs/>
                <w:sz w:val="20"/>
                <w:szCs w:val="20"/>
              </w:rPr>
              <w:t>Credibility</w:t>
            </w:r>
          </w:p>
          <w:p w14:paraId="6DBE0550" w14:textId="77777777" w:rsidR="007071EE" w:rsidRPr="009D3769" w:rsidRDefault="007071EE" w:rsidP="00A851D4">
            <w:pPr>
              <w:jc w:val="center"/>
              <w:rPr>
                <w:sz w:val="20"/>
                <w:szCs w:val="20"/>
                <w:lang w:val="en-GB"/>
              </w:rPr>
            </w:pPr>
            <w:r w:rsidRPr="009D3769">
              <w:rPr>
                <w:iCs/>
                <w:sz w:val="20"/>
                <w:szCs w:val="20"/>
                <w:lang w:val="en-GB"/>
              </w:rPr>
              <w:t>(</w:t>
            </w:r>
            <w:proofErr w:type="spellStart"/>
            <w:r w:rsidRPr="009D3769">
              <w:rPr>
                <w:iCs/>
                <w:sz w:val="20"/>
                <w:szCs w:val="20"/>
                <w:lang w:val="en-GB"/>
              </w:rPr>
              <w:t>Kredibilitas</w:t>
            </w:r>
            <w:proofErr w:type="spellEnd"/>
            <w:r w:rsidRPr="009D3769">
              <w:rPr>
                <w:iCs/>
                <w:sz w:val="20"/>
                <w:szCs w:val="20"/>
                <w:lang w:val="en-GB"/>
              </w:rPr>
              <w:t>)</w:t>
            </w:r>
          </w:p>
        </w:tc>
        <w:tc>
          <w:tcPr>
            <w:tcW w:w="2051" w:type="dxa"/>
            <w:tcBorders>
              <w:bottom w:val="nil"/>
            </w:tcBorders>
            <w:shd w:val="clear" w:color="auto" w:fill="auto"/>
          </w:tcPr>
          <w:p w14:paraId="2DDEAD26" w14:textId="77777777" w:rsidR="007071EE" w:rsidRPr="009D3769" w:rsidRDefault="007071EE" w:rsidP="00276129">
            <w:pPr>
              <w:pStyle w:val="ListParagraph"/>
              <w:numPr>
                <w:ilvl w:val="0"/>
                <w:numId w:val="19"/>
              </w:numPr>
              <w:contextualSpacing/>
              <w:jc w:val="left"/>
              <w:rPr>
                <w:sz w:val="20"/>
                <w:szCs w:val="20"/>
                <w:lang w:val="en-GB"/>
              </w:rPr>
            </w:pPr>
            <w:proofErr w:type="spellStart"/>
            <w:r w:rsidRPr="009D3769">
              <w:rPr>
                <w:sz w:val="20"/>
                <w:szCs w:val="20"/>
                <w:lang w:val="en-GB"/>
              </w:rPr>
              <w:t>Fleksibel</w:t>
            </w:r>
            <w:proofErr w:type="spellEnd"/>
            <w:r w:rsidRPr="009D3769">
              <w:rPr>
                <w:sz w:val="20"/>
                <w:szCs w:val="20"/>
                <w:lang w:val="en-GB"/>
              </w:rPr>
              <w:t xml:space="preserve"> dan </w:t>
            </w:r>
            <w:proofErr w:type="spellStart"/>
            <w:r w:rsidRPr="009D3769">
              <w:rPr>
                <w:sz w:val="20"/>
                <w:szCs w:val="20"/>
                <w:lang w:val="en-GB"/>
              </w:rPr>
              <w:t>terkini</w:t>
            </w:r>
            <w:proofErr w:type="spellEnd"/>
          </w:p>
        </w:tc>
      </w:tr>
      <w:tr w:rsidR="007071EE" w:rsidRPr="009D3769" w14:paraId="70642CAD" w14:textId="77777777" w:rsidTr="007071EE">
        <w:trPr>
          <w:trHeight w:val="285"/>
        </w:trPr>
        <w:tc>
          <w:tcPr>
            <w:tcW w:w="562" w:type="dxa"/>
            <w:vMerge/>
          </w:tcPr>
          <w:p w14:paraId="2B38C077" w14:textId="77777777" w:rsidR="007071EE" w:rsidRPr="009D3769" w:rsidRDefault="007071EE" w:rsidP="00A851D4">
            <w:pPr>
              <w:jc w:val="center"/>
              <w:rPr>
                <w:sz w:val="20"/>
                <w:szCs w:val="20"/>
              </w:rPr>
            </w:pPr>
          </w:p>
        </w:tc>
        <w:tc>
          <w:tcPr>
            <w:tcW w:w="1344" w:type="dxa"/>
            <w:vMerge/>
          </w:tcPr>
          <w:p w14:paraId="3B3C5332"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14508753" w14:textId="77777777" w:rsidR="007071EE" w:rsidRPr="009D3769" w:rsidRDefault="007071EE" w:rsidP="00276129">
            <w:pPr>
              <w:pStyle w:val="ListParagraph"/>
              <w:numPr>
                <w:ilvl w:val="0"/>
                <w:numId w:val="19"/>
              </w:numPr>
              <w:contextualSpacing/>
              <w:jc w:val="left"/>
              <w:rPr>
                <w:sz w:val="20"/>
                <w:szCs w:val="20"/>
                <w:lang w:val="en-GB"/>
              </w:rPr>
            </w:pPr>
            <w:proofErr w:type="spellStart"/>
            <w:r w:rsidRPr="009D3769">
              <w:rPr>
                <w:sz w:val="20"/>
                <w:szCs w:val="20"/>
                <w:lang w:val="en-GB"/>
              </w:rPr>
              <w:t>Nomor</w:t>
            </w:r>
            <w:proofErr w:type="spellEnd"/>
            <w:r w:rsidRPr="009D3769">
              <w:rPr>
                <w:sz w:val="20"/>
                <w:szCs w:val="20"/>
                <w:lang w:val="en-GB"/>
              </w:rPr>
              <w:t xml:space="preserve"> </w:t>
            </w:r>
            <w:proofErr w:type="spellStart"/>
            <w:r w:rsidRPr="009D3769">
              <w:rPr>
                <w:sz w:val="20"/>
                <w:szCs w:val="20"/>
                <w:lang w:val="en-GB"/>
              </w:rPr>
              <w:t>antrian</w:t>
            </w:r>
            <w:proofErr w:type="spellEnd"/>
            <w:r w:rsidRPr="009D3769">
              <w:rPr>
                <w:sz w:val="20"/>
                <w:szCs w:val="20"/>
                <w:lang w:val="en-GB"/>
              </w:rPr>
              <w:t xml:space="preserve"> yang </w:t>
            </w:r>
            <w:proofErr w:type="spellStart"/>
            <w:r w:rsidRPr="009D3769">
              <w:rPr>
                <w:sz w:val="20"/>
                <w:szCs w:val="20"/>
                <w:lang w:val="en-GB"/>
              </w:rPr>
              <w:t>berkelanjutan</w:t>
            </w:r>
            <w:proofErr w:type="spellEnd"/>
          </w:p>
        </w:tc>
      </w:tr>
      <w:tr w:rsidR="007071EE" w:rsidRPr="009D3769" w14:paraId="34649090" w14:textId="77777777" w:rsidTr="007071EE">
        <w:trPr>
          <w:trHeight w:val="270"/>
        </w:trPr>
        <w:tc>
          <w:tcPr>
            <w:tcW w:w="562" w:type="dxa"/>
            <w:vMerge w:val="restart"/>
          </w:tcPr>
          <w:p w14:paraId="4E12EB86" w14:textId="77777777" w:rsidR="007071EE" w:rsidRPr="009D3769" w:rsidRDefault="007071EE" w:rsidP="00A851D4">
            <w:pPr>
              <w:jc w:val="center"/>
              <w:rPr>
                <w:sz w:val="20"/>
                <w:szCs w:val="20"/>
              </w:rPr>
            </w:pPr>
            <w:r w:rsidRPr="009D3769">
              <w:rPr>
                <w:sz w:val="20"/>
                <w:szCs w:val="20"/>
              </w:rPr>
              <w:t>8</w:t>
            </w:r>
          </w:p>
        </w:tc>
        <w:tc>
          <w:tcPr>
            <w:tcW w:w="1344" w:type="dxa"/>
            <w:vMerge w:val="restart"/>
          </w:tcPr>
          <w:p w14:paraId="46E24520" w14:textId="77777777" w:rsidR="007071EE" w:rsidRPr="009D3769" w:rsidRDefault="007071EE" w:rsidP="00A851D4">
            <w:pPr>
              <w:jc w:val="center"/>
              <w:rPr>
                <w:i/>
                <w:iCs/>
                <w:sz w:val="20"/>
                <w:szCs w:val="20"/>
              </w:rPr>
            </w:pPr>
            <w:r w:rsidRPr="009D3769">
              <w:rPr>
                <w:i/>
                <w:iCs/>
                <w:sz w:val="20"/>
                <w:szCs w:val="20"/>
              </w:rPr>
              <w:t>Security</w:t>
            </w:r>
          </w:p>
          <w:p w14:paraId="7182C778" w14:textId="77777777" w:rsidR="007071EE" w:rsidRPr="009D3769" w:rsidRDefault="007071EE" w:rsidP="00A851D4">
            <w:pPr>
              <w:jc w:val="center"/>
              <w:rPr>
                <w:sz w:val="20"/>
                <w:szCs w:val="20"/>
                <w:lang w:val="en-GB"/>
              </w:rPr>
            </w:pPr>
            <w:r w:rsidRPr="009D3769">
              <w:rPr>
                <w:iCs/>
                <w:sz w:val="20"/>
                <w:szCs w:val="20"/>
                <w:lang w:val="en-GB"/>
              </w:rPr>
              <w:t>(</w:t>
            </w:r>
            <w:proofErr w:type="spellStart"/>
            <w:r w:rsidRPr="009D3769">
              <w:rPr>
                <w:iCs/>
                <w:sz w:val="20"/>
                <w:szCs w:val="20"/>
                <w:lang w:val="en-GB"/>
              </w:rPr>
              <w:t>Keamanan</w:t>
            </w:r>
            <w:proofErr w:type="spellEnd"/>
            <w:r w:rsidRPr="009D3769">
              <w:rPr>
                <w:iCs/>
                <w:sz w:val="20"/>
                <w:szCs w:val="20"/>
                <w:lang w:val="en-GB"/>
              </w:rPr>
              <w:t>)</w:t>
            </w:r>
          </w:p>
        </w:tc>
        <w:tc>
          <w:tcPr>
            <w:tcW w:w="2051" w:type="dxa"/>
            <w:tcBorders>
              <w:bottom w:val="nil"/>
            </w:tcBorders>
            <w:shd w:val="clear" w:color="auto" w:fill="auto"/>
          </w:tcPr>
          <w:p w14:paraId="412B478C" w14:textId="77777777" w:rsidR="007071EE" w:rsidRPr="009D3769" w:rsidRDefault="007071EE" w:rsidP="00276129">
            <w:pPr>
              <w:pStyle w:val="ListParagraph"/>
              <w:numPr>
                <w:ilvl w:val="0"/>
                <w:numId w:val="20"/>
              </w:numPr>
              <w:contextualSpacing/>
              <w:jc w:val="left"/>
              <w:rPr>
                <w:sz w:val="20"/>
                <w:szCs w:val="20"/>
                <w:lang w:val="en-GB"/>
              </w:rPr>
            </w:pPr>
            <w:r w:rsidRPr="009D3769">
              <w:rPr>
                <w:sz w:val="20"/>
                <w:szCs w:val="20"/>
                <w:lang w:val="en-GB"/>
              </w:rPr>
              <w:t xml:space="preserve">Aman </w:t>
            </w:r>
            <w:proofErr w:type="spellStart"/>
            <w:r w:rsidRPr="009D3769">
              <w:rPr>
                <w:sz w:val="20"/>
                <w:szCs w:val="20"/>
                <w:lang w:val="en-GB"/>
              </w:rPr>
              <w:t>digunakan</w:t>
            </w:r>
            <w:proofErr w:type="spellEnd"/>
            <w:r w:rsidRPr="009D3769">
              <w:rPr>
                <w:sz w:val="20"/>
                <w:szCs w:val="20"/>
                <w:lang w:val="en-GB"/>
              </w:rPr>
              <w:t xml:space="preserve"> dan </w:t>
            </w:r>
            <w:proofErr w:type="spellStart"/>
            <w:r w:rsidRPr="009D3769">
              <w:rPr>
                <w:sz w:val="20"/>
                <w:szCs w:val="20"/>
                <w:lang w:val="en-GB"/>
              </w:rPr>
              <w:t>melindungi</w:t>
            </w:r>
            <w:proofErr w:type="spellEnd"/>
            <w:r w:rsidRPr="009D3769">
              <w:rPr>
                <w:sz w:val="20"/>
                <w:szCs w:val="20"/>
                <w:lang w:val="en-GB"/>
              </w:rPr>
              <w:t xml:space="preserve"> data </w:t>
            </w:r>
            <w:proofErr w:type="spellStart"/>
            <w:r w:rsidRPr="009D3769">
              <w:rPr>
                <w:sz w:val="20"/>
                <w:szCs w:val="20"/>
                <w:lang w:val="en-GB"/>
              </w:rPr>
              <w:t>nasabah</w:t>
            </w:r>
            <w:proofErr w:type="spellEnd"/>
          </w:p>
        </w:tc>
      </w:tr>
      <w:tr w:rsidR="007071EE" w:rsidRPr="009D3769" w14:paraId="3FB1C44C" w14:textId="77777777" w:rsidTr="007071EE">
        <w:trPr>
          <w:trHeight w:val="285"/>
        </w:trPr>
        <w:tc>
          <w:tcPr>
            <w:tcW w:w="562" w:type="dxa"/>
            <w:vMerge/>
          </w:tcPr>
          <w:p w14:paraId="110AC1D4" w14:textId="77777777" w:rsidR="007071EE" w:rsidRPr="009D3769" w:rsidRDefault="007071EE" w:rsidP="00A851D4">
            <w:pPr>
              <w:jc w:val="center"/>
              <w:rPr>
                <w:sz w:val="20"/>
                <w:szCs w:val="20"/>
              </w:rPr>
            </w:pPr>
          </w:p>
        </w:tc>
        <w:tc>
          <w:tcPr>
            <w:tcW w:w="1344" w:type="dxa"/>
            <w:vMerge/>
          </w:tcPr>
          <w:p w14:paraId="64BA8980"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6339E923" w14:textId="77777777" w:rsidR="007071EE" w:rsidRPr="009D3769" w:rsidRDefault="007071EE" w:rsidP="00A851D4">
            <w:pPr>
              <w:ind w:left="360"/>
              <w:rPr>
                <w:sz w:val="20"/>
                <w:szCs w:val="20"/>
                <w:lang w:val="en-GB"/>
              </w:rPr>
            </w:pPr>
          </w:p>
        </w:tc>
      </w:tr>
      <w:tr w:rsidR="007071EE" w:rsidRPr="009D3769" w14:paraId="40FFE8D6" w14:textId="77777777" w:rsidTr="007071EE">
        <w:trPr>
          <w:trHeight w:val="270"/>
        </w:trPr>
        <w:tc>
          <w:tcPr>
            <w:tcW w:w="562" w:type="dxa"/>
            <w:vMerge w:val="restart"/>
          </w:tcPr>
          <w:p w14:paraId="21C4769F" w14:textId="77777777" w:rsidR="007071EE" w:rsidRPr="009D3769" w:rsidRDefault="007071EE" w:rsidP="00A851D4">
            <w:pPr>
              <w:jc w:val="center"/>
              <w:rPr>
                <w:sz w:val="20"/>
                <w:szCs w:val="20"/>
              </w:rPr>
            </w:pPr>
            <w:r w:rsidRPr="009D3769">
              <w:rPr>
                <w:sz w:val="20"/>
                <w:szCs w:val="20"/>
              </w:rPr>
              <w:t>9</w:t>
            </w:r>
          </w:p>
        </w:tc>
        <w:tc>
          <w:tcPr>
            <w:tcW w:w="1344" w:type="dxa"/>
            <w:vMerge w:val="restart"/>
          </w:tcPr>
          <w:p w14:paraId="09077188" w14:textId="77777777" w:rsidR="007071EE" w:rsidRPr="009D3769" w:rsidRDefault="007071EE" w:rsidP="00A851D4">
            <w:pPr>
              <w:jc w:val="center"/>
              <w:rPr>
                <w:sz w:val="20"/>
                <w:szCs w:val="20"/>
                <w:lang w:val="en-GB"/>
              </w:rPr>
            </w:pPr>
            <w:r w:rsidRPr="009D3769">
              <w:rPr>
                <w:i/>
                <w:iCs/>
                <w:sz w:val="20"/>
                <w:szCs w:val="20"/>
              </w:rPr>
              <w:t>Understanding knowing the customer</w:t>
            </w:r>
            <w:r w:rsidRPr="009D3769">
              <w:rPr>
                <w:i/>
                <w:iCs/>
                <w:sz w:val="20"/>
                <w:szCs w:val="20"/>
                <w:lang w:val="en-GB"/>
              </w:rPr>
              <w:t xml:space="preserve"> </w:t>
            </w:r>
            <w:r w:rsidRPr="009D3769">
              <w:rPr>
                <w:iCs/>
                <w:sz w:val="20"/>
                <w:szCs w:val="20"/>
                <w:lang w:val="en-GB"/>
              </w:rPr>
              <w:t>(</w:t>
            </w:r>
            <w:proofErr w:type="spellStart"/>
            <w:r w:rsidRPr="009D3769">
              <w:rPr>
                <w:iCs/>
                <w:sz w:val="20"/>
                <w:szCs w:val="20"/>
                <w:lang w:val="en-GB"/>
              </w:rPr>
              <w:t>Memahami</w:t>
            </w:r>
            <w:proofErr w:type="spellEnd"/>
            <w:r w:rsidRPr="009D3769">
              <w:rPr>
                <w:iCs/>
                <w:sz w:val="20"/>
                <w:szCs w:val="20"/>
                <w:lang w:val="en-GB"/>
              </w:rPr>
              <w:t xml:space="preserve"> </w:t>
            </w:r>
            <w:proofErr w:type="spellStart"/>
            <w:r w:rsidRPr="009D3769">
              <w:rPr>
                <w:iCs/>
                <w:sz w:val="20"/>
                <w:szCs w:val="20"/>
                <w:lang w:val="en-GB"/>
              </w:rPr>
              <w:t>Kebutuhan</w:t>
            </w:r>
            <w:proofErr w:type="spellEnd"/>
            <w:r w:rsidRPr="009D3769">
              <w:rPr>
                <w:iCs/>
                <w:sz w:val="20"/>
                <w:szCs w:val="20"/>
                <w:lang w:val="en-GB"/>
              </w:rPr>
              <w:t xml:space="preserve"> </w:t>
            </w:r>
            <w:proofErr w:type="spellStart"/>
            <w:r w:rsidRPr="009D3769">
              <w:rPr>
                <w:iCs/>
                <w:sz w:val="20"/>
                <w:szCs w:val="20"/>
                <w:lang w:val="en-GB"/>
              </w:rPr>
              <w:t>Nasabah</w:t>
            </w:r>
            <w:proofErr w:type="spellEnd"/>
            <w:r w:rsidRPr="009D3769">
              <w:rPr>
                <w:iCs/>
                <w:sz w:val="20"/>
                <w:szCs w:val="20"/>
                <w:lang w:val="en-GB"/>
              </w:rPr>
              <w:t>)</w:t>
            </w:r>
          </w:p>
        </w:tc>
        <w:tc>
          <w:tcPr>
            <w:tcW w:w="2051" w:type="dxa"/>
            <w:tcBorders>
              <w:bottom w:val="nil"/>
            </w:tcBorders>
            <w:shd w:val="clear" w:color="auto" w:fill="auto"/>
          </w:tcPr>
          <w:p w14:paraId="7D9B119E" w14:textId="77777777" w:rsidR="007071EE" w:rsidRPr="009D3769" w:rsidRDefault="007071EE" w:rsidP="00276129">
            <w:pPr>
              <w:pStyle w:val="ListParagraph"/>
              <w:numPr>
                <w:ilvl w:val="0"/>
                <w:numId w:val="21"/>
              </w:numPr>
              <w:contextualSpacing/>
              <w:jc w:val="left"/>
              <w:rPr>
                <w:sz w:val="20"/>
                <w:szCs w:val="20"/>
                <w:lang w:val="en-GB"/>
              </w:rPr>
            </w:pPr>
            <w:proofErr w:type="spellStart"/>
            <w:r w:rsidRPr="009D3769">
              <w:rPr>
                <w:sz w:val="20"/>
                <w:szCs w:val="20"/>
                <w:lang w:val="en-GB"/>
              </w:rPr>
              <w:t>Informasi</w:t>
            </w:r>
            <w:proofErr w:type="spellEnd"/>
            <w:r w:rsidRPr="009D3769">
              <w:rPr>
                <w:sz w:val="20"/>
                <w:szCs w:val="20"/>
                <w:lang w:val="en-GB"/>
              </w:rPr>
              <w:t xml:space="preserve"> </w:t>
            </w:r>
            <w:proofErr w:type="spellStart"/>
            <w:r w:rsidRPr="009D3769">
              <w:rPr>
                <w:sz w:val="20"/>
                <w:szCs w:val="20"/>
                <w:lang w:val="en-GB"/>
              </w:rPr>
              <w:t>syarat-syarat</w:t>
            </w:r>
            <w:proofErr w:type="spellEnd"/>
            <w:r w:rsidRPr="009D3769">
              <w:rPr>
                <w:sz w:val="20"/>
                <w:szCs w:val="20"/>
                <w:lang w:val="en-GB"/>
              </w:rPr>
              <w:t xml:space="preserve"> </w:t>
            </w:r>
            <w:proofErr w:type="spellStart"/>
            <w:r w:rsidRPr="009D3769">
              <w:rPr>
                <w:sz w:val="20"/>
                <w:szCs w:val="20"/>
                <w:lang w:val="en-GB"/>
              </w:rPr>
              <w:t>transaksi</w:t>
            </w:r>
            <w:proofErr w:type="spellEnd"/>
          </w:p>
        </w:tc>
      </w:tr>
      <w:tr w:rsidR="007071EE" w:rsidRPr="009D3769" w14:paraId="2115E4BD" w14:textId="77777777" w:rsidTr="007071EE">
        <w:trPr>
          <w:trHeight w:val="478"/>
        </w:trPr>
        <w:tc>
          <w:tcPr>
            <w:tcW w:w="562" w:type="dxa"/>
            <w:vMerge/>
          </w:tcPr>
          <w:p w14:paraId="34943F1F" w14:textId="77777777" w:rsidR="007071EE" w:rsidRPr="009D3769" w:rsidRDefault="007071EE" w:rsidP="00A851D4">
            <w:pPr>
              <w:jc w:val="center"/>
              <w:rPr>
                <w:sz w:val="20"/>
                <w:szCs w:val="20"/>
              </w:rPr>
            </w:pPr>
          </w:p>
        </w:tc>
        <w:tc>
          <w:tcPr>
            <w:tcW w:w="1344" w:type="dxa"/>
            <w:vMerge/>
          </w:tcPr>
          <w:p w14:paraId="364658E3" w14:textId="77777777" w:rsidR="007071EE" w:rsidRPr="009D3769" w:rsidRDefault="007071EE" w:rsidP="00A851D4">
            <w:pPr>
              <w:jc w:val="center"/>
              <w:rPr>
                <w:i/>
                <w:iCs/>
                <w:sz w:val="20"/>
                <w:szCs w:val="20"/>
              </w:rPr>
            </w:pPr>
          </w:p>
        </w:tc>
        <w:tc>
          <w:tcPr>
            <w:tcW w:w="2051" w:type="dxa"/>
            <w:tcBorders>
              <w:top w:val="nil"/>
              <w:bottom w:val="single" w:sz="4" w:space="0" w:color="auto"/>
            </w:tcBorders>
            <w:shd w:val="clear" w:color="auto" w:fill="auto"/>
          </w:tcPr>
          <w:p w14:paraId="43CCC106" w14:textId="77777777" w:rsidR="007071EE" w:rsidRPr="009D3769" w:rsidRDefault="007071EE" w:rsidP="00276129">
            <w:pPr>
              <w:pStyle w:val="ListParagraph"/>
              <w:numPr>
                <w:ilvl w:val="0"/>
                <w:numId w:val="21"/>
              </w:numPr>
              <w:contextualSpacing/>
              <w:jc w:val="left"/>
              <w:rPr>
                <w:sz w:val="20"/>
                <w:szCs w:val="20"/>
                <w:lang w:val="en-GB"/>
              </w:rPr>
            </w:pPr>
            <w:r w:rsidRPr="009D3769">
              <w:rPr>
                <w:sz w:val="20"/>
                <w:szCs w:val="20"/>
                <w:lang w:val="en-GB"/>
              </w:rPr>
              <w:t xml:space="preserve">Waktu </w:t>
            </w:r>
            <w:proofErr w:type="spellStart"/>
            <w:r w:rsidRPr="009D3769">
              <w:rPr>
                <w:sz w:val="20"/>
                <w:szCs w:val="20"/>
                <w:lang w:val="en-GB"/>
              </w:rPr>
              <w:t>lebih</w:t>
            </w:r>
            <w:proofErr w:type="spellEnd"/>
            <w:r w:rsidRPr="009D3769">
              <w:rPr>
                <w:sz w:val="20"/>
                <w:szCs w:val="20"/>
                <w:lang w:val="en-GB"/>
              </w:rPr>
              <w:t xml:space="preserve"> </w:t>
            </w:r>
            <w:proofErr w:type="spellStart"/>
            <w:r w:rsidRPr="009D3769">
              <w:rPr>
                <w:sz w:val="20"/>
                <w:szCs w:val="20"/>
                <w:lang w:val="en-GB"/>
              </w:rPr>
              <w:t>bermanfaat</w:t>
            </w:r>
            <w:proofErr w:type="spellEnd"/>
            <w:r w:rsidRPr="009D3769">
              <w:rPr>
                <w:sz w:val="20"/>
                <w:szCs w:val="20"/>
                <w:lang w:val="en-GB"/>
              </w:rPr>
              <w:t xml:space="preserve"> </w:t>
            </w:r>
          </w:p>
        </w:tc>
      </w:tr>
      <w:tr w:rsidR="007071EE" w:rsidRPr="009D3769" w14:paraId="34F169CA" w14:textId="77777777" w:rsidTr="007071EE">
        <w:trPr>
          <w:trHeight w:val="270"/>
        </w:trPr>
        <w:tc>
          <w:tcPr>
            <w:tcW w:w="562" w:type="dxa"/>
            <w:vMerge w:val="restart"/>
            <w:tcBorders>
              <w:bottom w:val="nil"/>
            </w:tcBorders>
          </w:tcPr>
          <w:p w14:paraId="5FF4ED2B" w14:textId="77777777" w:rsidR="007071EE" w:rsidRPr="009D3769" w:rsidRDefault="007071EE" w:rsidP="00A851D4">
            <w:pPr>
              <w:jc w:val="center"/>
              <w:rPr>
                <w:sz w:val="20"/>
                <w:szCs w:val="20"/>
              </w:rPr>
            </w:pPr>
            <w:r w:rsidRPr="009D3769">
              <w:rPr>
                <w:sz w:val="20"/>
                <w:szCs w:val="20"/>
              </w:rPr>
              <w:t>10</w:t>
            </w:r>
          </w:p>
        </w:tc>
        <w:tc>
          <w:tcPr>
            <w:tcW w:w="1344" w:type="dxa"/>
            <w:vMerge w:val="restart"/>
            <w:tcBorders>
              <w:bottom w:val="nil"/>
            </w:tcBorders>
          </w:tcPr>
          <w:p w14:paraId="523B618A" w14:textId="77777777" w:rsidR="007071EE" w:rsidRPr="009D3769" w:rsidRDefault="007071EE" w:rsidP="00A851D4">
            <w:pPr>
              <w:jc w:val="center"/>
              <w:rPr>
                <w:i/>
                <w:iCs/>
                <w:sz w:val="20"/>
                <w:szCs w:val="20"/>
                <w:lang w:val="en-GB"/>
              </w:rPr>
            </w:pPr>
            <w:r w:rsidRPr="009D3769">
              <w:rPr>
                <w:i/>
                <w:iCs/>
                <w:sz w:val="20"/>
                <w:szCs w:val="20"/>
              </w:rPr>
              <w:t>Tangible</w:t>
            </w:r>
            <w:r w:rsidRPr="009D3769">
              <w:rPr>
                <w:i/>
                <w:iCs/>
                <w:sz w:val="20"/>
                <w:szCs w:val="20"/>
                <w:lang w:val="en-GB"/>
              </w:rPr>
              <w:t xml:space="preserve">        </w:t>
            </w:r>
            <w:proofErr w:type="gramStart"/>
            <w:r w:rsidRPr="009D3769">
              <w:rPr>
                <w:i/>
                <w:iCs/>
                <w:sz w:val="20"/>
                <w:szCs w:val="20"/>
                <w:lang w:val="en-GB"/>
              </w:rPr>
              <w:t xml:space="preserve">   </w:t>
            </w:r>
            <w:r w:rsidRPr="009D3769">
              <w:rPr>
                <w:iCs/>
                <w:sz w:val="20"/>
                <w:szCs w:val="20"/>
                <w:lang w:val="en-GB"/>
              </w:rPr>
              <w:t>(</w:t>
            </w:r>
            <w:proofErr w:type="spellStart"/>
            <w:proofErr w:type="gramEnd"/>
            <w:r w:rsidRPr="009D3769">
              <w:rPr>
                <w:iCs/>
                <w:sz w:val="20"/>
                <w:szCs w:val="20"/>
                <w:lang w:val="en-GB"/>
              </w:rPr>
              <w:t>Wujud</w:t>
            </w:r>
            <w:proofErr w:type="spellEnd"/>
            <w:r w:rsidRPr="009D3769">
              <w:rPr>
                <w:iCs/>
                <w:sz w:val="20"/>
                <w:szCs w:val="20"/>
                <w:lang w:val="en-GB"/>
              </w:rPr>
              <w:t>)</w:t>
            </w:r>
          </w:p>
        </w:tc>
        <w:tc>
          <w:tcPr>
            <w:tcW w:w="2051" w:type="dxa"/>
            <w:tcBorders>
              <w:bottom w:val="nil"/>
            </w:tcBorders>
            <w:shd w:val="clear" w:color="auto" w:fill="auto"/>
          </w:tcPr>
          <w:p w14:paraId="4B19B995" w14:textId="77777777" w:rsidR="007071EE" w:rsidRPr="009D3769" w:rsidRDefault="007071EE" w:rsidP="00276129">
            <w:pPr>
              <w:pStyle w:val="ListParagraph"/>
              <w:numPr>
                <w:ilvl w:val="0"/>
                <w:numId w:val="22"/>
              </w:numPr>
              <w:contextualSpacing/>
              <w:jc w:val="left"/>
              <w:rPr>
                <w:sz w:val="20"/>
                <w:szCs w:val="20"/>
                <w:lang w:val="en-GB"/>
              </w:rPr>
            </w:pPr>
            <w:proofErr w:type="spellStart"/>
            <w:r w:rsidRPr="009D3769">
              <w:rPr>
                <w:sz w:val="20"/>
                <w:szCs w:val="20"/>
                <w:lang w:val="en-GB"/>
              </w:rPr>
              <w:t>Tampak</w:t>
            </w:r>
            <w:proofErr w:type="spellEnd"/>
            <w:r w:rsidRPr="009D3769">
              <w:rPr>
                <w:sz w:val="20"/>
                <w:szCs w:val="20"/>
                <w:lang w:val="en-GB"/>
              </w:rPr>
              <w:t xml:space="preserve"> </w:t>
            </w:r>
            <w:proofErr w:type="spellStart"/>
            <w:r w:rsidRPr="009D3769">
              <w:rPr>
                <w:sz w:val="20"/>
                <w:szCs w:val="20"/>
                <w:lang w:val="en-GB"/>
              </w:rPr>
              <w:t>menarik</w:t>
            </w:r>
            <w:proofErr w:type="spellEnd"/>
            <w:r w:rsidRPr="009D3769">
              <w:rPr>
                <w:sz w:val="20"/>
                <w:szCs w:val="20"/>
                <w:lang w:val="en-GB"/>
              </w:rPr>
              <w:t xml:space="preserve"> dan </w:t>
            </w:r>
            <w:proofErr w:type="spellStart"/>
            <w:r w:rsidRPr="009D3769">
              <w:rPr>
                <w:sz w:val="20"/>
                <w:szCs w:val="20"/>
                <w:lang w:val="en-GB"/>
              </w:rPr>
              <w:t>mudah</w:t>
            </w:r>
            <w:proofErr w:type="spellEnd"/>
            <w:r w:rsidRPr="009D3769">
              <w:rPr>
                <w:sz w:val="20"/>
                <w:szCs w:val="20"/>
                <w:lang w:val="en-GB"/>
              </w:rPr>
              <w:t xml:space="preserve"> </w:t>
            </w:r>
            <w:proofErr w:type="spellStart"/>
            <w:r w:rsidRPr="009D3769">
              <w:rPr>
                <w:sz w:val="20"/>
                <w:szCs w:val="20"/>
                <w:lang w:val="en-GB"/>
              </w:rPr>
              <w:t>digunakan</w:t>
            </w:r>
            <w:proofErr w:type="spellEnd"/>
          </w:p>
        </w:tc>
      </w:tr>
      <w:tr w:rsidR="007071EE" w:rsidRPr="009D3769" w14:paraId="6E6471D1" w14:textId="77777777" w:rsidTr="007071EE">
        <w:trPr>
          <w:trHeight w:val="270"/>
        </w:trPr>
        <w:tc>
          <w:tcPr>
            <w:tcW w:w="562" w:type="dxa"/>
            <w:vMerge/>
            <w:tcBorders>
              <w:top w:val="nil"/>
            </w:tcBorders>
          </w:tcPr>
          <w:p w14:paraId="2C742A00" w14:textId="77777777" w:rsidR="007071EE" w:rsidRPr="009D3769" w:rsidRDefault="007071EE" w:rsidP="00A851D4">
            <w:pPr>
              <w:jc w:val="center"/>
              <w:rPr>
                <w:sz w:val="20"/>
                <w:szCs w:val="20"/>
              </w:rPr>
            </w:pPr>
          </w:p>
        </w:tc>
        <w:tc>
          <w:tcPr>
            <w:tcW w:w="1344" w:type="dxa"/>
            <w:vMerge/>
            <w:tcBorders>
              <w:top w:val="nil"/>
            </w:tcBorders>
          </w:tcPr>
          <w:p w14:paraId="7F7BFDA4" w14:textId="77777777" w:rsidR="007071EE" w:rsidRPr="009D3769" w:rsidRDefault="007071EE" w:rsidP="00A851D4">
            <w:pPr>
              <w:jc w:val="center"/>
              <w:rPr>
                <w:i/>
                <w:iCs/>
                <w:sz w:val="20"/>
                <w:szCs w:val="20"/>
              </w:rPr>
            </w:pPr>
          </w:p>
        </w:tc>
        <w:tc>
          <w:tcPr>
            <w:tcW w:w="2051" w:type="dxa"/>
            <w:tcBorders>
              <w:top w:val="nil"/>
            </w:tcBorders>
            <w:shd w:val="clear" w:color="auto" w:fill="auto"/>
          </w:tcPr>
          <w:p w14:paraId="52BE6CE5" w14:textId="77777777" w:rsidR="007071EE" w:rsidRPr="009D3769" w:rsidRDefault="007071EE" w:rsidP="00276129">
            <w:pPr>
              <w:pStyle w:val="ListParagraph"/>
              <w:numPr>
                <w:ilvl w:val="0"/>
                <w:numId w:val="22"/>
              </w:numPr>
              <w:contextualSpacing/>
              <w:jc w:val="left"/>
              <w:rPr>
                <w:sz w:val="20"/>
                <w:szCs w:val="20"/>
                <w:lang w:val="en-GB"/>
              </w:rPr>
            </w:pPr>
            <w:proofErr w:type="spellStart"/>
            <w:r w:rsidRPr="009D3769">
              <w:rPr>
                <w:sz w:val="20"/>
                <w:szCs w:val="20"/>
                <w:lang w:val="en-GB"/>
              </w:rPr>
              <w:t>Nomor</w:t>
            </w:r>
            <w:proofErr w:type="spellEnd"/>
            <w:r w:rsidRPr="009D3769">
              <w:rPr>
                <w:sz w:val="20"/>
                <w:szCs w:val="20"/>
                <w:lang w:val="en-GB"/>
              </w:rPr>
              <w:t xml:space="preserve"> </w:t>
            </w:r>
            <w:proofErr w:type="spellStart"/>
            <w:r w:rsidRPr="009D3769">
              <w:rPr>
                <w:sz w:val="20"/>
                <w:szCs w:val="20"/>
                <w:lang w:val="en-GB"/>
              </w:rPr>
              <w:t>antrian</w:t>
            </w:r>
            <w:proofErr w:type="spellEnd"/>
            <w:r w:rsidRPr="009D3769">
              <w:rPr>
                <w:sz w:val="20"/>
                <w:szCs w:val="20"/>
                <w:lang w:val="en-GB"/>
              </w:rPr>
              <w:t xml:space="preserve"> </w:t>
            </w:r>
            <w:proofErr w:type="spellStart"/>
            <w:r w:rsidRPr="009D3769">
              <w:rPr>
                <w:sz w:val="20"/>
                <w:szCs w:val="20"/>
                <w:lang w:val="en-GB"/>
              </w:rPr>
              <w:t>ditunjukan</w:t>
            </w:r>
            <w:proofErr w:type="spellEnd"/>
            <w:r w:rsidRPr="009D3769">
              <w:rPr>
                <w:sz w:val="20"/>
                <w:szCs w:val="20"/>
                <w:lang w:val="en-GB"/>
              </w:rPr>
              <w:t xml:space="preserve"> </w:t>
            </w:r>
            <w:proofErr w:type="spellStart"/>
            <w:r w:rsidRPr="009D3769">
              <w:rPr>
                <w:sz w:val="20"/>
                <w:szCs w:val="20"/>
                <w:lang w:val="en-GB"/>
              </w:rPr>
              <w:t>dari</w:t>
            </w:r>
            <w:proofErr w:type="spellEnd"/>
            <w:r w:rsidRPr="009D3769">
              <w:rPr>
                <w:sz w:val="20"/>
                <w:szCs w:val="20"/>
                <w:lang w:val="en-GB"/>
              </w:rPr>
              <w:t xml:space="preserve"> handphone</w:t>
            </w:r>
          </w:p>
        </w:tc>
      </w:tr>
    </w:tbl>
    <w:p w14:paraId="2D877ABD" w14:textId="77777777" w:rsidR="007071EE" w:rsidRDefault="007071EE" w:rsidP="007071EE">
      <w:pPr>
        <w:jc w:val="both"/>
        <w:rPr>
          <w:color w:val="000000"/>
          <w:lang w:val="en-GB"/>
        </w:rPr>
      </w:pPr>
    </w:p>
    <w:p w14:paraId="6AE7286C" w14:textId="77777777" w:rsidR="00EC5C46" w:rsidRDefault="00EC5C46" w:rsidP="00EC5C46">
      <w:pPr>
        <w:ind w:left="142"/>
        <w:jc w:val="both"/>
        <w:rPr>
          <w:color w:val="000000"/>
          <w:lang w:val="en-GB"/>
        </w:rPr>
      </w:pPr>
      <w:r w:rsidRPr="00423D48">
        <w:rPr>
          <w:color w:val="000000"/>
          <w:lang w:val="en-GB"/>
        </w:rPr>
        <w:t xml:space="preserve">Dari sub </w:t>
      </w:r>
      <w:proofErr w:type="spellStart"/>
      <w:r w:rsidRPr="00423D48">
        <w:rPr>
          <w:color w:val="000000"/>
          <w:lang w:val="en-GB"/>
        </w:rPr>
        <w:t>indikator</w:t>
      </w:r>
      <w:proofErr w:type="spellEnd"/>
      <w:r w:rsidRPr="00423D48">
        <w:rPr>
          <w:color w:val="000000"/>
          <w:lang w:val="en-GB"/>
        </w:rPr>
        <w:t xml:space="preserve"> </w:t>
      </w:r>
      <w:proofErr w:type="spellStart"/>
      <w:r w:rsidRPr="00423D48">
        <w:rPr>
          <w:color w:val="000000"/>
          <w:lang w:val="en-GB"/>
        </w:rPr>
        <w:t>tersebut</w:t>
      </w:r>
      <w:proofErr w:type="spellEnd"/>
      <w:r w:rsidRPr="00423D48">
        <w:rPr>
          <w:color w:val="000000"/>
          <w:lang w:val="en-GB"/>
        </w:rPr>
        <w:t xml:space="preserve"> </w:t>
      </w:r>
      <w:proofErr w:type="spellStart"/>
      <w:r w:rsidRPr="00423D48">
        <w:rPr>
          <w:color w:val="000000"/>
          <w:lang w:val="en-GB"/>
        </w:rPr>
        <w:t>kemudian</w:t>
      </w:r>
      <w:proofErr w:type="spellEnd"/>
      <w:r w:rsidRPr="00423D48">
        <w:rPr>
          <w:color w:val="000000"/>
          <w:lang w:val="en-GB"/>
        </w:rPr>
        <w:t xml:space="preserve"> </w:t>
      </w:r>
      <w:proofErr w:type="spellStart"/>
      <w:r w:rsidRPr="00423D48">
        <w:rPr>
          <w:color w:val="000000"/>
          <w:lang w:val="en-GB"/>
        </w:rPr>
        <w:t>akan</w:t>
      </w:r>
      <w:proofErr w:type="spellEnd"/>
      <w:r w:rsidRPr="00423D48">
        <w:rPr>
          <w:color w:val="000000"/>
          <w:lang w:val="en-GB"/>
        </w:rPr>
        <w:t xml:space="preserve"> </w:t>
      </w:r>
      <w:proofErr w:type="spellStart"/>
      <w:r w:rsidRPr="00423D48">
        <w:rPr>
          <w:color w:val="000000"/>
          <w:lang w:val="en-GB"/>
        </w:rPr>
        <w:t>dijabarkan</w:t>
      </w:r>
      <w:proofErr w:type="spellEnd"/>
      <w:r w:rsidRPr="00423D48">
        <w:rPr>
          <w:color w:val="000000"/>
          <w:lang w:val="en-GB"/>
        </w:rPr>
        <w:t xml:space="preserve"> </w:t>
      </w:r>
      <w:proofErr w:type="spellStart"/>
      <w:r w:rsidRPr="00423D48">
        <w:rPr>
          <w:color w:val="000000"/>
          <w:lang w:val="en-GB"/>
        </w:rPr>
        <w:t>menjadi</w:t>
      </w:r>
      <w:proofErr w:type="spellEnd"/>
      <w:r w:rsidRPr="00423D48">
        <w:rPr>
          <w:color w:val="000000"/>
          <w:lang w:val="en-GB"/>
        </w:rPr>
        <w:t xml:space="preserve"> </w:t>
      </w:r>
      <w:proofErr w:type="spellStart"/>
      <w:r w:rsidRPr="00423D48">
        <w:rPr>
          <w:color w:val="000000"/>
          <w:lang w:val="en-GB"/>
        </w:rPr>
        <w:t>pertanyaan</w:t>
      </w:r>
      <w:proofErr w:type="spellEnd"/>
      <w:r w:rsidRPr="00423D48">
        <w:rPr>
          <w:color w:val="000000"/>
          <w:lang w:val="en-GB"/>
        </w:rPr>
        <w:t xml:space="preserve"> </w:t>
      </w:r>
      <w:proofErr w:type="spellStart"/>
      <w:r w:rsidRPr="00423D48">
        <w:rPr>
          <w:color w:val="000000"/>
          <w:lang w:val="en-GB"/>
        </w:rPr>
        <w:t>kuesioner</w:t>
      </w:r>
      <w:proofErr w:type="spellEnd"/>
      <w:r w:rsidRPr="00423D48">
        <w:rPr>
          <w:color w:val="000000"/>
          <w:lang w:val="en-GB"/>
        </w:rPr>
        <w:t xml:space="preserve"> </w:t>
      </w:r>
      <w:proofErr w:type="spellStart"/>
      <w:r w:rsidRPr="00423D48">
        <w:rPr>
          <w:color w:val="000000"/>
          <w:lang w:val="en-GB"/>
        </w:rPr>
        <w:t>untuk</w:t>
      </w:r>
      <w:proofErr w:type="spellEnd"/>
      <w:r w:rsidRPr="00423D48">
        <w:rPr>
          <w:color w:val="000000"/>
          <w:lang w:val="en-GB"/>
        </w:rPr>
        <w:t xml:space="preserve"> </w:t>
      </w:r>
      <w:proofErr w:type="spellStart"/>
      <w:r w:rsidRPr="00423D48">
        <w:rPr>
          <w:color w:val="000000"/>
          <w:lang w:val="en-GB"/>
        </w:rPr>
        <w:t>merancang</w:t>
      </w:r>
      <w:proofErr w:type="spellEnd"/>
      <w:r w:rsidRPr="00423D48">
        <w:rPr>
          <w:color w:val="000000"/>
          <w:lang w:val="en-GB"/>
        </w:rPr>
        <w:t xml:space="preserve"> </w:t>
      </w:r>
      <w:proofErr w:type="spellStart"/>
      <w:r w:rsidRPr="00423D48">
        <w:rPr>
          <w:color w:val="000000"/>
          <w:lang w:val="en-GB"/>
        </w:rPr>
        <w:t>aplikasi</w:t>
      </w:r>
      <w:proofErr w:type="spellEnd"/>
      <w:r w:rsidRPr="00423D48">
        <w:rPr>
          <w:color w:val="000000"/>
          <w:lang w:val="en-GB"/>
        </w:rPr>
        <w:t xml:space="preserve"> </w:t>
      </w:r>
      <w:proofErr w:type="spellStart"/>
      <w:r w:rsidRPr="00423D48">
        <w:rPr>
          <w:color w:val="000000"/>
          <w:lang w:val="en-GB"/>
        </w:rPr>
        <w:t>mesin</w:t>
      </w:r>
      <w:proofErr w:type="spellEnd"/>
      <w:r w:rsidRPr="00423D48">
        <w:rPr>
          <w:color w:val="000000"/>
          <w:lang w:val="en-GB"/>
        </w:rPr>
        <w:t xml:space="preserve"> </w:t>
      </w:r>
      <w:proofErr w:type="spellStart"/>
      <w:r w:rsidRPr="00423D48">
        <w:rPr>
          <w:color w:val="000000"/>
          <w:lang w:val="en-GB"/>
        </w:rPr>
        <w:t>antrian</w:t>
      </w:r>
      <w:proofErr w:type="spellEnd"/>
      <w:r w:rsidRPr="00423D48">
        <w:rPr>
          <w:color w:val="000000"/>
          <w:lang w:val="en-GB"/>
        </w:rPr>
        <w:t xml:space="preserve"> yang </w:t>
      </w:r>
      <w:proofErr w:type="spellStart"/>
      <w:r w:rsidRPr="00423D48">
        <w:rPr>
          <w:color w:val="000000"/>
          <w:lang w:val="en-GB"/>
        </w:rPr>
        <w:t>diharapkan</w:t>
      </w:r>
      <w:proofErr w:type="spellEnd"/>
      <w:r w:rsidRPr="00423D48">
        <w:rPr>
          <w:color w:val="000000"/>
          <w:lang w:val="en-GB"/>
        </w:rPr>
        <w:t xml:space="preserve"> oleh </w:t>
      </w:r>
      <w:proofErr w:type="spellStart"/>
      <w:r w:rsidRPr="00423D48">
        <w:rPr>
          <w:color w:val="000000"/>
          <w:lang w:val="en-GB"/>
        </w:rPr>
        <w:t>nasabah</w:t>
      </w:r>
      <w:proofErr w:type="spellEnd"/>
      <w:r>
        <w:rPr>
          <w:color w:val="000000"/>
          <w:lang w:val="en-GB"/>
        </w:rPr>
        <w:t>.</w:t>
      </w:r>
    </w:p>
    <w:p w14:paraId="2A565F96" w14:textId="211E9272" w:rsidR="001A4E13" w:rsidRDefault="00EC5C46" w:rsidP="001A4E13">
      <w:pPr>
        <w:ind w:left="142" w:firstLine="578"/>
        <w:jc w:val="both"/>
      </w:pPr>
      <w:proofErr w:type="spellStart"/>
      <w:r w:rsidRPr="00423D48">
        <w:t>Dalam</w:t>
      </w:r>
      <w:proofErr w:type="spellEnd"/>
      <w:r w:rsidRPr="00423D48">
        <w:t xml:space="preserve"> </w:t>
      </w:r>
      <w:proofErr w:type="spellStart"/>
      <w:r w:rsidRPr="00423D48">
        <w:t>penelitian</w:t>
      </w:r>
      <w:proofErr w:type="spellEnd"/>
      <w:r w:rsidRPr="00423D48">
        <w:t xml:space="preserve"> </w:t>
      </w:r>
      <w:proofErr w:type="spellStart"/>
      <w:r w:rsidRPr="00423D48">
        <w:t>ini</w:t>
      </w:r>
      <w:proofErr w:type="spellEnd"/>
      <w:r w:rsidRPr="00423D48">
        <w:t xml:space="preserve"> </w:t>
      </w:r>
      <w:proofErr w:type="spellStart"/>
      <w:r w:rsidRPr="00423D48">
        <w:t>jenis</w:t>
      </w:r>
      <w:proofErr w:type="spellEnd"/>
      <w:r w:rsidRPr="00423D48">
        <w:t xml:space="preserve"> data yang </w:t>
      </w:r>
      <w:proofErr w:type="spellStart"/>
      <w:r w:rsidRPr="00423D48">
        <w:t>digunakan</w:t>
      </w:r>
      <w:proofErr w:type="spellEnd"/>
      <w:r w:rsidRPr="00423D48">
        <w:t xml:space="preserve"> </w:t>
      </w:r>
      <w:proofErr w:type="spellStart"/>
      <w:r w:rsidRPr="00423D48">
        <w:t>adalah</w:t>
      </w:r>
      <w:proofErr w:type="spellEnd"/>
      <w:r w:rsidRPr="00423D48">
        <w:t xml:space="preserve"> data primer dan data </w:t>
      </w:r>
      <w:proofErr w:type="spellStart"/>
      <w:r w:rsidRPr="00423D48">
        <w:t>sekunder</w:t>
      </w:r>
      <w:proofErr w:type="spellEnd"/>
      <w:r w:rsidRPr="00423D48">
        <w:t xml:space="preserve">. Data primer </w:t>
      </w:r>
      <w:proofErr w:type="spellStart"/>
      <w:r w:rsidRPr="00423D48">
        <w:t>diperoleh</w:t>
      </w:r>
      <w:proofErr w:type="spellEnd"/>
      <w:r w:rsidRPr="00423D48">
        <w:t xml:space="preserve"> </w:t>
      </w:r>
      <w:proofErr w:type="spellStart"/>
      <w:r w:rsidRPr="00423D48">
        <w:t>dari</w:t>
      </w:r>
      <w:proofErr w:type="spellEnd"/>
      <w:r w:rsidRPr="00423D48">
        <w:t xml:space="preserve"> </w:t>
      </w:r>
      <w:proofErr w:type="spellStart"/>
      <w:r w:rsidRPr="00423D48">
        <w:t>hasil</w:t>
      </w:r>
      <w:proofErr w:type="spellEnd"/>
      <w:r w:rsidRPr="00423D48">
        <w:t xml:space="preserve"> </w:t>
      </w:r>
      <w:proofErr w:type="spellStart"/>
      <w:r w:rsidRPr="00423D48">
        <w:t>penyebaran</w:t>
      </w:r>
      <w:proofErr w:type="spellEnd"/>
      <w:r w:rsidRPr="00423D48">
        <w:t xml:space="preserve"> </w:t>
      </w:r>
      <w:proofErr w:type="spellStart"/>
      <w:r w:rsidRPr="00423D48">
        <w:t>kuesioner</w:t>
      </w:r>
      <w:proofErr w:type="spellEnd"/>
      <w:r w:rsidRPr="00423D48">
        <w:t xml:space="preserve"> </w:t>
      </w:r>
      <w:proofErr w:type="spellStart"/>
      <w:r w:rsidRPr="00423D48">
        <w:t>kepada</w:t>
      </w:r>
      <w:proofErr w:type="spellEnd"/>
      <w:r w:rsidRPr="00423D48">
        <w:t xml:space="preserve"> </w:t>
      </w:r>
      <w:proofErr w:type="spellStart"/>
      <w:r w:rsidRPr="00423D48">
        <w:t>nasabah</w:t>
      </w:r>
      <w:proofErr w:type="spellEnd"/>
      <w:r w:rsidRPr="00423D48">
        <w:t xml:space="preserve"> yang </w:t>
      </w:r>
      <w:proofErr w:type="spellStart"/>
      <w:r w:rsidRPr="00423D48">
        <w:t>menggunakan</w:t>
      </w:r>
      <w:proofErr w:type="spellEnd"/>
      <w:r w:rsidRPr="00423D48">
        <w:t xml:space="preserve"> </w:t>
      </w:r>
      <w:proofErr w:type="spellStart"/>
      <w:r w:rsidRPr="00423D48">
        <w:t>mesin</w:t>
      </w:r>
      <w:proofErr w:type="spellEnd"/>
      <w:r w:rsidRPr="00423D48">
        <w:t xml:space="preserve"> </w:t>
      </w:r>
      <w:proofErr w:type="spellStart"/>
      <w:r w:rsidRPr="00423D48">
        <w:t>antrian</w:t>
      </w:r>
      <w:proofErr w:type="spellEnd"/>
      <w:r w:rsidRPr="00423D48">
        <w:t xml:space="preserve"> </w:t>
      </w:r>
      <w:r w:rsidR="00916D76">
        <w:t>(</w:t>
      </w:r>
      <w:r w:rsidR="00916D76" w:rsidRPr="00EC4EF7">
        <w:rPr>
          <w:i/>
          <w:iCs/>
        </w:rPr>
        <w:t>Existing</w:t>
      </w:r>
      <w:r w:rsidR="00916D76">
        <w:t>)</w:t>
      </w:r>
      <w:r w:rsidR="001A4E13">
        <w:t xml:space="preserve"> </w:t>
      </w:r>
      <w:r w:rsidRPr="00423D48">
        <w:t xml:space="preserve">di Bank NTB Syariah Cabang Sumbawa. </w:t>
      </w:r>
      <w:proofErr w:type="spellStart"/>
      <w:r w:rsidRPr="00423D48">
        <w:t>Sedangkan</w:t>
      </w:r>
      <w:proofErr w:type="spellEnd"/>
      <w:r w:rsidRPr="00423D48">
        <w:t xml:space="preserve"> data </w:t>
      </w:r>
      <w:proofErr w:type="spellStart"/>
      <w:r w:rsidRPr="00423D48">
        <w:t>sekunder</w:t>
      </w:r>
      <w:proofErr w:type="spellEnd"/>
      <w:r w:rsidRPr="00423D48">
        <w:t xml:space="preserve"> </w:t>
      </w:r>
      <w:proofErr w:type="spellStart"/>
      <w:r w:rsidRPr="00423D48">
        <w:t>diperoleh</w:t>
      </w:r>
      <w:proofErr w:type="spellEnd"/>
      <w:r w:rsidRPr="00423D48">
        <w:t xml:space="preserve"> </w:t>
      </w:r>
      <w:proofErr w:type="spellStart"/>
      <w:r w:rsidRPr="00423D48">
        <w:t>dari</w:t>
      </w:r>
      <w:proofErr w:type="spellEnd"/>
      <w:r w:rsidRPr="00423D48">
        <w:t xml:space="preserve"> </w:t>
      </w:r>
      <w:proofErr w:type="spellStart"/>
      <w:r w:rsidRPr="00423D48">
        <w:t>studi</w:t>
      </w:r>
      <w:proofErr w:type="spellEnd"/>
      <w:r w:rsidRPr="00423D48">
        <w:t xml:space="preserve"> </w:t>
      </w:r>
      <w:proofErr w:type="spellStart"/>
      <w:r w:rsidRPr="00423D48">
        <w:t>literatur</w:t>
      </w:r>
      <w:proofErr w:type="spellEnd"/>
      <w:r w:rsidRPr="00423D48">
        <w:t xml:space="preserve">, daftar </w:t>
      </w:r>
      <w:proofErr w:type="spellStart"/>
      <w:r w:rsidRPr="00423D48">
        <w:t>nominatif</w:t>
      </w:r>
      <w:proofErr w:type="spellEnd"/>
      <w:r w:rsidRPr="00423D48">
        <w:t xml:space="preserve"> Bank NTB Syariah Cabang Sumbawa, </w:t>
      </w:r>
      <w:proofErr w:type="spellStart"/>
      <w:r w:rsidRPr="00423D48">
        <w:t>serta</w:t>
      </w:r>
      <w:proofErr w:type="spellEnd"/>
      <w:r w:rsidRPr="00423D48">
        <w:t xml:space="preserve"> data </w:t>
      </w:r>
      <w:r w:rsidRPr="00423D48">
        <w:rPr>
          <w:i/>
        </w:rPr>
        <w:t>record</w:t>
      </w:r>
      <w:r w:rsidRPr="00423D48">
        <w:t xml:space="preserve"> </w:t>
      </w:r>
      <w:proofErr w:type="spellStart"/>
      <w:r w:rsidRPr="00423D48">
        <w:t>mesin</w:t>
      </w:r>
      <w:proofErr w:type="spellEnd"/>
      <w:r w:rsidRPr="00423D48">
        <w:t xml:space="preserve"> </w:t>
      </w:r>
      <w:proofErr w:type="spellStart"/>
      <w:r w:rsidRPr="00423D48">
        <w:t>antrian</w:t>
      </w:r>
      <w:proofErr w:type="spellEnd"/>
      <w:r w:rsidRPr="00423D48">
        <w:t xml:space="preserve"> Bank NTB Syariah Cabang Sumbawa. </w:t>
      </w:r>
    </w:p>
    <w:p w14:paraId="1CBECFE4" w14:textId="43F85EB7" w:rsidR="00EC5C46" w:rsidRPr="00423D48" w:rsidRDefault="00EC5C46" w:rsidP="001A4E13">
      <w:pPr>
        <w:ind w:left="142" w:firstLine="578"/>
        <w:jc w:val="both"/>
      </w:pPr>
      <w:r w:rsidRPr="00423D48">
        <w:t xml:space="preserve">Adapun </w:t>
      </w:r>
      <w:proofErr w:type="spellStart"/>
      <w:r w:rsidRPr="00423D48">
        <w:t>sumber</w:t>
      </w:r>
      <w:proofErr w:type="spellEnd"/>
      <w:r w:rsidRPr="00423D48">
        <w:t xml:space="preserve"> data pada </w:t>
      </w:r>
      <w:proofErr w:type="spellStart"/>
      <w:r w:rsidRPr="00423D48">
        <w:t>penelitian</w:t>
      </w:r>
      <w:proofErr w:type="spellEnd"/>
      <w:r w:rsidRPr="00423D48">
        <w:t xml:space="preserve"> </w:t>
      </w:r>
      <w:proofErr w:type="spellStart"/>
      <w:r w:rsidRPr="00423D48">
        <w:t>ini</w:t>
      </w:r>
      <w:proofErr w:type="spellEnd"/>
      <w:r w:rsidRPr="00423D48">
        <w:t xml:space="preserve"> </w:t>
      </w:r>
      <w:proofErr w:type="spellStart"/>
      <w:r w:rsidRPr="00423D48">
        <w:t>adalah</w:t>
      </w:r>
      <w:proofErr w:type="spellEnd"/>
      <w:r w:rsidRPr="00423D48">
        <w:t>:</w:t>
      </w:r>
    </w:p>
    <w:p w14:paraId="5F3A2A54" w14:textId="77777777" w:rsidR="00EC5C46" w:rsidRPr="00423D48" w:rsidRDefault="00EC5C46" w:rsidP="00276129">
      <w:pPr>
        <w:pStyle w:val="ListParagraph"/>
        <w:widowControl/>
        <w:numPr>
          <w:ilvl w:val="0"/>
          <w:numId w:val="23"/>
        </w:numPr>
        <w:autoSpaceDE/>
        <w:autoSpaceDN/>
        <w:ind w:left="567" w:hanging="425"/>
        <w:contextualSpacing/>
      </w:pPr>
      <w:proofErr w:type="spellStart"/>
      <w:r w:rsidRPr="00423D48">
        <w:t>Responden</w:t>
      </w:r>
      <w:proofErr w:type="spellEnd"/>
      <w:r w:rsidRPr="00423D48">
        <w:t xml:space="preserve"> yang </w:t>
      </w:r>
      <w:proofErr w:type="spellStart"/>
      <w:r w:rsidRPr="00423D48">
        <w:t>merupakan</w:t>
      </w:r>
      <w:proofErr w:type="spellEnd"/>
      <w:r w:rsidRPr="00423D48">
        <w:t xml:space="preserve"> </w:t>
      </w:r>
      <w:proofErr w:type="spellStart"/>
      <w:r w:rsidRPr="00423D48">
        <w:t>nasabah</w:t>
      </w:r>
      <w:proofErr w:type="spellEnd"/>
      <w:r w:rsidRPr="00423D48">
        <w:t xml:space="preserve"> </w:t>
      </w:r>
      <w:proofErr w:type="spellStart"/>
      <w:r w:rsidRPr="00423D48">
        <w:t>pengguna</w:t>
      </w:r>
      <w:proofErr w:type="spellEnd"/>
      <w:r w:rsidRPr="00423D48">
        <w:t xml:space="preserve"> </w:t>
      </w:r>
      <w:proofErr w:type="spellStart"/>
      <w:r w:rsidRPr="00423D48">
        <w:t>mesin</w:t>
      </w:r>
      <w:proofErr w:type="spellEnd"/>
      <w:r w:rsidRPr="00423D48">
        <w:t xml:space="preserve"> </w:t>
      </w:r>
      <w:proofErr w:type="spellStart"/>
      <w:r w:rsidRPr="00423D48">
        <w:t>antrian</w:t>
      </w:r>
      <w:proofErr w:type="spellEnd"/>
      <w:r w:rsidRPr="00423D48">
        <w:t xml:space="preserve"> di Bank NTB Syariah Cabang Sumbawa.</w:t>
      </w:r>
    </w:p>
    <w:p w14:paraId="5576C3D0" w14:textId="39761ED2" w:rsidR="00EC5C46" w:rsidRPr="00423D48" w:rsidRDefault="00EC5C46" w:rsidP="00276129">
      <w:pPr>
        <w:pStyle w:val="ListParagraph"/>
        <w:widowControl/>
        <w:numPr>
          <w:ilvl w:val="0"/>
          <w:numId w:val="23"/>
        </w:numPr>
        <w:autoSpaceDE/>
        <w:autoSpaceDN/>
        <w:ind w:left="567" w:hanging="425"/>
        <w:contextualSpacing/>
      </w:pPr>
      <w:r w:rsidRPr="00423D48">
        <w:t>Bank NTB Syariah Cabang Sumbawa</w:t>
      </w:r>
      <w:r w:rsidR="001A4E13">
        <w:t>.</w:t>
      </w:r>
    </w:p>
    <w:p w14:paraId="4842E099" w14:textId="03892AA5" w:rsidR="00EC5C46" w:rsidRPr="00423D48" w:rsidRDefault="00EC5C46" w:rsidP="00276129">
      <w:pPr>
        <w:pStyle w:val="ListParagraph"/>
        <w:widowControl/>
        <w:numPr>
          <w:ilvl w:val="0"/>
          <w:numId w:val="23"/>
        </w:numPr>
        <w:autoSpaceDE/>
        <w:autoSpaceDN/>
        <w:ind w:left="567" w:hanging="425"/>
        <w:contextualSpacing/>
      </w:pPr>
      <w:proofErr w:type="spellStart"/>
      <w:r w:rsidRPr="00423D48">
        <w:t>Observasi</w:t>
      </w:r>
      <w:proofErr w:type="spellEnd"/>
      <w:r w:rsidRPr="00423D48">
        <w:t xml:space="preserve"> di Bank NTB Syariah Cabang Sumbawa</w:t>
      </w:r>
      <w:r w:rsidR="001A4E13">
        <w:t>.</w:t>
      </w:r>
    </w:p>
    <w:p w14:paraId="0ABCE8A6" w14:textId="77777777" w:rsidR="001A4E13" w:rsidRDefault="00EC5C46" w:rsidP="001A4E13">
      <w:pPr>
        <w:ind w:left="142" w:firstLine="578"/>
        <w:jc w:val="both"/>
        <w:rPr>
          <w:color w:val="000000" w:themeColor="text1"/>
        </w:rPr>
      </w:pPr>
      <w:r w:rsidRPr="00423D48">
        <w:t xml:space="preserve"> </w:t>
      </w:r>
      <w:proofErr w:type="spellStart"/>
      <w:r w:rsidR="001A4E13">
        <w:t>Untuk</w:t>
      </w:r>
      <w:proofErr w:type="spellEnd"/>
      <w:r w:rsidR="001A4E13">
        <w:t xml:space="preserve"> </w:t>
      </w:r>
      <w:proofErr w:type="spellStart"/>
      <w:r w:rsidR="001A4E13">
        <w:t>s</w:t>
      </w:r>
      <w:r w:rsidRPr="00423D48">
        <w:rPr>
          <w:color w:val="000000" w:themeColor="text1"/>
        </w:rPr>
        <w:t>ampel</w:t>
      </w:r>
      <w:proofErr w:type="spellEnd"/>
      <w:r w:rsidRPr="00423D48">
        <w:rPr>
          <w:color w:val="000000" w:themeColor="text1"/>
        </w:rPr>
        <w:t xml:space="preserve"> </w:t>
      </w:r>
      <w:proofErr w:type="spellStart"/>
      <w:r w:rsidRPr="00423D48">
        <w:rPr>
          <w:color w:val="000000" w:themeColor="text1"/>
        </w:rPr>
        <w:t>dalam</w:t>
      </w:r>
      <w:proofErr w:type="spellEnd"/>
      <w:r w:rsidRPr="00423D48">
        <w:rPr>
          <w:color w:val="000000" w:themeColor="text1"/>
        </w:rPr>
        <w:t xml:space="preserve"> </w:t>
      </w:r>
      <w:proofErr w:type="spellStart"/>
      <w:r w:rsidRPr="00423D48">
        <w:rPr>
          <w:color w:val="000000" w:themeColor="text1"/>
        </w:rPr>
        <w:t>penelitian</w:t>
      </w:r>
      <w:proofErr w:type="spellEnd"/>
      <w:r w:rsidRPr="00423D48">
        <w:rPr>
          <w:color w:val="000000" w:themeColor="text1"/>
        </w:rPr>
        <w:t xml:space="preserve"> </w:t>
      </w:r>
      <w:proofErr w:type="spellStart"/>
      <w:r w:rsidRPr="00423D48">
        <w:rPr>
          <w:color w:val="000000" w:themeColor="text1"/>
        </w:rPr>
        <w:t>adalah</w:t>
      </w:r>
      <w:proofErr w:type="spellEnd"/>
      <w:r w:rsidRPr="00423D48">
        <w:rPr>
          <w:color w:val="000000" w:themeColor="text1"/>
        </w:rPr>
        <w:t xml:space="preserve"> </w:t>
      </w:r>
      <w:proofErr w:type="spellStart"/>
      <w:r w:rsidRPr="00423D48">
        <w:rPr>
          <w:color w:val="000000" w:themeColor="text1"/>
        </w:rPr>
        <w:t>bagian</w:t>
      </w:r>
      <w:proofErr w:type="spellEnd"/>
      <w:r w:rsidRPr="00423D48">
        <w:rPr>
          <w:color w:val="000000" w:themeColor="text1"/>
        </w:rPr>
        <w:t xml:space="preserve"> yang </w:t>
      </w:r>
      <w:proofErr w:type="spellStart"/>
      <w:r w:rsidRPr="00423D48">
        <w:rPr>
          <w:color w:val="000000" w:themeColor="text1"/>
        </w:rPr>
        <w:t>memberikan</w:t>
      </w:r>
      <w:proofErr w:type="spellEnd"/>
      <w:r w:rsidRPr="00423D48">
        <w:rPr>
          <w:color w:val="000000" w:themeColor="text1"/>
        </w:rPr>
        <w:t xml:space="preserve"> </w:t>
      </w:r>
      <w:proofErr w:type="spellStart"/>
      <w:r w:rsidRPr="00423D48">
        <w:rPr>
          <w:color w:val="000000" w:themeColor="text1"/>
        </w:rPr>
        <w:t>gambaran</w:t>
      </w:r>
      <w:proofErr w:type="spellEnd"/>
      <w:r w:rsidRPr="00423D48">
        <w:rPr>
          <w:color w:val="000000" w:themeColor="text1"/>
        </w:rPr>
        <w:t xml:space="preserve"> </w:t>
      </w:r>
      <w:proofErr w:type="spellStart"/>
      <w:r w:rsidRPr="00423D48">
        <w:rPr>
          <w:color w:val="000000" w:themeColor="text1"/>
        </w:rPr>
        <w:t>secara</w:t>
      </w:r>
      <w:proofErr w:type="spellEnd"/>
      <w:r w:rsidRPr="00423D48">
        <w:rPr>
          <w:color w:val="000000" w:themeColor="text1"/>
        </w:rPr>
        <w:t xml:space="preserve"> </w:t>
      </w:r>
      <w:proofErr w:type="spellStart"/>
      <w:r w:rsidRPr="00423D48">
        <w:rPr>
          <w:color w:val="000000" w:themeColor="text1"/>
        </w:rPr>
        <w:t>umum</w:t>
      </w:r>
      <w:proofErr w:type="spellEnd"/>
      <w:r w:rsidRPr="00423D48">
        <w:rPr>
          <w:color w:val="000000" w:themeColor="text1"/>
        </w:rPr>
        <w:t xml:space="preserve"> </w:t>
      </w:r>
      <w:proofErr w:type="spellStart"/>
      <w:r w:rsidRPr="00423D48">
        <w:rPr>
          <w:color w:val="000000" w:themeColor="text1"/>
        </w:rPr>
        <w:t>dari</w:t>
      </w:r>
      <w:proofErr w:type="spellEnd"/>
      <w:r w:rsidRPr="00423D48">
        <w:rPr>
          <w:color w:val="000000" w:themeColor="text1"/>
        </w:rPr>
        <w:t xml:space="preserve"> </w:t>
      </w:r>
      <w:proofErr w:type="spellStart"/>
      <w:r w:rsidRPr="00423D48">
        <w:rPr>
          <w:color w:val="000000" w:themeColor="text1"/>
        </w:rPr>
        <w:t>populasi</w:t>
      </w:r>
      <w:proofErr w:type="spellEnd"/>
      <w:r w:rsidRPr="00423D48">
        <w:rPr>
          <w:color w:val="000000" w:themeColor="text1"/>
        </w:rPr>
        <w:t xml:space="preserve">, </w:t>
      </w:r>
      <w:proofErr w:type="spellStart"/>
      <w:r w:rsidRPr="00423D48">
        <w:rPr>
          <w:color w:val="000000" w:themeColor="text1"/>
        </w:rPr>
        <w:t>dimana</w:t>
      </w:r>
      <w:proofErr w:type="spellEnd"/>
      <w:r w:rsidRPr="00423D48">
        <w:rPr>
          <w:color w:val="000000" w:themeColor="text1"/>
        </w:rPr>
        <w:t xml:space="preserve"> </w:t>
      </w:r>
      <w:proofErr w:type="spellStart"/>
      <w:r w:rsidRPr="00423D48">
        <w:rPr>
          <w:color w:val="000000" w:themeColor="text1"/>
        </w:rPr>
        <w:t>sampel</w:t>
      </w:r>
      <w:proofErr w:type="spellEnd"/>
      <w:r w:rsidRPr="00423D48">
        <w:rPr>
          <w:color w:val="000000" w:themeColor="text1"/>
        </w:rPr>
        <w:t xml:space="preserve"> </w:t>
      </w:r>
      <w:proofErr w:type="spellStart"/>
      <w:r w:rsidRPr="00423D48">
        <w:rPr>
          <w:color w:val="000000" w:themeColor="text1"/>
        </w:rPr>
        <w:t>penelitian</w:t>
      </w:r>
      <w:proofErr w:type="spellEnd"/>
      <w:r w:rsidRPr="00423D48">
        <w:rPr>
          <w:color w:val="000000" w:themeColor="text1"/>
        </w:rPr>
        <w:t xml:space="preserve"> </w:t>
      </w:r>
      <w:proofErr w:type="spellStart"/>
      <w:r w:rsidRPr="00423D48">
        <w:rPr>
          <w:color w:val="000000" w:themeColor="text1"/>
        </w:rPr>
        <w:t>memiliki</w:t>
      </w:r>
      <w:proofErr w:type="spellEnd"/>
      <w:r w:rsidRPr="00423D48">
        <w:rPr>
          <w:color w:val="000000" w:themeColor="text1"/>
        </w:rPr>
        <w:t xml:space="preserve"> </w:t>
      </w:r>
      <w:proofErr w:type="spellStart"/>
      <w:r w:rsidRPr="00423D48">
        <w:rPr>
          <w:color w:val="000000" w:themeColor="text1"/>
        </w:rPr>
        <w:t>karakteristik</w:t>
      </w:r>
      <w:proofErr w:type="spellEnd"/>
      <w:r w:rsidRPr="00423D48">
        <w:rPr>
          <w:color w:val="000000" w:themeColor="text1"/>
        </w:rPr>
        <w:t xml:space="preserve"> yang </w:t>
      </w:r>
      <w:proofErr w:type="spellStart"/>
      <w:r w:rsidRPr="00423D48">
        <w:rPr>
          <w:color w:val="000000" w:themeColor="text1"/>
        </w:rPr>
        <w:t>sama</w:t>
      </w:r>
      <w:proofErr w:type="spellEnd"/>
      <w:r w:rsidRPr="00423D48">
        <w:rPr>
          <w:color w:val="000000" w:themeColor="text1"/>
        </w:rPr>
        <w:t xml:space="preserve"> </w:t>
      </w:r>
      <w:proofErr w:type="spellStart"/>
      <w:r w:rsidRPr="00423D48">
        <w:rPr>
          <w:color w:val="000000" w:themeColor="text1"/>
        </w:rPr>
        <w:t>atau</w:t>
      </w:r>
      <w:proofErr w:type="spellEnd"/>
      <w:r w:rsidRPr="00423D48">
        <w:rPr>
          <w:color w:val="000000" w:themeColor="text1"/>
        </w:rPr>
        <w:t xml:space="preserve"> </w:t>
      </w:r>
      <w:proofErr w:type="spellStart"/>
      <w:r w:rsidRPr="00423D48">
        <w:rPr>
          <w:color w:val="000000" w:themeColor="text1"/>
        </w:rPr>
        <w:t>hampir</w:t>
      </w:r>
      <w:proofErr w:type="spellEnd"/>
      <w:r w:rsidRPr="00423D48">
        <w:rPr>
          <w:color w:val="000000" w:themeColor="text1"/>
        </w:rPr>
        <w:t xml:space="preserve"> </w:t>
      </w:r>
      <w:proofErr w:type="spellStart"/>
      <w:r w:rsidRPr="00423D48">
        <w:rPr>
          <w:color w:val="000000" w:themeColor="text1"/>
        </w:rPr>
        <w:t>sama</w:t>
      </w:r>
      <w:proofErr w:type="spellEnd"/>
      <w:r w:rsidRPr="00423D48">
        <w:rPr>
          <w:color w:val="000000" w:themeColor="text1"/>
        </w:rPr>
        <w:t xml:space="preserve"> </w:t>
      </w:r>
      <w:proofErr w:type="spellStart"/>
      <w:r w:rsidRPr="00423D48">
        <w:rPr>
          <w:color w:val="000000" w:themeColor="text1"/>
        </w:rPr>
        <w:t>dengan</w:t>
      </w:r>
      <w:proofErr w:type="spellEnd"/>
      <w:r w:rsidRPr="00423D48">
        <w:rPr>
          <w:color w:val="000000" w:themeColor="text1"/>
        </w:rPr>
        <w:t xml:space="preserve"> </w:t>
      </w:r>
      <w:proofErr w:type="spellStart"/>
      <w:r w:rsidRPr="00423D48">
        <w:rPr>
          <w:color w:val="000000" w:themeColor="text1"/>
        </w:rPr>
        <w:t>karakteristik</w:t>
      </w:r>
      <w:proofErr w:type="spellEnd"/>
      <w:r w:rsidRPr="00423D48">
        <w:rPr>
          <w:color w:val="000000" w:themeColor="text1"/>
        </w:rPr>
        <w:t xml:space="preserve"> </w:t>
      </w:r>
      <w:proofErr w:type="spellStart"/>
      <w:r w:rsidRPr="00423D48">
        <w:rPr>
          <w:color w:val="000000" w:themeColor="text1"/>
        </w:rPr>
        <w:t>populasi</w:t>
      </w:r>
      <w:proofErr w:type="spellEnd"/>
      <w:r w:rsidRPr="00423D48">
        <w:rPr>
          <w:color w:val="000000" w:themeColor="text1"/>
        </w:rPr>
        <w:t xml:space="preserve">, </w:t>
      </w:r>
      <w:proofErr w:type="spellStart"/>
      <w:r w:rsidRPr="00423D48">
        <w:rPr>
          <w:color w:val="000000" w:themeColor="text1"/>
        </w:rPr>
        <w:t>sehingga</w:t>
      </w:r>
      <w:proofErr w:type="spellEnd"/>
      <w:r w:rsidRPr="00423D48">
        <w:rPr>
          <w:color w:val="000000" w:themeColor="text1"/>
        </w:rPr>
        <w:t xml:space="preserve"> </w:t>
      </w:r>
      <w:proofErr w:type="spellStart"/>
      <w:r w:rsidRPr="00423D48">
        <w:rPr>
          <w:color w:val="000000" w:themeColor="text1"/>
        </w:rPr>
        <w:t>sampel</w:t>
      </w:r>
      <w:proofErr w:type="spellEnd"/>
      <w:r w:rsidRPr="00423D48">
        <w:rPr>
          <w:color w:val="000000" w:themeColor="text1"/>
        </w:rPr>
        <w:t xml:space="preserve"> yang </w:t>
      </w:r>
      <w:proofErr w:type="spellStart"/>
      <w:r w:rsidRPr="00423D48">
        <w:rPr>
          <w:color w:val="000000" w:themeColor="text1"/>
        </w:rPr>
        <w:t>digunakan</w:t>
      </w:r>
      <w:proofErr w:type="spellEnd"/>
      <w:r w:rsidRPr="00423D48">
        <w:rPr>
          <w:color w:val="000000" w:themeColor="text1"/>
        </w:rPr>
        <w:t xml:space="preserve"> </w:t>
      </w:r>
      <w:proofErr w:type="spellStart"/>
      <w:r w:rsidRPr="00423D48">
        <w:rPr>
          <w:color w:val="000000" w:themeColor="text1"/>
        </w:rPr>
        <w:t>dapat</w:t>
      </w:r>
      <w:proofErr w:type="spellEnd"/>
      <w:r w:rsidRPr="00423D48">
        <w:rPr>
          <w:color w:val="000000" w:themeColor="text1"/>
        </w:rPr>
        <w:t xml:space="preserve"> </w:t>
      </w:r>
      <w:proofErr w:type="spellStart"/>
      <w:r w:rsidRPr="00423D48">
        <w:rPr>
          <w:color w:val="000000" w:themeColor="text1"/>
        </w:rPr>
        <w:t>mewakili</w:t>
      </w:r>
      <w:proofErr w:type="spellEnd"/>
      <w:r w:rsidRPr="00423D48">
        <w:rPr>
          <w:color w:val="000000" w:themeColor="text1"/>
        </w:rPr>
        <w:t xml:space="preserve"> </w:t>
      </w:r>
      <w:proofErr w:type="spellStart"/>
      <w:r w:rsidRPr="00423D48">
        <w:rPr>
          <w:color w:val="000000" w:themeColor="text1"/>
        </w:rPr>
        <w:t>populasi</w:t>
      </w:r>
      <w:proofErr w:type="spellEnd"/>
      <w:r w:rsidRPr="00423D48">
        <w:rPr>
          <w:color w:val="000000" w:themeColor="text1"/>
        </w:rPr>
        <w:t xml:space="preserve"> yang </w:t>
      </w:r>
      <w:proofErr w:type="spellStart"/>
      <w:r w:rsidRPr="00423D48">
        <w:rPr>
          <w:color w:val="000000" w:themeColor="text1"/>
        </w:rPr>
        <w:t>diamati</w:t>
      </w:r>
      <w:proofErr w:type="spellEnd"/>
      <w:r w:rsidRPr="00423D48">
        <w:rPr>
          <w:color w:val="000000" w:themeColor="text1"/>
        </w:rPr>
        <w:t xml:space="preserve">. </w:t>
      </w:r>
      <w:proofErr w:type="spellStart"/>
      <w:r w:rsidRPr="00423D48">
        <w:rPr>
          <w:color w:val="000000" w:themeColor="text1"/>
        </w:rPr>
        <w:t>Sedangkan</w:t>
      </w:r>
      <w:proofErr w:type="spellEnd"/>
      <w:r w:rsidRPr="00423D48">
        <w:rPr>
          <w:color w:val="000000" w:themeColor="text1"/>
        </w:rPr>
        <w:t xml:space="preserve"> </w:t>
      </w:r>
      <w:proofErr w:type="spellStart"/>
      <w:r w:rsidRPr="00423D48">
        <w:rPr>
          <w:color w:val="000000" w:themeColor="text1"/>
        </w:rPr>
        <w:t>populasi</w:t>
      </w:r>
      <w:proofErr w:type="spellEnd"/>
      <w:r w:rsidRPr="00423D48">
        <w:rPr>
          <w:color w:val="000000" w:themeColor="text1"/>
        </w:rPr>
        <w:t xml:space="preserve"> </w:t>
      </w:r>
      <w:proofErr w:type="spellStart"/>
      <w:r w:rsidRPr="00423D48">
        <w:rPr>
          <w:color w:val="000000" w:themeColor="text1"/>
        </w:rPr>
        <w:t>adalah</w:t>
      </w:r>
      <w:proofErr w:type="spellEnd"/>
      <w:r w:rsidRPr="00423D48">
        <w:rPr>
          <w:color w:val="000000" w:themeColor="text1"/>
        </w:rPr>
        <w:t xml:space="preserve"> </w:t>
      </w:r>
      <w:proofErr w:type="spellStart"/>
      <w:r w:rsidRPr="00423D48">
        <w:rPr>
          <w:color w:val="000000" w:themeColor="text1"/>
        </w:rPr>
        <w:t>keseluruhan</w:t>
      </w:r>
      <w:proofErr w:type="spellEnd"/>
      <w:r w:rsidRPr="00423D48">
        <w:rPr>
          <w:color w:val="000000" w:themeColor="text1"/>
        </w:rPr>
        <w:t xml:space="preserve"> </w:t>
      </w:r>
      <w:proofErr w:type="spellStart"/>
      <w:r w:rsidRPr="00423D48">
        <w:rPr>
          <w:color w:val="000000" w:themeColor="text1"/>
        </w:rPr>
        <w:t>dari</w:t>
      </w:r>
      <w:proofErr w:type="spellEnd"/>
      <w:r w:rsidRPr="00423D48">
        <w:rPr>
          <w:color w:val="000000" w:themeColor="text1"/>
        </w:rPr>
        <w:t xml:space="preserve"> </w:t>
      </w:r>
      <w:proofErr w:type="spellStart"/>
      <w:r w:rsidRPr="00423D48">
        <w:rPr>
          <w:color w:val="000000" w:themeColor="text1"/>
        </w:rPr>
        <w:t>subjek</w:t>
      </w:r>
      <w:proofErr w:type="spellEnd"/>
      <w:r w:rsidRPr="00423D48">
        <w:rPr>
          <w:color w:val="000000" w:themeColor="text1"/>
        </w:rPr>
        <w:t xml:space="preserve"> dan </w:t>
      </w:r>
      <w:proofErr w:type="spellStart"/>
      <w:r w:rsidRPr="00423D48">
        <w:rPr>
          <w:color w:val="000000" w:themeColor="text1"/>
        </w:rPr>
        <w:t>atau</w:t>
      </w:r>
      <w:proofErr w:type="spellEnd"/>
      <w:r w:rsidRPr="00423D48">
        <w:rPr>
          <w:color w:val="000000" w:themeColor="text1"/>
        </w:rPr>
        <w:t xml:space="preserve"> </w:t>
      </w:r>
      <w:proofErr w:type="spellStart"/>
      <w:r w:rsidRPr="00423D48">
        <w:rPr>
          <w:color w:val="000000" w:themeColor="text1"/>
        </w:rPr>
        <w:t>objek</w:t>
      </w:r>
      <w:proofErr w:type="spellEnd"/>
      <w:r w:rsidRPr="00423D48">
        <w:rPr>
          <w:color w:val="000000" w:themeColor="text1"/>
        </w:rPr>
        <w:t xml:space="preserve"> yang </w:t>
      </w:r>
      <w:proofErr w:type="spellStart"/>
      <w:r w:rsidRPr="00423D48">
        <w:rPr>
          <w:color w:val="000000" w:themeColor="text1"/>
        </w:rPr>
        <w:t>akan</w:t>
      </w:r>
      <w:proofErr w:type="spellEnd"/>
      <w:r w:rsidRPr="00423D48">
        <w:rPr>
          <w:color w:val="000000" w:themeColor="text1"/>
        </w:rPr>
        <w:t xml:space="preserve"> </w:t>
      </w:r>
      <w:proofErr w:type="spellStart"/>
      <w:r w:rsidRPr="00423D48">
        <w:rPr>
          <w:color w:val="000000" w:themeColor="text1"/>
        </w:rPr>
        <w:t>menjadi</w:t>
      </w:r>
      <w:proofErr w:type="spellEnd"/>
      <w:r w:rsidRPr="00423D48">
        <w:rPr>
          <w:color w:val="000000" w:themeColor="text1"/>
        </w:rPr>
        <w:t xml:space="preserve"> </w:t>
      </w:r>
      <w:proofErr w:type="spellStart"/>
      <w:r w:rsidRPr="00423D48">
        <w:rPr>
          <w:color w:val="000000" w:themeColor="text1"/>
        </w:rPr>
        <w:t>sasaran</w:t>
      </w:r>
      <w:proofErr w:type="spellEnd"/>
      <w:r w:rsidRPr="00423D48">
        <w:rPr>
          <w:color w:val="000000" w:themeColor="text1"/>
        </w:rPr>
        <w:t xml:space="preserve"> </w:t>
      </w:r>
      <w:proofErr w:type="spellStart"/>
      <w:r w:rsidRPr="00423D48">
        <w:rPr>
          <w:color w:val="000000" w:themeColor="text1"/>
        </w:rPr>
        <w:t>penelitian</w:t>
      </w:r>
      <w:proofErr w:type="spellEnd"/>
      <w:r w:rsidRPr="00423D48">
        <w:rPr>
          <w:color w:val="000000" w:themeColor="text1"/>
        </w:rPr>
        <w:t xml:space="preserve"> </w:t>
      </w:r>
      <w:proofErr w:type="spellStart"/>
      <w:r w:rsidRPr="00423D48">
        <w:rPr>
          <w:color w:val="000000" w:themeColor="text1"/>
        </w:rPr>
        <w:t>dengan</w:t>
      </w:r>
      <w:proofErr w:type="spellEnd"/>
      <w:r w:rsidRPr="00423D48">
        <w:rPr>
          <w:color w:val="000000" w:themeColor="text1"/>
        </w:rPr>
        <w:t xml:space="preserve"> </w:t>
      </w:r>
      <w:proofErr w:type="spellStart"/>
      <w:r w:rsidRPr="00423D48">
        <w:rPr>
          <w:color w:val="000000" w:themeColor="text1"/>
        </w:rPr>
        <w:t>subjek</w:t>
      </w:r>
      <w:proofErr w:type="spellEnd"/>
      <w:r w:rsidRPr="00423D48">
        <w:rPr>
          <w:color w:val="000000" w:themeColor="text1"/>
        </w:rPr>
        <w:t xml:space="preserve"> </w:t>
      </w:r>
      <w:proofErr w:type="spellStart"/>
      <w:r w:rsidRPr="00423D48">
        <w:rPr>
          <w:color w:val="000000" w:themeColor="text1"/>
        </w:rPr>
        <w:t>penelitian</w:t>
      </w:r>
      <w:proofErr w:type="spellEnd"/>
      <w:r w:rsidRPr="00423D48">
        <w:rPr>
          <w:color w:val="000000" w:themeColor="text1"/>
        </w:rPr>
        <w:t xml:space="preserve"> </w:t>
      </w:r>
      <w:proofErr w:type="spellStart"/>
      <w:r w:rsidRPr="00423D48">
        <w:rPr>
          <w:color w:val="000000" w:themeColor="text1"/>
        </w:rPr>
        <w:t>adalah</w:t>
      </w:r>
      <w:proofErr w:type="spellEnd"/>
      <w:r w:rsidRPr="00423D48">
        <w:rPr>
          <w:color w:val="000000" w:themeColor="text1"/>
        </w:rPr>
        <w:t xml:space="preserve"> </w:t>
      </w:r>
      <w:proofErr w:type="spellStart"/>
      <w:r w:rsidRPr="00423D48">
        <w:rPr>
          <w:color w:val="000000" w:themeColor="text1"/>
        </w:rPr>
        <w:t>tempat</w:t>
      </w:r>
      <w:proofErr w:type="spellEnd"/>
      <w:r w:rsidRPr="00423D48">
        <w:rPr>
          <w:color w:val="000000" w:themeColor="text1"/>
        </w:rPr>
        <w:t xml:space="preserve"> </w:t>
      </w:r>
      <w:proofErr w:type="spellStart"/>
      <w:r w:rsidRPr="00423D48">
        <w:rPr>
          <w:color w:val="000000" w:themeColor="text1"/>
        </w:rPr>
        <w:t>atau</w:t>
      </w:r>
      <w:proofErr w:type="spellEnd"/>
      <w:r w:rsidRPr="00423D48">
        <w:rPr>
          <w:color w:val="000000" w:themeColor="text1"/>
        </w:rPr>
        <w:t xml:space="preserve"> </w:t>
      </w:r>
      <w:proofErr w:type="spellStart"/>
      <w:r w:rsidRPr="00423D48">
        <w:rPr>
          <w:color w:val="000000" w:themeColor="text1"/>
        </w:rPr>
        <w:t>lokasi</w:t>
      </w:r>
      <w:proofErr w:type="spellEnd"/>
      <w:r w:rsidRPr="00423D48">
        <w:rPr>
          <w:color w:val="000000" w:themeColor="text1"/>
        </w:rPr>
        <w:t xml:space="preserve"> data </w:t>
      </w:r>
      <w:proofErr w:type="spellStart"/>
      <w:r w:rsidRPr="00423D48">
        <w:rPr>
          <w:color w:val="000000" w:themeColor="text1"/>
        </w:rPr>
        <w:t>variabel</w:t>
      </w:r>
      <w:proofErr w:type="spellEnd"/>
      <w:r w:rsidRPr="00423D48">
        <w:rPr>
          <w:color w:val="000000" w:themeColor="text1"/>
        </w:rPr>
        <w:t xml:space="preserve"> yang </w:t>
      </w:r>
      <w:proofErr w:type="spellStart"/>
      <w:r w:rsidRPr="00423D48">
        <w:rPr>
          <w:color w:val="000000" w:themeColor="text1"/>
        </w:rPr>
        <w:t>akan</w:t>
      </w:r>
      <w:proofErr w:type="spellEnd"/>
      <w:r w:rsidRPr="00423D48">
        <w:rPr>
          <w:color w:val="000000" w:themeColor="text1"/>
        </w:rPr>
        <w:t xml:space="preserve"> </w:t>
      </w:r>
      <w:proofErr w:type="spellStart"/>
      <w:r w:rsidRPr="00423D48">
        <w:rPr>
          <w:color w:val="000000" w:themeColor="text1"/>
        </w:rPr>
        <w:t>digunakan</w:t>
      </w:r>
      <w:proofErr w:type="spellEnd"/>
      <w:r w:rsidRPr="00423D48">
        <w:rPr>
          <w:color w:val="000000" w:themeColor="text1"/>
        </w:rPr>
        <w:t xml:space="preserve"> (</w:t>
      </w:r>
      <w:proofErr w:type="spellStart"/>
      <w:r w:rsidRPr="00423D48">
        <w:rPr>
          <w:color w:val="000000" w:themeColor="text1"/>
        </w:rPr>
        <w:t>Riyanto</w:t>
      </w:r>
      <w:proofErr w:type="spellEnd"/>
      <w:r w:rsidRPr="00423D48">
        <w:rPr>
          <w:color w:val="000000" w:themeColor="text1"/>
        </w:rPr>
        <w:t xml:space="preserve"> &amp; </w:t>
      </w:r>
      <w:proofErr w:type="spellStart"/>
      <w:r w:rsidRPr="00423D48">
        <w:rPr>
          <w:color w:val="000000" w:themeColor="text1"/>
        </w:rPr>
        <w:t>Hatmawan</w:t>
      </w:r>
      <w:proofErr w:type="spellEnd"/>
      <w:r w:rsidRPr="00423D48">
        <w:rPr>
          <w:color w:val="000000" w:themeColor="text1"/>
        </w:rPr>
        <w:t xml:space="preserve">, 2020. </w:t>
      </w:r>
    </w:p>
    <w:p w14:paraId="0D2F6B3F" w14:textId="77777777" w:rsidR="001A4E13" w:rsidRDefault="00EC5C46" w:rsidP="001A4E13">
      <w:pPr>
        <w:ind w:left="142" w:firstLine="578"/>
        <w:jc w:val="both"/>
        <w:rPr>
          <w:color w:val="000000" w:themeColor="text1"/>
        </w:rPr>
      </w:pPr>
      <w:proofErr w:type="spellStart"/>
      <w:r w:rsidRPr="00423D48">
        <w:rPr>
          <w:color w:val="000000" w:themeColor="text1"/>
        </w:rPr>
        <w:t>Populasi</w:t>
      </w:r>
      <w:proofErr w:type="spellEnd"/>
      <w:r w:rsidRPr="00423D48">
        <w:rPr>
          <w:color w:val="000000" w:themeColor="text1"/>
        </w:rPr>
        <w:t xml:space="preserve"> </w:t>
      </w:r>
      <w:proofErr w:type="spellStart"/>
      <w:r w:rsidRPr="00423D48">
        <w:rPr>
          <w:color w:val="000000" w:themeColor="text1"/>
        </w:rPr>
        <w:t>dalam</w:t>
      </w:r>
      <w:proofErr w:type="spellEnd"/>
      <w:r w:rsidRPr="00423D48">
        <w:rPr>
          <w:color w:val="000000" w:themeColor="text1"/>
        </w:rPr>
        <w:t xml:space="preserve"> </w:t>
      </w:r>
      <w:proofErr w:type="spellStart"/>
      <w:r w:rsidRPr="00423D48">
        <w:rPr>
          <w:color w:val="000000" w:themeColor="text1"/>
        </w:rPr>
        <w:t>penelitian</w:t>
      </w:r>
      <w:proofErr w:type="spellEnd"/>
      <w:r w:rsidRPr="00423D48">
        <w:rPr>
          <w:color w:val="000000" w:themeColor="text1"/>
        </w:rPr>
        <w:t xml:space="preserve"> </w:t>
      </w:r>
      <w:proofErr w:type="spellStart"/>
      <w:r w:rsidRPr="00423D48">
        <w:rPr>
          <w:color w:val="000000" w:themeColor="text1"/>
        </w:rPr>
        <w:t>ini</w:t>
      </w:r>
      <w:proofErr w:type="spellEnd"/>
      <w:r w:rsidRPr="00423D48">
        <w:rPr>
          <w:color w:val="000000" w:themeColor="text1"/>
        </w:rPr>
        <w:t xml:space="preserve"> </w:t>
      </w:r>
      <w:proofErr w:type="spellStart"/>
      <w:r w:rsidRPr="00423D48">
        <w:rPr>
          <w:color w:val="000000" w:themeColor="text1"/>
        </w:rPr>
        <w:t>adalah</w:t>
      </w:r>
      <w:proofErr w:type="spellEnd"/>
      <w:r w:rsidRPr="00423D48">
        <w:rPr>
          <w:color w:val="000000" w:themeColor="text1"/>
        </w:rPr>
        <w:t xml:space="preserve"> </w:t>
      </w:r>
      <w:proofErr w:type="spellStart"/>
      <w:r w:rsidRPr="00423D48">
        <w:rPr>
          <w:color w:val="000000" w:themeColor="text1"/>
        </w:rPr>
        <w:t>Nasabah</w:t>
      </w:r>
      <w:proofErr w:type="spellEnd"/>
      <w:r w:rsidRPr="00423D48">
        <w:rPr>
          <w:color w:val="000000" w:themeColor="text1"/>
        </w:rPr>
        <w:t xml:space="preserve"> Bank NTB Syariah Cabang Sumbawa, yang </w:t>
      </w:r>
      <w:proofErr w:type="spellStart"/>
      <w:r w:rsidRPr="00423D48">
        <w:rPr>
          <w:color w:val="000000" w:themeColor="text1"/>
        </w:rPr>
        <w:t>menurut</w:t>
      </w:r>
      <w:proofErr w:type="spellEnd"/>
      <w:r w:rsidRPr="00423D48">
        <w:rPr>
          <w:color w:val="000000" w:themeColor="text1"/>
        </w:rPr>
        <w:t xml:space="preserve"> Ibu </w:t>
      </w:r>
      <w:proofErr w:type="spellStart"/>
      <w:r w:rsidRPr="00423D48">
        <w:rPr>
          <w:color w:val="000000" w:themeColor="text1"/>
        </w:rPr>
        <w:t>Nining</w:t>
      </w:r>
      <w:proofErr w:type="spellEnd"/>
      <w:r w:rsidRPr="00423D48">
        <w:rPr>
          <w:color w:val="000000" w:themeColor="text1"/>
        </w:rPr>
        <w:t xml:space="preserve"> </w:t>
      </w:r>
      <w:proofErr w:type="spellStart"/>
      <w:r w:rsidRPr="00423D48">
        <w:rPr>
          <w:color w:val="000000" w:themeColor="text1"/>
        </w:rPr>
        <w:t>Kurniati</w:t>
      </w:r>
      <w:proofErr w:type="spellEnd"/>
      <w:r w:rsidRPr="00423D48">
        <w:rPr>
          <w:color w:val="000000" w:themeColor="text1"/>
        </w:rPr>
        <w:t xml:space="preserve"> </w:t>
      </w:r>
      <w:proofErr w:type="spellStart"/>
      <w:r w:rsidRPr="00423D48">
        <w:rPr>
          <w:color w:val="000000" w:themeColor="text1"/>
        </w:rPr>
        <w:t>selaku</w:t>
      </w:r>
      <w:proofErr w:type="spellEnd"/>
      <w:r w:rsidRPr="00423D48">
        <w:rPr>
          <w:color w:val="000000" w:themeColor="text1"/>
        </w:rPr>
        <w:t xml:space="preserve"> </w:t>
      </w:r>
      <w:r w:rsidRPr="00EC4EF7">
        <w:rPr>
          <w:i/>
          <w:iCs/>
          <w:color w:val="000000" w:themeColor="text1"/>
        </w:rPr>
        <w:t>Branch Manager</w:t>
      </w:r>
      <w:r w:rsidRPr="00423D48">
        <w:rPr>
          <w:color w:val="000000" w:themeColor="text1"/>
        </w:rPr>
        <w:t xml:space="preserve"> Bank NTB Syariah Cabang Sumbawa </w:t>
      </w:r>
      <w:proofErr w:type="spellStart"/>
      <w:r w:rsidRPr="00423D48">
        <w:rPr>
          <w:color w:val="000000" w:themeColor="text1"/>
        </w:rPr>
        <w:t>bahwa</w:t>
      </w:r>
      <w:proofErr w:type="spellEnd"/>
      <w:r w:rsidRPr="00423D48">
        <w:rPr>
          <w:color w:val="000000" w:themeColor="text1"/>
        </w:rPr>
        <w:t xml:space="preserve"> </w:t>
      </w:r>
      <w:proofErr w:type="spellStart"/>
      <w:r w:rsidRPr="00423D48">
        <w:rPr>
          <w:color w:val="000000" w:themeColor="text1"/>
        </w:rPr>
        <w:t>berdasarkan</w:t>
      </w:r>
      <w:proofErr w:type="spellEnd"/>
      <w:r w:rsidRPr="00423D48">
        <w:rPr>
          <w:color w:val="000000" w:themeColor="text1"/>
        </w:rPr>
        <w:t xml:space="preserve"> daftar </w:t>
      </w:r>
      <w:proofErr w:type="spellStart"/>
      <w:r w:rsidRPr="00423D48">
        <w:rPr>
          <w:color w:val="000000" w:themeColor="text1"/>
        </w:rPr>
        <w:t>nominatif</w:t>
      </w:r>
      <w:proofErr w:type="spellEnd"/>
      <w:r w:rsidRPr="00423D48">
        <w:rPr>
          <w:color w:val="000000" w:themeColor="text1"/>
        </w:rPr>
        <w:t xml:space="preserve">, </w:t>
      </w:r>
      <w:proofErr w:type="spellStart"/>
      <w:r w:rsidRPr="00423D48">
        <w:rPr>
          <w:color w:val="000000" w:themeColor="text1"/>
        </w:rPr>
        <w:t>jumlah</w:t>
      </w:r>
      <w:proofErr w:type="spellEnd"/>
      <w:r w:rsidRPr="00423D48">
        <w:rPr>
          <w:color w:val="000000" w:themeColor="text1"/>
        </w:rPr>
        <w:t xml:space="preserve"> </w:t>
      </w:r>
      <w:proofErr w:type="spellStart"/>
      <w:r w:rsidRPr="00423D48">
        <w:rPr>
          <w:color w:val="000000" w:themeColor="text1"/>
        </w:rPr>
        <w:t>nasabah</w:t>
      </w:r>
      <w:proofErr w:type="spellEnd"/>
      <w:r w:rsidRPr="00423D48">
        <w:rPr>
          <w:color w:val="000000" w:themeColor="text1"/>
        </w:rPr>
        <w:t xml:space="preserve"> Bank NTB Syariah Cabang Sumbawa </w:t>
      </w:r>
      <w:proofErr w:type="spellStart"/>
      <w:r w:rsidRPr="00423D48">
        <w:rPr>
          <w:color w:val="000000" w:themeColor="text1"/>
        </w:rPr>
        <w:t>sampai</w:t>
      </w:r>
      <w:proofErr w:type="spellEnd"/>
      <w:r w:rsidRPr="00423D48">
        <w:rPr>
          <w:color w:val="000000" w:themeColor="text1"/>
        </w:rPr>
        <w:t xml:space="preserve"> </w:t>
      </w:r>
      <w:proofErr w:type="spellStart"/>
      <w:r w:rsidRPr="00423D48">
        <w:rPr>
          <w:color w:val="000000" w:themeColor="text1"/>
        </w:rPr>
        <w:t>dengan</w:t>
      </w:r>
      <w:proofErr w:type="spellEnd"/>
      <w:r w:rsidRPr="00423D48">
        <w:rPr>
          <w:color w:val="000000" w:themeColor="text1"/>
        </w:rPr>
        <w:t xml:space="preserve"> </w:t>
      </w:r>
      <w:proofErr w:type="spellStart"/>
      <w:r w:rsidRPr="00423D48">
        <w:rPr>
          <w:color w:val="000000" w:themeColor="text1"/>
        </w:rPr>
        <w:t>bulan</w:t>
      </w:r>
      <w:proofErr w:type="spellEnd"/>
      <w:r w:rsidRPr="00423D48">
        <w:rPr>
          <w:color w:val="000000" w:themeColor="text1"/>
        </w:rPr>
        <w:t xml:space="preserve"> November 2021 </w:t>
      </w:r>
      <w:proofErr w:type="spellStart"/>
      <w:r w:rsidRPr="00423D48">
        <w:rPr>
          <w:color w:val="000000" w:themeColor="text1"/>
        </w:rPr>
        <w:t>sebanyak</w:t>
      </w:r>
      <w:proofErr w:type="spellEnd"/>
      <w:r w:rsidRPr="00423D48">
        <w:rPr>
          <w:color w:val="000000" w:themeColor="text1"/>
        </w:rPr>
        <w:t xml:space="preserve"> 28.500 </w:t>
      </w:r>
      <w:proofErr w:type="spellStart"/>
      <w:r w:rsidRPr="00423D48">
        <w:rPr>
          <w:color w:val="000000" w:themeColor="text1"/>
        </w:rPr>
        <w:t>nasabah</w:t>
      </w:r>
      <w:proofErr w:type="spellEnd"/>
      <w:r w:rsidRPr="00423D48">
        <w:rPr>
          <w:color w:val="000000" w:themeColor="text1"/>
        </w:rPr>
        <w:t>.</w:t>
      </w:r>
    </w:p>
    <w:p w14:paraId="6126CC74" w14:textId="0C14989D" w:rsidR="00EC5C46" w:rsidRPr="00423D48" w:rsidRDefault="00EC5C46" w:rsidP="001A4E13">
      <w:pPr>
        <w:ind w:left="142" w:firstLine="578"/>
        <w:jc w:val="both"/>
        <w:rPr>
          <w:color w:val="000000" w:themeColor="text1"/>
        </w:rPr>
      </w:pPr>
      <w:proofErr w:type="spellStart"/>
      <w:r w:rsidRPr="00423D48">
        <w:rPr>
          <w:color w:val="000000" w:themeColor="text1"/>
        </w:rPr>
        <w:t>Dalam</w:t>
      </w:r>
      <w:proofErr w:type="spellEnd"/>
      <w:r w:rsidRPr="00423D48">
        <w:rPr>
          <w:color w:val="000000" w:themeColor="text1"/>
        </w:rPr>
        <w:t xml:space="preserve"> </w:t>
      </w:r>
      <w:proofErr w:type="spellStart"/>
      <w:r w:rsidRPr="00423D48">
        <w:rPr>
          <w:color w:val="000000" w:themeColor="text1"/>
        </w:rPr>
        <w:t>Jumlah</w:t>
      </w:r>
      <w:proofErr w:type="spellEnd"/>
      <w:r w:rsidRPr="00423D48">
        <w:rPr>
          <w:color w:val="000000" w:themeColor="text1"/>
        </w:rPr>
        <w:t xml:space="preserve"> </w:t>
      </w:r>
      <w:proofErr w:type="spellStart"/>
      <w:r w:rsidRPr="00423D48">
        <w:rPr>
          <w:color w:val="000000" w:themeColor="text1"/>
        </w:rPr>
        <w:t>sampel</w:t>
      </w:r>
      <w:proofErr w:type="spellEnd"/>
      <w:r w:rsidRPr="00423D48">
        <w:rPr>
          <w:color w:val="000000" w:themeColor="text1"/>
        </w:rPr>
        <w:t xml:space="preserve"> (</w:t>
      </w:r>
      <w:r w:rsidRPr="00EC4EF7">
        <w:rPr>
          <w:i/>
          <w:iCs/>
          <w:color w:val="000000" w:themeColor="text1"/>
        </w:rPr>
        <w:t xml:space="preserve">size of </w:t>
      </w:r>
      <w:proofErr w:type="spellStart"/>
      <w:r w:rsidRPr="00EC4EF7">
        <w:rPr>
          <w:i/>
          <w:iCs/>
          <w:color w:val="000000" w:themeColor="text1"/>
        </w:rPr>
        <w:t>sampels</w:t>
      </w:r>
      <w:proofErr w:type="spellEnd"/>
      <w:r w:rsidRPr="00423D48">
        <w:rPr>
          <w:color w:val="000000" w:themeColor="text1"/>
        </w:rPr>
        <w:t xml:space="preserve">) </w:t>
      </w:r>
      <w:proofErr w:type="spellStart"/>
      <w:r w:rsidRPr="00423D48">
        <w:rPr>
          <w:color w:val="000000" w:themeColor="text1"/>
        </w:rPr>
        <w:t>ditentukan</w:t>
      </w:r>
      <w:proofErr w:type="spellEnd"/>
      <w:r w:rsidRPr="00423D48">
        <w:rPr>
          <w:color w:val="000000" w:themeColor="text1"/>
        </w:rPr>
        <w:t xml:space="preserve"> </w:t>
      </w:r>
      <w:proofErr w:type="spellStart"/>
      <w:r w:rsidRPr="00423D48">
        <w:rPr>
          <w:color w:val="000000" w:themeColor="text1"/>
        </w:rPr>
        <w:t>berdasarkan</w:t>
      </w:r>
      <w:proofErr w:type="spellEnd"/>
      <w:r w:rsidRPr="00423D48">
        <w:rPr>
          <w:color w:val="000000" w:themeColor="text1"/>
        </w:rPr>
        <w:t xml:space="preserve"> pada </w:t>
      </w:r>
      <w:proofErr w:type="spellStart"/>
      <w:r w:rsidRPr="00423D48">
        <w:rPr>
          <w:color w:val="000000" w:themeColor="text1"/>
        </w:rPr>
        <w:t>perhitungan</w:t>
      </w:r>
      <w:proofErr w:type="spellEnd"/>
      <w:r w:rsidRPr="00423D48">
        <w:rPr>
          <w:color w:val="000000" w:themeColor="text1"/>
        </w:rPr>
        <w:t xml:space="preserve"> </w:t>
      </w:r>
      <w:proofErr w:type="spellStart"/>
      <w:r w:rsidRPr="00423D48">
        <w:rPr>
          <w:color w:val="000000" w:themeColor="text1"/>
        </w:rPr>
        <w:t>dari</w:t>
      </w:r>
      <w:proofErr w:type="spellEnd"/>
      <w:r w:rsidRPr="00423D48">
        <w:rPr>
          <w:color w:val="000000" w:themeColor="text1"/>
        </w:rPr>
        <w:t xml:space="preserve"> </w:t>
      </w:r>
      <w:proofErr w:type="spellStart"/>
      <w:r w:rsidRPr="00423D48">
        <w:rPr>
          <w:color w:val="000000" w:themeColor="text1"/>
        </w:rPr>
        <w:t>rumus</w:t>
      </w:r>
      <w:proofErr w:type="spellEnd"/>
      <w:r w:rsidRPr="00423D48">
        <w:rPr>
          <w:color w:val="000000" w:themeColor="text1"/>
        </w:rPr>
        <w:t xml:space="preserve"> </w:t>
      </w:r>
      <w:proofErr w:type="spellStart"/>
      <w:r w:rsidRPr="00423D48">
        <w:rPr>
          <w:color w:val="000000" w:themeColor="text1"/>
        </w:rPr>
        <w:t>Slovin</w:t>
      </w:r>
      <w:proofErr w:type="spellEnd"/>
      <w:r w:rsidRPr="00423D48">
        <w:rPr>
          <w:color w:val="000000" w:themeColor="text1"/>
        </w:rPr>
        <w:t xml:space="preserve"> </w:t>
      </w:r>
      <w:proofErr w:type="spellStart"/>
      <w:r w:rsidRPr="00423D48">
        <w:rPr>
          <w:color w:val="000000" w:themeColor="text1"/>
        </w:rPr>
        <w:t>dengan</w:t>
      </w:r>
      <w:proofErr w:type="spellEnd"/>
      <w:r w:rsidRPr="00423D48">
        <w:rPr>
          <w:color w:val="000000" w:themeColor="text1"/>
        </w:rPr>
        <w:t xml:space="preserve"> </w:t>
      </w:r>
      <w:proofErr w:type="spellStart"/>
      <w:r w:rsidRPr="00423D48">
        <w:rPr>
          <w:color w:val="000000" w:themeColor="text1"/>
        </w:rPr>
        <w:t>tingkat</w:t>
      </w:r>
      <w:proofErr w:type="spellEnd"/>
      <w:r w:rsidRPr="00423D48">
        <w:rPr>
          <w:color w:val="000000" w:themeColor="text1"/>
        </w:rPr>
        <w:t xml:space="preserve"> </w:t>
      </w:r>
      <w:proofErr w:type="spellStart"/>
      <w:r w:rsidRPr="00423D48">
        <w:rPr>
          <w:color w:val="000000" w:themeColor="text1"/>
        </w:rPr>
        <w:t>kesalahan</w:t>
      </w:r>
      <w:proofErr w:type="spellEnd"/>
      <w:r w:rsidRPr="00423D48">
        <w:rPr>
          <w:color w:val="000000" w:themeColor="text1"/>
        </w:rPr>
        <w:t xml:space="preserve"> yang </w:t>
      </w:r>
      <w:proofErr w:type="spellStart"/>
      <w:r w:rsidRPr="00423D48">
        <w:rPr>
          <w:color w:val="000000" w:themeColor="text1"/>
        </w:rPr>
        <w:t>ditoleransi</w:t>
      </w:r>
      <w:proofErr w:type="spellEnd"/>
      <w:r w:rsidRPr="00423D48">
        <w:rPr>
          <w:color w:val="000000" w:themeColor="text1"/>
        </w:rPr>
        <w:t xml:space="preserve"> </w:t>
      </w:r>
      <w:proofErr w:type="spellStart"/>
      <w:r w:rsidRPr="00423D48">
        <w:rPr>
          <w:color w:val="000000" w:themeColor="text1"/>
        </w:rPr>
        <w:t>sebesar</w:t>
      </w:r>
      <w:proofErr w:type="spellEnd"/>
      <w:r w:rsidRPr="00423D48">
        <w:rPr>
          <w:color w:val="000000" w:themeColor="text1"/>
        </w:rPr>
        <w:t xml:space="preserve"> 10%, </w:t>
      </w:r>
      <w:proofErr w:type="spellStart"/>
      <w:r w:rsidRPr="00423D48">
        <w:rPr>
          <w:color w:val="000000" w:themeColor="text1"/>
        </w:rPr>
        <w:t>dengan</w:t>
      </w:r>
      <w:proofErr w:type="spellEnd"/>
      <w:r w:rsidRPr="00423D48">
        <w:rPr>
          <w:color w:val="000000" w:themeColor="text1"/>
        </w:rPr>
        <w:t xml:space="preserve"> </w:t>
      </w:r>
      <w:proofErr w:type="spellStart"/>
      <w:r w:rsidRPr="00423D48">
        <w:rPr>
          <w:color w:val="000000" w:themeColor="text1"/>
        </w:rPr>
        <w:t>rumus</w:t>
      </w:r>
      <w:proofErr w:type="spellEnd"/>
      <w:r w:rsidRPr="00423D48">
        <w:rPr>
          <w:color w:val="000000" w:themeColor="text1"/>
        </w:rPr>
        <w:t>:</w:t>
      </w:r>
    </w:p>
    <w:p w14:paraId="287E5E20" w14:textId="77777777" w:rsidR="00EC5C46" w:rsidRPr="00423D48" w:rsidRDefault="00EC5C46" w:rsidP="001A4E13">
      <w:pPr>
        <w:pStyle w:val="ListParagraph"/>
        <w:widowControl/>
        <w:autoSpaceDE/>
        <w:autoSpaceDN/>
        <w:ind w:left="360" w:firstLine="0"/>
        <w:contextualSpacing/>
        <w:rPr>
          <w:color w:val="000000" w:themeColor="text1"/>
        </w:rPr>
      </w:pPr>
      <w:r w:rsidRPr="00423D48">
        <w:rPr>
          <w:noProof/>
          <w:color w:val="000000" w:themeColor="text1"/>
        </w:rPr>
        <w:drawing>
          <wp:inline distT="0" distB="0" distL="0" distR="0" wp14:anchorId="20FF441F" wp14:editId="7BE525FC">
            <wp:extent cx="1439278" cy="62865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7749" t="46728" r="75810" b="40498"/>
                    <a:stretch/>
                  </pic:blipFill>
                  <pic:spPr bwMode="auto">
                    <a:xfrm>
                      <a:off x="0" y="0"/>
                      <a:ext cx="1446721" cy="631901"/>
                    </a:xfrm>
                    <a:prstGeom prst="rect">
                      <a:avLst/>
                    </a:prstGeom>
                    <a:ln>
                      <a:noFill/>
                    </a:ln>
                    <a:extLst>
                      <a:ext uri="{53640926-AAD7-44D8-BBD7-CCE9431645EC}">
                        <a14:shadowObscured xmlns:a14="http://schemas.microsoft.com/office/drawing/2010/main"/>
                      </a:ext>
                    </a:extLst>
                  </pic:spPr>
                </pic:pic>
              </a:graphicData>
            </a:graphic>
          </wp:inline>
        </w:drawing>
      </w:r>
    </w:p>
    <w:p w14:paraId="1F6DCADF" w14:textId="77777777" w:rsidR="001A4E13" w:rsidRDefault="00EC5C46" w:rsidP="001A4E13">
      <w:pPr>
        <w:pStyle w:val="ListParagraph"/>
        <w:ind w:left="360" w:hanging="218"/>
        <w:rPr>
          <w:color w:val="000000" w:themeColor="text1"/>
        </w:rPr>
      </w:pPr>
      <w:proofErr w:type="gramStart"/>
      <w:r w:rsidRPr="00423D48">
        <w:rPr>
          <w:color w:val="000000" w:themeColor="text1"/>
        </w:rPr>
        <w:t>Dimana ;</w:t>
      </w:r>
      <w:proofErr w:type="gramEnd"/>
      <w:r w:rsidRPr="00423D48">
        <w:rPr>
          <w:color w:val="000000" w:themeColor="text1"/>
        </w:rPr>
        <w:t xml:space="preserve"> </w:t>
      </w:r>
      <w:r w:rsidRPr="00423D48">
        <w:rPr>
          <w:color w:val="000000" w:themeColor="text1"/>
        </w:rPr>
        <w:tab/>
      </w:r>
    </w:p>
    <w:p w14:paraId="12EDBF41" w14:textId="7C96A078" w:rsidR="00EC5C46" w:rsidRPr="00423D48" w:rsidRDefault="00EC5C46" w:rsidP="001A4E13">
      <w:pPr>
        <w:pStyle w:val="ListParagraph"/>
        <w:ind w:left="360" w:hanging="218"/>
        <w:rPr>
          <w:color w:val="000000" w:themeColor="text1"/>
        </w:rPr>
      </w:pPr>
      <w:proofErr w:type="gramStart"/>
      <w:r w:rsidRPr="00423D48">
        <w:rPr>
          <w:color w:val="000000" w:themeColor="text1"/>
        </w:rPr>
        <w:t>n</w:t>
      </w:r>
      <w:r w:rsidR="001A4E13">
        <w:rPr>
          <w:color w:val="000000" w:themeColor="text1"/>
        </w:rPr>
        <w:t xml:space="preserve"> </w:t>
      </w:r>
      <w:r w:rsidRPr="00423D48">
        <w:rPr>
          <w:color w:val="000000" w:themeColor="text1"/>
        </w:rPr>
        <w:t xml:space="preserve"> =</w:t>
      </w:r>
      <w:proofErr w:type="gramEnd"/>
      <w:r w:rsidRPr="00423D48">
        <w:rPr>
          <w:color w:val="000000" w:themeColor="text1"/>
        </w:rPr>
        <w:t xml:space="preserve"> </w:t>
      </w:r>
      <w:proofErr w:type="spellStart"/>
      <w:r w:rsidRPr="00423D48">
        <w:rPr>
          <w:color w:val="000000" w:themeColor="text1"/>
        </w:rPr>
        <w:t>jumlah</w:t>
      </w:r>
      <w:proofErr w:type="spellEnd"/>
      <w:r w:rsidRPr="00423D48">
        <w:rPr>
          <w:color w:val="000000" w:themeColor="text1"/>
        </w:rPr>
        <w:t xml:space="preserve"> </w:t>
      </w:r>
      <w:proofErr w:type="spellStart"/>
      <w:r w:rsidRPr="00423D48">
        <w:rPr>
          <w:color w:val="000000" w:themeColor="text1"/>
        </w:rPr>
        <w:t>sampel</w:t>
      </w:r>
      <w:proofErr w:type="spellEnd"/>
      <w:r w:rsidRPr="00423D48">
        <w:rPr>
          <w:color w:val="000000" w:themeColor="text1"/>
        </w:rPr>
        <w:t xml:space="preserve"> </w:t>
      </w:r>
    </w:p>
    <w:p w14:paraId="32A814D3" w14:textId="77777777" w:rsidR="001A4E13" w:rsidRDefault="00EC5C46" w:rsidP="001A4E13">
      <w:pPr>
        <w:ind w:left="284" w:hanging="142"/>
        <w:rPr>
          <w:color w:val="000000" w:themeColor="text1"/>
        </w:rPr>
      </w:pPr>
      <w:r w:rsidRPr="001A4E13">
        <w:rPr>
          <w:color w:val="000000" w:themeColor="text1"/>
        </w:rPr>
        <w:t xml:space="preserve">N = </w:t>
      </w:r>
      <w:proofErr w:type="spellStart"/>
      <w:r w:rsidRPr="001A4E13">
        <w:rPr>
          <w:color w:val="000000" w:themeColor="text1"/>
        </w:rPr>
        <w:t>jumlah</w:t>
      </w:r>
      <w:proofErr w:type="spellEnd"/>
      <w:r w:rsidRPr="001A4E13">
        <w:rPr>
          <w:color w:val="000000" w:themeColor="text1"/>
        </w:rPr>
        <w:t xml:space="preserve"> </w:t>
      </w:r>
      <w:proofErr w:type="spellStart"/>
      <w:r w:rsidRPr="001A4E13">
        <w:rPr>
          <w:color w:val="000000" w:themeColor="text1"/>
        </w:rPr>
        <w:t>populasi</w:t>
      </w:r>
      <w:proofErr w:type="spellEnd"/>
      <w:r w:rsidRPr="001A4E13">
        <w:rPr>
          <w:color w:val="000000" w:themeColor="text1"/>
        </w:rPr>
        <w:t xml:space="preserve"> </w:t>
      </w:r>
    </w:p>
    <w:p w14:paraId="2BB3BC22" w14:textId="13520929" w:rsidR="00EC5C46" w:rsidRPr="001A4E13" w:rsidRDefault="00EC5C46" w:rsidP="001A4E13">
      <w:pPr>
        <w:ind w:left="567" w:hanging="425"/>
        <w:rPr>
          <w:color w:val="000000" w:themeColor="text1"/>
        </w:rPr>
      </w:pPr>
      <w:proofErr w:type="gramStart"/>
      <w:r w:rsidRPr="001A4E13">
        <w:rPr>
          <w:color w:val="000000" w:themeColor="text1"/>
        </w:rPr>
        <w:t xml:space="preserve">e </w:t>
      </w:r>
      <w:r w:rsidR="001A4E13">
        <w:rPr>
          <w:color w:val="000000" w:themeColor="text1"/>
        </w:rPr>
        <w:t xml:space="preserve"> </w:t>
      </w:r>
      <w:r w:rsidRPr="001A4E13">
        <w:rPr>
          <w:color w:val="000000" w:themeColor="text1"/>
        </w:rPr>
        <w:t>=</w:t>
      </w:r>
      <w:proofErr w:type="gramEnd"/>
      <w:r w:rsidRPr="001A4E13">
        <w:rPr>
          <w:color w:val="000000" w:themeColor="text1"/>
        </w:rPr>
        <w:t xml:space="preserve"> </w:t>
      </w:r>
      <w:proofErr w:type="spellStart"/>
      <w:r w:rsidRPr="001A4E13">
        <w:rPr>
          <w:color w:val="000000" w:themeColor="text1"/>
        </w:rPr>
        <w:t>persentase</w:t>
      </w:r>
      <w:proofErr w:type="spellEnd"/>
      <w:r w:rsidRPr="001A4E13">
        <w:rPr>
          <w:color w:val="000000" w:themeColor="text1"/>
        </w:rPr>
        <w:t xml:space="preserve"> </w:t>
      </w:r>
      <w:proofErr w:type="spellStart"/>
      <w:r w:rsidRPr="001A4E13">
        <w:rPr>
          <w:color w:val="000000" w:themeColor="text1"/>
        </w:rPr>
        <w:t>tingkat</w:t>
      </w:r>
      <w:proofErr w:type="spellEnd"/>
      <w:r w:rsidRPr="001A4E13">
        <w:rPr>
          <w:color w:val="000000" w:themeColor="text1"/>
        </w:rPr>
        <w:t xml:space="preserve"> </w:t>
      </w:r>
      <w:proofErr w:type="spellStart"/>
      <w:r w:rsidRPr="001A4E13">
        <w:rPr>
          <w:color w:val="000000" w:themeColor="text1"/>
        </w:rPr>
        <w:t>kesalahan</w:t>
      </w:r>
      <w:proofErr w:type="spellEnd"/>
      <w:r w:rsidRPr="001A4E13">
        <w:rPr>
          <w:color w:val="000000" w:themeColor="text1"/>
        </w:rPr>
        <w:t xml:space="preserve"> yang</w:t>
      </w:r>
      <w:r w:rsidR="001A4E13">
        <w:rPr>
          <w:color w:val="000000" w:themeColor="text1"/>
        </w:rPr>
        <w:t xml:space="preserve"> </w:t>
      </w:r>
      <w:proofErr w:type="spellStart"/>
      <w:r w:rsidRPr="001A4E13">
        <w:rPr>
          <w:color w:val="000000" w:themeColor="text1"/>
        </w:rPr>
        <w:t>ditoleransi</w:t>
      </w:r>
      <w:proofErr w:type="spellEnd"/>
      <w:r w:rsidRPr="001A4E13">
        <w:rPr>
          <w:color w:val="000000" w:themeColor="text1"/>
        </w:rPr>
        <w:t xml:space="preserve"> </w:t>
      </w:r>
      <w:proofErr w:type="spellStart"/>
      <w:r w:rsidRPr="001A4E13">
        <w:rPr>
          <w:color w:val="000000" w:themeColor="text1"/>
        </w:rPr>
        <w:t>adalah</w:t>
      </w:r>
      <w:proofErr w:type="spellEnd"/>
      <w:r w:rsidRPr="001A4E13">
        <w:rPr>
          <w:color w:val="000000" w:themeColor="text1"/>
        </w:rPr>
        <w:t xml:space="preserve"> 10%.</w:t>
      </w:r>
    </w:p>
    <w:p w14:paraId="333F1296" w14:textId="77777777" w:rsidR="001A4E13" w:rsidRDefault="001A4E13" w:rsidP="00EC5C46">
      <w:pPr>
        <w:jc w:val="both"/>
      </w:pPr>
    </w:p>
    <w:p w14:paraId="29451BE0" w14:textId="6DD7AFD6" w:rsidR="00EC5C46" w:rsidRPr="00423D48" w:rsidRDefault="00EC5C46" w:rsidP="001A4E13">
      <w:pPr>
        <w:ind w:left="142"/>
        <w:jc w:val="both"/>
      </w:pPr>
      <w:r w:rsidRPr="00423D48">
        <w:t xml:space="preserve">Pada </w:t>
      </w:r>
      <w:proofErr w:type="spellStart"/>
      <w:r w:rsidRPr="00423D48">
        <w:t>penelitian</w:t>
      </w:r>
      <w:proofErr w:type="spellEnd"/>
      <w:r w:rsidRPr="00423D48">
        <w:t xml:space="preserve"> </w:t>
      </w:r>
      <w:proofErr w:type="spellStart"/>
      <w:r w:rsidRPr="00423D48">
        <w:t>ini</w:t>
      </w:r>
      <w:proofErr w:type="spellEnd"/>
      <w:r w:rsidRPr="00423D48">
        <w:t xml:space="preserve">, </w:t>
      </w:r>
      <w:proofErr w:type="spellStart"/>
      <w:r w:rsidRPr="00423D48">
        <w:t>populasi</w:t>
      </w:r>
      <w:proofErr w:type="spellEnd"/>
      <w:r w:rsidRPr="00423D48">
        <w:t xml:space="preserve"> </w:t>
      </w:r>
      <w:proofErr w:type="spellStart"/>
      <w:r w:rsidRPr="00423D48">
        <w:t>penelitian</w:t>
      </w:r>
      <w:proofErr w:type="spellEnd"/>
      <w:r w:rsidRPr="00423D48">
        <w:t xml:space="preserve"> </w:t>
      </w:r>
      <w:proofErr w:type="spellStart"/>
      <w:r w:rsidRPr="00423D48">
        <w:t>adalah</w:t>
      </w:r>
      <w:proofErr w:type="spellEnd"/>
      <w:r w:rsidRPr="00423D48">
        <w:t xml:space="preserve"> </w:t>
      </w:r>
      <w:proofErr w:type="spellStart"/>
      <w:r w:rsidRPr="00423D48">
        <w:t>seluruh</w:t>
      </w:r>
      <w:proofErr w:type="spellEnd"/>
      <w:r w:rsidRPr="00423D48">
        <w:t xml:space="preserve"> </w:t>
      </w:r>
      <w:proofErr w:type="spellStart"/>
      <w:r w:rsidRPr="00423D48">
        <w:t>nasabah</w:t>
      </w:r>
      <w:proofErr w:type="spellEnd"/>
      <w:r w:rsidRPr="00423D48">
        <w:t xml:space="preserve"> Bank NTB Syariah. Adapun </w:t>
      </w:r>
      <w:proofErr w:type="spellStart"/>
      <w:r w:rsidRPr="00423D48">
        <w:t>sampel</w:t>
      </w:r>
      <w:proofErr w:type="spellEnd"/>
      <w:r w:rsidRPr="00423D48">
        <w:t xml:space="preserve"> yang </w:t>
      </w:r>
      <w:proofErr w:type="spellStart"/>
      <w:r w:rsidRPr="00423D48">
        <w:t>digunakan</w:t>
      </w:r>
      <w:proofErr w:type="spellEnd"/>
      <w:r w:rsidRPr="00423D48">
        <w:t xml:space="preserve"> </w:t>
      </w:r>
      <w:proofErr w:type="spellStart"/>
      <w:r w:rsidRPr="00423D48">
        <w:t>penelitian</w:t>
      </w:r>
      <w:proofErr w:type="spellEnd"/>
      <w:r w:rsidRPr="00423D48">
        <w:t xml:space="preserve"> </w:t>
      </w:r>
      <w:proofErr w:type="spellStart"/>
      <w:r w:rsidRPr="00423D48">
        <w:t>ini</w:t>
      </w:r>
      <w:proofErr w:type="spellEnd"/>
      <w:r w:rsidRPr="00423D48">
        <w:t xml:space="preserve"> </w:t>
      </w:r>
      <w:proofErr w:type="spellStart"/>
      <w:r w:rsidRPr="00423D48">
        <w:t>sesuai</w:t>
      </w:r>
      <w:proofErr w:type="spellEnd"/>
      <w:r w:rsidRPr="00423D48">
        <w:t xml:space="preserve"> </w:t>
      </w:r>
      <w:proofErr w:type="spellStart"/>
      <w:r w:rsidRPr="00423D48">
        <w:t>rumus</w:t>
      </w:r>
      <w:proofErr w:type="spellEnd"/>
      <w:r w:rsidRPr="00423D48">
        <w:t xml:space="preserve"> </w:t>
      </w:r>
      <w:proofErr w:type="spellStart"/>
      <w:r w:rsidRPr="00423D48">
        <w:t>tersebut</w:t>
      </w:r>
      <w:proofErr w:type="spellEnd"/>
      <w:r w:rsidRPr="00423D48">
        <w:t xml:space="preserve"> </w:t>
      </w:r>
      <w:proofErr w:type="spellStart"/>
      <w:r w:rsidRPr="00423D48">
        <w:t>diatas</w:t>
      </w:r>
      <w:proofErr w:type="spellEnd"/>
      <w:r w:rsidRPr="00423D48">
        <w:t xml:space="preserve"> </w:t>
      </w:r>
      <w:proofErr w:type="spellStart"/>
      <w:r w:rsidRPr="00423D48">
        <w:t>adalah</w:t>
      </w:r>
      <w:proofErr w:type="spellEnd"/>
      <w:r w:rsidRPr="00423D48">
        <w:t xml:space="preserve"> </w:t>
      </w:r>
      <w:proofErr w:type="spellStart"/>
      <w:r w:rsidRPr="00423D48">
        <w:t>sebagai</w:t>
      </w:r>
      <w:proofErr w:type="spellEnd"/>
      <w:r w:rsidRPr="00423D48">
        <w:t xml:space="preserve"> </w:t>
      </w:r>
      <w:proofErr w:type="spellStart"/>
      <w:r w:rsidRPr="00423D48">
        <w:t>berikut</w:t>
      </w:r>
      <w:proofErr w:type="spellEnd"/>
      <w:r w:rsidRPr="00423D48">
        <w:t>:</w:t>
      </w:r>
    </w:p>
    <w:p w14:paraId="5B4B2AB4" w14:textId="25AE6E5B" w:rsidR="00EC5C46" w:rsidRPr="00423D48" w:rsidRDefault="00EC5C46" w:rsidP="00EC5C46">
      <w:pPr>
        <w:jc w:val="both"/>
      </w:pPr>
      <w:r w:rsidRPr="00423D48">
        <w:t xml:space="preserve">n = </w:t>
      </w:r>
      <w:r w:rsidRPr="00423D48">
        <w:rPr>
          <w:u w:val="single"/>
        </w:rPr>
        <w:t xml:space="preserve">           28.500        </w:t>
      </w:r>
      <w:r w:rsidRPr="00423D48">
        <w:t xml:space="preserve">_  </w:t>
      </w:r>
    </w:p>
    <w:p w14:paraId="6DB21C6C" w14:textId="77777777" w:rsidR="00EC5C46" w:rsidRPr="00423D48" w:rsidRDefault="00EC5C46" w:rsidP="00EC5C46">
      <w:pPr>
        <w:jc w:val="both"/>
      </w:pPr>
      <w:r w:rsidRPr="00423D48">
        <w:t xml:space="preserve">       1+(28.500 X 0,1</w:t>
      </w:r>
      <w:r w:rsidRPr="00423D48">
        <w:rPr>
          <w:vertAlign w:val="superscript"/>
        </w:rPr>
        <w:t>2</w:t>
      </w:r>
      <w:r w:rsidRPr="00423D48">
        <w:t>)</w:t>
      </w:r>
    </w:p>
    <w:p w14:paraId="64F93DB0" w14:textId="77777777" w:rsidR="00EC5C46" w:rsidRPr="00423D48" w:rsidRDefault="00EC5C46" w:rsidP="00EC5C46">
      <w:pPr>
        <w:jc w:val="both"/>
      </w:pPr>
    </w:p>
    <w:p w14:paraId="48C07CDA" w14:textId="77777777" w:rsidR="00EC5C46" w:rsidRPr="00423D48" w:rsidRDefault="00EC5C46" w:rsidP="00EC5C46">
      <w:pPr>
        <w:jc w:val="both"/>
      </w:pPr>
      <w:r w:rsidRPr="00423D48">
        <w:t xml:space="preserve">n = </w:t>
      </w:r>
      <w:r w:rsidRPr="00423D48">
        <w:rPr>
          <w:u w:val="single"/>
        </w:rPr>
        <w:t xml:space="preserve">           28.500        </w:t>
      </w:r>
      <w:r w:rsidRPr="00423D48">
        <w:t xml:space="preserve">_  </w:t>
      </w:r>
    </w:p>
    <w:p w14:paraId="1B8290F6" w14:textId="77777777" w:rsidR="00EC5C46" w:rsidRPr="00423D48" w:rsidRDefault="00EC5C46" w:rsidP="00EC5C46">
      <w:pPr>
        <w:jc w:val="both"/>
      </w:pPr>
      <w:r w:rsidRPr="00423D48">
        <w:t xml:space="preserve">       1+(28.500 X 0,01)</w:t>
      </w:r>
    </w:p>
    <w:p w14:paraId="7AFFF811" w14:textId="77777777" w:rsidR="00EC5C46" w:rsidRPr="00423D48" w:rsidRDefault="00EC5C46" w:rsidP="00EC5C46">
      <w:pPr>
        <w:jc w:val="both"/>
      </w:pPr>
    </w:p>
    <w:p w14:paraId="48DCA80D" w14:textId="77777777" w:rsidR="00EC5C46" w:rsidRPr="00423D48" w:rsidRDefault="00EC5C46" w:rsidP="00EC5C46">
      <w:pPr>
        <w:jc w:val="both"/>
      </w:pPr>
      <w:r w:rsidRPr="00423D48">
        <w:t xml:space="preserve">n = </w:t>
      </w:r>
      <w:r w:rsidRPr="00423D48">
        <w:rPr>
          <w:u w:val="single"/>
        </w:rPr>
        <w:t xml:space="preserve">    28.500  </w:t>
      </w:r>
      <w:r w:rsidRPr="00423D48">
        <w:t xml:space="preserve">  </w:t>
      </w:r>
    </w:p>
    <w:p w14:paraId="5427C892" w14:textId="77777777" w:rsidR="00EC5C46" w:rsidRPr="00423D48" w:rsidRDefault="00EC5C46" w:rsidP="00EC5C46">
      <w:pPr>
        <w:jc w:val="both"/>
      </w:pPr>
      <w:r w:rsidRPr="00423D48">
        <w:t xml:space="preserve">          1+285</w:t>
      </w:r>
    </w:p>
    <w:p w14:paraId="15467EAE" w14:textId="77777777" w:rsidR="00EC5C46" w:rsidRPr="00423D48" w:rsidRDefault="00EC5C46" w:rsidP="00EC5C46">
      <w:pPr>
        <w:jc w:val="both"/>
      </w:pPr>
    </w:p>
    <w:p w14:paraId="4C76936E" w14:textId="77777777" w:rsidR="00EC5C46" w:rsidRPr="00423D48" w:rsidRDefault="00EC5C46" w:rsidP="00EC5C46">
      <w:pPr>
        <w:jc w:val="both"/>
      </w:pPr>
      <w:r w:rsidRPr="00423D48">
        <w:t xml:space="preserve">n = </w:t>
      </w:r>
      <w:r w:rsidRPr="00423D48">
        <w:rPr>
          <w:u w:val="single"/>
        </w:rPr>
        <w:t xml:space="preserve">    28.500  </w:t>
      </w:r>
      <w:r w:rsidRPr="00423D48">
        <w:t xml:space="preserve">  </w:t>
      </w:r>
    </w:p>
    <w:p w14:paraId="7C02C1F7" w14:textId="77777777" w:rsidR="00EC5C46" w:rsidRPr="00423D48" w:rsidRDefault="00EC5C46" w:rsidP="00EC5C46">
      <w:pPr>
        <w:jc w:val="both"/>
      </w:pPr>
      <w:r w:rsidRPr="00423D48">
        <w:t xml:space="preserve">            286</w:t>
      </w:r>
    </w:p>
    <w:p w14:paraId="10D82D39" w14:textId="77777777" w:rsidR="00EC5C46" w:rsidRPr="00423D48" w:rsidRDefault="00EC5C46" w:rsidP="00EC5C46">
      <w:pPr>
        <w:jc w:val="both"/>
      </w:pPr>
    </w:p>
    <w:p w14:paraId="504BAD5C" w14:textId="77777777" w:rsidR="00EC5C46" w:rsidRPr="00423D48" w:rsidRDefault="00EC5C46" w:rsidP="00EC5C46">
      <w:pPr>
        <w:jc w:val="both"/>
      </w:pPr>
      <w:r w:rsidRPr="00423D48">
        <w:t xml:space="preserve">n =   99,65 </w:t>
      </w:r>
      <w:proofErr w:type="spellStart"/>
      <w:r w:rsidRPr="00423D48">
        <w:t>dibulatkan</w:t>
      </w:r>
      <w:proofErr w:type="spellEnd"/>
      <w:r w:rsidRPr="00423D48">
        <w:t xml:space="preserve"> </w:t>
      </w:r>
      <w:proofErr w:type="spellStart"/>
      <w:r w:rsidRPr="00423D48">
        <w:t>menjadi</w:t>
      </w:r>
      <w:proofErr w:type="spellEnd"/>
      <w:r w:rsidRPr="00423D48">
        <w:t xml:space="preserve"> 100</w:t>
      </w:r>
    </w:p>
    <w:p w14:paraId="02469178" w14:textId="77777777" w:rsidR="00EC5C46" w:rsidRPr="00423D48" w:rsidRDefault="00EC5C46" w:rsidP="00EC5C46">
      <w:pPr>
        <w:jc w:val="both"/>
      </w:pPr>
    </w:p>
    <w:p w14:paraId="68476369" w14:textId="6F0FA1CC" w:rsidR="00EC5C46" w:rsidRPr="00423D48" w:rsidRDefault="001A4E13" w:rsidP="001A4E13">
      <w:pPr>
        <w:ind w:left="142"/>
        <w:jc w:val="both"/>
      </w:pPr>
      <w:r>
        <w:t>D</w:t>
      </w:r>
      <w:r w:rsidR="00EC5C46" w:rsidRPr="00423D48">
        <w:t xml:space="preserve">ari </w:t>
      </w:r>
      <w:proofErr w:type="spellStart"/>
      <w:r w:rsidR="00EC5C46" w:rsidRPr="00423D48">
        <w:t>hasil</w:t>
      </w:r>
      <w:proofErr w:type="spellEnd"/>
      <w:r w:rsidR="00EC5C46" w:rsidRPr="00423D48">
        <w:t xml:space="preserve"> </w:t>
      </w:r>
      <w:proofErr w:type="spellStart"/>
      <w:r w:rsidR="00EC5C46" w:rsidRPr="00423D48">
        <w:t>perhitungan</w:t>
      </w:r>
      <w:proofErr w:type="spellEnd"/>
      <w:r w:rsidR="00EC5C46" w:rsidRPr="00423D48">
        <w:t xml:space="preserve"> </w:t>
      </w:r>
      <w:proofErr w:type="spellStart"/>
      <w:r w:rsidR="00EC5C46" w:rsidRPr="00423D48">
        <w:t>diatas</w:t>
      </w:r>
      <w:proofErr w:type="spellEnd"/>
      <w:r w:rsidR="00EC5C46" w:rsidRPr="00423D48">
        <w:t xml:space="preserve"> </w:t>
      </w:r>
      <w:proofErr w:type="spellStart"/>
      <w:r w:rsidR="00EC5C46" w:rsidRPr="00423D48">
        <w:t>maka</w:t>
      </w:r>
      <w:proofErr w:type="spellEnd"/>
      <w:r w:rsidR="00EC5C46" w:rsidRPr="00423D48">
        <w:t xml:space="preserve"> </w:t>
      </w:r>
      <w:proofErr w:type="spellStart"/>
      <w:r w:rsidR="00EC5C46" w:rsidRPr="00423D48">
        <w:t>jumlah</w:t>
      </w:r>
      <w:proofErr w:type="spellEnd"/>
      <w:r w:rsidR="00EC5C46" w:rsidRPr="00423D48">
        <w:t xml:space="preserve"> </w:t>
      </w:r>
      <w:proofErr w:type="spellStart"/>
      <w:r w:rsidR="00EC5C46" w:rsidRPr="00423D48">
        <w:t>sampel</w:t>
      </w:r>
      <w:proofErr w:type="spellEnd"/>
      <w:r w:rsidR="00EC5C46" w:rsidRPr="00423D48">
        <w:t xml:space="preserve"> </w:t>
      </w:r>
      <w:proofErr w:type="spellStart"/>
      <w:r w:rsidR="00EC5C46" w:rsidRPr="00423D48">
        <w:t>dalam</w:t>
      </w:r>
      <w:proofErr w:type="spellEnd"/>
      <w:r w:rsidR="00EC5C46" w:rsidRPr="00423D48">
        <w:t xml:space="preserve"> </w:t>
      </w:r>
      <w:proofErr w:type="spellStart"/>
      <w:r w:rsidR="00EC5C46" w:rsidRPr="00423D48">
        <w:t>penelitian</w:t>
      </w:r>
      <w:proofErr w:type="spellEnd"/>
      <w:r w:rsidR="00EC5C46" w:rsidRPr="00423D48">
        <w:t xml:space="preserve"> </w:t>
      </w:r>
      <w:proofErr w:type="spellStart"/>
      <w:r w:rsidR="00EC5C46" w:rsidRPr="00423D48">
        <w:t>ini</w:t>
      </w:r>
      <w:proofErr w:type="spellEnd"/>
      <w:r w:rsidR="00EC5C46" w:rsidRPr="00423D48">
        <w:t xml:space="preserve"> </w:t>
      </w:r>
      <w:proofErr w:type="spellStart"/>
      <w:r w:rsidR="00EC5C46" w:rsidRPr="00423D48">
        <w:t>adalah</w:t>
      </w:r>
      <w:proofErr w:type="spellEnd"/>
      <w:r w:rsidR="00EC5C46" w:rsidRPr="00423D48">
        <w:t xml:space="preserve"> 100 </w:t>
      </w:r>
      <w:proofErr w:type="spellStart"/>
      <w:r w:rsidR="00EC5C46" w:rsidRPr="00423D48">
        <w:t>responden</w:t>
      </w:r>
      <w:proofErr w:type="spellEnd"/>
      <w:r w:rsidR="00EC5C46" w:rsidRPr="00423D48">
        <w:t>.</w:t>
      </w:r>
    </w:p>
    <w:p w14:paraId="2737C14C" w14:textId="085120FF" w:rsidR="00EC5C46" w:rsidRPr="00423D48" w:rsidRDefault="00EC5C46" w:rsidP="001A4E13">
      <w:pPr>
        <w:ind w:left="142"/>
        <w:jc w:val="both"/>
      </w:pPr>
      <w:r w:rsidRPr="00423D48">
        <w:t xml:space="preserve">Pada </w:t>
      </w:r>
      <w:proofErr w:type="spellStart"/>
      <w:r w:rsidRPr="00423D48">
        <w:t>teknik</w:t>
      </w:r>
      <w:proofErr w:type="spellEnd"/>
      <w:r w:rsidRPr="00423D48">
        <w:t xml:space="preserve"> </w:t>
      </w:r>
      <w:proofErr w:type="spellStart"/>
      <w:r w:rsidRPr="00423D48">
        <w:t>menganalisa</w:t>
      </w:r>
      <w:proofErr w:type="spellEnd"/>
      <w:r w:rsidRPr="00423D48">
        <w:t xml:space="preserve"> data, </w:t>
      </w:r>
      <w:proofErr w:type="spellStart"/>
      <w:r w:rsidRPr="00423D48">
        <w:t>dalam</w:t>
      </w:r>
      <w:proofErr w:type="spellEnd"/>
      <w:r w:rsidRPr="00423D48">
        <w:t xml:space="preserve"> </w:t>
      </w:r>
      <w:proofErr w:type="spellStart"/>
      <w:r w:rsidRPr="00423D48">
        <w:t>penelitian</w:t>
      </w:r>
      <w:proofErr w:type="spellEnd"/>
      <w:r w:rsidRPr="00423D48">
        <w:t xml:space="preserve"> </w:t>
      </w:r>
      <w:proofErr w:type="spellStart"/>
      <w:r w:rsidRPr="00423D48">
        <w:t>ini</w:t>
      </w:r>
      <w:proofErr w:type="spellEnd"/>
      <w:r w:rsidRPr="00423D48">
        <w:t xml:space="preserve"> </w:t>
      </w:r>
      <w:proofErr w:type="spellStart"/>
      <w:r w:rsidRPr="00423D48">
        <w:t>menggunakan</w:t>
      </w:r>
      <w:proofErr w:type="spellEnd"/>
      <w:r w:rsidRPr="00423D48">
        <w:t xml:space="preserve"> Uji </w:t>
      </w:r>
      <w:proofErr w:type="spellStart"/>
      <w:r w:rsidRPr="00423D48">
        <w:t>Validitas</w:t>
      </w:r>
      <w:proofErr w:type="spellEnd"/>
      <w:r w:rsidRPr="00423D48">
        <w:t xml:space="preserve"> dan </w:t>
      </w:r>
      <w:proofErr w:type="spellStart"/>
      <w:r w:rsidRPr="00423D48">
        <w:t>Reliabilitas</w:t>
      </w:r>
      <w:proofErr w:type="spellEnd"/>
      <w:r w:rsidRPr="00423D48">
        <w:rPr>
          <w:lang w:val="en-GB"/>
        </w:rPr>
        <w:t xml:space="preserve">. </w:t>
      </w:r>
      <w:proofErr w:type="spellStart"/>
      <w:r w:rsidRPr="00423D48">
        <w:rPr>
          <w:lang w:val="en-GB"/>
        </w:rPr>
        <w:t>Untuk</w:t>
      </w:r>
      <w:proofErr w:type="spellEnd"/>
      <w:r w:rsidRPr="00423D48">
        <w:rPr>
          <w:lang w:val="en-GB"/>
        </w:rPr>
        <w:t xml:space="preserve"> </w:t>
      </w:r>
      <w:proofErr w:type="spellStart"/>
      <w:r w:rsidRPr="00423D48">
        <w:rPr>
          <w:lang w:val="en-GB"/>
        </w:rPr>
        <w:t>pra</w:t>
      </w:r>
      <w:proofErr w:type="spellEnd"/>
      <w:r w:rsidRPr="00423D48">
        <w:rPr>
          <w:lang w:val="en-GB"/>
        </w:rPr>
        <w:t xml:space="preserve"> </w:t>
      </w:r>
      <w:proofErr w:type="spellStart"/>
      <w:r w:rsidRPr="00423D48">
        <w:rPr>
          <w:lang w:val="en-GB"/>
        </w:rPr>
        <w:t>penelitian</w:t>
      </w:r>
      <w:proofErr w:type="spellEnd"/>
      <w:r w:rsidRPr="00423D48">
        <w:rPr>
          <w:lang w:val="en-GB"/>
        </w:rPr>
        <w:t xml:space="preserve"> </w:t>
      </w:r>
      <w:proofErr w:type="spellStart"/>
      <w:r w:rsidRPr="00423D48">
        <w:rPr>
          <w:lang w:val="en-GB"/>
        </w:rPr>
        <w:t>setelah</w:t>
      </w:r>
      <w:proofErr w:type="spellEnd"/>
      <w:r w:rsidRPr="00423D48">
        <w:rPr>
          <w:lang w:val="en-GB"/>
        </w:rPr>
        <w:t xml:space="preserve"> valid dan </w:t>
      </w:r>
      <w:proofErr w:type="spellStart"/>
      <w:r w:rsidRPr="00423D48">
        <w:rPr>
          <w:lang w:val="en-GB"/>
        </w:rPr>
        <w:t>reliabel</w:t>
      </w:r>
      <w:proofErr w:type="spellEnd"/>
      <w:r w:rsidRPr="00423D48">
        <w:rPr>
          <w:lang w:val="en-GB"/>
        </w:rPr>
        <w:t xml:space="preserve">, </w:t>
      </w:r>
      <w:proofErr w:type="spellStart"/>
      <w:r w:rsidRPr="00423D48">
        <w:rPr>
          <w:lang w:val="en-GB"/>
        </w:rPr>
        <w:t>dilakukan</w:t>
      </w:r>
      <w:proofErr w:type="spellEnd"/>
      <w:r w:rsidRPr="00423D48">
        <w:rPr>
          <w:lang w:val="en-GB"/>
        </w:rPr>
        <w:t xml:space="preserve"> uji </w:t>
      </w:r>
      <w:proofErr w:type="spellStart"/>
      <w:r w:rsidRPr="00423D48">
        <w:rPr>
          <w:lang w:val="en-GB"/>
        </w:rPr>
        <w:t>statisti</w:t>
      </w:r>
      <w:r w:rsidR="0012029E">
        <w:rPr>
          <w:lang w:val="en-GB"/>
        </w:rPr>
        <w:t>k</w:t>
      </w:r>
      <w:proofErr w:type="spellEnd"/>
      <w:r w:rsidRPr="00423D48">
        <w:rPr>
          <w:lang w:val="en-GB"/>
        </w:rPr>
        <w:t xml:space="preserve"> </w:t>
      </w:r>
      <w:proofErr w:type="spellStart"/>
      <w:r w:rsidRPr="00423D48">
        <w:rPr>
          <w:lang w:val="en-GB"/>
        </w:rPr>
        <w:t>deskriptif</w:t>
      </w:r>
      <w:proofErr w:type="spellEnd"/>
      <w:r w:rsidRPr="00423D48">
        <w:rPr>
          <w:lang w:val="en-GB"/>
        </w:rPr>
        <w:t xml:space="preserve"> </w:t>
      </w:r>
      <w:proofErr w:type="spellStart"/>
      <w:r w:rsidRPr="00423D48">
        <w:rPr>
          <w:lang w:val="en-GB"/>
        </w:rPr>
        <w:t>meliputi</w:t>
      </w:r>
      <w:proofErr w:type="spellEnd"/>
      <w:r w:rsidRPr="00423D48">
        <w:rPr>
          <w:lang w:val="en-GB"/>
        </w:rPr>
        <w:t xml:space="preserve"> mean, median, modus, </w:t>
      </w:r>
      <w:proofErr w:type="spellStart"/>
      <w:r w:rsidRPr="00423D48">
        <w:rPr>
          <w:lang w:val="en-GB"/>
        </w:rPr>
        <w:t>sampai</w:t>
      </w:r>
      <w:proofErr w:type="spellEnd"/>
      <w:r w:rsidRPr="00423D48">
        <w:rPr>
          <w:lang w:val="en-GB"/>
        </w:rPr>
        <w:t xml:space="preserve"> </w:t>
      </w:r>
      <w:proofErr w:type="spellStart"/>
      <w:r w:rsidRPr="00423D48">
        <w:rPr>
          <w:lang w:val="en-GB"/>
        </w:rPr>
        <w:t>dengan</w:t>
      </w:r>
      <w:proofErr w:type="spellEnd"/>
      <w:r w:rsidRPr="00423D48">
        <w:rPr>
          <w:lang w:val="en-GB"/>
        </w:rPr>
        <w:t xml:space="preserve"> </w:t>
      </w:r>
      <w:proofErr w:type="spellStart"/>
      <w:r w:rsidRPr="00423D48">
        <w:rPr>
          <w:lang w:val="en-GB"/>
        </w:rPr>
        <w:t>varians</w:t>
      </w:r>
      <w:proofErr w:type="spellEnd"/>
      <w:r w:rsidRPr="00423D48">
        <w:rPr>
          <w:lang w:val="en-GB"/>
        </w:rPr>
        <w:t xml:space="preserve">, </w:t>
      </w:r>
      <w:proofErr w:type="spellStart"/>
      <w:r w:rsidRPr="00423D48">
        <w:rPr>
          <w:lang w:val="en-GB"/>
        </w:rPr>
        <w:t>dengan</w:t>
      </w:r>
      <w:proofErr w:type="spellEnd"/>
      <w:r w:rsidRPr="00423D48">
        <w:rPr>
          <w:lang w:val="en-GB"/>
        </w:rPr>
        <w:t xml:space="preserve"> </w:t>
      </w:r>
      <w:proofErr w:type="spellStart"/>
      <w:r w:rsidRPr="00423D48">
        <w:rPr>
          <w:lang w:val="en-GB"/>
        </w:rPr>
        <w:t>menggunakan</w:t>
      </w:r>
      <w:proofErr w:type="spellEnd"/>
      <w:r w:rsidRPr="00423D48">
        <w:rPr>
          <w:lang w:val="en-GB"/>
        </w:rPr>
        <w:t xml:space="preserve"> </w:t>
      </w:r>
      <w:proofErr w:type="spellStart"/>
      <w:r w:rsidRPr="00423D48">
        <w:rPr>
          <w:lang w:val="en-GB"/>
        </w:rPr>
        <w:t>bantuan</w:t>
      </w:r>
      <w:proofErr w:type="spellEnd"/>
      <w:r w:rsidRPr="00423D48">
        <w:rPr>
          <w:lang w:val="en-GB"/>
        </w:rPr>
        <w:t xml:space="preserve"> </w:t>
      </w:r>
      <w:r w:rsidR="002150D0" w:rsidRPr="002150D0">
        <w:rPr>
          <w:i/>
          <w:iCs/>
          <w:lang w:val="en-GB"/>
        </w:rPr>
        <w:t>software</w:t>
      </w:r>
      <w:r w:rsidRPr="00423D48">
        <w:rPr>
          <w:lang w:val="en-GB"/>
        </w:rPr>
        <w:t xml:space="preserve"> SPSS.</w:t>
      </w:r>
    </w:p>
    <w:p w14:paraId="09FFA496" w14:textId="719DC830" w:rsidR="00EC5C46" w:rsidRDefault="00EC5C46" w:rsidP="002150D0">
      <w:pPr>
        <w:ind w:left="567" w:hanging="567"/>
        <w:jc w:val="both"/>
        <w:rPr>
          <w:color w:val="000000"/>
          <w:lang w:val="en-GB"/>
        </w:rPr>
      </w:pPr>
    </w:p>
    <w:p w14:paraId="4D15D6A4" w14:textId="77777777" w:rsidR="00400F7D" w:rsidRDefault="00400F7D" w:rsidP="002150D0">
      <w:pPr>
        <w:ind w:left="567" w:hanging="567"/>
        <w:jc w:val="both"/>
        <w:rPr>
          <w:color w:val="000000"/>
          <w:lang w:val="en-GB"/>
        </w:rPr>
      </w:pPr>
    </w:p>
    <w:p w14:paraId="0C29B66A" w14:textId="77777777" w:rsidR="004A5EED" w:rsidRPr="00F8626C" w:rsidRDefault="00E66C1E" w:rsidP="00400F7D">
      <w:pPr>
        <w:pStyle w:val="ListParagraph"/>
        <w:numPr>
          <w:ilvl w:val="0"/>
          <w:numId w:val="1"/>
        </w:numPr>
        <w:spacing w:before="161" w:after="240"/>
        <w:ind w:left="567" w:hanging="567"/>
        <w:jc w:val="center"/>
        <w:rPr>
          <w:b/>
        </w:rPr>
      </w:pPr>
      <w:r w:rsidRPr="00F8626C">
        <w:rPr>
          <w:b/>
        </w:rPr>
        <w:t>HASIL</w:t>
      </w:r>
      <w:r w:rsidRPr="00F8626C">
        <w:rPr>
          <w:b/>
          <w:spacing w:val="-6"/>
        </w:rPr>
        <w:t xml:space="preserve"> </w:t>
      </w:r>
      <w:r w:rsidRPr="00F8626C">
        <w:rPr>
          <w:b/>
        </w:rPr>
        <w:t>DAN</w:t>
      </w:r>
      <w:r w:rsidRPr="00F8626C">
        <w:rPr>
          <w:b/>
          <w:spacing w:val="-3"/>
        </w:rPr>
        <w:t xml:space="preserve"> </w:t>
      </w:r>
      <w:r w:rsidRPr="00F8626C">
        <w:rPr>
          <w:b/>
        </w:rPr>
        <w:t>PEMBAHASAN</w:t>
      </w:r>
    </w:p>
    <w:p w14:paraId="6196FA30" w14:textId="6B786D0D" w:rsidR="00796AC3" w:rsidRDefault="00916D76" w:rsidP="00400F7D">
      <w:pPr>
        <w:adjustRightInd w:val="0"/>
        <w:ind w:left="142"/>
        <w:jc w:val="both"/>
        <w:rPr>
          <w:b/>
        </w:rPr>
      </w:pPr>
      <w:r>
        <w:rPr>
          <w:b/>
          <w:lang w:val="en-GB"/>
        </w:rPr>
        <w:t xml:space="preserve">Hasil </w:t>
      </w:r>
      <w:proofErr w:type="spellStart"/>
      <w:r w:rsidR="00796AC3" w:rsidRPr="00643191">
        <w:rPr>
          <w:b/>
          <w:lang w:val="en-GB"/>
        </w:rPr>
        <w:t>Analisis</w:t>
      </w:r>
      <w:proofErr w:type="spellEnd"/>
      <w:r w:rsidR="00796AC3" w:rsidRPr="00643191">
        <w:rPr>
          <w:b/>
          <w:lang w:val="en-GB"/>
        </w:rPr>
        <w:t xml:space="preserve"> </w:t>
      </w:r>
      <w:proofErr w:type="spellStart"/>
      <w:r w:rsidR="00796AC3" w:rsidRPr="00643191">
        <w:rPr>
          <w:b/>
          <w:lang w:val="en-GB"/>
        </w:rPr>
        <w:t>Deskriptif</w:t>
      </w:r>
      <w:proofErr w:type="spellEnd"/>
    </w:p>
    <w:p w14:paraId="21E92DA3" w14:textId="77777777" w:rsidR="00796AC3" w:rsidRDefault="00796AC3" w:rsidP="00400F7D">
      <w:pPr>
        <w:pStyle w:val="ListParagraph"/>
        <w:numPr>
          <w:ilvl w:val="0"/>
          <w:numId w:val="24"/>
        </w:numPr>
        <w:adjustRightInd w:val="0"/>
        <w:rPr>
          <w:b/>
        </w:rPr>
      </w:pPr>
      <w:r w:rsidRPr="00796AC3">
        <w:rPr>
          <w:b/>
        </w:rPr>
        <w:t xml:space="preserve">Uji </w:t>
      </w:r>
      <w:proofErr w:type="spellStart"/>
      <w:r w:rsidRPr="00796AC3">
        <w:rPr>
          <w:b/>
        </w:rPr>
        <w:t>Validitas</w:t>
      </w:r>
      <w:proofErr w:type="spellEnd"/>
    </w:p>
    <w:p w14:paraId="53410EEB" w14:textId="73B2AAA0" w:rsidR="00796AC3" w:rsidRPr="00796AC3" w:rsidRDefault="00796AC3" w:rsidP="00400F7D">
      <w:pPr>
        <w:pStyle w:val="ListParagraph"/>
        <w:adjustRightInd w:val="0"/>
        <w:ind w:left="502" w:firstLine="0"/>
        <w:rPr>
          <w:b/>
        </w:rPr>
      </w:pPr>
      <w:r w:rsidRPr="00643191">
        <w:t xml:space="preserve">Hal </w:t>
      </w:r>
      <w:proofErr w:type="spellStart"/>
      <w:r w:rsidRPr="00643191">
        <w:t>pertama</w:t>
      </w:r>
      <w:proofErr w:type="spellEnd"/>
      <w:r w:rsidRPr="00643191">
        <w:t xml:space="preserve"> yang </w:t>
      </w:r>
      <w:proofErr w:type="spellStart"/>
      <w:r w:rsidRPr="00643191">
        <w:t>harus</w:t>
      </w:r>
      <w:proofErr w:type="spellEnd"/>
      <w:r w:rsidRPr="00643191">
        <w:t xml:space="preserve"> </w:t>
      </w:r>
      <w:proofErr w:type="spellStart"/>
      <w:r w:rsidRPr="00643191">
        <w:t>dilakukan</w:t>
      </w:r>
      <w:proofErr w:type="spellEnd"/>
      <w:r w:rsidRPr="00643191">
        <w:t xml:space="preserve"> </w:t>
      </w:r>
      <w:proofErr w:type="spellStart"/>
      <w:r w:rsidRPr="00643191">
        <w:t>sebelum</w:t>
      </w:r>
      <w:proofErr w:type="spellEnd"/>
      <w:r w:rsidRPr="00643191">
        <w:t xml:space="preserve"> </w:t>
      </w:r>
      <w:proofErr w:type="spellStart"/>
      <w:r w:rsidRPr="00643191">
        <w:t>kuesioner</w:t>
      </w:r>
      <w:proofErr w:type="spellEnd"/>
      <w:r w:rsidRPr="00643191">
        <w:t xml:space="preserve"> </w:t>
      </w:r>
      <w:proofErr w:type="spellStart"/>
      <w:r w:rsidRPr="00643191">
        <w:t>dibagi</w:t>
      </w:r>
      <w:proofErr w:type="spellEnd"/>
      <w:r w:rsidRPr="00643191">
        <w:t xml:space="preserve"> </w:t>
      </w:r>
      <w:proofErr w:type="spellStart"/>
      <w:r w:rsidRPr="00643191">
        <w:t>yaitu</w:t>
      </w:r>
      <w:proofErr w:type="spellEnd"/>
      <w:r w:rsidRPr="00643191">
        <w:t xml:space="preserve"> </w:t>
      </w:r>
      <w:proofErr w:type="spellStart"/>
      <w:r w:rsidRPr="00643191">
        <w:t>menguji</w:t>
      </w:r>
      <w:proofErr w:type="spellEnd"/>
      <w:r w:rsidRPr="00643191">
        <w:t xml:space="preserve"> </w:t>
      </w:r>
      <w:proofErr w:type="spellStart"/>
      <w:r w:rsidRPr="00643191">
        <w:t>validitas</w:t>
      </w:r>
      <w:proofErr w:type="spellEnd"/>
      <w:r w:rsidRPr="00643191">
        <w:t xml:space="preserve"> dan </w:t>
      </w:r>
      <w:proofErr w:type="spellStart"/>
      <w:r w:rsidRPr="00643191">
        <w:t>reliabilitas</w:t>
      </w:r>
      <w:proofErr w:type="spellEnd"/>
      <w:r w:rsidRPr="00643191">
        <w:t xml:space="preserve"> </w:t>
      </w:r>
      <w:proofErr w:type="spellStart"/>
      <w:r w:rsidRPr="00643191">
        <w:t>kuesioner</w:t>
      </w:r>
      <w:proofErr w:type="spellEnd"/>
      <w:r w:rsidRPr="00643191">
        <w:t xml:space="preserve">. </w:t>
      </w:r>
      <w:proofErr w:type="spellStart"/>
      <w:r w:rsidRPr="00643191">
        <w:t>Untuk</w:t>
      </w:r>
      <w:proofErr w:type="spellEnd"/>
      <w:r w:rsidRPr="00643191">
        <w:t xml:space="preserve"> </w:t>
      </w:r>
      <w:proofErr w:type="spellStart"/>
      <w:r w:rsidRPr="00643191">
        <w:t>kuesioner</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terhadap</w:t>
      </w:r>
      <w:proofErr w:type="spellEnd"/>
      <w:r w:rsidRPr="00643191">
        <w:t xml:space="preserve"> </w:t>
      </w:r>
      <w:proofErr w:type="spellStart"/>
      <w:r w:rsidRPr="00643191">
        <w:t>pengguna</w:t>
      </w:r>
      <w:proofErr w:type="spellEnd"/>
      <w:r w:rsidRPr="00796AC3">
        <w:rPr>
          <w:lang w:val="en-GB"/>
        </w:rPr>
        <w:t>a</w:t>
      </w:r>
      <w:r w:rsidRPr="00643191">
        <w:t xml:space="preserve">n </w:t>
      </w:r>
      <w:proofErr w:type="spellStart"/>
      <w:r w:rsidRPr="00643191">
        <w:t>mesin</w:t>
      </w:r>
      <w:proofErr w:type="spellEnd"/>
      <w:r w:rsidRPr="00643191">
        <w:t xml:space="preserve"> </w:t>
      </w:r>
      <w:proofErr w:type="spellStart"/>
      <w:r w:rsidRPr="00643191">
        <w:t>antrian</w:t>
      </w:r>
      <w:proofErr w:type="spellEnd"/>
      <w:r w:rsidRPr="00643191">
        <w:t xml:space="preserve"> Bank NTB Syariah”. </w:t>
      </w:r>
      <w:proofErr w:type="spellStart"/>
      <w:r w:rsidRPr="00643191">
        <w:t>Berdasarkan</w:t>
      </w:r>
      <w:proofErr w:type="spellEnd"/>
      <w:r w:rsidRPr="00643191">
        <w:t xml:space="preserve"> </w:t>
      </w:r>
      <w:proofErr w:type="spellStart"/>
      <w:r w:rsidRPr="00643191">
        <w:t>hasil</w:t>
      </w:r>
      <w:proofErr w:type="spellEnd"/>
      <w:r w:rsidRPr="00643191">
        <w:t xml:space="preserve"> </w:t>
      </w:r>
      <w:proofErr w:type="spellStart"/>
      <w:r w:rsidRPr="00643191">
        <w:t>perhitungan</w:t>
      </w:r>
      <w:proofErr w:type="spellEnd"/>
      <w:r w:rsidRPr="00643191">
        <w:t xml:space="preserve"> de</w:t>
      </w:r>
      <w:r w:rsidRPr="00796AC3">
        <w:rPr>
          <w:lang w:val="en-GB"/>
        </w:rPr>
        <w:t>n</w:t>
      </w:r>
      <w:proofErr w:type="spellStart"/>
      <w:r w:rsidRPr="00643191">
        <w:t>gan</w:t>
      </w:r>
      <w:proofErr w:type="spellEnd"/>
      <w:r w:rsidRPr="00643191">
        <w:t xml:space="preserve"> </w:t>
      </w:r>
      <w:proofErr w:type="spellStart"/>
      <w:r w:rsidRPr="00643191">
        <w:t>bantuan</w:t>
      </w:r>
      <w:proofErr w:type="spellEnd"/>
      <w:r w:rsidRPr="00643191">
        <w:t xml:space="preserve"> </w:t>
      </w:r>
      <w:r w:rsidR="002150D0" w:rsidRPr="002150D0">
        <w:rPr>
          <w:i/>
          <w:iCs/>
        </w:rPr>
        <w:t>software</w:t>
      </w:r>
      <w:r w:rsidRPr="00643191">
        <w:t xml:space="preserve"> SPSS </w:t>
      </w:r>
      <w:proofErr w:type="spellStart"/>
      <w:r w:rsidRPr="00643191">
        <w:t>diperoleh</w:t>
      </w:r>
      <w:proofErr w:type="spellEnd"/>
      <w:r w:rsidRPr="00643191">
        <w:t xml:space="preserve"> </w:t>
      </w:r>
      <w:proofErr w:type="spellStart"/>
      <w:r w:rsidRPr="00643191">
        <w:t>hasil</w:t>
      </w:r>
      <w:proofErr w:type="spellEnd"/>
      <w:r w:rsidRPr="00643191">
        <w:t xml:space="preserve"> </w:t>
      </w:r>
      <w:proofErr w:type="spellStart"/>
      <w:r w:rsidRPr="00643191">
        <w:t>sebagai</w:t>
      </w:r>
      <w:proofErr w:type="spellEnd"/>
      <w:r w:rsidRPr="00643191">
        <w:t xml:space="preserve"> </w:t>
      </w:r>
      <w:proofErr w:type="spellStart"/>
      <w:r w:rsidRPr="00643191">
        <w:t>berikut</w:t>
      </w:r>
      <w:proofErr w:type="spellEnd"/>
      <w:r w:rsidRPr="00643191">
        <w:t>:</w:t>
      </w:r>
    </w:p>
    <w:p w14:paraId="79BBC549" w14:textId="77777777" w:rsidR="00796AC3" w:rsidRDefault="00796AC3" w:rsidP="00796AC3">
      <w:pPr>
        <w:pStyle w:val="HTMLPreformatted"/>
        <w:ind w:left="142"/>
        <w:jc w:val="center"/>
        <w:rPr>
          <w:rFonts w:ascii="Times New Roman" w:hAnsi="Times New Roman" w:cs="Times New Roman"/>
          <w:b/>
          <w:sz w:val="22"/>
          <w:szCs w:val="22"/>
        </w:rPr>
      </w:pPr>
    </w:p>
    <w:p w14:paraId="7CA052CF" w14:textId="645B2564" w:rsidR="004A5EED" w:rsidRDefault="00796AC3" w:rsidP="00796AC3">
      <w:pPr>
        <w:pStyle w:val="HTMLPreformatted"/>
        <w:ind w:left="142"/>
        <w:jc w:val="center"/>
        <w:rPr>
          <w:rFonts w:ascii="Times New Roman" w:hAnsi="Times New Roman" w:cs="Times New Roman"/>
          <w:b/>
          <w:sz w:val="22"/>
          <w:szCs w:val="22"/>
        </w:rPr>
      </w:pPr>
      <w:proofErr w:type="spellStart"/>
      <w:r w:rsidRPr="00643191">
        <w:rPr>
          <w:rFonts w:ascii="Times New Roman" w:hAnsi="Times New Roman" w:cs="Times New Roman"/>
          <w:b/>
          <w:sz w:val="22"/>
          <w:szCs w:val="22"/>
        </w:rPr>
        <w:t>Tabel</w:t>
      </w:r>
      <w:proofErr w:type="spellEnd"/>
      <w:r w:rsidRPr="00643191">
        <w:rPr>
          <w:rFonts w:ascii="Times New Roman" w:hAnsi="Times New Roman" w:cs="Times New Roman"/>
          <w:b/>
          <w:sz w:val="22"/>
          <w:szCs w:val="22"/>
        </w:rPr>
        <w:t xml:space="preserve"> </w:t>
      </w:r>
      <w:r>
        <w:rPr>
          <w:rFonts w:ascii="Times New Roman" w:hAnsi="Times New Roman" w:cs="Times New Roman"/>
          <w:b/>
          <w:sz w:val="22"/>
          <w:szCs w:val="22"/>
        </w:rPr>
        <w:t>3</w:t>
      </w:r>
      <w:r w:rsidRPr="00643191">
        <w:rPr>
          <w:rFonts w:ascii="Times New Roman" w:hAnsi="Times New Roman" w:cs="Times New Roman"/>
          <w:b/>
          <w:sz w:val="22"/>
          <w:szCs w:val="22"/>
        </w:rPr>
        <w:t xml:space="preserve">. Hasil Uji </w:t>
      </w:r>
      <w:proofErr w:type="spellStart"/>
      <w:r w:rsidRPr="00643191">
        <w:rPr>
          <w:rFonts w:ascii="Times New Roman" w:hAnsi="Times New Roman" w:cs="Times New Roman"/>
          <w:b/>
          <w:sz w:val="22"/>
          <w:szCs w:val="22"/>
        </w:rPr>
        <w:t>Validitas</w:t>
      </w:r>
      <w:proofErr w:type="spellEnd"/>
      <w:r w:rsidRPr="00643191">
        <w:rPr>
          <w:rFonts w:ascii="Times New Roman" w:hAnsi="Times New Roman" w:cs="Times New Roman"/>
          <w:b/>
          <w:sz w:val="22"/>
          <w:szCs w:val="22"/>
        </w:rPr>
        <w:t xml:space="preserve"> </w:t>
      </w:r>
      <w:proofErr w:type="spellStart"/>
      <w:r w:rsidRPr="00643191">
        <w:rPr>
          <w:rFonts w:ascii="Times New Roman" w:hAnsi="Times New Roman" w:cs="Times New Roman"/>
          <w:b/>
          <w:sz w:val="22"/>
          <w:szCs w:val="22"/>
        </w:rPr>
        <w:t>Kuesioner</w:t>
      </w:r>
      <w:proofErr w:type="spellEnd"/>
      <w:r w:rsidRPr="00643191">
        <w:rPr>
          <w:rFonts w:ascii="Times New Roman" w:hAnsi="Times New Roman" w:cs="Times New Roman"/>
          <w:b/>
          <w:sz w:val="22"/>
          <w:szCs w:val="22"/>
        </w:rPr>
        <w:t xml:space="preserve"> </w:t>
      </w:r>
      <w:proofErr w:type="spellStart"/>
      <w:r w:rsidRPr="00643191">
        <w:rPr>
          <w:rFonts w:ascii="Times New Roman" w:hAnsi="Times New Roman" w:cs="Times New Roman"/>
          <w:b/>
          <w:sz w:val="22"/>
          <w:szCs w:val="22"/>
        </w:rPr>
        <w:t>terhadap</w:t>
      </w:r>
      <w:proofErr w:type="spellEnd"/>
      <w:r w:rsidRPr="00643191">
        <w:rPr>
          <w:rFonts w:ascii="Times New Roman" w:hAnsi="Times New Roman" w:cs="Times New Roman"/>
          <w:b/>
          <w:sz w:val="22"/>
          <w:szCs w:val="22"/>
        </w:rPr>
        <w:t xml:space="preserve"> </w:t>
      </w:r>
      <w:proofErr w:type="spellStart"/>
      <w:r w:rsidRPr="00643191">
        <w:rPr>
          <w:rFonts w:ascii="Times New Roman" w:hAnsi="Times New Roman" w:cs="Times New Roman"/>
          <w:b/>
          <w:sz w:val="22"/>
          <w:szCs w:val="22"/>
        </w:rPr>
        <w:t>Mesin</w:t>
      </w:r>
      <w:proofErr w:type="spellEnd"/>
      <w:r w:rsidRPr="00643191">
        <w:rPr>
          <w:rFonts w:ascii="Times New Roman" w:hAnsi="Times New Roman" w:cs="Times New Roman"/>
          <w:b/>
          <w:sz w:val="22"/>
          <w:szCs w:val="22"/>
        </w:rPr>
        <w:t xml:space="preserve"> </w:t>
      </w:r>
      <w:proofErr w:type="spellStart"/>
      <w:r w:rsidRPr="00643191">
        <w:rPr>
          <w:rFonts w:ascii="Times New Roman" w:hAnsi="Times New Roman" w:cs="Times New Roman"/>
          <w:b/>
          <w:sz w:val="22"/>
          <w:szCs w:val="22"/>
        </w:rPr>
        <w:t>Antrian</w:t>
      </w:r>
      <w:proofErr w:type="spellEnd"/>
      <w:r w:rsidRPr="00643191">
        <w:rPr>
          <w:rFonts w:ascii="Times New Roman" w:hAnsi="Times New Roman" w:cs="Times New Roman"/>
          <w:b/>
          <w:sz w:val="22"/>
          <w:szCs w:val="22"/>
        </w:rPr>
        <w:t xml:space="preserve"> </w:t>
      </w:r>
      <w:r w:rsidR="00916D76">
        <w:rPr>
          <w:rFonts w:ascii="Times New Roman" w:hAnsi="Times New Roman" w:cs="Times New Roman"/>
          <w:b/>
          <w:sz w:val="22"/>
          <w:szCs w:val="22"/>
        </w:rPr>
        <w:t>(</w:t>
      </w:r>
      <w:r w:rsidR="00916D76" w:rsidRPr="00EC4EF7">
        <w:rPr>
          <w:rFonts w:ascii="Times New Roman" w:hAnsi="Times New Roman" w:cs="Times New Roman"/>
          <w:b/>
          <w:i/>
          <w:iCs/>
          <w:sz w:val="22"/>
          <w:szCs w:val="22"/>
        </w:rPr>
        <w:t>Existing</w:t>
      </w:r>
      <w:r w:rsidR="00916D76">
        <w:rPr>
          <w:rFonts w:ascii="Times New Roman" w:hAnsi="Times New Roman" w:cs="Times New Roman"/>
          <w:b/>
          <w:sz w:val="22"/>
          <w:szCs w:val="22"/>
        </w:rPr>
        <w:t>)</w:t>
      </w:r>
    </w:p>
    <w:tbl>
      <w:tblPr>
        <w:tblStyle w:val="TableGrid"/>
        <w:tblW w:w="4531" w:type="dxa"/>
        <w:jc w:val="center"/>
        <w:tblLayout w:type="fixed"/>
        <w:tblLook w:val="04A0" w:firstRow="1" w:lastRow="0" w:firstColumn="1" w:lastColumn="0" w:noHBand="0" w:noVBand="1"/>
      </w:tblPr>
      <w:tblGrid>
        <w:gridCol w:w="1185"/>
        <w:gridCol w:w="1078"/>
        <w:gridCol w:w="993"/>
        <w:gridCol w:w="1275"/>
      </w:tblGrid>
      <w:tr w:rsidR="00796AC3" w:rsidRPr="00643191" w14:paraId="76D05139" w14:textId="77777777" w:rsidTr="00796AC3">
        <w:trPr>
          <w:jc w:val="center"/>
        </w:trPr>
        <w:tc>
          <w:tcPr>
            <w:tcW w:w="1185" w:type="dxa"/>
          </w:tcPr>
          <w:p w14:paraId="61903DAD" w14:textId="1DE7A16D" w:rsidR="00796AC3" w:rsidRPr="00643191" w:rsidRDefault="00796AC3" w:rsidP="00796AC3">
            <w:pPr>
              <w:pStyle w:val="ListParagraph"/>
              <w:autoSpaceDE w:val="0"/>
              <w:autoSpaceDN w:val="0"/>
              <w:adjustRightInd w:val="0"/>
              <w:ind w:left="0"/>
              <w:jc w:val="center"/>
            </w:pPr>
            <w:r>
              <w:t xml:space="preserve">    </w:t>
            </w:r>
            <w:proofErr w:type="spellStart"/>
            <w:r w:rsidRPr="00643191">
              <w:t>Nomor</w:t>
            </w:r>
            <w:proofErr w:type="spellEnd"/>
            <w:r w:rsidRPr="00643191">
              <w:t xml:space="preserve"> Item </w:t>
            </w:r>
            <w:proofErr w:type="spellStart"/>
            <w:r w:rsidRPr="00643191">
              <w:t>Soal</w:t>
            </w:r>
            <w:proofErr w:type="spellEnd"/>
          </w:p>
        </w:tc>
        <w:tc>
          <w:tcPr>
            <w:tcW w:w="1078" w:type="dxa"/>
          </w:tcPr>
          <w:p w14:paraId="759AF84D" w14:textId="77777777" w:rsidR="00796AC3" w:rsidRPr="00643191" w:rsidRDefault="00796AC3" w:rsidP="00796AC3">
            <w:pPr>
              <w:pStyle w:val="ListParagraph"/>
              <w:autoSpaceDE w:val="0"/>
              <w:autoSpaceDN w:val="0"/>
              <w:adjustRightInd w:val="0"/>
              <w:ind w:left="0"/>
              <w:jc w:val="center"/>
            </w:pPr>
            <w:r w:rsidRPr="00643191">
              <w:t xml:space="preserve">r </w:t>
            </w:r>
            <w:proofErr w:type="spellStart"/>
            <w:r w:rsidRPr="00643191">
              <w:t>Hitung</w:t>
            </w:r>
            <w:proofErr w:type="spellEnd"/>
          </w:p>
        </w:tc>
        <w:tc>
          <w:tcPr>
            <w:tcW w:w="993" w:type="dxa"/>
          </w:tcPr>
          <w:p w14:paraId="553495BC" w14:textId="77777777" w:rsidR="00796AC3" w:rsidRPr="00643191" w:rsidRDefault="00796AC3" w:rsidP="00796AC3">
            <w:pPr>
              <w:pStyle w:val="ListParagraph"/>
              <w:autoSpaceDE w:val="0"/>
              <w:autoSpaceDN w:val="0"/>
              <w:adjustRightInd w:val="0"/>
              <w:ind w:left="0"/>
              <w:jc w:val="center"/>
            </w:pPr>
            <w:r w:rsidRPr="00643191">
              <w:t xml:space="preserve">r </w:t>
            </w:r>
            <w:proofErr w:type="spellStart"/>
            <w:r w:rsidRPr="00643191">
              <w:t>Tabel</w:t>
            </w:r>
            <w:proofErr w:type="spellEnd"/>
          </w:p>
        </w:tc>
        <w:tc>
          <w:tcPr>
            <w:tcW w:w="1275" w:type="dxa"/>
          </w:tcPr>
          <w:p w14:paraId="5D613F90" w14:textId="6C72F06C" w:rsidR="00796AC3" w:rsidRPr="00643191" w:rsidRDefault="00796AC3" w:rsidP="00796AC3">
            <w:pPr>
              <w:pStyle w:val="ListParagraph"/>
              <w:autoSpaceDE w:val="0"/>
              <w:autoSpaceDN w:val="0"/>
              <w:adjustRightInd w:val="0"/>
              <w:ind w:left="0"/>
              <w:jc w:val="center"/>
            </w:pPr>
            <w:r>
              <w:t xml:space="preserve">   </w:t>
            </w:r>
            <w:proofErr w:type="spellStart"/>
            <w:r w:rsidRPr="00643191">
              <w:t>Representasi</w:t>
            </w:r>
            <w:proofErr w:type="spellEnd"/>
          </w:p>
        </w:tc>
      </w:tr>
      <w:tr w:rsidR="00796AC3" w:rsidRPr="00643191" w14:paraId="33044D38" w14:textId="77777777" w:rsidTr="00796AC3">
        <w:trPr>
          <w:jc w:val="center"/>
        </w:trPr>
        <w:tc>
          <w:tcPr>
            <w:tcW w:w="1185" w:type="dxa"/>
          </w:tcPr>
          <w:p w14:paraId="30C8F6B6" w14:textId="77777777" w:rsidR="00796AC3" w:rsidRPr="00643191" w:rsidRDefault="00796AC3" w:rsidP="00A851D4">
            <w:pPr>
              <w:pStyle w:val="ListParagraph"/>
              <w:autoSpaceDE w:val="0"/>
              <w:autoSpaceDN w:val="0"/>
              <w:adjustRightInd w:val="0"/>
              <w:ind w:left="0"/>
              <w:jc w:val="center"/>
            </w:pPr>
            <w:r w:rsidRPr="00643191">
              <w:t>1</w:t>
            </w:r>
          </w:p>
        </w:tc>
        <w:tc>
          <w:tcPr>
            <w:tcW w:w="1078" w:type="dxa"/>
          </w:tcPr>
          <w:p w14:paraId="28AD7976" w14:textId="77777777" w:rsidR="00796AC3" w:rsidRPr="00643191" w:rsidRDefault="00796AC3" w:rsidP="00A851D4">
            <w:pPr>
              <w:pStyle w:val="ListParagraph"/>
              <w:autoSpaceDE w:val="0"/>
              <w:autoSpaceDN w:val="0"/>
              <w:adjustRightInd w:val="0"/>
              <w:ind w:left="0"/>
              <w:jc w:val="center"/>
            </w:pPr>
            <w:r w:rsidRPr="00643191">
              <w:t>0,523</w:t>
            </w:r>
          </w:p>
        </w:tc>
        <w:tc>
          <w:tcPr>
            <w:tcW w:w="993" w:type="dxa"/>
          </w:tcPr>
          <w:p w14:paraId="22197970"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465481CC"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24D4D7A3" w14:textId="77777777" w:rsidTr="00796AC3">
        <w:trPr>
          <w:jc w:val="center"/>
        </w:trPr>
        <w:tc>
          <w:tcPr>
            <w:tcW w:w="1185" w:type="dxa"/>
          </w:tcPr>
          <w:p w14:paraId="47133C94" w14:textId="77777777" w:rsidR="00796AC3" w:rsidRPr="00643191" w:rsidRDefault="00796AC3" w:rsidP="00A851D4">
            <w:pPr>
              <w:pStyle w:val="ListParagraph"/>
              <w:autoSpaceDE w:val="0"/>
              <w:autoSpaceDN w:val="0"/>
              <w:adjustRightInd w:val="0"/>
              <w:ind w:left="0"/>
              <w:jc w:val="center"/>
            </w:pPr>
            <w:r w:rsidRPr="00643191">
              <w:t>2</w:t>
            </w:r>
          </w:p>
        </w:tc>
        <w:tc>
          <w:tcPr>
            <w:tcW w:w="1078" w:type="dxa"/>
          </w:tcPr>
          <w:p w14:paraId="4807CE6F" w14:textId="77777777" w:rsidR="00796AC3" w:rsidRPr="00643191" w:rsidRDefault="00796AC3" w:rsidP="00A851D4">
            <w:pPr>
              <w:pStyle w:val="ListParagraph"/>
              <w:autoSpaceDE w:val="0"/>
              <w:autoSpaceDN w:val="0"/>
              <w:adjustRightInd w:val="0"/>
              <w:ind w:left="0"/>
              <w:jc w:val="center"/>
            </w:pPr>
            <w:r w:rsidRPr="00643191">
              <w:t>0,568</w:t>
            </w:r>
          </w:p>
        </w:tc>
        <w:tc>
          <w:tcPr>
            <w:tcW w:w="993" w:type="dxa"/>
          </w:tcPr>
          <w:p w14:paraId="6E875BE7"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59DD961E"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1A5AB0DB" w14:textId="77777777" w:rsidTr="00796AC3">
        <w:trPr>
          <w:jc w:val="center"/>
        </w:trPr>
        <w:tc>
          <w:tcPr>
            <w:tcW w:w="1185" w:type="dxa"/>
          </w:tcPr>
          <w:p w14:paraId="146160C8" w14:textId="77777777" w:rsidR="00796AC3" w:rsidRPr="00643191" w:rsidRDefault="00796AC3" w:rsidP="00A851D4">
            <w:pPr>
              <w:pStyle w:val="ListParagraph"/>
              <w:autoSpaceDE w:val="0"/>
              <w:autoSpaceDN w:val="0"/>
              <w:adjustRightInd w:val="0"/>
              <w:ind w:left="0"/>
              <w:jc w:val="center"/>
            </w:pPr>
            <w:r w:rsidRPr="00643191">
              <w:t>3</w:t>
            </w:r>
          </w:p>
        </w:tc>
        <w:tc>
          <w:tcPr>
            <w:tcW w:w="1078" w:type="dxa"/>
          </w:tcPr>
          <w:p w14:paraId="76CAA6F4" w14:textId="77777777" w:rsidR="00796AC3" w:rsidRPr="00643191" w:rsidRDefault="00796AC3" w:rsidP="00A851D4">
            <w:pPr>
              <w:pStyle w:val="ListParagraph"/>
              <w:autoSpaceDE w:val="0"/>
              <w:autoSpaceDN w:val="0"/>
              <w:adjustRightInd w:val="0"/>
              <w:ind w:left="0"/>
              <w:jc w:val="center"/>
            </w:pPr>
            <w:r w:rsidRPr="00643191">
              <w:t>0,517</w:t>
            </w:r>
          </w:p>
        </w:tc>
        <w:tc>
          <w:tcPr>
            <w:tcW w:w="993" w:type="dxa"/>
          </w:tcPr>
          <w:p w14:paraId="5773D7B9"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1227C26E"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7164F16D" w14:textId="77777777" w:rsidTr="00796AC3">
        <w:trPr>
          <w:jc w:val="center"/>
        </w:trPr>
        <w:tc>
          <w:tcPr>
            <w:tcW w:w="1185" w:type="dxa"/>
          </w:tcPr>
          <w:p w14:paraId="243F928F" w14:textId="77777777" w:rsidR="00796AC3" w:rsidRPr="00643191" w:rsidRDefault="00796AC3" w:rsidP="00A851D4">
            <w:pPr>
              <w:pStyle w:val="ListParagraph"/>
              <w:autoSpaceDE w:val="0"/>
              <w:autoSpaceDN w:val="0"/>
              <w:adjustRightInd w:val="0"/>
              <w:ind w:left="0"/>
              <w:jc w:val="center"/>
            </w:pPr>
            <w:r w:rsidRPr="00643191">
              <w:t>4</w:t>
            </w:r>
          </w:p>
        </w:tc>
        <w:tc>
          <w:tcPr>
            <w:tcW w:w="1078" w:type="dxa"/>
          </w:tcPr>
          <w:p w14:paraId="35E638FD" w14:textId="77777777" w:rsidR="00796AC3" w:rsidRPr="00643191" w:rsidRDefault="00796AC3" w:rsidP="00A851D4">
            <w:pPr>
              <w:pStyle w:val="ListParagraph"/>
              <w:autoSpaceDE w:val="0"/>
              <w:autoSpaceDN w:val="0"/>
              <w:adjustRightInd w:val="0"/>
              <w:ind w:left="0"/>
              <w:jc w:val="center"/>
            </w:pPr>
            <w:r w:rsidRPr="00643191">
              <w:t>0,587</w:t>
            </w:r>
          </w:p>
        </w:tc>
        <w:tc>
          <w:tcPr>
            <w:tcW w:w="993" w:type="dxa"/>
          </w:tcPr>
          <w:p w14:paraId="5C250EDC"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14B7FCAB"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0E038563" w14:textId="77777777" w:rsidTr="00796AC3">
        <w:trPr>
          <w:jc w:val="center"/>
        </w:trPr>
        <w:tc>
          <w:tcPr>
            <w:tcW w:w="1185" w:type="dxa"/>
          </w:tcPr>
          <w:p w14:paraId="488EE379" w14:textId="77777777" w:rsidR="00796AC3" w:rsidRPr="00643191" w:rsidRDefault="00796AC3" w:rsidP="00A851D4">
            <w:pPr>
              <w:pStyle w:val="ListParagraph"/>
              <w:autoSpaceDE w:val="0"/>
              <w:autoSpaceDN w:val="0"/>
              <w:adjustRightInd w:val="0"/>
              <w:ind w:left="0"/>
              <w:jc w:val="center"/>
            </w:pPr>
            <w:r w:rsidRPr="00643191">
              <w:t>5</w:t>
            </w:r>
          </w:p>
        </w:tc>
        <w:tc>
          <w:tcPr>
            <w:tcW w:w="1078" w:type="dxa"/>
          </w:tcPr>
          <w:p w14:paraId="2CB982FB" w14:textId="77777777" w:rsidR="00796AC3" w:rsidRPr="00643191" w:rsidRDefault="00796AC3" w:rsidP="00A851D4">
            <w:pPr>
              <w:pStyle w:val="ListParagraph"/>
              <w:autoSpaceDE w:val="0"/>
              <w:autoSpaceDN w:val="0"/>
              <w:adjustRightInd w:val="0"/>
              <w:ind w:left="0"/>
              <w:jc w:val="center"/>
            </w:pPr>
            <w:r w:rsidRPr="00643191">
              <w:t>0,698</w:t>
            </w:r>
          </w:p>
        </w:tc>
        <w:tc>
          <w:tcPr>
            <w:tcW w:w="993" w:type="dxa"/>
          </w:tcPr>
          <w:p w14:paraId="63E2B1D8"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0ACDA36F"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32D5FB0E" w14:textId="77777777" w:rsidTr="00796AC3">
        <w:trPr>
          <w:jc w:val="center"/>
        </w:trPr>
        <w:tc>
          <w:tcPr>
            <w:tcW w:w="1185" w:type="dxa"/>
          </w:tcPr>
          <w:p w14:paraId="3820D2F3" w14:textId="77777777" w:rsidR="00796AC3" w:rsidRPr="00643191" w:rsidRDefault="00796AC3" w:rsidP="00A851D4">
            <w:pPr>
              <w:pStyle w:val="ListParagraph"/>
              <w:autoSpaceDE w:val="0"/>
              <w:autoSpaceDN w:val="0"/>
              <w:adjustRightInd w:val="0"/>
              <w:ind w:left="0"/>
              <w:jc w:val="center"/>
            </w:pPr>
            <w:r w:rsidRPr="00643191">
              <w:t>6</w:t>
            </w:r>
          </w:p>
        </w:tc>
        <w:tc>
          <w:tcPr>
            <w:tcW w:w="1078" w:type="dxa"/>
          </w:tcPr>
          <w:p w14:paraId="5E497FA7" w14:textId="77777777" w:rsidR="00796AC3" w:rsidRPr="00643191" w:rsidRDefault="00796AC3" w:rsidP="00A851D4">
            <w:pPr>
              <w:pStyle w:val="ListParagraph"/>
              <w:autoSpaceDE w:val="0"/>
              <w:autoSpaceDN w:val="0"/>
              <w:adjustRightInd w:val="0"/>
              <w:ind w:left="0"/>
              <w:jc w:val="center"/>
            </w:pPr>
            <w:r w:rsidRPr="00643191">
              <w:t>0,592</w:t>
            </w:r>
          </w:p>
        </w:tc>
        <w:tc>
          <w:tcPr>
            <w:tcW w:w="993" w:type="dxa"/>
          </w:tcPr>
          <w:p w14:paraId="44B31F88"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26CD7388"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769B364F" w14:textId="77777777" w:rsidTr="00796AC3">
        <w:trPr>
          <w:jc w:val="center"/>
        </w:trPr>
        <w:tc>
          <w:tcPr>
            <w:tcW w:w="1185" w:type="dxa"/>
          </w:tcPr>
          <w:p w14:paraId="560D08F9" w14:textId="77777777" w:rsidR="00796AC3" w:rsidRPr="00643191" w:rsidRDefault="00796AC3" w:rsidP="00A851D4">
            <w:pPr>
              <w:pStyle w:val="ListParagraph"/>
              <w:autoSpaceDE w:val="0"/>
              <w:autoSpaceDN w:val="0"/>
              <w:adjustRightInd w:val="0"/>
              <w:ind w:left="0"/>
              <w:jc w:val="center"/>
            </w:pPr>
            <w:r w:rsidRPr="00643191">
              <w:t>7</w:t>
            </w:r>
          </w:p>
        </w:tc>
        <w:tc>
          <w:tcPr>
            <w:tcW w:w="1078" w:type="dxa"/>
          </w:tcPr>
          <w:p w14:paraId="4D1E1DD6" w14:textId="77777777" w:rsidR="00796AC3" w:rsidRPr="00643191" w:rsidRDefault="00796AC3" w:rsidP="00A851D4">
            <w:pPr>
              <w:pStyle w:val="ListParagraph"/>
              <w:autoSpaceDE w:val="0"/>
              <w:autoSpaceDN w:val="0"/>
              <w:adjustRightInd w:val="0"/>
              <w:ind w:left="0"/>
              <w:jc w:val="center"/>
            </w:pPr>
            <w:r w:rsidRPr="00643191">
              <w:t>0,650</w:t>
            </w:r>
          </w:p>
        </w:tc>
        <w:tc>
          <w:tcPr>
            <w:tcW w:w="993" w:type="dxa"/>
          </w:tcPr>
          <w:p w14:paraId="176B6B5E"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0F02B9B6"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08FEF34B" w14:textId="77777777" w:rsidTr="00796AC3">
        <w:trPr>
          <w:jc w:val="center"/>
        </w:trPr>
        <w:tc>
          <w:tcPr>
            <w:tcW w:w="1185" w:type="dxa"/>
          </w:tcPr>
          <w:p w14:paraId="3B7F6192" w14:textId="77777777" w:rsidR="00796AC3" w:rsidRPr="00643191" w:rsidRDefault="00796AC3" w:rsidP="00A851D4">
            <w:pPr>
              <w:pStyle w:val="ListParagraph"/>
              <w:autoSpaceDE w:val="0"/>
              <w:autoSpaceDN w:val="0"/>
              <w:adjustRightInd w:val="0"/>
              <w:ind w:left="0"/>
              <w:jc w:val="center"/>
            </w:pPr>
            <w:r w:rsidRPr="00643191">
              <w:t>8</w:t>
            </w:r>
          </w:p>
        </w:tc>
        <w:tc>
          <w:tcPr>
            <w:tcW w:w="1078" w:type="dxa"/>
          </w:tcPr>
          <w:p w14:paraId="20CEF508" w14:textId="77777777" w:rsidR="00796AC3" w:rsidRPr="00643191" w:rsidRDefault="00796AC3" w:rsidP="00A851D4">
            <w:pPr>
              <w:pStyle w:val="ListParagraph"/>
              <w:autoSpaceDE w:val="0"/>
              <w:autoSpaceDN w:val="0"/>
              <w:adjustRightInd w:val="0"/>
              <w:ind w:left="0"/>
              <w:jc w:val="center"/>
            </w:pPr>
            <w:r w:rsidRPr="00643191">
              <w:t>0,379</w:t>
            </w:r>
          </w:p>
        </w:tc>
        <w:tc>
          <w:tcPr>
            <w:tcW w:w="993" w:type="dxa"/>
          </w:tcPr>
          <w:p w14:paraId="3E9B0953"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5CC191B0"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7FC9649B" w14:textId="77777777" w:rsidTr="00796AC3">
        <w:trPr>
          <w:jc w:val="center"/>
        </w:trPr>
        <w:tc>
          <w:tcPr>
            <w:tcW w:w="1185" w:type="dxa"/>
          </w:tcPr>
          <w:p w14:paraId="37C83C5E" w14:textId="77777777" w:rsidR="00796AC3" w:rsidRPr="00643191" w:rsidRDefault="00796AC3" w:rsidP="00A851D4">
            <w:pPr>
              <w:pStyle w:val="ListParagraph"/>
              <w:autoSpaceDE w:val="0"/>
              <w:autoSpaceDN w:val="0"/>
              <w:adjustRightInd w:val="0"/>
              <w:ind w:left="0"/>
              <w:jc w:val="center"/>
            </w:pPr>
            <w:r w:rsidRPr="00643191">
              <w:t>9</w:t>
            </w:r>
          </w:p>
        </w:tc>
        <w:tc>
          <w:tcPr>
            <w:tcW w:w="1078" w:type="dxa"/>
          </w:tcPr>
          <w:p w14:paraId="17C0BDDD" w14:textId="77777777" w:rsidR="00796AC3" w:rsidRPr="00643191" w:rsidRDefault="00796AC3" w:rsidP="00A851D4">
            <w:pPr>
              <w:pStyle w:val="ListParagraph"/>
              <w:autoSpaceDE w:val="0"/>
              <w:autoSpaceDN w:val="0"/>
              <w:adjustRightInd w:val="0"/>
              <w:ind w:left="0"/>
              <w:jc w:val="center"/>
            </w:pPr>
            <w:r w:rsidRPr="00643191">
              <w:t>0,636</w:t>
            </w:r>
          </w:p>
        </w:tc>
        <w:tc>
          <w:tcPr>
            <w:tcW w:w="993" w:type="dxa"/>
          </w:tcPr>
          <w:p w14:paraId="58408759"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3E9546C9"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4A2F313F" w14:textId="77777777" w:rsidTr="00796AC3">
        <w:trPr>
          <w:jc w:val="center"/>
        </w:trPr>
        <w:tc>
          <w:tcPr>
            <w:tcW w:w="1185" w:type="dxa"/>
          </w:tcPr>
          <w:p w14:paraId="6C259B79" w14:textId="77777777" w:rsidR="00796AC3" w:rsidRPr="00643191" w:rsidRDefault="00796AC3" w:rsidP="00A851D4">
            <w:pPr>
              <w:pStyle w:val="ListParagraph"/>
              <w:autoSpaceDE w:val="0"/>
              <w:autoSpaceDN w:val="0"/>
              <w:adjustRightInd w:val="0"/>
              <w:ind w:left="0"/>
              <w:jc w:val="center"/>
            </w:pPr>
            <w:r w:rsidRPr="00643191">
              <w:t>10</w:t>
            </w:r>
          </w:p>
        </w:tc>
        <w:tc>
          <w:tcPr>
            <w:tcW w:w="1078" w:type="dxa"/>
          </w:tcPr>
          <w:p w14:paraId="79CA52E3" w14:textId="77777777" w:rsidR="00796AC3" w:rsidRPr="00643191" w:rsidRDefault="00796AC3" w:rsidP="00A851D4">
            <w:pPr>
              <w:pStyle w:val="ListParagraph"/>
              <w:autoSpaceDE w:val="0"/>
              <w:autoSpaceDN w:val="0"/>
              <w:adjustRightInd w:val="0"/>
              <w:ind w:left="0"/>
              <w:jc w:val="center"/>
            </w:pPr>
            <w:r w:rsidRPr="00643191">
              <w:t>0,641</w:t>
            </w:r>
          </w:p>
        </w:tc>
        <w:tc>
          <w:tcPr>
            <w:tcW w:w="993" w:type="dxa"/>
          </w:tcPr>
          <w:p w14:paraId="61DAB7E3"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1ECD6F2F"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77A14DF6" w14:textId="77777777" w:rsidTr="00796AC3">
        <w:trPr>
          <w:jc w:val="center"/>
        </w:trPr>
        <w:tc>
          <w:tcPr>
            <w:tcW w:w="1185" w:type="dxa"/>
          </w:tcPr>
          <w:p w14:paraId="0F810931" w14:textId="77777777" w:rsidR="00796AC3" w:rsidRPr="00643191" w:rsidRDefault="00796AC3" w:rsidP="00A851D4">
            <w:pPr>
              <w:pStyle w:val="ListParagraph"/>
              <w:autoSpaceDE w:val="0"/>
              <w:autoSpaceDN w:val="0"/>
              <w:adjustRightInd w:val="0"/>
              <w:ind w:left="0"/>
              <w:jc w:val="center"/>
            </w:pPr>
            <w:r w:rsidRPr="00643191">
              <w:t>11</w:t>
            </w:r>
          </w:p>
        </w:tc>
        <w:tc>
          <w:tcPr>
            <w:tcW w:w="1078" w:type="dxa"/>
          </w:tcPr>
          <w:p w14:paraId="644A6554" w14:textId="77777777" w:rsidR="00796AC3" w:rsidRPr="00643191" w:rsidRDefault="00796AC3" w:rsidP="00A851D4">
            <w:pPr>
              <w:pStyle w:val="ListParagraph"/>
              <w:autoSpaceDE w:val="0"/>
              <w:autoSpaceDN w:val="0"/>
              <w:adjustRightInd w:val="0"/>
              <w:ind w:left="0"/>
              <w:jc w:val="center"/>
            </w:pPr>
            <w:r w:rsidRPr="00643191">
              <w:t>0,718</w:t>
            </w:r>
          </w:p>
        </w:tc>
        <w:tc>
          <w:tcPr>
            <w:tcW w:w="993" w:type="dxa"/>
          </w:tcPr>
          <w:p w14:paraId="151E4121"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44B53AE5"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779CDE8F" w14:textId="77777777" w:rsidTr="00796AC3">
        <w:trPr>
          <w:jc w:val="center"/>
        </w:trPr>
        <w:tc>
          <w:tcPr>
            <w:tcW w:w="1185" w:type="dxa"/>
          </w:tcPr>
          <w:p w14:paraId="0238D05B" w14:textId="77777777" w:rsidR="00796AC3" w:rsidRPr="00643191" w:rsidRDefault="00796AC3" w:rsidP="00A851D4">
            <w:pPr>
              <w:pStyle w:val="ListParagraph"/>
              <w:autoSpaceDE w:val="0"/>
              <w:autoSpaceDN w:val="0"/>
              <w:adjustRightInd w:val="0"/>
              <w:ind w:left="0"/>
              <w:jc w:val="center"/>
            </w:pPr>
            <w:r w:rsidRPr="00643191">
              <w:t>12</w:t>
            </w:r>
          </w:p>
        </w:tc>
        <w:tc>
          <w:tcPr>
            <w:tcW w:w="1078" w:type="dxa"/>
          </w:tcPr>
          <w:p w14:paraId="589DDB72" w14:textId="77777777" w:rsidR="00796AC3" w:rsidRPr="00643191" w:rsidRDefault="00796AC3" w:rsidP="00A851D4">
            <w:pPr>
              <w:pStyle w:val="ListParagraph"/>
              <w:autoSpaceDE w:val="0"/>
              <w:autoSpaceDN w:val="0"/>
              <w:adjustRightInd w:val="0"/>
              <w:ind w:left="0"/>
              <w:jc w:val="center"/>
            </w:pPr>
            <w:r w:rsidRPr="00643191">
              <w:t>0,713</w:t>
            </w:r>
          </w:p>
        </w:tc>
        <w:tc>
          <w:tcPr>
            <w:tcW w:w="993" w:type="dxa"/>
          </w:tcPr>
          <w:p w14:paraId="3AF87A96"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6983929F"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2B494E13" w14:textId="77777777" w:rsidTr="00796AC3">
        <w:trPr>
          <w:jc w:val="center"/>
        </w:trPr>
        <w:tc>
          <w:tcPr>
            <w:tcW w:w="1185" w:type="dxa"/>
          </w:tcPr>
          <w:p w14:paraId="58131D5E" w14:textId="77777777" w:rsidR="00796AC3" w:rsidRPr="00643191" w:rsidRDefault="00796AC3" w:rsidP="00A851D4">
            <w:pPr>
              <w:pStyle w:val="ListParagraph"/>
              <w:autoSpaceDE w:val="0"/>
              <w:autoSpaceDN w:val="0"/>
              <w:adjustRightInd w:val="0"/>
              <w:ind w:left="0"/>
              <w:jc w:val="center"/>
            </w:pPr>
            <w:r w:rsidRPr="00643191">
              <w:t>13</w:t>
            </w:r>
          </w:p>
        </w:tc>
        <w:tc>
          <w:tcPr>
            <w:tcW w:w="1078" w:type="dxa"/>
          </w:tcPr>
          <w:p w14:paraId="705A7E14" w14:textId="77777777" w:rsidR="00796AC3" w:rsidRPr="00643191" w:rsidRDefault="00796AC3" w:rsidP="00A851D4">
            <w:pPr>
              <w:pStyle w:val="ListParagraph"/>
              <w:autoSpaceDE w:val="0"/>
              <w:autoSpaceDN w:val="0"/>
              <w:adjustRightInd w:val="0"/>
              <w:ind w:left="0"/>
              <w:jc w:val="center"/>
            </w:pPr>
            <w:r w:rsidRPr="00643191">
              <w:t>0,525</w:t>
            </w:r>
          </w:p>
        </w:tc>
        <w:tc>
          <w:tcPr>
            <w:tcW w:w="993" w:type="dxa"/>
          </w:tcPr>
          <w:p w14:paraId="5AA3CAC9"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58A7753B"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0ED1DE1A" w14:textId="77777777" w:rsidTr="00796AC3">
        <w:trPr>
          <w:jc w:val="center"/>
        </w:trPr>
        <w:tc>
          <w:tcPr>
            <w:tcW w:w="1185" w:type="dxa"/>
          </w:tcPr>
          <w:p w14:paraId="3644E91F" w14:textId="77777777" w:rsidR="00796AC3" w:rsidRPr="00643191" w:rsidRDefault="00796AC3" w:rsidP="00A851D4">
            <w:pPr>
              <w:pStyle w:val="ListParagraph"/>
              <w:autoSpaceDE w:val="0"/>
              <w:autoSpaceDN w:val="0"/>
              <w:adjustRightInd w:val="0"/>
              <w:ind w:left="0"/>
              <w:jc w:val="center"/>
            </w:pPr>
            <w:r w:rsidRPr="00643191">
              <w:t>14</w:t>
            </w:r>
          </w:p>
        </w:tc>
        <w:tc>
          <w:tcPr>
            <w:tcW w:w="1078" w:type="dxa"/>
          </w:tcPr>
          <w:p w14:paraId="0CB02946" w14:textId="77777777" w:rsidR="00796AC3" w:rsidRPr="00643191" w:rsidRDefault="00796AC3" w:rsidP="00A851D4">
            <w:pPr>
              <w:pStyle w:val="ListParagraph"/>
              <w:autoSpaceDE w:val="0"/>
              <w:autoSpaceDN w:val="0"/>
              <w:adjustRightInd w:val="0"/>
              <w:ind w:left="0"/>
              <w:jc w:val="center"/>
            </w:pPr>
            <w:r w:rsidRPr="00643191">
              <w:t>0,635</w:t>
            </w:r>
          </w:p>
        </w:tc>
        <w:tc>
          <w:tcPr>
            <w:tcW w:w="993" w:type="dxa"/>
          </w:tcPr>
          <w:p w14:paraId="5D2C2231"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0128A1BF"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059D6FF4" w14:textId="77777777" w:rsidTr="00796AC3">
        <w:trPr>
          <w:jc w:val="center"/>
        </w:trPr>
        <w:tc>
          <w:tcPr>
            <w:tcW w:w="1185" w:type="dxa"/>
          </w:tcPr>
          <w:p w14:paraId="24424A63" w14:textId="77777777" w:rsidR="00796AC3" w:rsidRPr="00643191" w:rsidRDefault="00796AC3" w:rsidP="00A851D4">
            <w:pPr>
              <w:pStyle w:val="ListParagraph"/>
              <w:autoSpaceDE w:val="0"/>
              <w:autoSpaceDN w:val="0"/>
              <w:adjustRightInd w:val="0"/>
              <w:ind w:left="0"/>
              <w:jc w:val="center"/>
            </w:pPr>
            <w:r w:rsidRPr="00643191">
              <w:t>15</w:t>
            </w:r>
          </w:p>
        </w:tc>
        <w:tc>
          <w:tcPr>
            <w:tcW w:w="1078" w:type="dxa"/>
          </w:tcPr>
          <w:p w14:paraId="1E2C8D20" w14:textId="77777777" w:rsidR="00796AC3" w:rsidRPr="00643191" w:rsidRDefault="00796AC3" w:rsidP="00A851D4">
            <w:pPr>
              <w:pStyle w:val="ListParagraph"/>
              <w:autoSpaceDE w:val="0"/>
              <w:autoSpaceDN w:val="0"/>
              <w:adjustRightInd w:val="0"/>
              <w:ind w:left="0"/>
              <w:jc w:val="center"/>
            </w:pPr>
            <w:r w:rsidRPr="00643191">
              <w:t>0,759</w:t>
            </w:r>
          </w:p>
        </w:tc>
        <w:tc>
          <w:tcPr>
            <w:tcW w:w="993" w:type="dxa"/>
          </w:tcPr>
          <w:p w14:paraId="2E2EB598"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50F94373"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2FB7C102" w14:textId="77777777" w:rsidTr="00796AC3">
        <w:trPr>
          <w:jc w:val="center"/>
        </w:trPr>
        <w:tc>
          <w:tcPr>
            <w:tcW w:w="1185" w:type="dxa"/>
          </w:tcPr>
          <w:p w14:paraId="03DCA548" w14:textId="77777777" w:rsidR="00796AC3" w:rsidRPr="00643191" w:rsidRDefault="00796AC3" w:rsidP="00A851D4">
            <w:pPr>
              <w:pStyle w:val="ListParagraph"/>
              <w:autoSpaceDE w:val="0"/>
              <w:autoSpaceDN w:val="0"/>
              <w:adjustRightInd w:val="0"/>
              <w:ind w:left="0"/>
              <w:jc w:val="center"/>
            </w:pPr>
            <w:r w:rsidRPr="00643191">
              <w:t>16</w:t>
            </w:r>
          </w:p>
        </w:tc>
        <w:tc>
          <w:tcPr>
            <w:tcW w:w="1078" w:type="dxa"/>
          </w:tcPr>
          <w:p w14:paraId="42BD7321" w14:textId="77777777" w:rsidR="00796AC3" w:rsidRPr="00643191" w:rsidRDefault="00796AC3" w:rsidP="00A851D4">
            <w:pPr>
              <w:pStyle w:val="ListParagraph"/>
              <w:autoSpaceDE w:val="0"/>
              <w:autoSpaceDN w:val="0"/>
              <w:adjustRightInd w:val="0"/>
              <w:ind w:left="0"/>
              <w:jc w:val="center"/>
            </w:pPr>
            <w:r w:rsidRPr="00643191">
              <w:t>0,746</w:t>
            </w:r>
          </w:p>
        </w:tc>
        <w:tc>
          <w:tcPr>
            <w:tcW w:w="993" w:type="dxa"/>
          </w:tcPr>
          <w:p w14:paraId="78F686C3"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249CD583"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4F09E6D3" w14:textId="77777777" w:rsidTr="00796AC3">
        <w:trPr>
          <w:jc w:val="center"/>
        </w:trPr>
        <w:tc>
          <w:tcPr>
            <w:tcW w:w="1185" w:type="dxa"/>
          </w:tcPr>
          <w:p w14:paraId="377428F8" w14:textId="77777777" w:rsidR="00796AC3" w:rsidRPr="00643191" w:rsidRDefault="00796AC3" w:rsidP="00A851D4">
            <w:pPr>
              <w:pStyle w:val="ListParagraph"/>
              <w:autoSpaceDE w:val="0"/>
              <w:autoSpaceDN w:val="0"/>
              <w:adjustRightInd w:val="0"/>
              <w:ind w:left="0"/>
              <w:jc w:val="center"/>
            </w:pPr>
            <w:r w:rsidRPr="00643191">
              <w:t>17</w:t>
            </w:r>
          </w:p>
        </w:tc>
        <w:tc>
          <w:tcPr>
            <w:tcW w:w="1078" w:type="dxa"/>
          </w:tcPr>
          <w:p w14:paraId="7E547141" w14:textId="77777777" w:rsidR="00796AC3" w:rsidRPr="00643191" w:rsidRDefault="00796AC3" w:rsidP="00A851D4">
            <w:pPr>
              <w:pStyle w:val="ListParagraph"/>
              <w:autoSpaceDE w:val="0"/>
              <w:autoSpaceDN w:val="0"/>
              <w:adjustRightInd w:val="0"/>
              <w:ind w:left="0"/>
              <w:jc w:val="center"/>
            </w:pPr>
            <w:r w:rsidRPr="00643191">
              <w:t>0,739</w:t>
            </w:r>
          </w:p>
        </w:tc>
        <w:tc>
          <w:tcPr>
            <w:tcW w:w="993" w:type="dxa"/>
          </w:tcPr>
          <w:p w14:paraId="0889CF8A"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29EB9D9A"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63595E03" w14:textId="77777777" w:rsidTr="00796AC3">
        <w:trPr>
          <w:jc w:val="center"/>
        </w:trPr>
        <w:tc>
          <w:tcPr>
            <w:tcW w:w="1185" w:type="dxa"/>
          </w:tcPr>
          <w:p w14:paraId="49E90A3D" w14:textId="77777777" w:rsidR="00796AC3" w:rsidRPr="00643191" w:rsidRDefault="00796AC3" w:rsidP="00A851D4">
            <w:pPr>
              <w:pStyle w:val="ListParagraph"/>
              <w:autoSpaceDE w:val="0"/>
              <w:autoSpaceDN w:val="0"/>
              <w:adjustRightInd w:val="0"/>
              <w:ind w:left="0"/>
              <w:jc w:val="center"/>
            </w:pPr>
            <w:r w:rsidRPr="00643191">
              <w:t>18</w:t>
            </w:r>
          </w:p>
        </w:tc>
        <w:tc>
          <w:tcPr>
            <w:tcW w:w="1078" w:type="dxa"/>
          </w:tcPr>
          <w:p w14:paraId="0C3A9AFC" w14:textId="77777777" w:rsidR="00796AC3" w:rsidRPr="00643191" w:rsidRDefault="00796AC3" w:rsidP="00A851D4">
            <w:pPr>
              <w:pStyle w:val="ListParagraph"/>
              <w:autoSpaceDE w:val="0"/>
              <w:autoSpaceDN w:val="0"/>
              <w:adjustRightInd w:val="0"/>
              <w:ind w:left="0"/>
              <w:jc w:val="center"/>
            </w:pPr>
            <w:r w:rsidRPr="00643191">
              <w:t>0,455</w:t>
            </w:r>
          </w:p>
        </w:tc>
        <w:tc>
          <w:tcPr>
            <w:tcW w:w="993" w:type="dxa"/>
          </w:tcPr>
          <w:p w14:paraId="3F585A56"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3B8E7633"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43DFA9DC" w14:textId="77777777" w:rsidTr="00796AC3">
        <w:trPr>
          <w:jc w:val="center"/>
        </w:trPr>
        <w:tc>
          <w:tcPr>
            <w:tcW w:w="1185" w:type="dxa"/>
          </w:tcPr>
          <w:p w14:paraId="767890F9" w14:textId="77777777" w:rsidR="00796AC3" w:rsidRPr="00643191" w:rsidRDefault="00796AC3" w:rsidP="00A851D4">
            <w:pPr>
              <w:pStyle w:val="ListParagraph"/>
              <w:autoSpaceDE w:val="0"/>
              <w:autoSpaceDN w:val="0"/>
              <w:adjustRightInd w:val="0"/>
              <w:ind w:left="0"/>
              <w:jc w:val="center"/>
            </w:pPr>
            <w:r w:rsidRPr="00643191">
              <w:t>19</w:t>
            </w:r>
          </w:p>
        </w:tc>
        <w:tc>
          <w:tcPr>
            <w:tcW w:w="1078" w:type="dxa"/>
          </w:tcPr>
          <w:p w14:paraId="0A5E9247" w14:textId="77777777" w:rsidR="00796AC3" w:rsidRPr="00643191" w:rsidRDefault="00796AC3" w:rsidP="00A851D4">
            <w:pPr>
              <w:pStyle w:val="ListParagraph"/>
              <w:autoSpaceDE w:val="0"/>
              <w:autoSpaceDN w:val="0"/>
              <w:adjustRightInd w:val="0"/>
              <w:ind w:left="0"/>
              <w:jc w:val="center"/>
            </w:pPr>
            <w:r w:rsidRPr="00643191">
              <w:t>0,708</w:t>
            </w:r>
          </w:p>
        </w:tc>
        <w:tc>
          <w:tcPr>
            <w:tcW w:w="993" w:type="dxa"/>
          </w:tcPr>
          <w:p w14:paraId="691E5DF8"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4D07EB6E" w14:textId="77777777" w:rsidR="00796AC3" w:rsidRPr="00643191" w:rsidRDefault="00796AC3" w:rsidP="00A851D4">
            <w:pPr>
              <w:pStyle w:val="ListParagraph"/>
              <w:autoSpaceDE w:val="0"/>
              <w:autoSpaceDN w:val="0"/>
              <w:adjustRightInd w:val="0"/>
              <w:ind w:left="0"/>
              <w:jc w:val="center"/>
            </w:pPr>
            <w:r w:rsidRPr="00643191">
              <w:t>Valid</w:t>
            </w:r>
          </w:p>
        </w:tc>
      </w:tr>
      <w:tr w:rsidR="00796AC3" w:rsidRPr="00643191" w14:paraId="10872458" w14:textId="77777777" w:rsidTr="00796AC3">
        <w:trPr>
          <w:jc w:val="center"/>
        </w:trPr>
        <w:tc>
          <w:tcPr>
            <w:tcW w:w="1185" w:type="dxa"/>
          </w:tcPr>
          <w:p w14:paraId="76844106" w14:textId="77777777" w:rsidR="00796AC3" w:rsidRPr="00643191" w:rsidRDefault="00796AC3" w:rsidP="00A851D4">
            <w:pPr>
              <w:pStyle w:val="ListParagraph"/>
              <w:autoSpaceDE w:val="0"/>
              <w:autoSpaceDN w:val="0"/>
              <w:adjustRightInd w:val="0"/>
              <w:ind w:left="0"/>
              <w:jc w:val="center"/>
            </w:pPr>
            <w:r w:rsidRPr="00643191">
              <w:t>20</w:t>
            </w:r>
          </w:p>
        </w:tc>
        <w:tc>
          <w:tcPr>
            <w:tcW w:w="1078" w:type="dxa"/>
          </w:tcPr>
          <w:p w14:paraId="4ABF76CB" w14:textId="77777777" w:rsidR="00796AC3" w:rsidRPr="00643191" w:rsidRDefault="00796AC3" w:rsidP="00A851D4">
            <w:pPr>
              <w:pStyle w:val="ListParagraph"/>
              <w:autoSpaceDE w:val="0"/>
              <w:autoSpaceDN w:val="0"/>
              <w:adjustRightInd w:val="0"/>
              <w:ind w:left="0"/>
              <w:jc w:val="center"/>
            </w:pPr>
            <w:r w:rsidRPr="00643191">
              <w:t>0,568</w:t>
            </w:r>
          </w:p>
        </w:tc>
        <w:tc>
          <w:tcPr>
            <w:tcW w:w="993" w:type="dxa"/>
          </w:tcPr>
          <w:p w14:paraId="2E3D2E14" w14:textId="77777777" w:rsidR="00796AC3" w:rsidRPr="00643191" w:rsidRDefault="00796AC3" w:rsidP="00A851D4">
            <w:pPr>
              <w:pStyle w:val="ListParagraph"/>
              <w:autoSpaceDE w:val="0"/>
              <w:autoSpaceDN w:val="0"/>
              <w:adjustRightInd w:val="0"/>
              <w:ind w:left="0"/>
              <w:jc w:val="center"/>
            </w:pPr>
            <w:r w:rsidRPr="00643191">
              <w:t>0,279</w:t>
            </w:r>
          </w:p>
        </w:tc>
        <w:tc>
          <w:tcPr>
            <w:tcW w:w="1275" w:type="dxa"/>
          </w:tcPr>
          <w:p w14:paraId="7C1D710E" w14:textId="77777777" w:rsidR="00796AC3" w:rsidRPr="00643191" w:rsidRDefault="00796AC3" w:rsidP="00A851D4">
            <w:pPr>
              <w:pStyle w:val="ListParagraph"/>
              <w:autoSpaceDE w:val="0"/>
              <w:autoSpaceDN w:val="0"/>
              <w:adjustRightInd w:val="0"/>
              <w:ind w:left="0"/>
              <w:jc w:val="center"/>
            </w:pPr>
            <w:r w:rsidRPr="00643191">
              <w:t>Valid</w:t>
            </w:r>
          </w:p>
        </w:tc>
      </w:tr>
    </w:tbl>
    <w:p w14:paraId="419EA032" w14:textId="77777777" w:rsidR="00796AC3" w:rsidRDefault="00796AC3" w:rsidP="00796AC3">
      <w:pPr>
        <w:pStyle w:val="HTMLPreformatted"/>
        <w:ind w:left="142"/>
        <w:rPr>
          <w:rFonts w:ascii="Times New Roman" w:hAnsi="Times New Roman" w:cs="Times New Roman"/>
          <w:color w:val="000000"/>
          <w:sz w:val="24"/>
          <w:szCs w:val="24"/>
        </w:rPr>
      </w:pPr>
    </w:p>
    <w:p w14:paraId="459BFA35" w14:textId="05FC785F" w:rsidR="00916D76" w:rsidRDefault="00916D76" w:rsidP="00916D76">
      <w:pPr>
        <w:pStyle w:val="ListParagraph"/>
        <w:adjustRightInd w:val="0"/>
        <w:ind w:left="142" w:firstLine="0"/>
      </w:pPr>
      <w:r w:rsidRPr="00643191">
        <w:rPr>
          <w:lang w:val="en-GB"/>
        </w:rPr>
        <w:t xml:space="preserve">Adapun </w:t>
      </w:r>
      <w:proofErr w:type="spellStart"/>
      <w:r w:rsidRPr="00643191">
        <w:rPr>
          <w:lang w:val="en-GB"/>
        </w:rPr>
        <w:t>langkah-langkah</w:t>
      </w:r>
      <w:proofErr w:type="spellEnd"/>
      <w:r w:rsidRPr="00643191">
        <w:rPr>
          <w:lang w:val="en-GB"/>
        </w:rPr>
        <w:t xml:space="preserve"> </w:t>
      </w:r>
      <w:proofErr w:type="spellStart"/>
      <w:r w:rsidRPr="00643191">
        <w:rPr>
          <w:lang w:val="en-GB"/>
        </w:rPr>
        <w:t>untuk</w:t>
      </w:r>
      <w:proofErr w:type="spellEnd"/>
      <w:r w:rsidRPr="00643191">
        <w:rPr>
          <w:lang w:val="en-GB"/>
        </w:rPr>
        <w:t xml:space="preserve"> </w:t>
      </w:r>
      <w:proofErr w:type="spellStart"/>
      <w:r w:rsidRPr="00643191">
        <w:rPr>
          <w:lang w:val="en-GB"/>
        </w:rPr>
        <w:t>mendapatkan</w:t>
      </w:r>
      <w:proofErr w:type="spellEnd"/>
      <w:r w:rsidRPr="00643191">
        <w:rPr>
          <w:lang w:val="en-GB"/>
        </w:rPr>
        <w:t xml:space="preserve"> r </w:t>
      </w:r>
      <w:proofErr w:type="spellStart"/>
      <w:r w:rsidRPr="00643191">
        <w:rPr>
          <w:lang w:val="en-GB"/>
        </w:rPr>
        <w:t>hitung</w:t>
      </w:r>
      <w:proofErr w:type="spellEnd"/>
      <w:r w:rsidRPr="00643191">
        <w:rPr>
          <w:lang w:val="en-GB"/>
        </w:rPr>
        <w:t xml:space="preserve"> </w:t>
      </w:r>
      <w:proofErr w:type="spellStart"/>
      <w:r w:rsidRPr="00643191">
        <w:rPr>
          <w:lang w:val="en-GB"/>
        </w:rPr>
        <w:t>untuk</w:t>
      </w:r>
      <w:proofErr w:type="spellEnd"/>
      <w:r w:rsidRPr="00643191">
        <w:rPr>
          <w:lang w:val="en-GB"/>
        </w:rPr>
        <w:t xml:space="preserve"> uji </w:t>
      </w:r>
      <w:proofErr w:type="spellStart"/>
      <w:r w:rsidRPr="00643191">
        <w:rPr>
          <w:lang w:val="en-GB"/>
        </w:rPr>
        <w:t>validitas</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menggunakan</w:t>
      </w:r>
      <w:proofErr w:type="spellEnd"/>
      <w:r w:rsidRPr="00643191">
        <w:rPr>
          <w:lang w:val="en-GB"/>
        </w:rPr>
        <w:t xml:space="preserve"> </w:t>
      </w:r>
      <w:proofErr w:type="spellStart"/>
      <w:r w:rsidRPr="00643191">
        <w:rPr>
          <w:lang w:val="en-GB"/>
        </w:rPr>
        <w:t>bantuan</w:t>
      </w:r>
      <w:proofErr w:type="spellEnd"/>
      <w:r w:rsidRPr="00643191">
        <w:rPr>
          <w:lang w:val="en-GB"/>
        </w:rPr>
        <w:t xml:space="preserve"> SPSS</w:t>
      </w:r>
      <w:r>
        <w:rPr>
          <w:lang w:val="en-GB"/>
        </w:rPr>
        <w:t xml:space="preserve">. </w:t>
      </w:r>
      <w:proofErr w:type="spellStart"/>
      <w:r w:rsidRPr="00643191">
        <w:rPr>
          <w:lang w:val="en-GB"/>
        </w:rPr>
        <w:t>Sehingga</w:t>
      </w:r>
      <w:proofErr w:type="spellEnd"/>
      <w:r w:rsidRPr="00643191">
        <w:rPr>
          <w:lang w:val="en-GB"/>
        </w:rPr>
        <w:t xml:space="preserve"> d</w:t>
      </w:r>
      <w:proofErr w:type="spellStart"/>
      <w:r w:rsidRPr="00643191">
        <w:t>ata</w:t>
      </w:r>
      <w:proofErr w:type="spellEnd"/>
      <w:r w:rsidRPr="00643191">
        <w:t xml:space="preserve"> yang </w:t>
      </w:r>
      <w:proofErr w:type="spellStart"/>
      <w:r w:rsidRPr="00643191">
        <w:t>dihimpun</w:t>
      </w:r>
      <w:proofErr w:type="spellEnd"/>
      <w:r w:rsidRPr="00643191">
        <w:t xml:space="preserve"> </w:t>
      </w:r>
      <w:proofErr w:type="spellStart"/>
      <w:r w:rsidRPr="00643191">
        <w:t>dengan</w:t>
      </w:r>
      <w:proofErr w:type="spellEnd"/>
      <w:r w:rsidRPr="00643191">
        <w:t xml:space="preserve"> </w:t>
      </w:r>
      <w:proofErr w:type="spellStart"/>
      <w:r w:rsidRPr="00643191">
        <w:t>jumlah</w:t>
      </w:r>
      <w:proofErr w:type="spellEnd"/>
      <w:r w:rsidRPr="00643191">
        <w:t xml:space="preserve"> </w:t>
      </w:r>
      <w:proofErr w:type="spellStart"/>
      <w:r w:rsidRPr="00643191">
        <w:t>responden</w:t>
      </w:r>
      <w:proofErr w:type="spellEnd"/>
      <w:r w:rsidRPr="00643191">
        <w:t xml:space="preserve"> 50 orang </w:t>
      </w:r>
      <w:proofErr w:type="spellStart"/>
      <w:r w:rsidRPr="00643191">
        <w:t>untuk</w:t>
      </w:r>
      <w:proofErr w:type="spellEnd"/>
      <w:r w:rsidRPr="00643191">
        <w:t xml:space="preserve"> </w:t>
      </w:r>
      <w:proofErr w:type="spellStart"/>
      <w:r w:rsidRPr="00643191">
        <w:t>menguji</w:t>
      </w:r>
      <w:proofErr w:type="spellEnd"/>
      <w:r w:rsidRPr="00643191">
        <w:t xml:space="preserve"> </w:t>
      </w:r>
      <w:proofErr w:type="spellStart"/>
      <w:r w:rsidRPr="00643191">
        <w:t>validitas</w:t>
      </w:r>
      <w:proofErr w:type="spellEnd"/>
      <w:r w:rsidRPr="00643191">
        <w:t xml:space="preserve"> </w:t>
      </w:r>
      <w:proofErr w:type="spellStart"/>
      <w:r w:rsidRPr="00643191">
        <w:t>isi</w:t>
      </w:r>
      <w:proofErr w:type="spellEnd"/>
      <w:r w:rsidRPr="00643191">
        <w:t xml:space="preserve"> </w:t>
      </w:r>
      <w:proofErr w:type="spellStart"/>
      <w:r w:rsidRPr="00643191">
        <w:t>kuesioner</w:t>
      </w:r>
      <w:proofErr w:type="spellEnd"/>
      <w:r w:rsidRPr="00643191">
        <w:t xml:space="preserve"> </w:t>
      </w:r>
      <w:proofErr w:type="spellStart"/>
      <w:r w:rsidRPr="00643191">
        <w:t>didapatkan</w:t>
      </w:r>
      <w:proofErr w:type="spellEnd"/>
      <w:r w:rsidRPr="00643191">
        <w:t xml:space="preserve"> </w:t>
      </w:r>
      <w:proofErr w:type="spellStart"/>
      <w:r w:rsidRPr="00643191">
        <w:t>hasil</w:t>
      </w:r>
      <w:proofErr w:type="spellEnd"/>
      <w:r w:rsidRPr="00643191">
        <w:t xml:space="preserve"> yang valid </w:t>
      </w:r>
      <w:proofErr w:type="spellStart"/>
      <w:r w:rsidRPr="00643191">
        <w:t>untuk</w:t>
      </w:r>
      <w:proofErr w:type="spellEnd"/>
      <w:r w:rsidRPr="00643191">
        <w:t xml:space="preserve"> 20 item </w:t>
      </w:r>
      <w:proofErr w:type="spellStart"/>
      <w:r w:rsidRPr="00643191">
        <w:t>soal</w:t>
      </w:r>
      <w:proofErr w:type="spellEnd"/>
      <w:r w:rsidRPr="00643191">
        <w:t xml:space="preserve"> </w:t>
      </w:r>
      <w:proofErr w:type="spellStart"/>
      <w:r w:rsidRPr="00643191">
        <w:t>dimana</w:t>
      </w:r>
      <w:proofErr w:type="spellEnd"/>
      <w:r w:rsidRPr="00643191">
        <w:t xml:space="preserve"> </w:t>
      </w:r>
      <w:proofErr w:type="spellStart"/>
      <w:r w:rsidRPr="00643191">
        <w:t>nilai</w:t>
      </w:r>
      <w:proofErr w:type="spellEnd"/>
      <w:r w:rsidRPr="00643191">
        <w:t xml:space="preserve"> r </w:t>
      </w:r>
      <w:proofErr w:type="spellStart"/>
      <w:r w:rsidRPr="00643191">
        <w:t>hitung</w:t>
      </w:r>
      <w:proofErr w:type="spellEnd"/>
      <w:r w:rsidRPr="00643191">
        <w:t xml:space="preserve"> </w:t>
      </w:r>
      <w:proofErr w:type="spellStart"/>
      <w:r w:rsidRPr="00643191">
        <w:t>lebih</w:t>
      </w:r>
      <w:proofErr w:type="spellEnd"/>
      <w:r w:rsidRPr="00643191">
        <w:t xml:space="preserve"> </w:t>
      </w:r>
      <w:proofErr w:type="spellStart"/>
      <w:r w:rsidRPr="00643191">
        <w:t>besar</w:t>
      </w:r>
      <w:proofErr w:type="spellEnd"/>
      <w:r w:rsidRPr="00643191">
        <w:t xml:space="preserve"> </w:t>
      </w:r>
      <w:proofErr w:type="spellStart"/>
      <w:r w:rsidRPr="00643191">
        <w:t>dari</w:t>
      </w:r>
      <w:proofErr w:type="spellEnd"/>
      <w:r w:rsidRPr="00643191">
        <w:t xml:space="preserve"> r </w:t>
      </w:r>
      <w:proofErr w:type="spellStart"/>
      <w:r w:rsidRPr="00643191">
        <w:t>tabel</w:t>
      </w:r>
      <w:proofErr w:type="spellEnd"/>
      <w:r w:rsidRPr="00643191">
        <w:t>.</w:t>
      </w:r>
    </w:p>
    <w:p w14:paraId="41A296AC" w14:textId="77777777" w:rsidR="00916D76" w:rsidRPr="00916D76" w:rsidRDefault="00916D76" w:rsidP="00916D76">
      <w:pPr>
        <w:pStyle w:val="ListParagraph"/>
        <w:adjustRightInd w:val="0"/>
        <w:ind w:left="142" w:firstLine="0"/>
        <w:rPr>
          <w:b/>
          <w:bCs/>
        </w:rPr>
      </w:pPr>
    </w:p>
    <w:p w14:paraId="11451BAA" w14:textId="77777777" w:rsidR="00916D76" w:rsidRDefault="00916D76" w:rsidP="00276129">
      <w:pPr>
        <w:pStyle w:val="ListParagraph"/>
        <w:numPr>
          <w:ilvl w:val="0"/>
          <w:numId w:val="24"/>
        </w:numPr>
        <w:adjustRightInd w:val="0"/>
        <w:rPr>
          <w:b/>
          <w:bCs/>
        </w:rPr>
      </w:pPr>
      <w:r w:rsidRPr="00916D76">
        <w:rPr>
          <w:b/>
          <w:bCs/>
        </w:rPr>
        <w:t xml:space="preserve">Uji </w:t>
      </w:r>
      <w:proofErr w:type="spellStart"/>
      <w:r w:rsidRPr="00916D76">
        <w:rPr>
          <w:b/>
          <w:bCs/>
        </w:rPr>
        <w:t>Reliabilitas</w:t>
      </w:r>
      <w:proofErr w:type="spellEnd"/>
    </w:p>
    <w:p w14:paraId="2D7D40D0" w14:textId="23430766" w:rsidR="00916D76" w:rsidRPr="00916D76" w:rsidRDefault="00916D76" w:rsidP="00916D76">
      <w:pPr>
        <w:pStyle w:val="ListParagraph"/>
        <w:adjustRightInd w:val="0"/>
        <w:ind w:left="502" w:firstLine="0"/>
        <w:rPr>
          <w:b/>
          <w:bCs/>
        </w:rPr>
      </w:pPr>
      <w:proofErr w:type="spellStart"/>
      <w:r w:rsidRPr="00643191">
        <w:t>Setelah</w:t>
      </w:r>
      <w:proofErr w:type="spellEnd"/>
      <w:r w:rsidRPr="00643191">
        <w:t xml:space="preserve"> </w:t>
      </w:r>
      <w:proofErr w:type="spellStart"/>
      <w:r w:rsidRPr="00643191">
        <w:t>kuesioner</w:t>
      </w:r>
      <w:proofErr w:type="spellEnd"/>
      <w:r w:rsidRPr="00643191">
        <w:t xml:space="preserve"> </w:t>
      </w:r>
      <w:proofErr w:type="spellStart"/>
      <w:r w:rsidRPr="00643191">
        <w:t>diuji</w:t>
      </w:r>
      <w:proofErr w:type="spellEnd"/>
      <w:r w:rsidRPr="00643191">
        <w:t xml:space="preserve"> </w:t>
      </w:r>
      <w:proofErr w:type="spellStart"/>
      <w:r w:rsidRPr="00643191">
        <w:t>validitas</w:t>
      </w:r>
      <w:proofErr w:type="spellEnd"/>
      <w:r w:rsidRPr="00643191">
        <w:t xml:space="preserve"> </w:t>
      </w:r>
      <w:proofErr w:type="spellStart"/>
      <w:r w:rsidRPr="00643191">
        <w:t>langkah</w:t>
      </w:r>
      <w:proofErr w:type="spellEnd"/>
      <w:r w:rsidRPr="00643191">
        <w:t xml:space="preserve"> </w:t>
      </w:r>
      <w:proofErr w:type="spellStart"/>
      <w:r w:rsidRPr="00643191">
        <w:t>selanjutnya</w:t>
      </w:r>
      <w:proofErr w:type="spellEnd"/>
      <w:r w:rsidRPr="00643191">
        <w:t xml:space="preserve"> </w:t>
      </w:r>
      <w:proofErr w:type="spellStart"/>
      <w:r w:rsidRPr="00643191">
        <w:t>yaitu</w:t>
      </w:r>
      <w:proofErr w:type="spellEnd"/>
      <w:r w:rsidRPr="00643191">
        <w:t xml:space="preserve"> </w:t>
      </w:r>
      <w:proofErr w:type="spellStart"/>
      <w:r w:rsidRPr="00643191">
        <w:t>menguji</w:t>
      </w:r>
      <w:proofErr w:type="spellEnd"/>
      <w:r w:rsidRPr="00643191">
        <w:t xml:space="preserve"> </w:t>
      </w:r>
      <w:proofErr w:type="spellStart"/>
      <w:r w:rsidRPr="00643191">
        <w:t>reliabilitas</w:t>
      </w:r>
      <w:proofErr w:type="spellEnd"/>
      <w:r w:rsidRPr="00643191">
        <w:t xml:space="preserve"> </w:t>
      </w:r>
      <w:proofErr w:type="spellStart"/>
      <w:r w:rsidRPr="00643191">
        <w:t>kuesioner</w:t>
      </w:r>
      <w:proofErr w:type="spellEnd"/>
      <w:r w:rsidRPr="00643191">
        <w:t xml:space="preserve">. Hasil </w:t>
      </w:r>
      <w:proofErr w:type="spellStart"/>
      <w:r w:rsidRPr="00643191">
        <w:t>pengolahan</w:t>
      </w:r>
      <w:proofErr w:type="spellEnd"/>
      <w:r w:rsidRPr="00643191">
        <w:t xml:space="preserve"> data </w:t>
      </w:r>
      <w:proofErr w:type="spellStart"/>
      <w:r w:rsidRPr="00643191">
        <w:t>dengan</w:t>
      </w:r>
      <w:proofErr w:type="spellEnd"/>
      <w:r w:rsidRPr="00643191">
        <w:t xml:space="preserve"> SPSS</w:t>
      </w:r>
      <w:r w:rsidRPr="00916D76">
        <w:rPr>
          <w:lang w:val="en-GB"/>
        </w:rPr>
        <w:t xml:space="preserve"> </w:t>
      </w:r>
      <w:proofErr w:type="spellStart"/>
      <w:r w:rsidRPr="00916D76">
        <w:rPr>
          <w:lang w:val="en-GB"/>
        </w:rPr>
        <w:t>adalah</w:t>
      </w:r>
      <w:proofErr w:type="spellEnd"/>
      <w:r w:rsidRPr="00916D76">
        <w:rPr>
          <w:lang w:val="en-GB"/>
        </w:rPr>
        <w:t xml:space="preserve"> </w:t>
      </w:r>
      <w:proofErr w:type="spellStart"/>
      <w:r w:rsidRPr="00643191">
        <w:t>sebagai</w:t>
      </w:r>
      <w:proofErr w:type="spellEnd"/>
      <w:r w:rsidRPr="00643191">
        <w:t xml:space="preserve"> </w:t>
      </w:r>
      <w:proofErr w:type="spellStart"/>
      <w:r w:rsidRPr="00643191">
        <w:t>berikut</w:t>
      </w:r>
      <w:proofErr w:type="spellEnd"/>
      <w:r w:rsidRPr="00643191">
        <w:t>:</w:t>
      </w:r>
    </w:p>
    <w:p w14:paraId="392C2974" w14:textId="77777777" w:rsidR="00916D76" w:rsidRPr="00643191" w:rsidRDefault="00916D76" w:rsidP="00916D76">
      <w:pPr>
        <w:pStyle w:val="ListParagraph"/>
        <w:adjustRightInd w:val="0"/>
        <w:ind w:left="360" w:firstLine="720"/>
      </w:pPr>
    </w:p>
    <w:tbl>
      <w:tblPr>
        <w:tblW w:w="3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4"/>
        <w:gridCol w:w="1496"/>
      </w:tblGrid>
      <w:tr w:rsidR="00916D76" w:rsidRPr="00643191" w14:paraId="43F732FB" w14:textId="77777777" w:rsidTr="00916D76">
        <w:trPr>
          <w:cantSplit/>
          <w:trHeight w:val="1088"/>
          <w:jc w:val="center"/>
        </w:trPr>
        <w:tc>
          <w:tcPr>
            <w:tcW w:w="3160" w:type="dxa"/>
            <w:gridSpan w:val="2"/>
            <w:tcBorders>
              <w:top w:val="nil"/>
              <w:left w:val="nil"/>
              <w:bottom w:val="nil"/>
              <w:right w:val="nil"/>
            </w:tcBorders>
            <w:shd w:val="clear" w:color="auto" w:fill="FFFFFF"/>
            <w:vAlign w:val="center"/>
          </w:tcPr>
          <w:p w14:paraId="0714CC88" w14:textId="194D8A22" w:rsidR="00916D76" w:rsidRPr="00643191" w:rsidRDefault="00916D76" w:rsidP="00916D76">
            <w:pPr>
              <w:adjustRightInd w:val="0"/>
              <w:ind w:right="-9"/>
              <w:jc w:val="center"/>
              <w:rPr>
                <w:color w:val="010205"/>
              </w:rPr>
            </w:pPr>
            <w:proofErr w:type="spellStart"/>
            <w:r w:rsidRPr="00643191">
              <w:rPr>
                <w:b/>
              </w:rPr>
              <w:t>Tabel</w:t>
            </w:r>
            <w:proofErr w:type="spellEnd"/>
            <w:r w:rsidRPr="00643191">
              <w:rPr>
                <w:b/>
              </w:rPr>
              <w:t xml:space="preserve"> 4. Hasil Uji</w:t>
            </w:r>
            <w:r>
              <w:rPr>
                <w:b/>
              </w:rPr>
              <w:t xml:space="preserve"> </w:t>
            </w:r>
            <w:proofErr w:type="spellStart"/>
            <w:r w:rsidRPr="00643191">
              <w:rPr>
                <w:b/>
              </w:rPr>
              <w:t>Reliabilitas</w:t>
            </w:r>
            <w:proofErr w:type="spellEnd"/>
            <w:r w:rsidRPr="00643191">
              <w:rPr>
                <w:b/>
              </w:rPr>
              <w:t xml:space="preserve"> </w:t>
            </w:r>
            <w:proofErr w:type="spellStart"/>
            <w:r w:rsidRPr="00643191">
              <w:rPr>
                <w:b/>
              </w:rPr>
              <w:t>Kuesioner</w:t>
            </w:r>
            <w:proofErr w:type="spellEnd"/>
            <w:r w:rsidRPr="00643191">
              <w:rPr>
                <w:b/>
              </w:rPr>
              <w:t xml:space="preserve"> </w:t>
            </w:r>
            <w:proofErr w:type="spellStart"/>
            <w:r w:rsidRPr="00643191">
              <w:rPr>
                <w:b/>
              </w:rPr>
              <w:t>terhadap</w:t>
            </w:r>
            <w:proofErr w:type="spellEnd"/>
            <w:r w:rsidRPr="00643191">
              <w:rPr>
                <w:b/>
              </w:rPr>
              <w:t xml:space="preserve"> </w:t>
            </w:r>
            <w:proofErr w:type="spellStart"/>
            <w:r w:rsidRPr="00643191">
              <w:rPr>
                <w:b/>
              </w:rPr>
              <w:t>Mesin</w:t>
            </w:r>
            <w:proofErr w:type="spellEnd"/>
            <w:r w:rsidRPr="00643191">
              <w:rPr>
                <w:b/>
              </w:rPr>
              <w:t xml:space="preserve"> </w:t>
            </w:r>
            <w:proofErr w:type="spellStart"/>
            <w:r w:rsidRPr="00643191">
              <w:rPr>
                <w:b/>
              </w:rPr>
              <w:t>Antrian</w:t>
            </w:r>
            <w:proofErr w:type="spellEnd"/>
            <w:r w:rsidRPr="00643191">
              <w:rPr>
                <w:b/>
              </w:rPr>
              <w:t xml:space="preserve"> </w:t>
            </w:r>
            <w:r>
              <w:rPr>
                <w:b/>
              </w:rPr>
              <w:t>(Existing)</w:t>
            </w:r>
          </w:p>
        </w:tc>
      </w:tr>
      <w:tr w:rsidR="00916D76" w:rsidRPr="00643191" w14:paraId="06D085C5" w14:textId="77777777" w:rsidTr="00916D76">
        <w:trPr>
          <w:cantSplit/>
          <w:trHeight w:val="552"/>
          <w:jc w:val="center"/>
        </w:trPr>
        <w:tc>
          <w:tcPr>
            <w:tcW w:w="1664" w:type="dxa"/>
            <w:tcBorders>
              <w:top w:val="nil"/>
              <w:left w:val="nil"/>
              <w:bottom w:val="single" w:sz="8" w:space="0" w:color="152935"/>
              <w:right w:val="single" w:sz="8" w:space="0" w:color="E0E0E0"/>
            </w:tcBorders>
            <w:shd w:val="clear" w:color="auto" w:fill="FFFFFF"/>
            <w:vAlign w:val="bottom"/>
          </w:tcPr>
          <w:p w14:paraId="7D6B9C26" w14:textId="77777777" w:rsidR="00916D76" w:rsidRPr="00643191" w:rsidRDefault="00916D76" w:rsidP="00A851D4">
            <w:pPr>
              <w:adjustRightInd w:val="0"/>
              <w:ind w:left="60" w:right="60"/>
              <w:jc w:val="center"/>
              <w:rPr>
                <w:color w:val="264A60"/>
              </w:rPr>
            </w:pPr>
            <w:r w:rsidRPr="00643191">
              <w:rPr>
                <w:color w:val="264A60"/>
              </w:rPr>
              <w:t>Cronbach's Alpha</w:t>
            </w:r>
          </w:p>
        </w:tc>
        <w:tc>
          <w:tcPr>
            <w:tcW w:w="1495" w:type="dxa"/>
            <w:tcBorders>
              <w:top w:val="nil"/>
              <w:left w:val="single" w:sz="8" w:space="0" w:color="E0E0E0"/>
              <w:bottom w:val="single" w:sz="8" w:space="0" w:color="152935"/>
              <w:right w:val="nil"/>
            </w:tcBorders>
            <w:shd w:val="clear" w:color="auto" w:fill="FFFFFF"/>
            <w:vAlign w:val="bottom"/>
          </w:tcPr>
          <w:p w14:paraId="24525D42" w14:textId="77777777" w:rsidR="00916D76" w:rsidRPr="00643191" w:rsidRDefault="00916D76" w:rsidP="00A851D4">
            <w:pPr>
              <w:adjustRightInd w:val="0"/>
              <w:ind w:left="60" w:right="60"/>
              <w:jc w:val="center"/>
              <w:rPr>
                <w:color w:val="264A60"/>
              </w:rPr>
            </w:pPr>
            <w:r w:rsidRPr="00643191">
              <w:rPr>
                <w:color w:val="264A60"/>
              </w:rPr>
              <w:t>N of Items</w:t>
            </w:r>
          </w:p>
        </w:tc>
      </w:tr>
      <w:tr w:rsidR="00916D76" w:rsidRPr="00643191" w14:paraId="1DA9C2D9" w14:textId="77777777" w:rsidTr="00916D76">
        <w:trPr>
          <w:cantSplit/>
          <w:trHeight w:val="292"/>
          <w:jc w:val="center"/>
        </w:trPr>
        <w:tc>
          <w:tcPr>
            <w:tcW w:w="1664" w:type="dxa"/>
            <w:tcBorders>
              <w:top w:val="single" w:sz="8" w:space="0" w:color="152935"/>
              <w:left w:val="nil"/>
              <w:bottom w:val="single" w:sz="8" w:space="0" w:color="152935"/>
              <w:right w:val="single" w:sz="8" w:space="0" w:color="E0E0E0"/>
            </w:tcBorders>
            <w:shd w:val="clear" w:color="auto" w:fill="FFFFFF"/>
          </w:tcPr>
          <w:p w14:paraId="08A89369" w14:textId="77777777" w:rsidR="00916D76" w:rsidRPr="00643191" w:rsidRDefault="00916D76" w:rsidP="00A851D4">
            <w:pPr>
              <w:adjustRightInd w:val="0"/>
              <w:ind w:left="60" w:right="60"/>
              <w:jc w:val="right"/>
              <w:rPr>
                <w:color w:val="010205"/>
              </w:rPr>
            </w:pPr>
            <w:r w:rsidRPr="00643191">
              <w:rPr>
                <w:color w:val="010205"/>
              </w:rPr>
              <w:t>.907</w:t>
            </w:r>
          </w:p>
        </w:tc>
        <w:tc>
          <w:tcPr>
            <w:tcW w:w="1495" w:type="dxa"/>
            <w:tcBorders>
              <w:top w:val="single" w:sz="8" w:space="0" w:color="152935"/>
              <w:left w:val="single" w:sz="8" w:space="0" w:color="E0E0E0"/>
              <w:bottom w:val="single" w:sz="8" w:space="0" w:color="152935"/>
              <w:right w:val="nil"/>
            </w:tcBorders>
            <w:shd w:val="clear" w:color="auto" w:fill="FFFFFF"/>
          </w:tcPr>
          <w:p w14:paraId="462BE981" w14:textId="77777777" w:rsidR="00916D76" w:rsidRPr="00643191" w:rsidRDefault="00916D76" w:rsidP="00A851D4">
            <w:pPr>
              <w:adjustRightInd w:val="0"/>
              <w:ind w:left="60" w:right="60"/>
              <w:jc w:val="right"/>
              <w:rPr>
                <w:color w:val="010205"/>
              </w:rPr>
            </w:pPr>
            <w:r w:rsidRPr="00643191">
              <w:rPr>
                <w:color w:val="010205"/>
              </w:rPr>
              <w:t>20</w:t>
            </w:r>
          </w:p>
        </w:tc>
      </w:tr>
    </w:tbl>
    <w:p w14:paraId="14A4AF2A" w14:textId="77777777" w:rsidR="00916D76" w:rsidRPr="00643191" w:rsidRDefault="00916D76" w:rsidP="00916D76">
      <w:pPr>
        <w:pStyle w:val="ListParagraph"/>
        <w:adjustRightInd w:val="0"/>
        <w:ind w:left="360" w:firstLine="720"/>
      </w:pPr>
    </w:p>
    <w:p w14:paraId="0CE097CE" w14:textId="1EF5D3EA" w:rsidR="00916D76" w:rsidRDefault="00916D76" w:rsidP="00916D76">
      <w:pPr>
        <w:pStyle w:val="ListParagraph"/>
        <w:adjustRightInd w:val="0"/>
        <w:ind w:left="426" w:firstLine="0"/>
      </w:pPr>
      <w:proofErr w:type="spellStart"/>
      <w:r w:rsidRPr="00643191">
        <w:t>Berdasarkan</w:t>
      </w:r>
      <w:proofErr w:type="spellEnd"/>
      <w:r w:rsidRPr="00643191">
        <w:t xml:space="preserve"> </w:t>
      </w:r>
      <w:proofErr w:type="spellStart"/>
      <w:r w:rsidRPr="00643191">
        <w:t>tabel</w:t>
      </w:r>
      <w:proofErr w:type="spellEnd"/>
      <w:r w:rsidRPr="00643191">
        <w:t xml:space="preserve"> </w:t>
      </w:r>
      <w:r>
        <w:t xml:space="preserve">di </w:t>
      </w:r>
      <w:proofErr w:type="spellStart"/>
      <w:r>
        <w:t>atas</w:t>
      </w:r>
      <w:proofErr w:type="spellEnd"/>
      <w:r>
        <w:t xml:space="preserve">, </w:t>
      </w:r>
      <w:proofErr w:type="spellStart"/>
      <w:r w:rsidRPr="00643191">
        <w:t>diperoleh</w:t>
      </w:r>
      <w:proofErr w:type="spellEnd"/>
      <w:r w:rsidRPr="00643191">
        <w:t xml:space="preserve"> </w:t>
      </w:r>
      <w:proofErr w:type="spellStart"/>
      <w:r w:rsidRPr="00643191">
        <w:t>nilai</w:t>
      </w:r>
      <w:proofErr w:type="spellEnd"/>
      <w:r w:rsidRPr="00643191">
        <w:t xml:space="preserve"> </w:t>
      </w:r>
      <w:r w:rsidRPr="00EC4EF7">
        <w:rPr>
          <w:i/>
          <w:iCs/>
        </w:rPr>
        <w:t>Alpha Cronbach</w:t>
      </w:r>
      <w:r w:rsidRPr="00643191">
        <w:t xml:space="preserve"> </w:t>
      </w:r>
      <w:proofErr w:type="spellStart"/>
      <w:r w:rsidRPr="00643191">
        <w:t>untuk</w:t>
      </w:r>
      <w:proofErr w:type="spellEnd"/>
      <w:r w:rsidRPr="00643191">
        <w:t xml:space="preserve"> 20 item </w:t>
      </w:r>
      <w:proofErr w:type="spellStart"/>
      <w:r w:rsidRPr="00643191">
        <w:t>soal</w:t>
      </w:r>
      <w:proofErr w:type="spellEnd"/>
      <w:r w:rsidRPr="00643191">
        <w:t xml:space="preserve"> 0,9</w:t>
      </w:r>
      <w:r w:rsidRPr="00643191">
        <w:rPr>
          <w:lang w:val="en-GB"/>
        </w:rPr>
        <w:t>07</w:t>
      </w:r>
      <w:r w:rsidRPr="00643191">
        <w:t xml:space="preserve">. Nilai </w:t>
      </w:r>
      <w:proofErr w:type="spellStart"/>
      <w:r w:rsidRPr="00643191">
        <w:t>ini</w:t>
      </w:r>
      <w:proofErr w:type="spellEnd"/>
      <w:r w:rsidRPr="00643191">
        <w:t xml:space="preserve"> </w:t>
      </w:r>
      <w:proofErr w:type="spellStart"/>
      <w:r w:rsidRPr="00643191">
        <w:t>kemudian</w:t>
      </w:r>
      <w:proofErr w:type="spellEnd"/>
      <w:r w:rsidRPr="00643191">
        <w:t xml:space="preserve"> </w:t>
      </w:r>
      <w:proofErr w:type="spellStart"/>
      <w:r w:rsidRPr="00643191">
        <w:t>dibandingkan</w:t>
      </w:r>
      <w:proofErr w:type="spellEnd"/>
      <w:r w:rsidRPr="00643191">
        <w:t xml:space="preserve"> </w:t>
      </w:r>
      <w:proofErr w:type="spellStart"/>
      <w:r w:rsidRPr="00643191">
        <w:t>dengan</w:t>
      </w:r>
      <w:proofErr w:type="spellEnd"/>
      <w:r w:rsidRPr="00643191">
        <w:t xml:space="preserve"> </w:t>
      </w:r>
      <w:proofErr w:type="spellStart"/>
      <w:r w:rsidRPr="00643191">
        <w:t>nilai</w:t>
      </w:r>
      <w:proofErr w:type="spellEnd"/>
      <w:r w:rsidRPr="00643191">
        <w:t xml:space="preserve"> r </w:t>
      </w:r>
      <w:proofErr w:type="spellStart"/>
      <w:r w:rsidRPr="00643191">
        <w:t>tabel</w:t>
      </w:r>
      <w:proofErr w:type="spellEnd"/>
      <w:r w:rsidRPr="00643191">
        <w:t xml:space="preserve"> </w:t>
      </w:r>
      <w:proofErr w:type="spellStart"/>
      <w:r w:rsidRPr="00643191">
        <w:t>yaitu</w:t>
      </w:r>
      <w:proofErr w:type="spellEnd"/>
      <w:r w:rsidRPr="00643191">
        <w:t xml:space="preserve"> 0,279. Karena </w:t>
      </w:r>
      <w:proofErr w:type="spellStart"/>
      <w:r w:rsidRPr="00643191">
        <w:t>nilai</w:t>
      </w:r>
      <w:proofErr w:type="spellEnd"/>
      <w:r w:rsidRPr="00643191">
        <w:t xml:space="preserve"> </w:t>
      </w:r>
      <w:proofErr w:type="spellStart"/>
      <w:r w:rsidRPr="00643191">
        <w:rPr>
          <w:i/>
          <w:lang w:val="en-GB"/>
        </w:rPr>
        <w:t>Cornbach’s</w:t>
      </w:r>
      <w:proofErr w:type="spellEnd"/>
      <w:r w:rsidRPr="00643191">
        <w:rPr>
          <w:i/>
        </w:rPr>
        <w:t xml:space="preserve"> Alpha</w:t>
      </w:r>
      <w:r w:rsidRPr="00643191">
        <w:t xml:space="preserve"> </w:t>
      </w:r>
      <w:proofErr w:type="spellStart"/>
      <w:r w:rsidRPr="00643191">
        <w:t>lebih</w:t>
      </w:r>
      <w:proofErr w:type="spellEnd"/>
      <w:r w:rsidRPr="00643191">
        <w:t xml:space="preserve"> </w:t>
      </w:r>
      <w:proofErr w:type="spellStart"/>
      <w:r w:rsidRPr="00643191">
        <w:t>besar</w:t>
      </w:r>
      <w:proofErr w:type="spellEnd"/>
      <w:r w:rsidRPr="00643191">
        <w:t xml:space="preserve"> </w:t>
      </w:r>
      <w:proofErr w:type="spellStart"/>
      <w:r w:rsidRPr="00643191">
        <w:t>dari</w:t>
      </w:r>
      <w:proofErr w:type="spellEnd"/>
      <w:r w:rsidRPr="00643191">
        <w:t xml:space="preserve"> r </w:t>
      </w:r>
      <w:proofErr w:type="spellStart"/>
      <w:r w:rsidRPr="00643191">
        <w:t>tabel</w:t>
      </w:r>
      <w:proofErr w:type="spellEnd"/>
      <w:r w:rsidRPr="00643191">
        <w:t xml:space="preserve"> </w:t>
      </w:r>
      <w:proofErr w:type="spellStart"/>
      <w:r w:rsidRPr="00643191">
        <w:t>maka</w:t>
      </w:r>
      <w:proofErr w:type="spellEnd"/>
      <w:r w:rsidRPr="00643191">
        <w:t xml:space="preserve"> 20 item </w:t>
      </w:r>
      <w:proofErr w:type="spellStart"/>
      <w:r w:rsidRPr="00643191">
        <w:t>soal</w:t>
      </w:r>
      <w:proofErr w:type="spellEnd"/>
      <w:r w:rsidRPr="00643191">
        <w:t xml:space="preserve"> </w:t>
      </w:r>
      <w:proofErr w:type="spellStart"/>
      <w:r w:rsidRPr="00643191">
        <w:t>disimpulkan</w:t>
      </w:r>
      <w:proofErr w:type="spellEnd"/>
      <w:r w:rsidRPr="00643191">
        <w:t xml:space="preserve"> </w:t>
      </w:r>
      <w:proofErr w:type="spellStart"/>
      <w:r w:rsidRPr="00643191">
        <w:rPr>
          <w:b/>
        </w:rPr>
        <w:t>Reliabel</w:t>
      </w:r>
      <w:proofErr w:type="spellEnd"/>
      <w:r w:rsidRPr="00643191">
        <w:t>.</w:t>
      </w:r>
    </w:p>
    <w:p w14:paraId="37471669" w14:textId="3D337E7B" w:rsidR="003B0797" w:rsidRDefault="003B0797" w:rsidP="00916D76">
      <w:pPr>
        <w:pStyle w:val="ListParagraph"/>
        <w:adjustRightInd w:val="0"/>
        <w:ind w:left="426" w:firstLine="0"/>
      </w:pPr>
    </w:p>
    <w:p w14:paraId="2FCE0FA1" w14:textId="77777777" w:rsidR="003B0797" w:rsidRDefault="003B0797" w:rsidP="003B0797">
      <w:pPr>
        <w:adjustRightInd w:val="0"/>
        <w:ind w:left="142"/>
        <w:rPr>
          <w:b/>
          <w:bCs/>
        </w:rPr>
      </w:pPr>
      <w:r w:rsidRPr="003B0797">
        <w:rPr>
          <w:b/>
          <w:bCs/>
        </w:rPr>
        <w:t xml:space="preserve">Hasil </w:t>
      </w:r>
      <w:proofErr w:type="spellStart"/>
      <w:r w:rsidRPr="003B0797">
        <w:rPr>
          <w:b/>
          <w:bCs/>
        </w:rPr>
        <w:t>Kuisioner</w:t>
      </w:r>
      <w:proofErr w:type="spellEnd"/>
    </w:p>
    <w:p w14:paraId="09840741" w14:textId="77777777" w:rsidR="003B0797" w:rsidRDefault="003B0797" w:rsidP="003B0797">
      <w:pPr>
        <w:adjustRightInd w:val="0"/>
        <w:ind w:left="142" w:firstLine="578"/>
        <w:jc w:val="both"/>
        <w:rPr>
          <w:b/>
          <w:bCs/>
        </w:rPr>
      </w:pPr>
      <w:proofErr w:type="spellStart"/>
      <w:r w:rsidRPr="00643191">
        <w:t>Kuesioner</w:t>
      </w:r>
      <w:proofErr w:type="spellEnd"/>
      <w:r w:rsidRPr="00643191">
        <w:t xml:space="preserve"> yang </w:t>
      </w:r>
      <w:proofErr w:type="spellStart"/>
      <w:r w:rsidRPr="00643191">
        <w:t>telah</w:t>
      </w:r>
      <w:proofErr w:type="spellEnd"/>
      <w:r w:rsidRPr="00643191">
        <w:t xml:space="preserve"> </w:t>
      </w:r>
      <w:proofErr w:type="spellStart"/>
      <w:r w:rsidRPr="00643191">
        <w:t>dibuat</w:t>
      </w:r>
      <w:proofErr w:type="spellEnd"/>
      <w:r w:rsidRPr="00643191">
        <w:t xml:space="preserve"> dan </w:t>
      </w:r>
      <w:proofErr w:type="spellStart"/>
      <w:r w:rsidRPr="00643191">
        <w:t>disebar</w:t>
      </w:r>
      <w:proofErr w:type="spellEnd"/>
      <w:r w:rsidRPr="00643191">
        <w:t xml:space="preserve"> </w:t>
      </w:r>
      <w:proofErr w:type="spellStart"/>
      <w:r w:rsidRPr="00643191">
        <w:t>ke</w:t>
      </w:r>
      <w:proofErr w:type="spellEnd"/>
      <w:r w:rsidRPr="00643191">
        <w:t xml:space="preserve"> 100 </w:t>
      </w:r>
      <w:proofErr w:type="spellStart"/>
      <w:r w:rsidRPr="00643191">
        <w:t>responden</w:t>
      </w:r>
      <w:proofErr w:type="spellEnd"/>
      <w:r w:rsidRPr="00643191">
        <w:t xml:space="preserve"> yang </w:t>
      </w:r>
      <w:proofErr w:type="spellStart"/>
      <w:r w:rsidRPr="00643191">
        <w:t>merupakan</w:t>
      </w:r>
      <w:proofErr w:type="spellEnd"/>
      <w:r w:rsidRPr="00643191">
        <w:t xml:space="preserve"> </w:t>
      </w:r>
      <w:proofErr w:type="spellStart"/>
      <w:r w:rsidRPr="00643191">
        <w:t>nasabah</w:t>
      </w:r>
      <w:proofErr w:type="spellEnd"/>
      <w:r w:rsidRPr="00643191">
        <w:t xml:space="preserve"> </w:t>
      </w:r>
      <w:proofErr w:type="spellStart"/>
      <w:r w:rsidRPr="00643191">
        <w:t>aktif</w:t>
      </w:r>
      <w:proofErr w:type="spellEnd"/>
      <w:r w:rsidRPr="00643191">
        <w:t xml:space="preserve"> Bank NTB Syariah. Proses </w:t>
      </w:r>
      <w:proofErr w:type="spellStart"/>
      <w:r w:rsidRPr="00643191">
        <w:t>penyebaran</w:t>
      </w:r>
      <w:proofErr w:type="spellEnd"/>
      <w:r w:rsidRPr="00643191">
        <w:t xml:space="preserve"> </w:t>
      </w:r>
      <w:proofErr w:type="spellStart"/>
      <w:r w:rsidRPr="00643191">
        <w:t>kuesioner</w:t>
      </w:r>
      <w:proofErr w:type="spellEnd"/>
      <w:r w:rsidRPr="00643191">
        <w:t xml:space="preserve"> </w:t>
      </w:r>
      <w:proofErr w:type="spellStart"/>
      <w:r w:rsidRPr="00643191">
        <w:t>dilakukan</w:t>
      </w:r>
      <w:proofErr w:type="spellEnd"/>
      <w:r w:rsidRPr="00643191">
        <w:t xml:space="preserve"> </w:t>
      </w:r>
      <w:proofErr w:type="spellStart"/>
      <w:r w:rsidRPr="00643191">
        <w:t>selama</w:t>
      </w:r>
      <w:proofErr w:type="spellEnd"/>
      <w:r w:rsidRPr="00643191">
        <w:t xml:space="preserve"> 5 </w:t>
      </w:r>
      <w:proofErr w:type="spellStart"/>
      <w:r w:rsidRPr="00643191">
        <w:lastRenderedPageBreak/>
        <w:t>hari</w:t>
      </w:r>
      <w:proofErr w:type="spellEnd"/>
      <w:r w:rsidRPr="00643191">
        <w:t xml:space="preserve"> </w:t>
      </w:r>
      <w:proofErr w:type="spellStart"/>
      <w:r w:rsidRPr="00643191">
        <w:t>kerja</w:t>
      </w:r>
      <w:proofErr w:type="spellEnd"/>
      <w:r w:rsidRPr="00643191">
        <w:t xml:space="preserve"> </w:t>
      </w:r>
      <w:proofErr w:type="spellStart"/>
      <w:r w:rsidRPr="00643191">
        <w:t>aktif</w:t>
      </w:r>
      <w:proofErr w:type="spellEnd"/>
      <w:r w:rsidRPr="00643191">
        <w:t xml:space="preserve">. </w:t>
      </w:r>
      <w:proofErr w:type="spellStart"/>
      <w:r w:rsidRPr="00643191">
        <w:t>Yaitu</w:t>
      </w:r>
      <w:proofErr w:type="spellEnd"/>
      <w:r w:rsidRPr="00643191">
        <w:t xml:space="preserve"> </w:t>
      </w:r>
      <w:proofErr w:type="spellStart"/>
      <w:r w:rsidRPr="00643191">
        <w:t>sejak</w:t>
      </w:r>
      <w:proofErr w:type="spellEnd"/>
      <w:r w:rsidRPr="00643191">
        <w:t xml:space="preserve"> </w:t>
      </w:r>
      <w:proofErr w:type="spellStart"/>
      <w:r w:rsidRPr="00643191">
        <w:t>tanggal</w:t>
      </w:r>
      <w:proofErr w:type="spellEnd"/>
      <w:r w:rsidRPr="00643191">
        <w:t xml:space="preserve"> 6 – 10 </w:t>
      </w:r>
      <w:proofErr w:type="spellStart"/>
      <w:r w:rsidRPr="00643191">
        <w:t>Desember</w:t>
      </w:r>
      <w:proofErr w:type="spellEnd"/>
      <w:r w:rsidRPr="00643191">
        <w:t xml:space="preserve"> 2021. </w:t>
      </w:r>
      <w:proofErr w:type="spellStart"/>
      <w:r w:rsidRPr="00643191">
        <w:t>Kuesioner</w:t>
      </w:r>
      <w:proofErr w:type="spellEnd"/>
      <w:r w:rsidRPr="00643191">
        <w:t xml:space="preserve"> </w:t>
      </w:r>
      <w:proofErr w:type="spellStart"/>
      <w:r w:rsidRPr="00643191">
        <w:t>dibagi</w:t>
      </w:r>
      <w:proofErr w:type="spellEnd"/>
      <w:r w:rsidRPr="00643191">
        <w:t xml:space="preserve"> </w:t>
      </w:r>
      <w:proofErr w:type="spellStart"/>
      <w:r w:rsidRPr="00643191">
        <w:t>menjadi</w:t>
      </w:r>
      <w:proofErr w:type="spellEnd"/>
      <w:r w:rsidRPr="00643191">
        <w:t xml:space="preserve"> 5 </w:t>
      </w:r>
      <w:proofErr w:type="spellStart"/>
      <w:r w:rsidRPr="00643191">
        <w:t>bagian</w:t>
      </w:r>
      <w:proofErr w:type="spellEnd"/>
      <w:r w:rsidRPr="00643191">
        <w:t xml:space="preserve"> </w:t>
      </w:r>
      <w:proofErr w:type="spellStart"/>
      <w:r w:rsidRPr="00643191">
        <w:t>dimana</w:t>
      </w:r>
      <w:proofErr w:type="spellEnd"/>
      <w:r w:rsidRPr="00643191">
        <w:t xml:space="preserve"> </w:t>
      </w:r>
      <w:proofErr w:type="spellStart"/>
      <w:r w:rsidRPr="00643191">
        <w:t>setiap</w:t>
      </w:r>
      <w:proofErr w:type="spellEnd"/>
      <w:r w:rsidRPr="00643191">
        <w:t xml:space="preserve"> </w:t>
      </w:r>
      <w:proofErr w:type="spellStart"/>
      <w:r w:rsidRPr="00643191">
        <w:t>harinya</w:t>
      </w:r>
      <w:proofErr w:type="spellEnd"/>
      <w:r w:rsidRPr="00643191">
        <w:t xml:space="preserve"> </w:t>
      </w:r>
      <w:proofErr w:type="spellStart"/>
      <w:r w:rsidRPr="00643191">
        <w:t>disebar</w:t>
      </w:r>
      <w:proofErr w:type="spellEnd"/>
      <w:r w:rsidRPr="00643191">
        <w:t xml:space="preserve"> 20 </w:t>
      </w:r>
      <w:proofErr w:type="spellStart"/>
      <w:r w:rsidRPr="00643191">
        <w:t>kuesioner</w:t>
      </w:r>
      <w:proofErr w:type="spellEnd"/>
      <w:r w:rsidRPr="00643191">
        <w:t xml:space="preserve">. Hal </w:t>
      </w:r>
      <w:proofErr w:type="spellStart"/>
      <w:r w:rsidRPr="00643191">
        <w:t>ini</w:t>
      </w:r>
      <w:proofErr w:type="spellEnd"/>
      <w:r w:rsidRPr="00643191">
        <w:t xml:space="preserve"> </w:t>
      </w:r>
      <w:proofErr w:type="spellStart"/>
      <w:r w:rsidRPr="00643191">
        <w:t>dilakukan</w:t>
      </w:r>
      <w:proofErr w:type="spellEnd"/>
      <w:r w:rsidRPr="00643191">
        <w:t xml:space="preserve"> agar </w:t>
      </w:r>
      <w:proofErr w:type="spellStart"/>
      <w:r w:rsidRPr="00643191">
        <w:t>sebaran</w:t>
      </w:r>
      <w:proofErr w:type="spellEnd"/>
      <w:r w:rsidRPr="00643191">
        <w:t xml:space="preserve"> data yang </w:t>
      </w:r>
      <w:proofErr w:type="spellStart"/>
      <w:r w:rsidRPr="00643191">
        <w:t>terhimpun</w:t>
      </w:r>
      <w:proofErr w:type="spellEnd"/>
      <w:r w:rsidRPr="00643191">
        <w:t xml:space="preserve"> </w:t>
      </w:r>
      <w:proofErr w:type="spellStart"/>
      <w:r w:rsidRPr="00643191">
        <w:t>mewakili</w:t>
      </w:r>
      <w:proofErr w:type="spellEnd"/>
      <w:r w:rsidRPr="00643191">
        <w:t xml:space="preserve"> </w:t>
      </w:r>
      <w:proofErr w:type="spellStart"/>
      <w:r w:rsidRPr="00643191">
        <w:t>hari</w:t>
      </w:r>
      <w:proofErr w:type="spellEnd"/>
      <w:r w:rsidRPr="00643191">
        <w:t xml:space="preserve"> </w:t>
      </w:r>
      <w:proofErr w:type="spellStart"/>
      <w:r w:rsidRPr="00643191">
        <w:t>puncak</w:t>
      </w:r>
      <w:proofErr w:type="spellEnd"/>
      <w:r w:rsidRPr="00643191">
        <w:t xml:space="preserve"> dan </w:t>
      </w:r>
      <w:proofErr w:type="spellStart"/>
      <w:r w:rsidRPr="00643191">
        <w:t>hari</w:t>
      </w:r>
      <w:proofErr w:type="spellEnd"/>
      <w:r w:rsidRPr="00643191">
        <w:t xml:space="preserve"> </w:t>
      </w:r>
      <w:proofErr w:type="spellStart"/>
      <w:r w:rsidRPr="00643191">
        <w:t>biasa</w:t>
      </w:r>
      <w:proofErr w:type="spellEnd"/>
      <w:r w:rsidRPr="00643191">
        <w:t xml:space="preserve"> </w:t>
      </w:r>
      <w:proofErr w:type="spellStart"/>
      <w:r w:rsidRPr="00643191">
        <w:t>pelayanan</w:t>
      </w:r>
      <w:proofErr w:type="spellEnd"/>
      <w:r w:rsidRPr="00643191">
        <w:t>.</w:t>
      </w:r>
    </w:p>
    <w:p w14:paraId="73EAA787" w14:textId="1F31E535" w:rsidR="003B0797" w:rsidRDefault="003B0797" w:rsidP="003B0797">
      <w:pPr>
        <w:adjustRightInd w:val="0"/>
        <w:ind w:left="142" w:firstLine="578"/>
        <w:jc w:val="both"/>
      </w:pPr>
      <w:r w:rsidRPr="00643191">
        <w:t xml:space="preserve">Data yang </w:t>
      </w:r>
      <w:proofErr w:type="spellStart"/>
      <w:r w:rsidRPr="00643191">
        <w:t>dihimpun</w:t>
      </w:r>
      <w:proofErr w:type="spellEnd"/>
      <w:r w:rsidRPr="00643191">
        <w:t xml:space="preserve"> </w:t>
      </w:r>
      <w:proofErr w:type="spellStart"/>
      <w:r w:rsidRPr="00643191">
        <w:t>dari</w:t>
      </w:r>
      <w:proofErr w:type="spellEnd"/>
      <w:r w:rsidRPr="00643191">
        <w:t xml:space="preserve"> </w:t>
      </w:r>
      <w:proofErr w:type="spellStart"/>
      <w:r w:rsidRPr="00643191">
        <w:t>sebaran</w:t>
      </w:r>
      <w:proofErr w:type="spellEnd"/>
      <w:r w:rsidRPr="00643191">
        <w:t xml:space="preserve"> </w:t>
      </w:r>
      <w:proofErr w:type="spellStart"/>
      <w:r w:rsidRPr="00643191">
        <w:t>kuesioner</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terhadap</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Bank NTB Syariah </w:t>
      </w:r>
      <w:proofErr w:type="spellStart"/>
      <w:r w:rsidRPr="00643191">
        <w:t>sebagai</w:t>
      </w:r>
      <w:proofErr w:type="spellEnd"/>
      <w:r w:rsidRPr="00643191">
        <w:t xml:space="preserve"> </w:t>
      </w:r>
      <w:proofErr w:type="spellStart"/>
      <w:r w:rsidRPr="00643191">
        <w:t>berikut</w:t>
      </w:r>
      <w:proofErr w:type="spellEnd"/>
      <w:r w:rsidRPr="00643191">
        <w:t>:</w:t>
      </w:r>
    </w:p>
    <w:p w14:paraId="23492EDB" w14:textId="77777777" w:rsidR="0019649A" w:rsidRDefault="0019649A" w:rsidP="003B0797">
      <w:pPr>
        <w:adjustRightInd w:val="0"/>
        <w:ind w:left="142" w:firstLine="578"/>
        <w:jc w:val="both"/>
        <w:rPr>
          <w:b/>
        </w:rPr>
      </w:pPr>
    </w:p>
    <w:p w14:paraId="5832F340" w14:textId="38A232C3" w:rsidR="0019649A" w:rsidRDefault="0019649A" w:rsidP="0019649A">
      <w:pPr>
        <w:adjustRightInd w:val="0"/>
        <w:ind w:left="142"/>
        <w:jc w:val="center"/>
        <w:rPr>
          <w:b/>
          <w:lang w:val="en-GB"/>
        </w:rPr>
      </w:pPr>
      <w:proofErr w:type="spellStart"/>
      <w:r w:rsidRPr="00643191">
        <w:rPr>
          <w:b/>
        </w:rPr>
        <w:t>Tabel</w:t>
      </w:r>
      <w:proofErr w:type="spellEnd"/>
      <w:r w:rsidRPr="00643191">
        <w:rPr>
          <w:b/>
        </w:rPr>
        <w:t xml:space="preserve"> </w:t>
      </w:r>
      <w:r>
        <w:rPr>
          <w:b/>
        </w:rPr>
        <w:t>5</w:t>
      </w:r>
      <w:r w:rsidRPr="00643191">
        <w:rPr>
          <w:b/>
        </w:rPr>
        <w:t xml:space="preserve">. Hasil </w:t>
      </w:r>
      <w:proofErr w:type="spellStart"/>
      <w:r w:rsidRPr="00643191">
        <w:rPr>
          <w:b/>
        </w:rPr>
        <w:t>Kuesioner</w:t>
      </w:r>
      <w:proofErr w:type="spellEnd"/>
      <w:r w:rsidRPr="00643191">
        <w:rPr>
          <w:b/>
        </w:rPr>
        <w:t xml:space="preserve"> </w:t>
      </w:r>
      <w:proofErr w:type="spellStart"/>
      <w:r w:rsidRPr="00643191">
        <w:rPr>
          <w:b/>
        </w:rPr>
        <w:t>Kepuasan</w:t>
      </w:r>
      <w:proofErr w:type="spellEnd"/>
      <w:r w:rsidRPr="00643191">
        <w:rPr>
          <w:b/>
        </w:rPr>
        <w:t xml:space="preserve"> </w:t>
      </w:r>
      <w:proofErr w:type="spellStart"/>
      <w:r w:rsidRPr="00643191">
        <w:rPr>
          <w:b/>
        </w:rPr>
        <w:t>Pelanggan</w:t>
      </w:r>
      <w:proofErr w:type="spellEnd"/>
      <w:r w:rsidRPr="00643191">
        <w:rPr>
          <w:b/>
          <w:lang w:val="en-GB"/>
        </w:rPr>
        <w:t xml:space="preserve"> </w:t>
      </w:r>
      <w:proofErr w:type="spellStart"/>
      <w:r w:rsidRPr="00643191">
        <w:rPr>
          <w:b/>
          <w:lang w:val="en-GB"/>
        </w:rPr>
        <w:t>terhadap</w:t>
      </w:r>
      <w:proofErr w:type="spellEnd"/>
      <w:r w:rsidRPr="00643191">
        <w:rPr>
          <w:b/>
          <w:lang w:val="en-GB"/>
        </w:rPr>
        <w:t xml:space="preserve"> </w:t>
      </w:r>
      <w:proofErr w:type="spellStart"/>
      <w:r>
        <w:rPr>
          <w:b/>
          <w:lang w:val="en-GB"/>
        </w:rPr>
        <w:t>M</w:t>
      </w:r>
      <w:r w:rsidRPr="00643191">
        <w:rPr>
          <w:b/>
          <w:lang w:val="en-GB"/>
        </w:rPr>
        <w:t>esin</w:t>
      </w:r>
      <w:proofErr w:type="spellEnd"/>
      <w:r w:rsidRPr="00643191">
        <w:rPr>
          <w:b/>
          <w:lang w:val="en-GB"/>
        </w:rPr>
        <w:t xml:space="preserve"> </w:t>
      </w:r>
      <w:proofErr w:type="spellStart"/>
      <w:r>
        <w:rPr>
          <w:b/>
          <w:lang w:val="en-GB"/>
        </w:rPr>
        <w:t>A</w:t>
      </w:r>
      <w:r w:rsidRPr="00643191">
        <w:rPr>
          <w:b/>
          <w:lang w:val="en-GB"/>
        </w:rPr>
        <w:t>ntrian</w:t>
      </w:r>
      <w:proofErr w:type="spellEnd"/>
      <w:r>
        <w:rPr>
          <w:b/>
          <w:lang w:val="en-GB"/>
        </w:rPr>
        <w:t xml:space="preserve"> (</w:t>
      </w:r>
      <w:r w:rsidRPr="00EC4EF7">
        <w:rPr>
          <w:b/>
          <w:i/>
          <w:iCs/>
          <w:lang w:val="en-GB"/>
        </w:rPr>
        <w:t>Existing</w:t>
      </w:r>
      <w:r>
        <w:rPr>
          <w:b/>
          <w:lang w:val="en-GB"/>
        </w:rPr>
        <w:t>)</w:t>
      </w:r>
    </w:p>
    <w:p w14:paraId="41824226" w14:textId="77777777" w:rsidR="0019649A" w:rsidRPr="003B0797" w:rsidRDefault="0019649A" w:rsidP="0019649A">
      <w:pPr>
        <w:adjustRightInd w:val="0"/>
        <w:ind w:left="142"/>
        <w:jc w:val="center"/>
        <w:rPr>
          <w:b/>
          <w:bCs/>
        </w:rPr>
      </w:pPr>
    </w:p>
    <w:tbl>
      <w:tblPr>
        <w:tblStyle w:val="TableGrid"/>
        <w:tblW w:w="3820" w:type="dxa"/>
        <w:tblInd w:w="137" w:type="dxa"/>
        <w:tblLayout w:type="fixed"/>
        <w:tblLook w:val="04A0" w:firstRow="1" w:lastRow="0" w:firstColumn="1" w:lastColumn="0" w:noHBand="0" w:noVBand="1"/>
      </w:tblPr>
      <w:tblGrid>
        <w:gridCol w:w="473"/>
        <w:gridCol w:w="1512"/>
        <w:gridCol w:w="708"/>
        <w:gridCol w:w="1127"/>
      </w:tblGrid>
      <w:tr w:rsidR="008D70EB" w:rsidRPr="008D70EB" w14:paraId="2AAC9C83" w14:textId="77777777" w:rsidTr="008D70EB">
        <w:tc>
          <w:tcPr>
            <w:tcW w:w="473" w:type="dxa"/>
          </w:tcPr>
          <w:p w14:paraId="36DACBC6" w14:textId="77777777" w:rsidR="008D70EB" w:rsidRPr="008D70EB" w:rsidRDefault="008D70EB" w:rsidP="00A851D4">
            <w:pPr>
              <w:autoSpaceDE w:val="0"/>
              <w:autoSpaceDN w:val="0"/>
              <w:adjustRightInd w:val="0"/>
              <w:jc w:val="center"/>
              <w:rPr>
                <w:sz w:val="20"/>
                <w:szCs w:val="20"/>
              </w:rPr>
            </w:pPr>
            <w:r w:rsidRPr="008D70EB">
              <w:rPr>
                <w:sz w:val="20"/>
                <w:szCs w:val="20"/>
              </w:rPr>
              <w:t>No</w:t>
            </w:r>
          </w:p>
        </w:tc>
        <w:tc>
          <w:tcPr>
            <w:tcW w:w="1512" w:type="dxa"/>
          </w:tcPr>
          <w:p w14:paraId="02C83B68" w14:textId="77777777" w:rsidR="008D70EB" w:rsidRPr="008D70EB" w:rsidRDefault="008D70EB" w:rsidP="00A851D4">
            <w:pPr>
              <w:autoSpaceDE w:val="0"/>
              <w:autoSpaceDN w:val="0"/>
              <w:adjustRightInd w:val="0"/>
              <w:jc w:val="center"/>
              <w:rPr>
                <w:sz w:val="20"/>
                <w:szCs w:val="20"/>
              </w:rPr>
            </w:pPr>
            <w:proofErr w:type="spellStart"/>
            <w:r w:rsidRPr="008D70EB">
              <w:rPr>
                <w:sz w:val="20"/>
                <w:szCs w:val="20"/>
              </w:rPr>
              <w:t>Indikator</w:t>
            </w:r>
            <w:proofErr w:type="spellEnd"/>
          </w:p>
        </w:tc>
        <w:tc>
          <w:tcPr>
            <w:tcW w:w="708" w:type="dxa"/>
          </w:tcPr>
          <w:p w14:paraId="569BBB67" w14:textId="77777777" w:rsidR="008D70EB" w:rsidRPr="008D70EB" w:rsidRDefault="008D70EB" w:rsidP="00A851D4">
            <w:pPr>
              <w:autoSpaceDE w:val="0"/>
              <w:autoSpaceDN w:val="0"/>
              <w:adjustRightInd w:val="0"/>
              <w:jc w:val="center"/>
              <w:rPr>
                <w:sz w:val="20"/>
                <w:szCs w:val="20"/>
              </w:rPr>
            </w:pPr>
            <w:r w:rsidRPr="008D70EB">
              <w:rPr>
                <w:sz w:val="20"/>
                <w:szCs w:val="20"/>
              </w:rPr>
              <w:t>Rata-rata</w:t>
            </w:r>
          </w:p>
          <w:p w14:paraId="2F714838" w14:textId="77777777" w:rsidR="008D70EB" w:rsidRPr="008D70EB" w:rsidRDefault="008D70EB" w:rsidP="00A851D4">
            <w:pPr>
              <w:autoSpaceDE w:val="0"/>
              <w:autoSpaceDN w:val="0"/>
              <w:adjustRightInd w:val="0"/>
              <w:jc w:val="center"/>
              <w:rPr>
                <w:sz w:val="20"/>
                <w:szCs w:val="20"/>
                <w:lang w:val="en-GB"/>
              </w:rPr>
            </w:pPr>
            <w:r w:rsidRPr="008D70EB">
              <w:rPr>
                <w:sz w:val="20"/>
                <w:szCs w:val="20"/>
                <w:lang w:val="en-GB"/>
              </w:rPr>
              <w:t>(</w:t>
            </w: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p>
        </w:tc>
        <w:tc>
          <w:tcPr>
            <w:tcW w:w="1127" w:type="dxa"/>
          </w:tcPr>
          <w:p w14:paraId="27EC691B" w14:textId="77777777" w:rsidR="008D70EB" w:rsidRPr="008D70EB" w:rsidRDefault="008D70EB" w:rsidP="00A851D4">
            <w:pPr>
              <w:autoSpaceDE w:val="0"/>
              <w:autoSpaceDN w:val="0"/>
              <w:adjustRightInd w:val="0"/>
              <w:jc w:val="center"/>
              <w:rPr>
                <w:sz w:val="20"/>
                <w:szCs w:val="20"/>
              </w:rPr>
            </w:pPr>
            <w:proofErr w:type="spellStart"/>
            <w:r w:rsidRPr="008D70EB">
              <w:rPr>
                <w:sz w:val="20"/>
                <w:szCs w:val="20"/>
              </w:rPr>
              <w:t>Persentase</w:t>
            </w:r>
            <w:proofErr w:type="spellEnd"/>
            <w:r w:rsidRPr="008D70EB">
              <w:rPr>
                <w:sz w:val="20"/>
                <w:szCs w:val="20"/>
              </w:rPr>
              <w:t xml:space="preserve"> (%)</w:t>
            </w:r>
          </w:p>
          <w:p w14:paraId="338905B4" w14:textId="77777777" w:rsidR="008D70EB" w:rsidRPr="008D70EB" w:rsidRDefault="008D70EB" w:rsidP="00A851D4">
            <w:pPr>
              <w:autoSpaceDE w:val="0"/>
              <w:autoSpaceDN w:val="0"/>
              <w:adjustRightInd w:val="0"/>
              <w:jc w:val="center"/>
              <w:rPr>
                <w:sz w:val="20"/>
                <w:szCs w:val="20"/>
                <w:lang w:val="en-GB"/>
              </w:rPr>
            </w:pPr>
            <w:r w:rsidRPr="008D70EB">
              <w:rPr>
                <w:sz w:val="20"/>
                <w:szCs w:val="20"/>
                <w:lang w:val="en-GB"/>
              </w:rPr>
              <w:t>(Y)</w:t>
            </w:r>
          </w:p>
        </w:tc>
      </w:tr>
      <w:tr w:rsidR="008D70EB" w:rsidRPr="008D70EB" w14:paraId="21C06844" w14:textId="77777777" w:rsidTr="008D70EB">
        <w:tc>
          <w:tcPr>
            <w:tcW w:w="473" w:type="dxa"/>
          </w:tcPr>
          <w:p w14:paraId="3AFD2A6D" w14:textId="77777777" w:rsidR="008D70EB" w:rsidRPr="008D70EB" w:rsidRDefault="008D70EB" w:rsidP="00A851D4">
            <w:pPr>
              <w:autoSpaceDE w:val="0"/>
              <w:autoSpaceDN w:val="0"/>
              <w:adjustRightInd w:val="0"/>
              <w:jc w:val="center"/>
              <w:rPr>
                <w:sz w:val="20"/>
                <w:szCs w:val="20"/>
              </w:rPr>
            </w:pPr>
            <w:r w:rsidRPr="008D70EB">
              <w:rPr>
                <w:sz w:val="20"/>
                <w:szCs w:val="20"/>
              </w:rPr>
              <w:t>1</w:t>
            </w:r>
          </w:p>
        </w:tc>
        <w:tc>
          <w:tcPr>
            <w:tcW w:w="1512" w:type="dxa"/>
          </w:tcPr>
          <w:p w14:paraId="1D517376"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Reliability</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kehandalan</w:t>
            </w:r>
            <w:proofErr w:type="spellEnd"/>
            <w:r w:rsidRPr="008D70EB">
              <w:rPr>
                <w:iCs/>
                <w:sz w:val="20"/>
                <w:szCs w:val="20"/>
                <w:lang w:val="en-GB"/>
              </w:rPr>
              <w:t>)</w:t>
            </w:r>
          </w:p>
        </w:tc>
        <w:tc>
          <w:tcPr>
            <w:tcW w:w="708" w:type="dxa"/>
          </w:tcPr>
          <w:p w14:paraId="58C743DE" w14:textId="77777777" w:rsidR="008D70EB" w:rsidRPr="008D70EB" w:rsidRDefault="008D70EB" w:rsidP="00A851D4">
            <w:pPr>
              <w:autoSpaceDE w:val="0"/>
              <w:autoSpaceDN w:val="0"/>
              <w:adjustRightInd w:val="0"/>
              <w:jc w:val="center"/>
              <w:rPr>
                <w:sz w:val="20"/>
                <w:szCs w:val="20"/>
              </w:rPr>
            </w:pPr>
            <w:r w:rsidRPr="008D70EB">
              <w:rPr>
                <w:sz w:val="20"/>
                <w:szCs w:val="20"/>
              </w:rPr>
              <w:t>369</w:t>
            </w:r>
          </w:p>
        </w:tc>
        <w:tc>
          <w:tcPr>
            <w:tcW w:w="1127" w:type="dxa"/>
          </w:tcPr>
          <w:p w14:paraId="6F8378DB" w14:textId="77777777" w:rsidR="008D70EB" w:rsidRPr="008D70EB" w:rsidRDefault="008D70EB" w:rsidP="00A851D4">
            <w:pPr>
              <w:autoSpaceDE w:val="0"/>
              <w:autoSpaceDN w:val="0"/>
              <w:adjustRightInd w:val="0"/>
              <w:jc w:val="center"/>
              <w:rPr>
                <w:sz w:val="20"/>
                <w:szCs w:val="20"/>
              </w:rPr>
            </w:pPr>
            <w:r w:rsidRPr="008D70EB">
              <w:rPr>
                <w:sz w:val="20"/>
                <w:szCs w:val="20"/>
              </w:rPr>
              <w:t>73,8</w:t>
            </w:r>
          </w:p>
        </w:tc>
      </w:tr>
      <w:tr w:rsidR="008D70EB" w:rsidRPr="008D70EB" w14:paraId="0AE6636E" w14:textId="77777777" w:rsidTr="008D70EB">
        <w:tc>
          <w:tcPr>
            <w:tcW w:w="473" w:type="dxa"/>
          </w:tcPr>
          <w:p w14:paraId="6D6CB22C" w14:textId="77777777" w:rsidR="008D70EB" w:rsidRPr="008D70EB" w:rsidRDefault="008D70EB" w:rsidP="00A851D4">
            <w:pPr>
              <w:autoSpaceDE w:val="0"/>
              <w:autoSpaceDN w:val="0"/>
              <w:adjustRightInd w:val="0"/>
              <w:jc w:val="center"/>
              <w:rPr>
                <w:sz w:val="20"/>
                <w:szCs w:val="20"/>
              </w:rPr>
            </w:pPr>
            <w:r w:rsidRPr="008D70EB">
              <w:rPr>
                <w:sz w:val="20"/>
                <w:szCs w:val="20"/>
              </w:rPr>
              <w:t>2</w:t>
            </w:r>
          </w:p>
        </w:tc>
        <w:tc>
          <w:tcPr>
            <w:tcW w:w="1512" w:type="dxa"/>
          </w:tcPr>
          <w:p w14:paraId="7DFC2809"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Responsiveness</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Ketanggapan</w:t>
            </w:r>
            <w:proofErr w:type="spellEnd"/>
            <w:r w:rsidRPr="008D70EB">
              <w:rPr>
                <w:iCs/>
                <w:sz w:val="20"/>
                <w:szCs w:val="20"/>
                <w:lang w:val="en-GB"/>
              </w:rPr>
              <w:t>)</w:t>
            </w:r>
          </w:p>
        </w:tc>
        <w:tc>
          <w:tcPr>
            <w:tcW w:w="708" w:type="dxa"/>
          </w:tcPr>
          <w:p w14:paraId="4D98CA65" w14:textId="77777777" w:rsidR="008D70EB" w:rsidRPr="008D70EB" w:rsidRDefault="008D70EB" w:rsidP="00A851D4">
            <w:pPr>
              <w:autoSpaceDE w:val="0"/>
              <w:autoSpaceDN w:val="0"/>
              <w:adjustRightInd w:val="0"/>
              <w:jc w:val="center"/>
              <w:rPr>
                <w:sz w:val="20"/>
                <w:szCs w:val="20"/>
              </w:rPr>
            </w:pPr>
            <w:r w:rsidRPr="008D70EB">
              <w:rPr>
                <w:sz w:val="20"/>
                <w:szCs w:val="20"/>
              </w:rPr>
              <w:t>349</w:t>
            </w:r>
          </w:p>
        </w:tc>
        <w:tc>
          <w:tcPr>
            <w:tcW w:w="1127" w:type="dxa"/>
          </w:tcPr>
          <w:p w14:paraId="79995888" w14:textId="77777777" w:rsidR="008D70EB" w:rsidRPr="008D70EB" w:rsidRDefault="008D70EB" w:rsidP="00A851D4">
            <w:pPr>
              <w:autoSpaceDE w:val="0"/>
              <w:autoSpaceDN w:val="0"/>
              <w:adjustRightInd w:val="0"/>
              <w:jc w:val="center"/>
              <w:rPr>
                <w:sz w:val="20"/>
                <w:szCs w:val="20"/>
              </w:rPr>
            </w:pPr>
            <w:r w:rsidRPr="008D70EB">
              <w:rPr>
                <w:sz w:val="20"/>
                <w:szCs w:val="20"/>
              </w:rPr>
              <w:t>69,8</w:t>
            </w:r>
          </w:p>
        </w:tc>
      </w:tr>
      <w:tr w:rsidR="008D70EB" w:rsidRPr="008D70EB" w14:paraId="3C0965E9" w14:textId="77777777" w:rsidTr="008D70EB">
        <w:tc>
          <w:tcPr>
            <w:tcW w:w="473" w:type="dxa"/>
          </w:tcPr>
          <w:p w14:paraId="4381168D" w14:textId="77777777" w:rsidR="008D70EB" w:rsidRPr="008D70EB" w:rsidRDefault="008D70EB" w:rsidP="00A851D4">
            <w:pPr>
              <w:autoSpaceDE w:val="0"/>
              <w:autoSpaceDN w:val="0"/>
              <w:adjustRightInd w:val="0"/>
              <w:jc w:val="center"/>
              <w:rPr>
                <w:sz w:val="20"/>
                <w:szCs w:val="20"/>
              </w:rPr>
            </w:pPr>
            <w:r w:rsidRPr="008D70EB">
              <w:rPr>
                <w:sz w:val="20"/>
                <w:szCs w:val="20"/>
              </w:rPr>
              <w:t>3</w:t>
            </w:r>
          </w:p>
        </w:tc>
        <w:tc>
          <w:tcPr>
            <w:tcW w:w="1512" w:type="dxa"/>
          </w:tcPr>
          <w:p w14:paraId="4A4B03C7"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Competence</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Kompetensi</w:t>
            </w:r>
            <w:proofErr w:type="spellEnd"/>
            <w:r w:rsidRPr="008D70EB">
              <w:rPr>
                <w:iCs/>
                <w:sz w:val="20"/>
                <w:szCs w:val="20"/>
                <w:lang w:val="en-GB"/>
              </w:rPr>
              <w:t>)</w:t>
            </w:r>
          </w:p>
        </w:tc>
        <w:tc>
          <w:tcPr>
            <w:tcW w:w="708" w:type="dxa"/>
          </w:tcPr>
          <w:p w14:paraId="3ADCB9FE" w14:textId="77777777" w:rsidR="008D70EB" w:rsidRPr="008D70EB" w:rsidRDefault="008D70EB" w:rsidP="00A851D4">
            <w:pPr>
              <w:autoSpaceDE w:val="0"/>
              <w:autoSpaceDN w:val="0"/>
              <w:adjustRightInd w:val="0"/>
              <w:jc w:val="center"/>
              <w:rPr>
                <w:sz w:val="20"/>
                <w:szCs w:val="20"/>
              </w:rPr>
            </w:pPr>
            <w:r w:rsidRPr="008D70EB">
              <w:rPr>
                <w:sz w:val="20"/>
                <w:szCs w:val="20"/>
              </w:rPr>
              <w:t>350,5</w:t>
            </w:r>
          </w:p>
        </w:tc>
        <w:tc>
          <w:tcPr>
            <w:tcW w:w="1127" w:type="dxa"/>
          </w:tcPr>
          <w:p w14:paraId="40D810CD" w14:textId="77777777" w:rsidR="008D70EB" w:rsidRPr="008D70EB" w:rsidRDefault="008D70EB" w:rsidP="00A851D4">
            <w:pPr>
              <w:autoSpaceDE w:val="0"/>
              <w:autoSpaceDN w:val="0"/>
              <w:adjustRightInd w:val="0"/>
              <w:jc w:val="center"/>
              <w:rPr>
                <w:sz w:val="20"/>
                <w:szCs w:val="20"/>
              </w:rPr>
            </w:pPr>
            <w:r w:rsidRPr="008D70EB">
              <w:rPr>
                <w:sz w:val="20"/>
                <w:szCs w:val="20"/>
              </w:rPr>
              <w:t>70,1</w:t>
            </w:r>
          </w:p>
        </w:tc>
      </w:tr>
      <w:tr w:rsidR="008D70EB" w:rsidRPr="008D70EB" w14:paraId="0BCB4494" w14:textId="77777777" w:rsidTr="008D70EB">
        <w:tc>
          <w:tcPr>
            <w:tcW w:w="473" w:type="dxa"/>
          </w:tcPr>
          <w:p w14:paraId="4F976287" w14:textId="77777777" w:rsidR="008D70EB" w:rsidRPr="008D70EB" w:rsidRDefault="008D70EB" w:rsidP="00A851D4">
            <w:pPr>
              <w:autoSpaceDE w:val="0"/>
              <w:autoSpaceDN w:val="0"/>
              <w:adjustRightInd w:val="0"/>
              <w:jc w:val="center"/>
              <w:rPr>
                <w:sz w:val="20"/>
                <w:szCs w:val="20"/>
              </w:rPr>
            </w:pPr>
            <w:r w:rsidRPr="008D70EB">
              <w:rPr>
                <w:sz w:val="20"/>
                <w:szCs w:val="20"/>
              </w:rPr>
              <w:t>4</w:t>
            </w:r>
          </w:p>
        </w:tc>
        <w:tc>
          <w:tcPr>
            <w:tcW w:w="1512" w:type="dxa"/>
          </w:tcPr>
          <w:p w14:paraId="7DABA86F"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Access</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Akses</w:t>
            </w:r>
            <w:proofErr w:type="spellEnd"/>
            <w:r w:rsidRPr="008D70EB">
              <w:rPr>
                <w:iCs/>
                <w:sz w:val="20"/>
                <w:szCs w:val="20"/>
                <w:lang w:val="en-GB"/>
              </w:rPr>
              <w:t>)</w:t>
            </w:r>
          </w:p>
        </w:tc>
        <w:tc>
          <w:tcPr>
            <w:tcW w:w="708" w:type="dxa"/>
          </w:tcPr>
          <w:p w14:paraId="3D69B0E5" w14:textId="77777777" w:rsidR="008D70EB" w:rsidRPr="008D70EB" w:rsidRDefault="008D70EB" w:rsidP="00A851D4">
            <w:pPr>
              <w:autoSpaceDE w:val="0"/>
              <w:autoSpaceDN w:val="0"/>
              <w:adjustRightInd w:val="0"/>
              <w:jc w:val="center"/>
              <w:rPr>
                <w:sz w:val="20"/>
                <w:szCs w:val="20"/>
              </w:rPr>
            </w:pPr>
            <w:r w:rsidRPr="008D70EB">
              <w:rPr>
                <w:sz w:val="20"/>
                <w:szCs w:val="20"/>
              </w:rPr>
              <w:t>357,5</w:t>
            </w:r>
          </w:p>
        </w:tc>
        <w:tc>
          <w:tcPr>
            <w:tcW w:w="1127" w:type="dxa"/>
          </w:tcPr>
          <w:p w14:paraId="1AB423BA" w14:textId="77777777" w:rsidR="008D70EB" w:rsidRPr="008D70EB" w:rsidRDefault="008D70EB" w:rsidP="00A851D4">
            <w:pPr>
              <w:autoSpaceDE w:val="0"/>
              <w:autoSpaceDN w:val="0"/>
              <w:adjustRightInd w:val="0"/>
              <w:jc w:val="center"/>
              <w:rPr>
                <w:sz w:val="20"/>
                <w:szCs w:val="20"/>
              </w:rPr>
            </w:pPr>
            <w:r w:rsidRPr="008D70EB">
              <w:rPr>
                <w:sz w:val="20"/>
                <w:szCs w:val="20"/>
              </w:rPr>
              <w:t>71,5</w:t>
            </w:r>
          </w:p>
        </w:tc>
      </w:tr>
      <w:tr w:rsidR="008D70EB" w:rsidRPr="008D70EB" w14:paraId="4DEF3DF1" w14:textId="77777777" w:rsidTr="008D70EB">
        <w:tc>
          <w:tcPr>
            <w:tcW w:w="473" w:type="dxa"/>
          </w:tcPr>
          <w:p w14:paraId="1012A97A" w14:textId="77777777" w:rsidR="008D70EB" w:rsidRPr="008D70EB" w:rsidRDefault="008D70EB" w:rsidP="00A851D4">
            <w:pPr>
              <w:autoSpaceDE w:val="0"/>
              <w:autoSpaceDN w:val="0"/>
              <w:adjustRightInd w:val="0"/>
              <w:jc w:val="center"/>
              <w:rPr>
                <w:sz w:val="20"/>
                <w:szCs w:val="20"/>
              </w:rPr>
            </w:pPr>
            <w:r w:rsidRPr="008D70EB">
              <w:rPr>
                <w:sz w:val="20"/>
                <w:szCs w:val="20"/>
              </w:rPr>
              <w:t>5</w:t>
            </w:r>
          </w:p>
        </w:tc>
        <w:tc>
          <w:tcPr>
            <w:tcW w:w="1512" w:type="dxa"/>
          </w:tcPr>
          <w:p w14:paraId="36FC5A47"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Courtesy</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Keramahan</w:t>
            </w:r>
            <w:proofErr w:type="spellEnd"/>
            <w:r w:rsidRPr="008D70EB">
              <w:rPr>
                <w:iCs/>
                <w:sz w:val="20"/>
                <w:szCs w:val="20"/>
                <w:lang w:val="en-GB"/>
              </w:rPr>
              <w:t>)</w:t>
            </w:r>
          </w:p>
        </w:tc>
        <w:tc>
          <w:tcPr>
            <w:tcW w:w="708" w:type="dxa"/>
          </w:tcPr>
          <w:p w14:paraId="0A202F09" w14:textId="77777777" w:rsidR="008D70EB" w:rsidRPr="008D70EB" w:rsidRDefault="008D70EB" w:rsidP="00A851D4">
            <w:pPr>
              <w:autoSpaceDE w:val="0"/>
              <w:autoSpaceDN w:val="0"/>
              <w:adjustRightInd w:val="0"/>
              <w:jc w:val="center"/>
              <w:rPr>
                <w:sz w:val="20"/>
                <w:szCs w:val="20"/>
              </w:rPr>
            </w:pPr>
            <w:r w:rsidRPr="008D70EB">
              <w:rPr>
                <w:sz w:val="20"/>
                <w:szCs w:val="20"/>
              </w:rPr>
              <w:t>354</w:t>
            </w:r>
          </w:p>
        </w:tc>
        <w:tc>
          <w:tcPr>
            <w:tcW w:w="1127" w:type="dxa"/>
          </w:tcPr>
          <w:p w14:paraId="0FB92C90" w14:textId="77777777" w:rsidR="008D70EB" w:rsidRPr="008D70EB" w:rsidRDefault="008D70EB" w:rsidP="00A851D4">
            <w:pPr>
              <w:autoSpaceDE w:val="0"/>
              <w:autoSpaceDN w:val="0"/>
              <w:adjustRightInd w:val="0"/>
              <w:jc w:val="center"/>
              <w:rPr>
                <w:sz w:val="20"/>
                <w:szCs w:val="20"/>
              </w:rPr>
            </w:pPr>
            <w:r w:rsidRPr="008D70EB">
              <w:rPr>
                <w:sz w:val="20"/>
                <w:szCs w:val="20"/>
              </w:rPr>
              <w:t>70,8</w:t>
            </w:r>
          </w:p>
        </w:tc>
      </w:tr>
      <w:tr w:rsidR="008D70EB" w:rsidRPr="008D70EB" w14:paraId="76101633" w14:textId="77777777" w:rsidTr="008D70EB">
        <w:tc>
          <w:tcPr>
            <w:tcW w:w="473" w:type="dxa"/>
          </w:tcPr>
          <w:p w14:paraId="6E283824" w14:textId="77777777" w:rsidR="008D70EB" w:rsidRPr="008D70EB" w:rsidRDefault="008D70EB" w:rsidP="00A851D4">
            <w:pPr>
              <w:autoSpaceDE w:val="0"/>
              <w:autoSpaceDN w:val="0"/>
              <w:adjustRightInd w:val="0"/>
              <w:jc w:val="center"/>
              <w:rPr>
                <w:sz w:val="20"/>
                <w:szCs w:val="20"/>
              </w:rPr>
            </w:pPr>
            <w:r w:rsidRPr="008D70EB">
              <w:rPr>
                <w:sz w:val="20"/>
                <w:szCs w:val="20"/>
              </w:rPr>
              <w:t>6</w:t>
            </w:r>
          </w:p>
        </w:tc>
        <w:tc>
          <w:tcPr>
            <w:tcW w:w="1512" w:type="dxa"/>
          </w:tcPr>
          <w:p w14:paraId="17FEA502"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Communication</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Komunikasi</w:t>
            </w:r>
            <w:proofErr w:type="spellEnd"/>
            <w:r w:rsidRPr="008D70EB">
              <w:rPr>
                <w:iCs/>
                <w:sz w:val="20"/>
                <w:szCs w:val="20"/>
                <w:lang w:val="en-GB"/>
              </w:rPr>
              <w:t>)</w:t>
            </w:r>
          </w:p>
        </w:tc>
        <w:tc>
          <w:tcPr>
            <w:tcW w:w="708" w:type="dxa"/>
          </w:tcPr>
          <w:p w14:paraId="1F0CEECF" w14:textId="77777777" w:rsidR="008D70EB" w:rsidRPr="008D70EB" w:rsidRDefault="008D70EB" w:rsidP="00A851D4">
            <w:pPr>
              <w:autoSpaceDE w:val="0"/>
              <w:autoSpaceDN w:val="0"/>
              <w:adjustRightInd w:val="0"/>
              <w:jc w:val="center"/>
              <w:rPr>
                <w:sz w:val="20"/>
                <w:szCs w:val="20"/>
              </w:rPr>
            </w:pPr>
            <w:r w:rsidRPr="008D70EB">
              <w:rPr>
                <w:sz w:val="20"/>
                <w:szCs w:val="20"/>
              </w:rPr>
              <w:t>351</w:t>
            </w:r>
          </w:p>
        </w:tc>
        <w:tc>
          <w:tcPr>
            <w:tcW w:w="1127" w:type="dxa"/>
          </w:tcPr>
          <w:p w14:paraId="4E322DB3" w14:textId="77777777" w:rsidR="008D70EB" w:rsidRPr="008D70EB" w:rsidRDefault="008D70EB" w:rsidP="00A851D4">
            <w:pPr>
              <w:autoSpaceDE w:val="0"/>
              <w:autoSpaceDN w:val="0"/>
              <w:adjustRightInd w:val="0"/>
              <w:jc w:val="center"/>
              <w:rPr>
                <w:sz w:val="20"/>
                <w:szCs w:val="20"/>
              </w:rPr>
            </w:pPr>
            <w:r w:rsidRPr="008D70EB">
              <w:rPr>
                <w:sz w:val="20"/>
                <w:szCs w:val="20"/>
              </w:rPr>
              <w:t>70,2</w:t>
            </w:r>
          </w:p>
        </w:tc>
      </w:tr>
      <w:tr w:rsidR="008D70EB" w:rsidRPr="008D70EB" w14:paraId="707F24DF" w14:textId="77777777" w:rsidTr="008D70EB">
        <w:tc>
          <w:tcPr>
            <w:tcW w:w="473" w:type="dxa"/>
          </w:tcPr>
          <w:p w14:paraId="62308B20" w14:textId="77777777" w:rsidR="008D70EB" w:rsidRPr="008D70EB" w:rsidRDefault="008D70EB" w:rsidP="00A851D4">
            <w:pPr>
              <w:autoSpaceDE w:val="0"/>
              <w:autoSpaceDN w:val="0"/>
              <w:adjustRightInd w:val="0"/>
              <w:jc w:val="center"/>
              <w:rPr>
                <w:sz w:val="20"/>
                <w:szCs w:val="20"/>
              </w:rPr>
            </w:pPr>
            <w:r w:rsidRPr="008D70EB">
              <w:rPr>
                <w:sz w:val="20"/>
                <w:szCs w:val="20"/>
              </w:rPr>
              <w:t>7</w:t>
            </w:r>
          </w:p>
        </w:tc>
        <w:tc>
          <w:tcPr>
            <w:tcW w:w="1512" w:type="dxa"/>
          </w:tcPr>
          <w:p w14:paraId="7B563A57"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Credibility</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Kredibilitas</w:t>
            </w:r>
            <w:proofErr w:type="spellEnd"/>
            <w:r w:rsidRPr="008D70EB">
              <w:rPr>
                <w:iCs/>
                <w:sz w:val="20"/>
                <w:szCs w:val="20"/>
                <w:lang w:val="en-GB"/>
              </w:rPr>
              <w:t>)</w:t>
            </w:r>
          </w:p>
        </w:tc>
        <w:tc>
          <w:tcPr>
            <w:tcW w:w="708" w:type="dxa"/>
          </w:tcPr>
          <w:p w14:paraId="36091524" w14:textId="77777777" w:rsidR="008D70EB" w:rsidRPr="008D70EB" w:rsidRDefault="008D70EB" w:rsidP="00A851D4">
            <w:pPr>
              <w:autoSpaceDE w:val="0"/>
              <w:autoSpaceDN w:val="0"/>
              <w:adjustRightInd w:val="0"/>
              <w:jc w:val="center"/>
              <w:rPr>
                <w:sz w:val="20"/>
                <w:szCs w:val="20"/>
              </w:rPr>
            </w:pPr>
            <w:r w:rsidRPr="008D70EB">
              <w:rPr>
                <w:sz w:val="20"/>
                <w:szCs w:val="20"/>
              </w:rPr>
              <w:t>352</w:t>
            </w:r>
          </w:p>
        </w:tc>
        <w:tc>
          <w:tcPr>
            <w:tcW w:w="1127" w:type="dxa"/>
          </w:tcPr>
          <w:p w14:paraId="157CD189" w14:textId="77777777" w:rsidR="008D70EB" w:rsidRPr="008D70EB" w:rsidRDefault="008D70EB" w:rsidP="00A851D4">
            <w:pPr>
              <w:autoSpaceDE w:val="0"/>
              <w:autoSpaceDN w:val="0"/>
              <w:adjustRightInd w:val="0"/>
              <w:jc w:val="center"/>
              <w:rPr>
                <w:sz w:val="20"/>
                <w:szCs w:val="20"/>
              </w:rPr>
            </w:pPr>
            <w:r w:rsidRPr="008D70EB">
              <w:rPr>
                <w:sz w:val="20"/>
                <w:szCs w:val="20"/>
              </w:rPr>
              <w:t>70,4</w:t>
            </w:r>
          </w:p>
        </w:tc>
      </w:tr>
      <w:tr w:rsidR="008D70EB" w:rsidRPr="008D70EB" w14:paraId="07C708D2" w14:textId="77777777" w:rsidTr="008D70EB">
        <w:tc>
          <w:tcPr>
            <w:tcW w:w="473" w:type="dxa"/>
          </w:tcPr>
          <w:p w14:paraId="58B67061" w14:textId="77777777" w:rsidR="008D70EB" w:rsidRPr="008D70EB" w:rsidRDefault="008D70EB" w:rsidP="00A851D4">
            <w:pPr>
              <w:autoSpaceDE w:val="0"/>
              <w:autoSpaceDN w:val="0"/>
              <w:adjustRightInd w:val="0"/>
              <w:jc w:val="center"/>
              <w:rPr>
                <w:sz w:val="20"/>
                <w:szCs w:val="20"/>
              </w:rPr>
            </w:pPr>
            <w:r w:rsidRPr="008D70EB">
              <w:rPr>
                <w:sz w:val="20"/>
                <w:szCs w:val="20"/>
              </w:rPr>
              <w:t>8</w:t>
            </w:r>
          </w:p>
        </w:tc>
        <w:tc>
          <w:tcPr>
            <w:tcW w:w="1512" w:type="dxa"/>
          </w:tcPr>
          <w:p w14:paraId="6A020C55" w14:textId="77777777" w:rsidR="008D70EB" w:rsidRPr="008D70EB" w:rsidRDefault="008D70EB" w:rsidP="00A851D4">
            <w:pPr>
              <w:autoSpaceDE w:val="0"/>
              <w:autoSpaceDN w:val="0"/>
              <w:adjustRightInd w:val="0"/>
              <w:jc w:val="both"/>
              <w:rPr>
                <w:sz w:val="20"/>
                <w:szCs w:val="20"/>
                <w:lang w:val="en-GB"/>
              </w:rPr>
            </w:pPr>
            <w:r w:rsidRPr="008D70EB">
              <w:rPr>
                <w:i/>
                <w:iCs/>
                <w:sz w:val="20"/>
                <w:szCs w:val="20"/>
              </w:rPr>
              <w:t>Security</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Keamanan</w:t>
            </w:r>
            <w:proofErr w:type="spellEnd"/>
            <w:r w:rsidRPr="008D70EB">
              <w:rPr>
                <w:iCs/>
                <w:sz w:val="20"/>
                <w:szCs w:val="20"/>
                <w:lang w:val="en-GB"/>
              </w:rPr>
              <w:t>)</w:t>
            </w:r>
          </w:p>
        </w:tc>
        <w:tc>
          <w:tcPr>
            <w:tcW w:w="708" w:type="dxa"/>
          </w:tcPr>
          <w:p w14:paraId="6BA00393" w14:textId="77777777" w:rsidR="008D70EB" w:rsidRPr="008D70EB" w:rsidRDefault="008D70EB" w:rsidP="00A851D4">
            <w:pPr>
              <w:autoSpaceDE w:val="0"/>
              <w:autoSpaceDN w:val="0"/>
              <w:adjustRightInd w:val="0"/>
              <w:jc w:val="center"/>
              <w:rPr>
                <w:sz w:val="20"/>
                <w:szCs w:val="20"/>
              </w:rPr>
            </w:pPr>
            <w:r w:rsidRPr="008D70EB">
              <w:rPr>
                <w:sz w:val="20"/>
                <w:szCs w:val="20"/>
              </w:rPr>
              <w:t>350,5</w:t>
            </w:r>
          </w:p>
        </w:tc>
        <w:tc>
          <w:tcPr>
            <w:tcW w:w="1127" w:type="dxa"/>
          </w:tcPr>
          <w:p w14:paraId="74B6116A" w14:textId="77777777" w:rsidR="008D70EB" w:rsidRPr="008D70EB" w:rsidRDefault="008D70EB" w:rsidP="00A851D4">
            <w:pPr>
              <w:autoSpaceDE w:val="0"/>
              <w:autoSpaceDN w:val="0"/>
              <w:adjustRightInd w:val="0"/>
              <w:jc w:val="center"/>
              <w:rPr>
                <w:sz w:val="20"/>
                <w:szCs w:val="20"/>
              </w:rPr>
            </w:pPr>
            <w:r w:rsidRPr="008D70EB">
              <w:rPr>
                <w:sz w:val="20"/>
                <w:szCs w:val="20"/>
              </w:rPr>
              <w:t>70,1</w:t>
            </w:r>
          </w:p>
        </w:tc>
      </w:tr>
      <w:tr w:rsidR="008D70EB" w:rsidRPr="008D70EB" w14:paraId="0250C842" w14:textId="77777777" w:rsidTr="008D70EB">
        <w:tc>
          <w:tcPr>
            <w:tcW w:w="473" w:type="dxa"/>
          </w:tcPr>
          <w:p w14:paraId="79AA16C2" w14:textId="77777777" w:rsidR="008D70EB" w:rsidRPr="008D70EB" w:rsidRDefault="008D70EB" w:rsidP="00A851D4">
            <w:pPr>
              <w:autoSpaceDE w:val="0"/>
              <w:autoSpaceDN w:val="0"/>
              <w:adjustRightInd w:val="0"/>
              <w:jc w:val="center"/>
              <w:rPr>
                <w:sz w:val="20"/>
                <w:szCs w:val="20"/>
              </w:rPr>
            </w:pPr>
            <w:r w:rsidRPr="008D70EB">
              <w:rPr>
                <w:sz w:val="20"/>
                <w:szCs w:val="20"/>
              </w:rPr>
              <w:t>9</w:t>
            </w:r>
          </w:p>
        </w:tc>
        <w:tc>
          <w:tcPr>
            <w:tcW w:w="1512" w:type="dxa"/>
          </w:tcPr>
          <w:p w14:paraId="0D3812B5" w14:textId="77777777" w:rsidR="008D70EB" w:rsidRPr="008D70EB" w:rsidRDefault="008D70EB" w:rsidP="00A851D4">
            <w:pPr>
              <w:autoSpaceDE w:val="0"/>
              <w:autoSpaceDN w:val="0"/>
              <w:adjustRightInd w:val="0"/>
              <w:rPr>
                <w:sz w:val="20"/>
                <w:szCs w:val="20"/>
                <w:lang w:val="en-GB"/>
              </w:rPr>
            </w:pPr>
            <w:r w:rsidRPr="008D70EB">
              <w:rPr>
                <w:i/>
                <w:iCs/>
                <w:sz w:val="20"/>
                <w:szCs w:val="20"/>
              </w:rPr>
              <w:t>Understanding knowing the customer</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Memahami</w:t>
            </w:r>
            <w:proofErr w:type="spellEnd"/>
            <w:r w:rsidRPr="008D70EB">
              <w:rPr>
                <w:iCs/>
                <w:sz w:val="20"/>
                <w:szCs w:val="20"/>
                <w:lang w:val="en-GB"/>
              </w:rPr>
              <w:t xml:space="preserve"> </w:t>
            </w:r>
            <w:proofErr w:type="spellStart"/>
            <w:r w:rsidRPr="008D70EB">
              <w:rPr>
                <w:iCs/>
                <w:sz w:val="20"/>
                <w:szCs w:val="20"/>
                <w:lang w:val="en-GB"/>
              </w:rPr>
              <w:t>kebutuhan</w:t>
            </w:r>
            <w:proofErr w:type="spellEnd"/>
            <w:r w:rsidRPr="008D70EB">
              <w:rPr>
                <w:iCs/>
                <w:sz w:val="20"/>
                <w:szCs w:val="20"/>
                <w:lang w:val="en-GB"/>
              </w:rPr>
              <w:t xml:space="preserve"> </w:t>
            </w:r>
            <w:proofErr w:type="spellStart"/>
            <w:r w:rsidRPr="008D70EB">
              <w:rPr>
                <w:iCs/>
                <w:sz w:val="20"/>
                <w:szCs w:val="20"/>
                <w:lang w:val="en-GB"/>
              </w:rPr>
              <w:t>nasabah</w:t>
            </w:r>
            <w:proofErr w:type="spellEnd"/>
            <w:r w:rsidRPr="008D70EB">
              <w:rPr>
                <w:iCs/>
                <w:sz w:val="20"/>
                <w:szCs w:val="20"/>
                <w:lang w:val="en-GB"/>
              </w:rPr>
              <w:t>)</w:t>
            </w:r>
          </w:p>
        </w:tc>
        <w:tc>
          <w:tcPr>
            <w:tcW w:w="708" w:type="dxa"/>
          </w:tcPr>
          <w:p w14:paraId="3B32518B" w14:textId="77777777" w:rsidR="008D70EB" w:rsidRPr="008D70EB" w:rsidRDefault="008D70EB" w:rsidP="00A851D4">
            <w:pPr>
              <w:autoSpaceDE w:val="0"/>
              <w:autoSpaceDN w:val="0"/>
              <w:adjustRightInd w:val="0"/>
              <w:jc w:val="center"/>
              <w:rPr>
                <w:sz w:val="20"/>
                <w:szCs w:val="20"/>
              </w:rPr>
            </w:pPr>
            <w:r w:rsidRPr="008D70EB">
              <w:rPr>
                <w:sz w:val="20"/>
                <w:szCs w:val="20"/>
              </w:rPr>
              <w:t>350</w:t>
            </w:r>
          </w:p>
        </w:tc>
        <w:tc>
          <w:tcPr>
            <w:tcW w:w="1127" w:type="dxa"/>
          </w:tcPr>
          <w:p w14:paraId="146F0649" w14:textId="77777777" w:rsidR="008D70EB" w:rsidRPr="008D70EB" w:rsidRDefault="008D70EB" w:rsidP="00A851D4">
            <w:pPr>
              <w:autoSpaceDE w:val="0"/>
              <w:autoSpaceDN w:val="0"/>
              <w:adjustRightInd w:val="0"/>
              <w:jc w:val="center"/>
              <w:rPr>
                <w:sz w:val="20"/>
                <w:szCs w:val="20"/>
              </w:rPr>
            </w:pPr>
            <w:r w:rsidRPr="008D70EB">
              <w:rPr>
                <w:sz w:val="20"/>
                <w:szCs w:val="20"/>
              </w:rPr>
              <w:t>70</w:t>
            </w:r>
          </w:p>
        </w:tc>
      </w:tr>
      <w:tr w:rsidR="008D70EB" w:rsidRPr="008D70EB" w14:paraId="513D848C" w14:textId="77777777" w:rsidTr="008D70EB">
        <w:tc>
          <w:tcPr>
            <w:tcW w:w="473" w:type="dxa"/>
            <w:tcBorders>
              <w:bottom w:val="single" w:sz="4" w:space="0" w:color="auto"/>
            </w:tcBorders>
          </w:tcPr>
          <w:p w14:paraId="701F461E" w14:textId="77777777" w:rsidR="008D70EB" w:rsidRPr="008D70EB" w:rsidRDefault="008D70EB" w:rsidP="00A851D4">
            <w:pPr>
              <w:autoSpaceDE w:val="0"/>
              <w:autoSpaceDN w:val="0"/>
              <w:adjustRightInd w:val="0"/>
              <w:jc w:val="center"/>
              <w:rPr>
                <w:sz w:val="20"/>
                <w:szCs w:val="20"/>
              </w:rPr>
            </w:pPr>
            <w:r w:rsidRPr="008D70EB">
              <w:rPr>
                <w:sz w:val="20"/>
                <w:szCs w:val="20"/>
              </w:rPr>
              <w:t>10</w:t>
            </w:r>
          </w:p>
        </w:tc>
        <w:tc>
          <w:tcPr>
            <w:tcW w:w="1512" w:type="dxa"/>
            <w:tcBorders>
              <w:bottom w:val="single" w:sz="4" w:space="0" w:color="auto"/>
            </w:tcBorders>
          </w:tcPr>
          <w:p w14:paraId="7AD1EB4D" w14:textId="77777777" w:rsidR="008D70EB" w:rsidRPr="008D70EB" w:rsidRDefault="008D70EB" w:rsidP="00A851D4">
            <w:pPr>
              <w:jc w:val="both"/>
              <w:rPr>
                <w:iCs/>
                <w:sz w:val="20"/>
                <w:szCs w:val="20"/>
                <w:lang w:val="en-GB"/>
              </w:rPr>
            </w:pPr>
            <w:r w:rsidRPr="008D70EB">
              <w:rPr>
                <w:i/>
                <w:iCs/>
                <w:sz w:val="20"/>
                <w:szCs w:val="20"/>
              </w:rPr>
              <w:t>Tangible</w:t>
            </w:r>
            <w:r w:rsidRPr="008D70EB">
              <w:rPr>
                <w:i/>
                <w:iCs/>
                <w:sz w:val="20"/>
                <w:szCs w:val="20"/>
                <w:lang w:val="en-GB"/>
              </w:rPr>
              <w:t xml:space="preserve"> </w:t>
            </w:r>
            <w:r w:rsidRPr="008D70EB">
              <w:rPr>
                <w:iCs/>
                <w:sz w:val="20"/>
                <w:szCs w:val="20"/>
                <w:lang w:val="en-GB"/>
              </w:rPr>
              <w:t>(</w:t>
            </w:r>
            <w:proofErr w:type="spellStart"/>
            <w:r w:rsidRPr="008D70EB">
              <w:rPr>
                <w:iCs/>
                <w:sz w:val="20"/>
                <w:szCs w:val="20"/>
                <w:lang w:val="en-GB"/>
              </w:rPr>
              <w:t>Wujud</w:t>
            </w:r>
            <w:proofErr w:type="spellEnd"/>
            <w:r w:rsidRPr="008D70EB">
              <w:rPr>
                <w:iCs/>
                <w:sz w:val="20"/>
                <w:szCs w:val="20"/>
                <w:lang w:val="en-GB"/>
              </w:rPr>
              <w:t>)</w:t>
            </w:r>
          </w:p>
        </w:tc>
        <w:tc>
          <w:tcPr>
            <w:tcW w:w="708" w:type="dxa"/>
          </w:tcPr>
          <w:p w14:paraId="623CEA39" w14:textId="77777777" w:rsidR="008D70EB" w:rsidRPr="008D70EB" w:rsidRDefault="008D70EB" w:rsidP="00A851D4">
            <w:pPr>
              <w:autoSpaceDE w:val="0"/>
              <w:autoSpaceDN w:val="0"/>
              <w:adjustRightInd w:val="0"/>
              <w:jc w:val="center"/>
              <w:rPr>
                <w:sz w:val="20"/>
                <w:szCs w:val="20"/>
              </w:rPr>
            </w:pPr>
            <w:r w:rsidRPr="008D70EB">
              <w:rPr>
                <w:sz w:val="20"/>
                <w:szCs w:val="20"/>
              </w:rPr>
              <w:t>402</w:t>
            </w:r>
          </w:p>
        </w:tc>
        <w:tc>
          <w:tcPr>
            <w:tcW w:w="1127" w:type="dxa"/>
          </w:tcPr>
          <w:p w14:paraId="55F27348" w14:textId="77777777" w:rsidR="008D70EB" w:rsidRPr="008D70EB" w:rsidRDefault="008D70EB" w:rsidP="00A851D4">
            <w:pPr>
              <w:autoSpaceDE w:val="0"/>
              <w:autoSpaceDN w:val="0"/>
              <w:adjustRightInd w:val="0"/>
              <w:jc w:val="center"/>
              <w:rPr>
                <w:sz w:val="20"/>
                <w:szCs w:val="20"/>
              </w:rPr>
            </w:pPr>
            <w:r w:rsidRPr="008D70EB">
              <w:rPr>
                <w:sz w:val="20"/>
                <w:szCs w:val="20"/>
              </w:rPr>
              <w:t>80,4</w:t>
            </w:r>
          </w:p>
        </w:tc>
      </w:tr>
    </w:tbl>
    <w:p w14:paraId="725DCDCD" w14:textId="45D2B5DE" w:rsidR="003B0797" w:rsidRDefault="003B0797" w:rsidP="00916D76">
      <w:pPr>
        <w:pStyle w:val="ListParagraph"/>
        <w:adjustRightInd w:val="0"/>
        <w:ind w:left="426" w:firstLine="0"/>
      </w:pPr>
    </w:p>
    <w:p w14:paraId="41120853" w14:textId="2EF54749" w:rsidR="00260BEA" w:rsidRDefault="00260BEA" w:rsidP="00260BEA">
      <w:pPr>
        <w:adjustRightInd w:val="0"/>
        <w:ind w:left="142"/>
        <w:jc w:val="both"/>
      </w:pPr>
      <w:proofErr w:type="spellStart"/>
      <w:r w:rsidRPr="00643191">
        <w:t>Selain</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terhadap</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r>
        <w:t xml:space="preserve">(Existing) </w:t>
      </w:r>
      <w:r w:rsidRPr="00643191">
        <w:t xml:space="preserve">di Bank NTB Syariah, </w:t>
      </w:r>
      <w:proofErr w:type="spellStart"/>
      <w:r w:rsidRPr="00643191">
        <w:t>kuesioner</w:t>
      </w:r>
      <w:proofErr w:type="spellEnd"/>
      <w:r w:rsidRPr="00643191">
        <w:t xml:space="preserve"> lain yang </w:t>
      </w:r>
      <w:proofErr w:type="spellStart"/>
      <w:r w:rsidRPr="00643191">
        <w:t>disebar</w:t>
      </w:r>
      <w:proofErr w:type="spellEnd"/>
      <w:r w:rsidRPr="00643191">
        <w:t xml:space="preserve"> </w:t>
      </w:r>
      <w:proofErr w:type="spellStart"/>
      <w:r w:rsidRPr="00643191">
        <w:t>yaitu</w:t>
      </w:r>
      <w:proofErr w:type="spellEnd"/>
      <w:r w:rsidRPr="00643191">
        <w:t xml:space="preserve"> </w:t>
      </w:r>
      <w:proofErr w:type="spellStart"/>
      <w:r w:rsidRPr="00643191">
        <w:t>kuesioner</w:t>
      </w:r>
      <w:proofErr w:type="spellEnd"/>
      <w:r w:rsidRPr="00643191">
        <w:t xml:space="preserve"> </w:t>
      </w:r>
      <w:proofErr w:type="spellStart"/>
      <w:r w:rsidRPr="00643191">
        <w:t>tentang</w:t>
      </w:r>
      <w:proofErr w:type="spellEnd"/>
      <w:r w:rsidRPr="00643191">
        <w:t xml:space="preserve"> </w:t>
      </w:r>
      <w:proofErr w:type="spellStart"/>
      <w:r w:rsidRPr="00643191">
        <w:rPr>
          <w:lang w:val="en-GB"/>
        </w:rPr>
        <w:t>rancangan</w:t>
      </w:r>
      <w:proofErr w:type="spellEnd"/>
      <w:r w:rsidRPr="00643191">
        <w:rPr>
          <w:lang w:val="en-GB"/>
        </w:rPr>
        <w:t xml:space="preserve"> </w:t>
      </w:r>
      <w:proofErr w:type="spellStart"/>
      <w:r w:rsidRPr="00643191">
        <w:rPr>
          <w:lang w:val="en-GB"/>
        </w:rPr>
        <w:t>umum</w:t>
      </w:r>
      <w:proofErr w:type="spellEnd"/>
      <w:r w:rsidRPr="00643191">
        <w:t xml:space="preserve"> </w:t>
      </w:r>
      <w:proofErr w:type="spellStart"/>
      <w:r w:rsidRPr="00643191">
        <w:t>aplikasi</w:t>
      </w:r>
      <w:proofErr w:type="spellEnd"/>
      <w:r w:rsidRPr="00643191">
        <w:t xml:space="preserve"> </w:t>
      </w:r>
      <w:proofErr w:type="spellStart"/>
      <w:r w:rsidRPr="00643191">
        <w:t>antrian</w:t>
      </w:r>
      <w:proofErr w:type="spellEnd"/>
      <w:r w:rsidRPr="00643191">
        <w:t xml:space="preserve"> </w:t>
      </w:r>
      <w:proofErr w:type="spellStart"/>
      <w:r w:rsidRPr="00643191">
        <w:t>berbasis</w:t>
      </w:r>
      <w:proofErr w:type="spellEnd"/>
      <w:r w:rsidRPr="00643191">
        <w:t xml:space="preserve"> android yang </w:t>
      </w:r>
      <w:proofErr w:type="spellStart"/>
      <w:r w:rsidRPr="00643191">
        <w:t>nantinya</w:t>
      </w:r>
      <w:proofErr w:type="spellEnd"/>
      <w:r w:rsidRPr="00643191">
        <w:t xml:space="preserve"> </w:t>
      </w:r>
      <w:proofErr w:type="spellStart"/>
      <w:r w:rsidRPr="00643191">
        <w:t>akan</w:t>
      </w:r>
      <w:proofErr w:type="spellEnd"/>
      <w:r w:rsidRPr="00643191">
        <w:t xml:space="preserve"> </w:t>
      </w:r>
      <w:proofErr w:type="spellStart"/>
      <w:r w:rsidRPr="00643191">
        <w:t>memudahkan</w:t>
      </w:r>
      <w:proofErr w:type="spellEnd"/>
      <w:r w:rsidRPr="00643191">
        <w:t xml:space="preserve"> </w:t>
      </w:r>
      <w:proofErr w:type="spellStart"/>
      <w:r w:rsidRPr="00643191">
        <w:t>nasabah</w:t>
      </w:r>
      <w:proofErr w:type="spellEnd"/>
      <w:r w:rsidRPr="00643191">
        <w:t xml:space="preserve"> dan </w:t>
      </w:r>
      <w:proofErr w:type="spellStart"/>
      <w:r w:rsidRPr="00643191">
        <w:t>meningkatkan</w:t>
      </w:r>
      <w:proofErr w:type="spellEnd"/>
      <w:r w:rsidRPr="00643191">
        <w:t xml:space="preserve"> </w:t>
      </w:r>
      <w:proofErr w:type="spellStart"/>
      <w:r w:rsidRPr="00643191">
        <w:t>kepuasan</w:t>
      </w:r>
      <w:proofErr w:type="spellEnd"/>
      <w:r w:rsidRPr="00643191">
        <w:t xml:space="preserve"> </w:t>
      </w:r>
      <w:proofErr w:type="spellStart"/>
      <w:r w:rsidRPr="00643191">
        <w:t>nasabah</w:t>
      </w:r>
      <w:proofErr w:type="spellEnd"/>
      <w:r w:rsidRPr="00643191">
        <w:t xml:space="preserve">. Hasil </w:t>
      </w:r>
      <w:proofErr w:type="spellStart"/>
      <w:r w:rsidRPr="00643191">
        <w:t>kuesioner</w:t>
      </w:r>
      <w:proofErr w:type="spellEnd"/>
      <w:r w:rsidRPr="00643191">
        <w:t xml:space="preserve"> </w:t>
      </w:r>
      <w:proofErr w:type="spellStart"/>
      <w:r w:rsidRPr="00643191">
        <w:t>disajikan</w:t>
      </w:r>
      <w:proofErr w:type="spellEnd"/>
      <w:r w:rsidRPr="00643191">
        <w:t xml:space="preserve"> pada </w:t>
      </w:r>
      <w:proofErr w:type="spellStart"/>
      <w:r w:rsidRPr="00643191">
        <w:t>tabel</w:t>
      </w:r>
      <w:proofErr w:type="spellEnd"/>
      <w:r w:rsidRPr="00643191">
        <w:t xml:space="preserve"> </w:t>
      </w:r>
      <w:proofErr w:type="spellStart"/>
      <w:r w:rsidRPr="00643191">
        <w:t>berikut</w:t>
      </w:r>
      <w:proofErr w:type="spellEnd"/>
      <w:r w:rsidRPr="00643191">
        <w:t>:</w:t>
      </w:r>
    </w:p>
    <w:p w14:paraId="12BC8687" w14:textId="658195B3" w:rsidR="001C1574" w:rsidRDefault="001C1574" w:rsidP="00260BEA">
      <w:pPr>
        <w:adjustRightInd w:val="0"/>
        <w:ind w:left="142"/>
        <w:jc w:val="both"/>
      </w:pPr>
    </w:p>
    <w:p w14:paraId="3758D7C2" w14:textId="6659FE3F" w:rsidR="001C1574" w:rsidRDefault="001C1574" w:rsidP="00260BEA">
      <w:pPr>
        <w:adjustRightInd w:val="0"/>
        <w:ind w:left="142"/>
        <w:jc w:val="both"/>
      </w:pPr>
    </w:p>
    <w:p w14:paraId="257BAFBF" w14:textId="15120BB4" w:rsidR="001C1574" w:rsidRDefault="001C1574" w:rsidP="00260BEA">
      <w:pPr>
        <w:adjustRightInd w:val="0"/>
        <w:ind w:left="142"/>
        <w:jc w:val="both"/>
      </w:pPr>
    </w:p>
    <w:p w14:paraId="7057BFA5" w14:textId="7160132D" w:rsidR="001C1574" w:rsidRDefault="001C1574" w:rsidP="00260BEA">
      <w:pPr>
        <w:adjustRightInd w:val="0"/>
        <w:ind w:left="142"/>
        <w:jc w:val="both"/>
      </w:pPr>
    </w:p>
    <w:p w14:paraId="0DCC9778" w14:textId="7CDB7C48" w:rsidR="001C1574" w:rsidRDefault="001C1574" w:rsidP="00260BEA">
      <w:pPr>
        <w:adjustRightInd w:val="0"/>
        <w:ind w:left="142"/>
        <w:jc w:val="both"/>
      </w:pPr>
    </w:p>
    <w:p w14:paraId="0B3BBE03" w14:textId="77777777" w:rsidR="001C1574" w:rsidRPr="00643191" w:rsidRDefault="001C1574" w:rsidP="00260BEA">
      <w:pPr>
        <w:adjustRightInd w:val="0"/>
        <w:ind w:left="142"/>
        <w:jc w:val="both"/>
      </w:pPr>
    </w:p>
    <w:p w14:paraId="6BD62075" w14:textId="77777777" w:rsidR="00260BEA" w:rsidRPr="00643191" w:rsidRDefault="00260BEA" w:rsidP="00260BEA">
      <w:pPr>
        <w:adjustRightInd w:val="0"/>
        <w:ind w:firstLine="1080"/>
        <w:jc w:val="both"/>
      </w:pPr>
    </w:p>
    <w:p w14:paraId="5CBAECE2" w14:textId="1471C030" w:rsidR="00916D76" w:rsidRDefault="00260BEA" w:rsidP="00084972">
      <w:pPr>
        <w:adjustRightInd w:val="0"/>
        <w:jc w:val="center"/>
      </w:pPr>
      <w:proofErr w:type="spellStart"/>
      <w:r w:rsidRPr="00260BEA">
        <w:rPr>
          <w:b/>
        </w:rPr>
        <w:t>Tabel</w:t>
      </w:r>
      <w:proofErr w:type="spellEnd"/>
      <w:r w:rsidRPr="00260BEA">
        <w:rPr>
          <w:b/>
        </w:rPr>
        <w:t xml:space="preserve"> 6. Hasil </w:t>
      </w:r>
      <w:proofErr w:type="spellStart"/>
      <w:r w:rsidRPr="00260BEA">
        <w:rPr>
          <w:b/>
        </w:rPr>
        <w:t>Kuesioner</w:t>
      </w:r>
      <w:proofErr w:type="spellEnd"/>
      <w:r w:rsidRPr="00260BEA">
        <w:rPr>
          <w:b/>
        </w:rPr>
        <w:t xml:space="preserve"> </w:t>
      </w:r>
      <w:proofErr w:type="spellStart"/>
      <w:r w:rsidRPr="00260BEA">
        <w:rPr>
          <w:b/>
          <w:lang w:val="en-GB"/>
        </w:rPr>
        <w:t>Pengembangan</w:t>
      </w:r>
      <w:proofErr w:type="spellEnd"/>
      <w:r w:rsidRPr="00260BEA">
        <w:rPr>
          <w:b/>
          <w:lang w:val="en-GB"/>
        </w:rPr>
        <w:t xml:space="preserve"> </w:t>
      </w:r>
      <w:proofErr w:type="spellStart"/>
      <w:r w:rsidRPr="00260BEA">
        <w:rPr>
          <w:b/>
          <w:lang w:val="en-GB"/>
        </w:rPr>
        <w:t>Aplikasi</w:t>
      </w:r>
      <w:proofErr w:type="spellEnd"/>
      <w:r w:rsidRPr="00260BEA">
        <w:rPr>
          <w:b/>
          <w:lang w:val="en-GB"/>
        </w:rPr>
        <w:t xml:space="preserve"> </w:t>
      </w:r>
      <w:proofErr w:type="spellStart"/>
      <w:r w:rsidRPr="00260BEA">
        <w:rPr>
          <w:b/>
          <w:lang w:val="en-GB"/>
        </w:rPr>
        <w:t>Antrian</w:t>
      </w:r>
      <w:proofErr w:type="spellEnd"/>
      <w:r w:rsidRPr="00260BEA">
        <w:rPr>
          <w:b/>
          <w:lang w:val="en-GB"/>
        </w:rPr>
        <w:t xml:space="preserve"> </w:t>
      </w:r>
      <w:proofErr w:type="spellStart"/>
      <w:r w:rsidRPr="00260BEA">
        <w:rPr>
          <w:b/>
          <w:lang w:val="en-GB"/>
        </w:rPr>
        <w:t>Nasabah</w:t>
      </w:r>
      <w:proofErr w:type="spellEnd"/>
      <w:r w:rsidRPr="00260BEA">
        <w:rPr>
          <w:b/>
          <w:lang w:val="en-GB"/>
        </w:rPr>
        <w:t xml:space="preserve"> Bank NTB Syariah Cabang Sumbawa</w:t>
      </w:r>
      <w:r w:rsidR="00916D76" w:rsidRPr="00643191">
        <w:t xml:space="preserve"> </w:t>
      </w:r>
    </w:p>
    <w:p w14:paraId="6AE6AFB3" w14:textId="77777777" w:rsidR="00084972" w:rsidRPr="00643191" w:rsidRDefault="00084972" w:rsidP="00084972">
      <w:pPr>
        <w:adjustRightInd w:val="0"/>
        <w:jc w:val="center"/>
      </w:pPr>
    </w:p>
    <w:tbl>
      <w:tblPr>
        <w:tblStyle w:val="TableGrid"/>
        <w:tblW w:w="3820" w:type="dxa"/>
        <w:tblInd w:w="137" w:type="dxa"/>
        <w:tblLook w:val="04A0" w:firstRow="1" w:lastRow="0" w:firstColumn="1" w:lastColumn="0" w:noHBand="0" w:noVBand="1"/>
      </w:tblPr>
      <w:tblGrid>
        <w:gridCol w:w="499"/>
        <w:gridCol w:w="1494"/>
        <w:gridCol w:w="766"/>
        <w:gridCol w:w="1061"/>
      </w:tblGrid>
      <w:tr w:rsidR="00084972" w:rsidRPr="00084972" w14:paraId="61E680D7" w14:textId="77777777" w:rsidTr="00084972">
        <w:tc>
          <w:tcPr>
            <w:tcW w:w="853" w:type="dxa"/>
          </w:tcPr>
          <w:p w14:paraId="4622E532" w14:textId="77777777" w:rsidR="00084972" w:rsidRPr="00084972" w:rsidRDefault="00084972" w:rsidP="00A851D4">
            <w:pPr>
              <w:autoSpaceDE w:val="0"/>
              <w:autoSpaceDN w:val="0"/>
              <w:adjustRightInd w:val="0"/>
              <w:jc w:val="center"/>
              <w:rPr>
                <w:sz w:val="20"/>
                <w:szCs w:val="20"/>
              </w:rPr>
            </w:pPr>
            <w:r w:rsidRPr="00084972">
              <w:rPr>
                <w:sz w:val="20"/>
                <w:szCs w:val="20"/>
              </w:rPr>
              <w:t>No</w:t>
            </w:r>
          </w:p>
        </w:tc>
        <w:tc>
          <w:tcPr>
            <w:tcW w:w="1325" w:type="dxa"/>
          </w:tcPr>
          <w:p w14:paraId="43BF92BE" w14:textId="77777777" w:rsidR="00084972" w:rsidRPr="00084972" w:rsidRDefault="00084972" w:rsidP="00A851D4">
            <w:pPr>
              <w:autoSpaceDE w:val="0"/>
              <w:autoSpaceDN w:val="0"/>
              <w:adjustRightInd w:val="0"/>
              <w:jc w:val="center"/>
              <w:rPr>
                <w:sz w:val="20"/>
                <w:szCs w:val="20"/>
              </w:rPr>
            </w:pPr>
            <w:proofErr w:type="spellStart"/>
            <w:r w:rsidRPr="00084972">
              <w:rPr>
                <w:sz w:val="20"/>
                <w:szCs w:val="20"/>
              </w:rPr>
              <w:t>Indikator</w:t>
            </w:r>
            <w:proofErr w:type="spellEnd"/>
          </w:p>
        </w:tc>
        <w:tc>
          <w:tcPr>
            <w:tcW w:w="693" w:type="dxa"/>
          </w:tcPr>
          <w:p w14:paraId="276D6C39" w14:textId="77777777" w:rsidR="00084972" w:rsidRPr="00084972" w:rsidRDefault="00084972" w:rsidP="00A851D4">
            <w:pPr>
              <w:autoSpaceDE w:val="0"/>
              <w:autoSpaceDN w:val="0"/>
              <w:adjustRightInd w:val="0"/>
              <w:jc w:val="center"/>
              <w:rPr>
                <w:sz w:val="20"/>
                <w:szCs w:val="20"/>
              </w:rPr>
            </w:pPr>
            <w:r w:rsidRPr="00084972">
              <w:rPr>
                <w:sz w:val="20"/>
                <w:szCs w:val="20"/>
              </w:rPr>
              <w:t>Rata-rata</w:t>
            </w:r>
          </w:p>
          <w:p w14:paraId="2BDDA172"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w:t>
            </w: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p>
        </w:tc>
        <w:tc>
          <w:tcPr>
            <w:tcW w:w="949" w:type="dxa"/>
          </w:tcPr>
          <w:p w14:paraId="70876AFA" w14:textId="77777777" w:rsidR="00084972" w:rsidRPr="00084972" w:rsidRDefault="00084972" w:rsidP="00A851D4">
            <w:pPr>
              <w:autoSpaceDE w:val="0"/>
              <w:autoSpaceDN w:val="0"/>
              <w:adjustRightInd w:val="0"/>
              <w:jc w:val="center"/>
              <w:rPr>
                <w:sz w:val="20"/>
                <w:szCs w:val="20"/>
              </w:rPr>
            </w:pPr>
            <w:proofErr w:type="spellStart"/>
            <w:r w:rsidRPr="00084972">
              <w:rPr>
                <w:sz w:val="20"/>
                <w:szCs w:val="20"/>
              </w:rPr>
              <w:t>Persentase</w:t>
            </w:r>
            <w:proofErr w:type="spellEnd"/>
            <w:r w:rsidRPr="00084972">
              <w:rPr>
                <w:sz w:val="20"/>
                <w:szCs w:val="20"/>
              </w:rPr>
              <w:t xml:space="preserve"> (%)</w:t>
            </w:r>
          </w:p>
          <w:p w14:paraId="161FED7D"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(Y)</w:t>
            </w:r>
          </w:p>
        </w:tc>
      </w:tr>
      <w:tr w:rsidR="00084972" w:rsidRPr="00084972" w14:paraId="354FE4F4" w14:textId="77777777" w:rsidTr="00084972">
        <w:tc>
          <w:tcPr>
            <w:tcW w:w="853" w:type="dxa"/>
          </w:tcPr>
          <w:p w14:paraId="62E9AD4B" w14:textId="77777777" w:rsidR="00084972" w:rsidRPr="00084972" w:rsidRDefault="00084972" w:rsidP="00A851D4">
            <w:pPr>
              <w:autoSpaceDE w:val="0"/>
              <w:autoSpaceDN w:val="0"/>
              <w:adjustRightInd w:val="0"/>
              <w:jc w:val="center"/>
              <w:rPr>
                <w:sz w:val="20"/>
                <w:szCs w:val="20"/>
              </w:rPr>
            </w:pPr>
            <w:r w:rsidRPr="00084972">
              <w:rPr>
                <w:sz w:val="20"/>
                <w:szCs w:val="20"/>
              </w:rPr>
              <w:t>1</w:t>
            </w:r>
          </w:p>
        </w:tc>
        <w:tc>
          <w:tcPr>
            <w:tcW w:w="1325" w:type="dxa"/>
          </w:tcPr>
          <w:p w14:paraId="39A9F362"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Reliability</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kehandalan</w:t>
            </w:r>
            <w:proofErr w:type="spellEnd"/>
            <w:r w:rsidRPr="00084972">
              <w:rPr>
                <w:iCs/>
                <w:sz w:val="20"/>
                <w:szCs w:val="20"/>
                <w:lang w:val="en-GB"/>
              </w:rPr>
              <w:t>)</w:t>
            </w:r>
          </w:p>
        </w:tc>
        <w:tc>
          <w:tcPr>
            <w:tcW w:w="693" w:type="dxa"/>
          </w:tcPr>
          <w:p w14:paraId="47EAC7F9" w14:textId="77777777" w:rsidR="00084972" w:rsidRPr="00084972" w:rsidRDefault="00084972" w:rsidP="00A851D4">
            <w:pPr>
              <w:autoSpaceDE w:val="0"/>
              <w:autoSpaceDN w:val="0"/>
              <w:adjustRightInd w:val="0"/>
              <w:jc w:val="center"/>
              <w:rPr>
                <w:sz w:val="20"/>
                <w:szCs w:val="20"/>
              </w:rPr>
            </w:pPr>
            <w:r w:rsidRPr="00084972">
              <w:rPr>
                <w:sz w:val="20"/>
                <w:szCs w:val="20"/>
              </w:rPr>
              <w:t>456,5</w:t>
            </w:r>
          </w:p>
        </w:tc>
        <w:tc>
          <w:tcPr>
            <w:tcW w:w="949" w:type="dxa"/>
          </w:tcPr>
          <w:p w14:paraId="15067F57"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91,3</w:t>
            </w:r>
          </w:p>
        </w:tc>
      </w:tr>
      <w:tr w:rsidR="00084972" w:rsidRPr="00084972" w14:paraId="661AD15D" w14:textId="77777777" w:rsidTr="00084972">
        <w:tc>
          <w:tcPr>
            <w:tcW w:w="853" w:type="dxa"/>
          </w:tcPr>
          <w:p w14:paraId="550F2EE5" w14:textId="77777777" w:rsidR="00084972" w:rsidRPr="00084972" w:rsidRDefault="00084972" w:rsidP="00A851D4">
            <w:pPr>
              <w:autoSpaceDE w:val="0"/>
              <w:autoSpaceDN w:val="0"/>
              <w:adjustRightInd w:val="0"/>
              <w:jc w:val="center"/>
              <w:rPr>
                <w:sz w:val="20"/>
                <w:szCs w:val="20"/>
              </w:rPr>
            </w:pPr>
            <w:r w:rsidRPr="00084972">
              <w:rPr>
                <w:sz w:val="20"/>
                <w:szCs w:val="20"/>
              </w:rPr>
              <w:t>2</w:t>
            </w:r>
          </w:p>
        </w:tc>
        <w:tc>
          <w:tcPr>
            <w:tcW w:w="1325" w:type="dxa"/>
          </w:tcPr>
          <w:p w14:paraId="4286E141"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Responsiveness</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Ketanggapan</w:t>
            </w:r>
            <w:proofErr w:type="spellEnd"/>
            <w:r w:rsidRPr="00084972">
              <w:rPr>
                <w:iCs/>
                <w:sz w:val="20"/>
                <w:szCs w:val="20"/>
                <w:lang w:val="en-GB"/>
              </w:rPr>
              <w:t>)</w:t>
            </w:r>
          </w:p>
        </w:tc>
        <w:tc>
          <w:tcPr>
            <w:tcW w:w="693" w:type="dxa"/>
          </w:tcPr>
          <w:p w14:paraId="4B7C6131" w14:textId="77777777" w:rsidR="00084972" w:rsidRPr="00084972" w:rsidRDefault="00084972" w:rsidP="00A851D4">
            <w:pPr>
              <w:autoSpaceDE w:val="0"/>
              <w:autoSpaceDN w:val="0"/>
              <w:adjustRightInd w:val="0"/>
              <w:jc w:val="center"/>
              <w:rPr>
                <w:sz w:val="20"/>
                <w:szCs w:val="20"/>
              </w:rPr>
            </w:pPr>
            <w:r w:rsidRPr="00084972">
              <w:rPr>
                <w:sz w:val="20"/>
                <w:szCs w:val="20"/>
              </w:rPr>
              <w:t>454</w:t>
            </w:r>
          </w:p>
        </w:tc>
        <w:tc>
          <w:tcPr>
            <w:tcW w:w="949" w:type="dxa"/>
          </w:tcPr>
          <w:p w14:paraId="7DA961D3"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90,8</w:t>
            </w:r>
          </w:p>
        </w:tc>
      </w:tr>
      <w:tr w:rsidR="00084972" w:rsidRPr="00084972" w14:paraId="163C9339" w14:textId="77777777" w:rsidTr="00084972">
        <w:tc>
          <w:tcPr>
            <w:tcW w:w="853" w:type="dxa"/>
          </w:tcPr>
          <w:p w14:paraId="2DDEC46A" w14:textId="77777777" w:rsidR="00084972" w:rsidRPr="00084972" w:rsidRDefault="00084972" w:rsidP="00A851D4">
            <w:pPr>
              <w:autoSpaceDE w:val="0"/>
              <w:autoSpaceDN w:val="0"/>
              <w:adjustRightInd w:val="0"/>
              <w:jc w:val="center"/>
              <w:rPr>
                <w:sz w:val="20"/>
                <w:szCs w:val="20"/>
              </w:rPr>
            </w:pPr>
            <w:r w:rsidRPr="00084972">
              <w:rPr>
                <w:sz w:val="20"/>
                <w:szCs w:val="20"/>
              </w:rPr>
              <w:t>3</w:t>
            </w:r>
          </w:p>
        </w:tc>
        <w:tc>
          <w:tcPr>
            <w:tcW w:w="1325" w:type="dxa"/>
          </w:tcPr>
          <w:p w14:paraId="5621D200"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Competence</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Kompetensi</w:t>
            </w:r>
            <w:proofErr w:type="spellEnd"/>
            <w:r w:rsidRPr="00084972">
              <w:rPr>
                <w:iCs/>
                <w:sz w:val="20"/>
                <w:szCs w:val="20"/>
                <w:lang w:val="en-GB"/>
              </w:rPr>
              <w:t>)</w:t>
            </w:r>
          </w:p>
        </w:tc>
        <w:tc>
          <w:tcPr>
            <w:tcW w:w="693" w:type="dxa"/>
          </w:tcPr>
          <w:p w14:paraId="6A822C61" w14:textId="77777777" w:rsidR="00084972" w:rsidRPr="00084972" w:rsidRDefault="00084972" w:rsidP="00A851D4">
            <w:pPr>
              <w:autoSpaceDE w:val="0"/>
              <w:autoSpaceDN w:val="0"/>
              <w:adjustRightInd w:val="0"/>
              <w:jc w:val="center"/>
              <w:rPr>
                <w:sz w:val="20"/>
                <w:szCs w:val="20"/>
              </w:rPr>
            </w:pPr>
            <w:r w:rsidRPr="00084972">
              <w:rPr>
                <w:sz w:val="20"/>
                <w:szCs w:val="20"/>
              </w:rPr>
              <w:t>460</w:t>
            </w:r>
          </w:p>
        </w:tc>
        <w:tc>
          <w:tcPr>
            <w:tcW w:w="949" w:type="dxa"/>
          </w:tcPr>
          <w:p w14:paraId="1EED7209"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92</w:t>
            </w:r>
          </w:p>
        </w:tc>
      </w:tr>
      <w:tr w:rsidR="00084972" w:rsidRPr="00084972" w14:paraId="07277848" w14:textId="77777777" w:rsidTr="00084972">
        <w:tc>
          <w:tcPr>
            <w:tcW w:w="853" w:type="dxa"/>
          </w:tcPr>
          <w:p w14:paraId="2CE89DEB" w14:textId="77777777" w:rsidR="00084972" w:rsidRPr="00084972" w:rsidRDefault="00084972" w:rsidP="00A851D4">
            <w:pPr>
              <w:autoSpaceDE w:val="0"/>
              <w:autoSpaceDN w:val="0"/>
              <w:adjustRightInd w:val="0"/>
              <w:jc w:val="center"/>
              <w:rPr>
                <w:sz w:val="20"/>
                <w:szCs w:val="20"/>
              </w:rPr>
            </w:pPr>
            <w:r w:rsidRPr="00084972">
              <w:rPr>
                <w:sz w:val="20"/>
                <w:szCs w:val="20"/>
              </w:rPr>
              <w:t>4</w:t>
            </w:r>
          </w:p>
        </w:tc>
        <w:tc>
          <w:tcPr>
            <w:tcW w:w="1325" w:type="dxa"/>
          </w:tcPr>
          <w:p w14:paraId="72FEFA4A"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Access</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Akses</w:t>
            </w:r>
            <w:proofErr w:type="spellEnd"/>
            <w:r w:rsidRPr="00084972">
              <w:rPr>
                <w:iCs/>
                <w:sz w:val="20"/>
                <w:szCs w:val="20"/>
                <w:lang w:val="en-GB"/>
              </w:rPr>
              <w:t>)</w:t>
            </w:r>
          </w:p>
        </w:tc>
        <w:tc>
          <w:tcPr>
            <w:tcW w:w="693" w:type="dxa"/>
          </w:tcPr>
          <w:p w14:paraId="3AD4D262"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453,67</w:t>
            </w:r>
          </w:p>
        </w:tc>
        <w:tc>
          <w:tcPr>
            <w:tcW w:w="949" w:type="dxa"/>
          </w:tcPr>
          <w:p w14:paraId="1197C9DA"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90,73</w:t>
            </w:r>
          </w:p>
        </w:tc>
      </w:tr>
      <w:tr w:rsidR="00084972" w:rsidRPr="00084972" w14:paraId="1AC76A84" w14:textId="77777777" w:rsidTr="00084972">
        <w:tc>
          <w:tcPr>
            <w:tcW w:w="853" w:type="dxa"/>
          </w:tcPr>
          <w:p w14:paraId="103E0B98" w14:textId="77777777" w:rsidR="00084972" w:rsidRPr="00084972" w:rsidRDefault="00084972" w:rsidP="00A851D4">
            <w:pPr>
              <w:autoSpaceDE w:val="0"/>
              <w:autoSpaceDN w:val="0"/>
              <w:adjustRightInd w:val="0"/>
              <w:jc w:val="center"/>
              <w:rPr>
                <w:sz w:val="20"/>
                <w:szCs w:val="20"/>
              </w:rPr>
            </w:pPr>
            <w:r w:rsidRPr="00084972">
              <w:rPr>
                <w:sz w:val="20"/>
                <w:szCs w:val="20"/>
              </w:rPr>
              <w:t>5</w:t>
            </w:r>
          </w:p>
        </w:tc>
        <w:tc>
          <w:tcPr>
            <w:tcW w:w="1325" w:type="dxa"/>
          </w:tcPr>
          <w:p w14:paraId="374F8ADB"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Courtesy</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Keramahan</w:t>
            </w:r>
            <w:proofErr w:type="spellEnd"/>
            <w:r w:rsidRPr="00084972">
              <w:rPr>
                <w:iCs/>
                <w:sz w:val="20"/>
                <w:szCs w:val="20"/>
                <w:lang w:val="en-GB"/>
              </w:rPr>
              <w:t>)</w:t>
            </w:r>
          </w:p>
        </w:tc>
        <w:tc>
          <w:tcPr>
            <w:tcW w:w="693" w:type="dxa"/>
          </w:tcPr>
          <w:p w14:paraId="018EB5B9"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446,5</w:t>
            </w:r>
          </w:p>
        </w:tc>
        <w:tc>
          <w:tcPr>
            <w:tcW w:w="949" w:type="dxa"/>
          </w:tcPr>
          <w:p w14:paraId="5ADE3C98"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89,3</w:t>
            </w:r>
          </w:p>
        </w:tc>
      </w:tr>
      <w:tr w:rsidR="00084972" w:rsidRPr="00084972" w14:paraId="63D0C487" w14:textId="77777777" w:rsidTr="00084972">
        <w:tc>
          <w:tcPr>
            <w:tcW w:w="853" w:type="dxa"/>
          </w:tcPr>
          <w:p w14:paraId="6F4DF9FB" w14:textId="77777777" w:rsidR="00084972" w:rsidRPr="00084972" w:rsidRDefault="00084972" w:rsidP="00A851D4">
            <w:pPr>
              <w:autoSpaceDE w:val="0"/>
              <w:autoSpaceDN w:val="0"/>
              <w:adjustRightInd w:val="0"/>
              <w:jc w:val="center"/>
              <w:rPr>
                <w:sz w:val="20"/>
                <w:szCs w:val="20"/>
              </w:rPr>
            </w:pPr>
            <w:r w:rsidRPr="00084972">
              <w:rPr>
                <w:sz w:val="20"/>
                <w:szCs w:val="20"/>
              </w:rPr>
              <w:t>6</w:t>
            </w:r>
          </w:p>
        </w:tc>
        <w:tc>
          <w:tcPr>
            <w:tcW w:w="1325" w:type="dxa"/>
          </w:tcPr>
          <w:p w14:paraId="1D7BFC96"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Communication</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Komunikasi</w:t>
            </w:r>
            <w:proofErr w:type="spellEnd"/>
            <w:r w:rsidRPr="00084972">
              <w:rPr>
                <w:iCs/>
                <w:sz w:val="20"/>
                <w:szCs w:val="20"/>
                <w:lang w:val="en-GB"/>
              </w:rPr>
              <w:t>)</w:t>
            </w:r>
          </w:p>
        </w:tc>
        <w:tc>
          <w:tcPr>
            <w:tcW w:w="693" w:type="dxa"/>
          </w:tcPr>
          <w:p w14:paraId="3895B745" w14:textId="77777777" w:rsidR="00084972" w:rsidRPr="00084972" w:rsidRDefault="00084972" w:rsidP="00A851D4">
            <w:pPr>
              <w:autoSpaceDE w:val="0"/>
              <w:autoSpaceDN w:val="0"/>
              <w:adjustRightInd w:val="0"/>
              <w:jc w:val="center"/>
              <w:rPr>
                <w:sz w:val="20"/>
                <w:szCs w:val="20"/>
              </w:rPr>
            </w:pPr>
            <w:r w:rsidRPr="00084972">
              <w:rPr>
                <w:sz w:val="20"/>
                <w:szCs w:val="20"/>
              </w:rPr>
              <w:t>457</w:t>
            </w:r>
          </w:p>
        </w:tc>
        <w:tc>
          <w:tcPr>
            <w:tcW w:w="949" w:type="dxa"/>
          </w:tcPr>
          <w:p w14:paraId="62A4B56B"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91,4</w:t>
            </w:r>
          </w:p>
        </w:tc>
      </w:tr>
      <w:tr w:rsidR="00084972" w:rsidRPr="00084972" w14:paraId="5867A584" w14:textId="77777777" w:rsidTr="00084972">
        <w:tc>
          <w:tcPr>
            <w:tcW w:w="853" w:type="dxa"/>
          </w:tcPr>
          <w:p w14:paraId="5B105625" w14:textId="77777777" w:rsidR="00084972" w:rsidRPr="00084972" w:rsidRDefault="00084972" w:rsidP="00A851D4">
            <w:pPr>
              <w:autoSpaceDE w:val="0"/>
              <w:autoSpaceDN w:val="0"/>
              <w:adjustRightInd w:val="0"/>
              <w:jc w:val="center"/>
              <w:rPr>
                <w:sz w:val="20"/>
                <w:szCs w:val="20"/>
              </w:rPr>
            </w:pPr>
            <w:r w:rsidRPr="00084972">
              <w:rPr>
                <w:sz w:val="20"/>
                <w:szCs w:val="20"/>
              </w:rPr>
              <w:t>7</w:t>
            </w:r>
          </w:p>
        </w:tc>
        <w:tc>
          <w:tcPr>
            <w:tcW w:w="1325" w:type="dxa"/>
          </w:tcPr>
          <w:p w14:paraId="1CC5A0E3"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Credibility</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Kredibilitas</w:t>
            </w:r>
            <w:proofErr w:type="spellEnd"/>
            <w:r w:rsidRPr="00084972">
              <w:rPr>
                <w:iCs/>
                <w:sz w:val="20"/>
                <w:szCs w:val="20"/>
                <w:lang w:val="en-GB"/>
              </w:rPr>
              <w:t>)</w:t>
            </w:r>
          </w:p>
        </w:tc>
        <w:tc>
          <w:tcPr>
            <w:tcW w:w="693" w:type="dxa"/>
          </w:tcPr>
          <w:p w14:paraId="64B9D6F7" w14:textId="77777777" w:rsidR="00084972" w:rsidRPr="00084972" w:rsidRDefault="00084972" w:rsidP="00A851D4">
            <w:pPr>
              <w:autoSpaceDE w:val="0"/>
              <w:autoSpaceDN w:val="0"/>
              <w:adjustRightInd w:val="0"/>
              <w:jc w:val="center"/>
              <w:rPr>
                <w:sz w:val="20"/>
                <w:szCs w:val="20"/>
              </w:rPr>
            </w:pPr>
            <w:r w:rsidRPr="00084972">
              <w:rPr>
                <w:sz w:val="20"/>
                <w:szCs w:val="20"/>
              </w:rPr>
              <w:t>457</w:t>
            </w:r>
          </w:p>
        </w:tc>
        <w:tc>
          <w:tcPr>
            <w:tcW w:w="949" w:type="dxa"/>
          </w:tcPr>
          <w:p w14:paraId="4878ABE7"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91,4</w:t>
            </w:r>
          </w:p>
        </w:tc>
      </w:tr>
      <w:tr w:rsidR="00084972" w:rsidRPr="00084972" w14:paraId="38867B2D" w14:textId="77777777" w:rsidTr="00084972">
        <w:tc>
          <w:tcPr>
            <w:tcW w:w="853" w:type="dxa"/>
          </w:tcPr>
          <w:p w14:paraId="1B45A8AC" w14:textId="77777777" w:rsidR="00084972" w:rsidRPr="00084972" w:rsidRDefault="00084972" w:rsidP="00A851D4">
            <w:pPr>
              <w:autoSpaceDE w:val="0"/>
              <w:autoSpaceDN w:val="0"/>
              <w:adjustRightInd w:val="0"/>
              <w:jc w:val="center"/>
              <w:rPr>
                <w:sz w:val="20"/>
                <w:szCs w:val="20"/>
              </w:rPr>
            </w:pPr>
            <w:r w:rsidRPr="00084972">
              <w:rPr>
                <w:sz w:val="20"/>
                <w:szCs w:val="20"/>
              </w:rPr>
              <w:t>8</w:t>
            </w:r>
          </w:p>
        </w:tc>
        <w:tc>
          <w:tcPr>
            <w:tcW w:w="1325" w:type="dxa"/>
          </w:tcPr>
          <w:p w14:paraId="5A64A1A7" w14:textId="77777777" w:rsidR="00084972" w:rsidRPr="00084972" w:rsidRDefault="00084972" w:rsidP="00A851D4">
            <w:pPr>
              <w:autoSpaceDE w:val="0"/>
              <w:autoSpaceDN w:val="0"/>
              <w:adjustRightInd w:val="0"/>
              <w:jc w:val="both"/>
              <w:rPr>
                <w:sz w:val="20"/>
                <w:szCs w:val="20"/>
                <w:lang w:val="en-GB"/>
              </w:rPr>
            </w:pPr>
            <w:r w:rsidRPr="00084972">
              <w:rPr>
                <w:i/>
                <w:iCs/>
                <w:sz w:val="20"/>
                <w:szCs w:val="20"/>
              </w:rPr>
              <w:t>Security</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Keamanan</w:t>
            </w:r>
            <w:proofErr w:type="spellEnd"/>
            <w:r w:rsidRPr="00084972">
              <w:rPr>
                <w:iCs/>
                <w:sz w:val="20"/>
                <w:szCs w:val="20"/>
                <w:lang w:val="en-GB"/>
              </w:rPr>
              <w:t>)</w:t>
            </w:r>
          </w:p>
        </w:tc>
        <w:tc>
          <w:tcPr>
            <w:tcW w:w="693" w:type="dxa"/>
          </w:tcPr>
          <w:p w14:paraId="619A7555" w14:textId="77777777" w:rsidR="00084972" w:rsidRPr="00084972" w:rsidRDefault="00084972" w:rsidP="00A851D4">
            <w:pPr>
              <w:autoSpaceDE w:val="0"/>
              <w:autoSpaceDN w:val="0"/>
              <w:adjustRightInd w:val="0"/>
              <w:jc w:val="center"/>
              <w:rPr>
                <w:sz w:val="20"/>
                <w:szCs w:val="20"/>
              </w:rPr>
            </w:pPr>
            <w:r w:rsidRPr="00084972">
              <w:rPr>
                <w:sz w:val="20"/>
                <w:szCs w:val="20"/>
              </w:rPr>
              <w:t>464</w:t>
            </w:r>
          </w:p>
        </w:tc>
        <w:tc>
          <w:tcPr>
            <w:tcW w:w="949" w:type="dxa"/>
          </w:tcPr>
          <w:p w14:paraId="7D942CC5"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92,8</w:t>
            </w:r>
          </w:p>
        </w:tc>
      </w:tr>
      <w:tr w:rsidR="00084972" w:rsidRPr="00084972" w14:paraId="558E9BFC" w14:textId="77777777" w:rsidTr="00084972">
        <w:tc>
          <w:tcPr>
            <w:tcW w:w="853" w:type="dxa"/>
          </w:tcPr>
          <w:p w14:paraId="1A303FB2" w14:textId="77777777" w:rsidR="00084972" w:rsidRPr="00084972" w:rsidRDefault="00084972" w:rsidP="00A851D4">
            <w:pPr>
              <w:autoSpaceDE w:val="0"/>
              <w:autoSpaceDN w:val="0"/>
              <w:adjustRightInd w:val="0"/>
              <w:jc w:val="center"/>
              <w:rPr>
                <w:sz w:val="20"/>
                <w:szCs w:val="20"/>
              </w:rPr>
            </w:pPr>
            <w:r w:rsidRPr="00084972">
              <w:rPr>
                <w:sz w:val="20"/>
                <w:szCs w:val="20"/>
              </w:rPr>
              <w:t>9</w:t>
            </w:r>
          </w:p>
        </w:tc>
        <w:tc>
          <w:tcPr>
            <w:tcW w:w="1325" w:type="dxa"/>
          </w:tcPr>
          <w:p w14:paraId="48085B0B" w14:textId="77777777" w:rsidR="00084972" w:rsidRPr="00084972" w:rsidRDefault="00084972" w:rsidP="00A851D4">
            <w:pPr>
              <w:autoSpaceDE w:val="0"/>
              <w:autoSpaceDN w:val="0"/>
              <w:adjustRightInd w:val="0"/>
              <w:rPr>
                <w:sz w:val="20"/>
                <w:szCs w:val="20"/>
                <w:lang w:val="en-GB"/>
              </w:rPr>
            </w:pPr>
            <w:r w:rsidRPr="00084972">
              <w:rPr>
                <w:i/>
                <w:iCs/>
                <w:sz w:val="20"/>
                <w:szCs w:val="20"/>
              </w:rPr>
              <w:t>Understanding knowing the customer</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Memahami</w:t>
            </w:r>
            <w:proofErr w:type="spellEnd"/>
            <w:r w:rsidRPr="00084972">
              <w:rPr>
                <w:iCs/>
                <w:sz w:val="20"/>
                <w:szCs w:val="20"/>
                <w:lang w:val="en-GB"/>
              </w:rPr>
              <w:t xml:space="preserve"> </w:t>
            </w:r>
            <w:proofErr w:type="spellStart"/>
            <w:r w:rsidRPr="00084972">
              <w:rPr>
                <w:iCs/>
                <w:sz w:val="20"/>
                <w:szCs w:val="20"/>
                <w:lang w:val="en-GB"/>
              </w:rPr>
              <w:t>kebutuhan</w:t>
            </w:r>
            <w:proofErr w:type="spellEnd"/>
            <w:r w:rsidRPr="00084972">
              <w:rPr>
                <w:iCs/>
                <w:sz w:val="20"/>
                <w:szCs w:val="20"/>
                <w:lang w:val="en-GB"/>
              </w:rPr>
              <w:t xml:space="preserve"> </w:t>
            </w:r>
            <w:proofErr w:type="spellStart"/>
            <w:r w:rsidRPr="00084972">
              <w:rPr>
                <w:iCs/>
                <w:sz w:val="20"/>
                <w:szCs w:val="20"/>
                <w:lang w:val="en-GB"/>
              </w:rPr>
              <w:t>nasabah</w:t>
            </w:r>
            <w:proofErr w:type="spellEnd"/>
            <w:r w:rsidRPr="00084972">
              <w:rPr>
                <w:iCs/>
                <w:sz w:val="20"/>
                <w:szCs w:val="20"/>
                <w:lang w:val="en-GB"/>
              </w:rPr>
              <w:t>)</w:t>
            </w:r>
          </w:p>
        </w:tc>
        <w:tc>
          <w:tcPr>
            <w:tcW w:w="693" w:type="dxa"/>
          </w:tcPr>
          <w:p w14:paraId="03998480" w14:textId="77777777" w:rsidR="00084972" w:rsidRPr="00084972" w:rsidRDefault="00084972" w:rsidP="00A851D4">
            <w:pPr>
              <w:autoSpaceDE w:val="0"/>
              <w:autoSpaceDN w:val="0"/>
              <w:adjustRightInd w:val="0"/>
              <w:jc w:val="center"/>
              <w:rPr>
                <w:sz w:val="20"/>
                <w:szCs w:val="20"/>
              </w:rPr>
            </w:pPr>
            <w:r w:rsidRPr="00084972">
              <w:rPr>
                <w:sz w:val="20"/>
                <w:szCs w:val="20"/>
              </w:rPr>
              <w:t>452</w:t>
            </w:r>
          </w:p>
        </w:tc>
        <w:tc>
          <w:tcPr>
            <w:tcW w:w="949" w:type="dxa"/>
          </w:tcPr>
          <w:p w14:paraId="337CCB43"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90,4</w:t>
            </w:r>
          </w:p>
        </w:tc>
      </w:tr>
      <w:tr w:rsidR="00084972" w:rsidRPr="00084972" w14:paraId="4329B793" w14:textId="77777777" w:rsidTr="00084972">
        <w:tc>
          <w:tcPr>
            <w:tcW w:w="853" w:type="dxa"/>
            <w:tcBorders>
              <w:bottom w:val="single" w:sz="4" w:space="0" w:color="auto"/>
            </w:tcBorders>
          </w:tcPr>
          <w:p w14:paraId="5B02F9CC" w14:textId="77777777" w:rsidR="00084972" w:rsidRPr="00084972" w:rsidRDefault="00084972" w:rsidP="00A851D4">
            <w:pPr>
              <w:autoSpaceDE w:val="0"/>
              <w:autoSpaceDN w:val="0"/>
              <w:adjustRightInd w:val="0"/>
              <w:jc w:val="center"/>
              <w:rPr>
                <w:sz w:val="20"/>
                <w:szCs w:val="20"/>
              </w:rPr>
            </w:pPr>
            <w:r w:rsidRPr="00084972">
              <w:rPr>
                <w:sz w:val="20"/>
                <w:szCs w:val="20"/>
              </w:rPr>
              <w:t>10</w:t>
            </w:r>
          </w:p>
        </w:tc>
        <w:tc>
          <w:tcPr>
            <w:tcW w:w="1325" w:type="dxa"/>
            <w:tcBorders>
              <w:bottom w:val="single" w:sz="4" w:space="0" w:color="auto"/>
            </w:tcBorders>
          </w:tcPr>
          <w:p w14:paraId="1C35EC7D" w14:textId="77777777" w:rsidR="00084972" w:rsidRPr="00084972" w:rsidRDefault="00084972" w:rsidP="00A851D4">
            <w:pPr>
              <w:jc w:val="both"/>
              <w:rPr>
                <w:iCs/>
                <w:sz w:val="20"/>
                <w:szCs w:val="20"/>
                <w:lang w:val="en-GB"/>
              </w:rPr>
            </w:pPr>
            <w:r w:rsidRPr="00084972">
              <w:rPr>
                <w:i/>
                <w:iCs/>
                <w:sz w:val="20"/>
                <w:szCs w:val="20"/>
              </w:rPr>
              <w:t>Tangible</w:t>
            </w:r>
            <w:r w:rsidRPr="00084972">
              <w:rPr>
                <w:i/>
                <w:iCs/>
                <w:sz w:val="20"/>
                <w:szCs w:val="20"/>
                <w:lang w:val="en-GB"/>
              </w:rPr>
              <w:t xml:space="preserve"> </w:t>
            </w:r>
            <w:r w:rsidRPr="00084972">
              <w:rPr>
                <w:iCs/>
                <w:sz w:val="20"/>
                <w:szCs w:val="20"/>
                <w:lang w:val="en-GB"/>
              </w:rPr>
              <w:t>(</w:t>
            </w:r>
            <w:proofErr w:type="spellStart"/>
            <w:r w:rsidRPr="00084972">
              <w:rPr>
                <w:iCs/>
                <w:sz w:val="20"/>
                <w:szCs w:val="20"/>
                <w:lang w:val="en-GB"/>
              </w:rPr>
              <w:t>Wujud</w:t>
            </w:r>
            <w:proofErr w:type="spellEnd"/>
            <w:r w:rsidRPr="00084972">
              <w:rPr>
                <w:iCs/>
                <w:sz w:val="20"/>
                <w:szCs w:val="20"/>
                <w:lang w:val="en-GB"/>
              </w:rPr>
              <w:t>)</w:t>
            </w:r>
          </w:p>
        </w:tc>
        <w:tc>
          <w:tcPr>
            <w:tcW w:w="693" w:type="dxa"/>
          </w:tcPr>
          <w:p w14:paraId="5BBE4808" w14:textId="77777777" w:rsidR="00084972" w:rsidRPr="00084972" w:rsidRDefault="00084972" w:rsidP="00A851D4">
            <w:pPr>
              <w:autoSpaceDE w:val="0"/>
              <w:autoSpaceDN w:val="0"/>
              <w:adjustRightInd w:val="0"/>
              <w:jc w:val="center"/>
              <w:rPr>
                <w:sz w:val="20"/>
                <w:szCs w:val="20"/>
              </w:rPr>
            </w:pPr>
            <w:r w:rsidRPr="00084972">
              <w:rPr>
                <w:sz w:val="20"/>
                <w:szCs w:val="20"/>
              </w:rPr>
              <w:t>454,5</w:t>
            </w:r>
          </w:p>
        </w:tc>
        <w:tc>
          <w:tcPr>
            <w:tcW w:w="949" w:type="dxa"/>
          </w:tcPr>
          <w:p w14:paraId="2DDE45D5" w14:textId="77777777" w:rsidR="00084972" w:rsidRPr="00084972" w:rsidRDefault="00084972" w:rsidP="00A851D4">
            <w:pPr>
              <w:autoSpaceDE w:val="0"/>
              <w:autoSpaceDN w:val="0"/>
              <w:adjustRightInd w:val="0"/>
              <w:jc w:val="center"/>
              <w:rPr>
                <w:sz w:val="20"/>
                <w:szCs w:val="20"/>
                <w:lang w:val="en-GB"/>
              </w:rPr>
            </w:pPr>
            <w:r w:rsidRPr="00084972">
              <w:rPr>
                <w:sz w:val="20"/>
                <w:szCs w:val="20"/>
                <w:lang w:val="en-GB"/>
              </w:rPr>
              <w:t>90,9</w:t>
            </w:r>
          </w:p>
        </w:tc>
      </w:tr>
    </w:tbl>
    <w:p w14:paraId="24627A46" w14:textId="70F988F9" w:rsidR="00BC1541" w:rsidRDefault="00BC1541" w:rsidP="0012029E">
      <w:pPr>
        <w:pStyle w:val="HTMLPreformatted"/>
        <w:jc w:val="both"/>
        <w:rPr>
          <w:rFonts w:ascii="Times New Roman" w:hAnsi="Times New Roman" w:cs="Times New Roman"/>
          <w:color w:val="000000"/>
          <w:sz w:val="24"/>
          <w:szCs w:val="24"/>
        </w:rPr>
      </w:pPr>
    </w:p>
    <w:p w14:paraId="3008A57B" w14:textId="56C11E3F" w:rsidR="00BC1541" w:rsidRDefault="00BC1541" w:rsidP="0012029E">
      <w:pPr>
        <w:pStyle w:val="HTMLPreformatted"/>
        <w:jc w:val="both"/>
        <w:rPr>
          <w:rFonts w:ascii="Times New Roman" w:hAnsi="Times New Roman" w:cs="Times New Roman"/>
          <w:color w:val="000000"/>
          <w:sz w:val="24"/>
          <w:szCs w:val="24"/>
        </w:rPr>
      </w:pPr>
    </w:p>
    <w:p w14:paraId="10E12582" w14:textId="502B4A55" w:rsidR="00C65C62" w:rsidRDefault="00C65C62" w:rsidP="00C65C62">
      <w:pPr>
        <w:adjustRightInd w:val="0"/>
        <w:ind w:left="142"/>
        <w:jc w:val="both"/>
        <w:rPr>
          <w:lang w:val="en-GB"/>
        </w:rPr>
      </w:pPr>
      <w:proofErr w:type="spellStart"/>
      <w:r w:rsidRPr="00643191">
        <w:rPr>
          <w:lang w:val="en-GB"/>
        </w:rPr>
        <w:t>Untuk</w:t>
      </w:r>
      <w:proofErr w:type="spellEnd"/>
      <w:r w:rsidRPr="00643191">
        <w:rPr>
          <w:lang w:val="en-GB"/>
        </w:rPr>
        <w:t xml:space="preserve"> </w:t>
      </w:r>
      <w:proofErr w:type="spellStart"/>
      <w:r w:rsidRPr="00643191">
        <w:rPr>
          <w:lang w:val="en-GB"/>
        </w:rPr>
        <w:t>menghitung</w:t>
      </w:r>
      <w:proofErr w:type="spellEnd"/>
      <w:r w:rsidRPr="00643191">
        <w:rPr>
          <w:lang w:val="en-GB"/>
        </w:rPr>
        <w:t xml:space="preserve"> rata-rata dan </w:t>
      </w:r>
      <w:proofErr w:type="spellStart"/>
      <w:r w:rsidRPr="00643191">
        <w:rPr>
          <w:lang w:val="en-GB"/>
        </w:rPr>
        <w:t>persentase</w:t>
      </w:r>
      <w:proofErr w:type="spellEnd"/>
      <w:r w:rsidRPr="00643191">
        <w:rPr>
          <w:lang w:val="en-GB"/>
        </w:rPr>
        <w:t xml:space="preserve"> pada </w:t>
      </w:r>
      <w:proofErr w:type="spellStart"/>
      <w:r w:rsidRPr="00643191">
        <w:rPr>
          <w:lang w:val="en-GB"/>
        </w:rPr>
        <w:t>tabel</w:t>
      </w:r>
      <w:proofErr w:type="spellEnd"/>
      <w:r w:rsidRPr="00643191">
        <w:rPr>
          <w:lang w:val="en-GB"/>
        </w:rPr>
        <w:t xml:space="preserve"> </w:t>
      </w:r>
      <w:r>
        <w:rPr>
          <w:lang w:val="en-GB"/>
        </w:rPr>
        <w:t>6</w:t>
      </w:r>
      <w:r w:rsidRPr="00643191">
        <w:rPr>
          <w:lang w:val="en-GB"/>
        </w:rPr>
        <w:t xml:space="preserve"> </w:t>
      </w:r>
      <w:r w:rsidR="00A8287B">
        <w:rPr>
          <w:lang w:val="en-GB"/>
        </w:rPr>
        <w:t>(</w:t>
      </w:r>
      <w:proofErr w:type="spellStart"/>
      <w:r w:rsidR="00A8287B">
        <w:rPr>
          <w:lang w:val="en-GB"/>
        </w:rPr>
        <w:t>enam</w:t>
      </w:r>
      <w:proofErr w:type="spellEnd"/>
      <w:r w:rsidR="00A8287B">
        <w:rPr>
          <w:lang w:val="en-GB"/>
        </w:rPr>
        <w:t xml:space="preserve">) </w:t>
      </w:r>
      <w:proofErr w:type="spellStart"/>
      <w:r w:rsidRPr="00643191">
        <w:rPr>
          <w:lang w:val="en-GB"/>
        </w:rPr>
        <w:t>hampir</w:t>
      </w:r>
      <w:proofErr w:type="spellEnd"/>
      <w:r w:rsidRPr="00643191">
        <w:rPr>
          <w:lang w:val="en-GB"/>
        </w:rPr>
        <w:t xml:space="preserve"> </w:t>
      </w:r>
      <w:proofErr w:type="spellStart"/>
      <w:r w:rsidRPr="00643191">
        <w:rPr>
          <w:lang w:val="en-GB"/>
        </w:rPr>
        <w:t>sama</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tabel</w:t>
      </w:r>
      <w:proofErr w:type="spellEnd"/>
      <w:r w:rsidRPr="00643191">
        <w:rPr>
          <w:lang w:val="en-GB"/>
        </w:rPr>
        <w:t xml:space="preserve"> </w:t>
      </w:r>
      <w:r>
        <w:rPr>
          <w:lang w:val="en-GB"/>
        </w:rPr>
        <w:t>5</w:t>
      </w:r>
      <w:r w:rsidRPr="00643191">
        <w:rPr>
          <w:lang w:val="en-GB"/>
        </w:rPr>
        <w:t xml:space="preserve"> </w:t>
      </w:r>
      <w:r w:rsidR="00A8287B">
        <w:rPr>
          <w:lang w:val="en-GB"/>
        </w:rPr>
        <w:t xml:space="preserve">(lima) </w:t>
      </w:r>
      <w:proofErr w:type="spellStart"/>
      <w:r w:rsidRPr="00643191">
        <w:rPr>
          <w:lang w:val="en-GB"/>
        </w:rPr>
        <w:t>yaitu</w:t>
      </w:r>
      <w:proofErr w:type="spellEnd"/>
      <w:r w:rsidRPr="00643191">
        <w:rPr>
          <w:lang w:val="en-GB"/>
        </w:rPr>
        <w:t xml:space="preserve"> </w:t>
      </w:r>
      <w:proofErr w:type="spellStart"/>
      <w:r w:rsidRPr="00643191">
        <w:rPr>
          <w:lang w:val="en-GB"/>
        </w:rPr>
        <w:t>untuk</w:t>
      </w:r>
      <w:proofErr w:type="spellEnd"/>
      <w:r w:rsidRPr="00643191">
        <w:rPr>
          <w:lang w:val="en-GB"/>
        </w:rPr>
        <w:t xml:space="preserve"> </w:t>
      </w:r>
      <w:proofErr w:type="spellStart"/>
      <w:r w:rsidRPr="00643191">
        <w:rPr>
          <w:lang w:val="en-GB"/>
        </w:rPr>
        <w:t>menghitung</w:t>
      </w:r>
      <w:proofErr w:type="spellEnd"/>
      <w:r w:rsidRPr="00643191">
        <w:rPr>
          <w:lang w:val="en-GB"/>
        </w:rPr>
        <w:t xml:space="preserve"> rata-rata</w:t>
      </w:r>
      <w:r>
        <w:rPr>
          <w:lang w:val="en-GB"/>
        </w:rPr>
        <w:t>.</w:t>
      </w:r>
    </w:p>
    <w:p w14:paraId="5272BAAA" w14:textId="77777777" w:rsidR="00C65C62" w:rsidRDefault="00C65C62" w:rsidP="00C65C62">
      <w:pPr>
        <w:adjustRightInd w:val="0"/>
        <w:ind w:left="142"/>
        <w:jc w:val="both"/>
        <w:rPr>
          <w:lang w:val="en-GB"/>
        </w:rPr>
      </w:pPr>
    </w:p>
    <w:p w14:paraId="361ACE96" w14:textId="77777777" w:rsidR="00C65C62" w:rsidRDefault="00C65C62" w:rsidP="00C65C62">
      <w:pPr>
        <w:adjustRightInd w:val="0"/>
        <w:ind w:left="142"/>
        <w:jc w:val="both"/>
        <w:rPr>
          <w:b/>
        </w:rPr>
      </w:pPr>
      <w:r w:rsidRPr="00C65C62">
        <w:rPr>
          <w:b/>
          <w:bCs/>
          <w:lang w:val="en-GB"/>
        </w:rPr>
        <w:t xml:space="preserve">Hasil </w:t>
      </w:r>
      <w:proofErr w:type="spellStart"/>
      <w:r w:rsidRPr="00C65C62">
        <w:rPr>
          <w:b/>
        </w:rPr>
        <w:t>Statistik</w:t>
      </w:r>
      <w:proofErr w:type="spellEnd"/>
      <w:r w:rsidRPr="00C65C62">
        <w:rPr>
          <w:b/>
        </w:rPr>
        <w:t xml:space="preserve"> </w:t>
      </w:r>
      <w:proofErr w:type="spellStart"/>
      <w:r w:rsidRPr="00C65C62">
        <w:rPr>
          <w:b/>
        </w:rPr>
        <w:t>Deskriptif</w:t>
      </w:r>
      <w:proofErr w:type="spellEnd"/>
    </w:p>
    <w:p w14:paraId="73A11B0C" w14:textId="47AE3D1E" w:rsidR="00C65C62" w:rsidRDefault="001C1574" w:rsidP="00C65C62">
      <w:pPr>
        <w:adjustRightInd w:val="0"/>
        <w:ind w:left="142" w:firstLine="578"/>
        <w:jc w:val="both"/>
      </w:pPr>
      <w:proofErr w:type="spellStart"/>
      <w:r>
        <w:t>Statisitik</w:t>
      </w:r>
      <w:proofErr w:type="spellEnd"/>
      <w:r>
        <w:t xml:space="preserve"> </w:t>
      </w:r>
      <w:proofErr w:type="spellStart"/>
      <w:r>
        <w:t>deskriptif</w:t>
      </w:r>
      <w:proofErr w:type="spellEnd"/>
      <w:r>
        <w:t xml:space="preserve"> </w:t>
      </w:r>
      <w:proofErr w:type="spellStart"/>
      <w:r>
        <w:t>merupakan</w:t>
      </w:r>
      <w:proofErr w:type="spellEnd"/>
      <w:r>
        <w:t xml:space="preserve"> </w:t>
      </w:r>
      <w:proofErr w:type="spellStart"/>
      <w:r w:rsidR="00D9352E">
        <w:t>statistik</w:t>
      </w:r>
      <w:proofErr w:type="spellEnd"/>
      <w:r w:rsidR="00D9352E">
        <w:t xml:space="preserve"> yang </w:t>
      </w:r>
      <w:proofErr w:type="spellStart"/>
      <w:r w:rsidR="00D9352E">
        <w:t>tingkat</w:t>
      </w:r>
      <w:proofErr w:type="spellEnd"/>
      <w:r w:rsidR="00D9352E">
        <w:t xml:space="preserve"> </w:t>
      </w:r>
      <w:proofErr w:type="spellStart"/>
      <w:r w:rsidR="00D9352E">
        <w:t>pengerjaanya</w:t>
      </w:r>
      <w:proofErr w:type="spellEnd"/>
      <w:r w:rsidR="00D9352E">
        <w:t xml:space="preserve"> </w:t>
      </w:r>
      <w:proofErr w:type="spellStart"/>
      <w:r w:rsidR="00D9352E">
        <w:t>mencakup</w:t>
      </w:r>
      <w:proofErr w:type="spellEnd"/>
      <w:r w:rsidR="00D9352E">
        <w:t xml:space="preserve"> </w:t>
      </w:r>
      <w:proofErr w:type="spellStart"/>
      <w:r w:rsidR="00D9352E">
        <w:t>cara-cara</w:t>
      </w:r>
      <w:proofErr w:type="spellEnd"/>
      <w:r w:rsidR="00D9352E">
        <w:t xml:space="preserve"> </w:t>
      </w:r>
      <w:proofErr w:type="spellStart"/>
      <w:r w:rsidR="00D9352E">
        <w:t>menghimpun</w:t>
      </w:r>
      <w:proofErr w:type="spellEnd"/>
      <w:r w:rsidR="00D9352E">
        <w:t xml:space="preserve">, Menyusun, </w:t>
      </w:r>
      <w:proofErr w:type="spellStart"/>
      <w:r w:rsidR="00D9352E">
        <w:t>menyajikan</w:t>
      </w:r>
      <w:proofErr w:type="spellEnd"/>
      <w:r w:rsidR="00D9352E">
        <w:t xml:space="preserve"> dan </w:t>
      </w:r>
      <w:proofErr w:type="spellStart"/>
      <w:r w:rsidR="00D9352E">
        <w:t>menganalisis</w:t>
      </w:r>
      <w:proofErr w:type="spellEnd"/>
      <w:r w:rsidR="00D9352E">
        <w:t xml:space="preserve"> data </w:t>
      </w:r>
      <w:proofErr w:type="spellStart"/>
      <w:r w:rsidR="00D9352E">
        <w:t>angka</w:t>
      </w:r>
      <w:proofErr w:type="spellEnd"/>
      <w:r w:rsidR="00D9352E">
        <w:t xml:space="preserve"> agar </w:t>
      </w:r>
      <w:proofErr w:type="spellStart"/>
      <w:r w:rsidR="00D9352E">
        <w:t>dapat</w:t>
      </w:r>
      <w:proofErr w:type="spellEnd"/>
      <w:r w:rsidR="00D9352E">
        <w:t xml:space="preserve"> </w:t>
      </w:r>
      <w:proofErr w:type="spellStart"/>
      <w:r w:rsidR="00D9352E">
        <w:t>memberikan</w:t>
      </w:r>
      <w:proofErr w:type="spellEnd"/>
      <w:r w:rsidR="00D9352E">
        <w:t xml:space="preserve"> </w:t>
      </w:r>
      <w:proofErr w:type="spellStart"/>
      <w:r w:rsidR="00D9352E">
        <w:t>gambaran</w:t>
      </w:r>
      <w:proofErr w:type="spellEnd"/>
      <w:r w:rsidR="00D9352E">
        <w:t xml:space="preserve"> yang </w:t>
      </w:r>
      <w:proofErr w:type="spellStart"/>
      <w:r w:rsidR="00D9352E">
        <w:t>teratur</w:t>
      </w:r>
      <w:proofErr w:type="spellEnd"/>
      <w:r w:rsidR="00D9352E">
        <w:t xml:space="preserve"> dan </w:t>
      </w:r>
      <w:proofErr w:type="spellStart"/>
      <w:r w:rsidR="00D9352E">
        <w:t>jelas</w:t>
      </w:r>
      <w:proofErr w:type="spellEnd"/>
      <w:r w:rsidR="00D9352E">
        <w:t xml:space="preserve"> </w:t>
      </w:r>
      <w:proofErr w:type="spellStart"/>
      <w:r w:rsidR="00D9352E">
        <w:t>mengenai</w:t>
      </w:r>
      <w:proofErr w:type="spellEnd"/>
      <w:r w:rsidR="00D9352E">
        <w:t xml:space="preserve"> </w:t>
      </w:r>
      <w:proofErr w:type="spellStart"/>
      <w:r w:rsidR="00D9352E">
        <w:t>suatu</w:t>
      </w:r>
      <w:proofErr w:type="spellEnd"/>
      <w:r w:rsidR="00D9352E">
        <w:t xml:space="preserve"> </w:t>
      </w:r>
      <w:proofErr w:type="spellStart"/>
      <w:r w:rsidR="00D9352E">
        <w:t>gejala</w:t>
      </w:r>
      <w:proofErr w:type="spellEnd"/>
      <w:sdt>
        <w:sdtPr>
          <w:id w:val="-1499718680"/>
          <w:citation/>
        </w:sdtPr>
        <w:sdtContent>
          <w:r w:rsidR="00D9352E">
            <w:fldChar w:fldCharType="begin"/>
          </w:r>
          <w:r w:rsidR="00D9352E">
            <w:instrText xml:space="preserve"> CITATION Sho16 \l 1033 </w:instrText>
          </w:r>
          <w:r w:rsidR="00D9352E">
            <w:fldChar w:fldCharType="separate"/>
          </w:r>
          <w:r w:rsidR="00F8626C">
            <w:rPr>
              <w:noProof/>
            </w:rPr>
            <w:t xml:space="preserve"> [10]</w:t>
          </w:r>
          <w:r w:rsidR="00D9352E">
            <w:fldChar w:fldCharType="end"/>
          </w:r>
        </w:sdtContent>
      </w:sdt>
      <w:r>
        <w:t xml:space="preserve">. </w:t>
      </w:r>
      <w:proofErr w:type="spellStart"/>
      <w:r w:rsidR="00C65C62" w:rsidRPr="00643191">
        <w:t>Kuesioner</w:t>
      </w:r>
      <w:proofErr w:type="spellEnd"/>
      <w:r w:rsidR="00C65C62" w:rsidRPr="00643191">
        <w:t xml:space="preserve"> yang </w:t>
      </w:r>
      <w:proofErr w:type="spellStart"/>
      <w:r w:rsidR="00C65C62" w:rsidRPr="00643191">
        <w:t>telah</w:t>
      </w:r>
      <w:proofErr w:type="spellEnd"/>
      <w:r w:rsidR="00C65C62" w:rsidRPr="00643191">
        <w:t xml:space="preserve"> </w:t>
      </w:r>
      <w:proofErr w:type="spellStart"/>
      <w:r w:rsidR="00C65C62" w:rsidRPr="00643191">
        <w:t>dinyatakan</w:t>
      </w:r>
      <w:proofErr w:type="spellEnd"/>
      <w:r w:rsidR="00C65C62" w:rsidRPr="00643191">
        <w:t xml:space="preserve"> valid dan </w:t>
      </w:r>
      <w:proofErr w:type="spellStart"/>
      <w:r w:rsidR="00C65C62" w:rsidRPr="00643191">
        <w:t>reliabel</w:t>
      </w:r>
      <w:proofErr w:type="spellEnd"/>
      <w:r w:rsidR="00C65C62" w:rsidRPr="00643191">
        <w:t xml:space="preserve"> </w:t>
      </w:r>
      <w:proofErr w:type="spellStart"/>
      <w:r w:rsidR="00C65C62" w:rsidRPr="00643191">
        <w:t>kemudian</w:t>
      </w:r>
      <w:proofErr w:type="spellEnd"/>
      <w:r w:rsidR="00C65C62" w:rsidRPr="00643191">
        <w:t xml:space="preserve"> </w:t>
      </w:r>
      <w:proofErr w:type="spellStart"/>
      <w:r w:rsidR="00C65C62" w:rsidRPr="00643191">
        <w:t>disebar</w:t>
      </w:r>
      <w:proofErr w:type="spellEnd"/>
      <w:r w:rsidR="00C65C62" w:rsidRPr="00643191">
        <w:t xml:space="preserve"> </w:t>
      </w:r>
      <w:proofErr w:type="spellStart"/>
      <w:r w:rsidR="00C65C62" w:rsidRPr="00643191">
        <w:t>untuk</w:t>
      </w:r>
      <w:proofErr w:type="spellEnd"/>
      <w:r w:rsidR="00C65C62" w:rsidRPr="00643191">
        <w:t xml:space="preserve"> </w:t>
      </w:r>
      <w:proofErr w:type="spellStart"/>
      <w:r w:rsidR="00C65C62" w:rsidRPr="00643191">
        <w:t>mengumpulkan</w:t>
      </w:r>
      <w:proofErr w:type="spellEnd"/>
      <w:r w:rsidR="00C65C62" w:rsidRPr="00643191">
        <w:t xml:space="preserve"> data </w:t>
      </w:r>
      <w:proofErr w:type="spellStart"/>
      <w:r w:rsidR="00C65C62" w:rsidRPr="00643191">
        <w:t>terkait</w:t>
      </w:r>
      <w:proofErr w:type="spellEnd"/>
      <w:r w:rsidR="00C65C62" w:rsidRPr="00643191">
        <w:t xml:space="preserve"> </w:t>
      </w:r>
      <w:proofErr w:type="spellStart"/>
      <w:r w:rsidR="00C65C62" w:rsidRPr="00643191">
        <w:t>kepuasan</w:t>
      </w:r>
      <w:proofErr w:type="spellEnd"/>
      <w:r w:rsidR="00C65C62" w:rsidRPr="00643191">
        <w:t xml:space="preserve"> </w:t>
      </w:r>
      <w:proofErr w:type="spellStart"/>
      <w:r w:rsidR="00C65C62" w:rsidRPr="00643191">
        <w:t>pelanggan</w:t>
      </w:r>
      <w:proofErr w:type="spellEnd"/>
      <w:r w:rsidR="00C65C62" w:rsidRPr="00643191">
        <w:t xml:space="preserve"> </w:t>
      </w:r>
      <w:proofErr w:type="spellStart"/>
      <w:r w:rsidR="00C65C62" w:rsidRPr="00643191">
        <w:t>terhadap</w:t>
      </w:r>
      <w:proofErr w:type="spellEnd"/>
      <w:r w:rsidR="00C65C62" w:rsidRPr="00643191">
        <w:t xml:space="preserve"> </w:t>
      </w:r>
      <w:proofErr w:type="spellStart"/>
      <w:r w:rsidR="00C65C62" w:rsidRPr="00643191">
        <w:t>mesin</w:t>
      </w:r>
      <w:proofErr w:type="spellEnd"/>
      <w:r w:rsidR="00C65C62" w:rsidRPr="00643191">
        <w:t xml:space="preserve"> </w:t>
      </w:r>
      <w:proofErr w:type="spellStart"/>
      <w:r w:rsidR="00C65C62" w:rsidRPr="00643191">
        <w:t>antrian</w:t>
      </w:r>
      <w:proofErr w:type="spellEnd"/>
      <w:r w:rsidR="00C65C62" w:rsidRPr="00643191">
        <w:t xml:space="preserve"> Bank NTB Syariah </w:t>
      </w:r>
      <w:proofErr w:type="spellStart"/>
      <w:r w:rsidR="00C65C62" w:rsidRPr="00643191">
        <w:t>dengan</w:t>
      </w:r>
      <w:proofErr w:type="spellEnd"/>
      <w:r w:rsidR="00C65C62" w:rsidRPr="00643191">
        <w:t xml:space="preserve"> </w:t>
      </w:r>
      <w:proofErr w:type="spellStart"/>
      <w:r w:rsidR="00C65C62" w:rsidRPr="00643191">
        <w:t>jumlah</w:t>
      </w:r>
      <w:proofErr w:type="spellEnd"/>
      <w:r w:rsidR="00C65C62" w:rsidRPr="00643191">
        <w:t xml:space="preserve"> </w:t>
      </w:r>
      <w:proofErr w:type="spellStart"/>
      <w:r w:rsidR="00C65C62" w:rsidRPr="00643191">
        <w:t>responden</w:t>
      </w:r>
      <w:proofErr w:type="spellEnd"/>
      <w:r w:rsidR="00C65C62" w:rsidRPr="00643191">
        <w:t xml:space="preserve"> 100 orang. Data yang </w:t>
      </w:r>
      <w:proofErr w:type="spellStart"/>
      <w:r w:rsidR="00C65C62" w:rsidRPr="00643191">
        <w:t>terkumpul</w:t>
      </w:r>
      <w:proofErr w:type="spellEnd"/>
      <w:r w:rsidR="00C65C62" w:rsidRPr="00643191">
        <w:t xml:space="preserve"> </w:t>
      </w:r>
      <w:proofErr w:type="spellStart"/>
      <w:r w:rsidR="00C65C62" w:rsidRPr="00643191">
        <w:t>diolah</w:t>
      </w:r>
      <w:proofErr w:type="spellEnd"/>
      <w:r w:rsidR="00C65C62" w:rsidRPr="00643191">
        <w:t xml:space="preserve"> </w:t>
      </w:r>
      <w:proofErr w:type="spellStart"/>
      <w:r w:rsidR="00C65C62" w:rsidRPr="00643191">
        <w:t>dengan</w:t>
      </w:r>
      <w:proofErr w:type="spellEnd"/>
      <w:r w:rsidR="00C65C62" w:rsidRPr="00643191">
        <w:t xml:space="preserve"> </w:t>
      </w:r>
      <w:proofErr w:type="spellStart"/>
      <w:r w:rsidR="00C65C62" w:rsidRPr="00643191">
        <w:t>statisti</w:t>
      </w:r>
      <w:r w:rsidR="00C65C62">
        <w:t>k</w:t>
      </w:r>
      <w:proofErr w:type="spellEnd"/>
      <w:r w:rsidR="00C65C62" w:rsidRPr="00643191">
        <w:t xml:space="preserve"> </w:t>
      </w:r>
      <w:proofErr w:type="spellStart"/>
      <w:r w:rsidR="00C65C62" w:rsidRPr="00643191">
        <w:t>deskriptif</w:t>
      </w:r>
      <w:proofErr w:type="spellEnd"/>
      <w:r w:rsidR="00C65C62" w:rsidRPr="00643191">
        <w:t xml:space="preserve"> </w:t>
      </w:r>
      <w:proofErr w:type="spellStart"/>
      <w:r w:rsidR="00C65C62" w:rsidRPr="00643191">
        <w:t>sebagaimana</w:t>
      </w:r>
      <w:proofErr w:type="spellEnd"/>
      <w:r w:rsidR="00C65C62" w:rsidRPr="00643191">
        <w:t xml:space="preserve"> </w:t>
      </w:r>
      <w:proofErr w:type="spellStart"/>
      <w:r w:rsidR="00C65C62" w:rsidRPr="00643191">
        <w:t>terlihat</w:t>
      </w:r>
      <w:proofErr w:type="spellEnd"/>
      <w:r w:rsidR="00C65C62" w:rsidRPr="00643191">
        <w:t xml:space="preserve"> pada </w:t>
      </w:r>
      <w:proofErr w:type="spellStart"/>
      <w:r w:rsidR="00C65C62" w:rsidRPr="00643191">
        <w:t>tabel</w:t>
      </w:r>
      <w:proofErr w:type="spellEnd"/>
      <w:r w:rsidR="00C65C62" w:rsidRPr="00643191">
        <w:t xml:space="preserve"> </w:t>
      </w:r>
      <w:proofErr w:type="spellStart"/>
      <w:r w:rsidR="00C65C62" w:rsidRPr="00643191">
        <w:t>berikut</w:t>
      </w:r>
      <w:proofErr w:type="spellEnd"/>
      <w:r w:rsidR="00C65C62" w:rsidRPr="00643191">
        <w:t>:</w:t>
      </w:r>
    </w:p>
    <w:p w14:paraId="10571863" w14:textId="784F4D47" w:rsidR="001C1574" w:rsidRDefault="001C1574" w:rsidP="00C65C62">
      <w:pPr>
        <w:adjustRightInd w:val="0"/>
        <w:ind w:left="142" w:firstLine="578"/>
        <w:jc w:val="both"/>
      </w:pPr>
    </w:p>
    <w:p w14:paraId="1554894B" w14:textId="6723B652" w:rsidR="001C1574" w:rsidRDefault="001C1574" w:rsidP="00C65C62">
      <w:pPr>
        <w:adjustRightInd w:val="0"/>
        <w:ind w:left="142" w:firstLine="578"/>
        <w:jc w:val="both"/>
      </w:pPr>
    </w:p>
    <w:p w14:paraId="60164AD8" w14:textId="52421F41" w:rsidR="001C1574" w:rsidRDefault="001C1574" w:rsidP="00C65C62">
      <w:pPr>
        <w:adjustRightInd w:val="0"/>
        <w:ind w:left="142" w:firstLine="578"/>
        <w:jc w:val="both"/>
      </w:pPr>
    </w:p>
    <w:p w14:paraId="4DB5D1D6" w14:textId="533FD4AF" w:rsidR="001C1574" w:rsidRDefault="001C1574" w:rsidP="00C65C62">
      <w:pPr>
        <w:adjustRightInd w:val="0"/>
        <w:ind w:left="142" w:firstLine="578"/>
        <w:jc w:val="both"/>
      </w:pPr>
    </w:p>
    <w:p w14:paraId="52CF2486" w14:textId="77777777" w:rsidR="001C1574" w:rsidRDefault="001C1574" w:rsidP="00C65C62">
      <w:pPr>
        <w:adjustRightInd w:val="0"/>
        <w:ind w:left="142" w:firstLine="578"/>
        <w:jc w:val="both"/>
      </w:pPr>
    </w:p>
    <w:p w14:paraId="552EDC52" w14:textId="01C7230A" w:rsidR="00C65C62" w:rsidRDefault="00C65C62" w:rsidP="00C65C62">
      <w:pPr>
        <w:adjustRightInd w:val="0"/>
        <w:ind w:left="142" w:firstLine="578"/>
        <w:jc w:val="both"/>
      </w:pPr>
    </w:p>
    <w:p w14:paraId="4F97E3AA" w14:textId="072C578D" w:rsidR="00C65C62" w:rsidRDefault="00C65C62" w:rsidP="00A66D80">
      <w:pPr>
        <w:adjustRightInd w:val="0"/>
        <w:ind w:left="142"/>
        <w:jc w:val="center"/>
        <w:rPr>
          <w:b/>
          <w:bCs/>
          <w:color w:val="010205"/>
        </w:rPr>
      </w:pPr>
      <w:proofErr w:type="spellStart"/>
      <w:r w:rsidRPr="00A66D80">
        <w:rPr>
          <w:b/>
          <w:bCs/>
        </w:rPr>
        <w:t>Tabel</w:t>
      </w:r>
      <w:proofErr w:type="spellEnd"/>
      <w:r w:rsidRPr="00A66D80">
        <w:rPr>
          <w:b/>
          <w:bCs/>
        </w:rPr>
        <w:t xml:space="preserve"> 7. </w:t>
      </w:r>
      <w:r w:rsidR="00A66D80" w:rsidRPr="00A66D80">
        <w:rPr>
          <w:b/>
          <w:bCs/>
          <w:color w:val="010205"/>
        </w:rPr>
        <w:t xml:space="preserve">Hasil Descriptive Statistics </w:t>
      </w:r>
      <w:proofErr w:type="spellStart"/>
      <w:r w:rsidR="00A66D80" w:rsidRPr="00A66D80">
        <w:rPr>
          <w:b/>
          <w:bCs/>
          <w:color w:val="010205"/>
        </w:rPr>
        <w:t>Kepuasan</w:t>
      </w:r>
      <w:proofErr w:type="spellEnd"/>
      <w:r w:rsidR="00A66D80" w:rsidRPr="00A66D80">
        <w:rPr>
          <w:b/>
          <w:bCs/>
          <w:color w:val="010205"/>
        </w:rPr>
        <w:t xml:space="preserve"> </w:t>
      </w:r>
      <w:proofErr w:type="spellStart"/>
      <w:r w:rsidR="00A66D80" w:rsidRPr="00A66D80">
        <w:rPr>
          <w:b/>
          <w:bCs/>
          <w:color w:val="010205"/>
        </w:rPr>
        <w:t>Pelanggan</w:t>
      </w:r>
      <w:proofErr w:type="spellEnd"/>
      <w:r w:rsidR="00A66D80" w:rsidRPr="00A66D80">
        <w:rPr>
          <w:b/>
          <w:bCs/>
          <w:color w:val="010205"/>
        </w:rPr>
        <w:t xml:space="preserve"> </w:t>
      </w:r>
      <w:proofErr w:type="spellStart"/>
      <w:r w:rsidR="00A66D80" w:rsidRPr="00A66D80">
        <w:rPr>
          <w:b/>
          <w:bCs/>
          <w:color w:val="010205"/>
        </w:rPr>
        <w:t>terhadap</w:t>
      </w:r>
      <w:proofErr w:type="spellEnd"/>
      <w:r w:rsidR="00A66D80" w:rsidRPr="00A66D80">
        <w:rPr>
          <w:b/>
          <w:bCs/>
          <w:color w:val="010205"/>
        </w:rPr>
        <w:t xml:space="preserve"> </w:t>
      </w:r>
      <w:proofErr w:type="spellStart"/>
      <w:r w:rsidR="00A66D80" w:rsidRPr="00A66D80">
        <w:rPr>
          <w:b/>
          <w:bCs/>
          <w:color w:val="010205"/>
        </w:rPr>
        <w:t>Mesin</w:t>
      </w:r>
      <w:proofErr w:type="spellEnd"/>
      <w:r w:rsidR="00A66D80" w:rsidRPr="00A66D80">
        <w:rPr>
          <w:b/>
          <w:bCs/>
          <w:color w:val="010205"/>
        </w:rPr>
        <w:t xml:space="preserve"> </w:t>
      </w:r>
      <w:proofErr w:type="spellStart"/>
      <w:r w:rsidR="00A66D80" w:rsidRPr="00A66D80">
        <w:rPr>
          <w:b/>
          <w:bCs/>
          <w:color w:val="010205"/>
        </w:rPr>
        <w:t>Antrian</w:t>
      </w:r>
      <w:proofErr w:type="spellEnd"/>
      <w:r w:rsidR="00A66D80">
        <w:rPr>
          <w:b/>
          <w:bCs/>
          <w:color w:val="010205"/>
        </w:rPr>
        <w:t xml:space="preserve"> (</w:t>
      </w:r>
      <w:r w:rsidR="00A66D80" w:rsidRPr="00D45001">
        <w:rPr>
          <w:b/>
          <w:bCs/>
          <w:i/>
          <w:iCs/>
          <w:color w:val="010205"/>
        </w:rPr>
        <w:t>Existing</w:t>
      </w:r>
      <w:r w:rsidR="00A66D80">
        <w:rPr>
          <w:b/>
          <w:bCs/>
          <w:color w:val="010205"/>
        </w:rPr>
        <w:t>)</w:t>
      </w:r>
    </w:p>
    <w:tbl>
      <w:tblPr>
        <w:tblW w:w="3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3"/>
        <w:gridCol w:w="403"/>
        <w:gridCol w:w="447"/>
        <w:gridCol w:w="357"/>
        <w:gridCol w:w="357"/>
        <w:gridCol w:w="493"/>
        <w:gridCol w:w="627"/>
        <w:gridCol w:w="537"/>
      </w:tblGrid>
      <w:tr w:rsidR="00747A9C" w:rsidRPr="00643191" w14:paraId="78C3D0B0" w14:textId="77777777" w:rsidTr="00747A9C">
        <w:trPr>
          <w:cantSplit/>
          <w:trHeight w:val="284"/>
        </w:trPr>
        <w:tc>
          <w:tcPr>
            <w:tcW w:w="673" w:type="dxa"/>
            <w:tcBorders>
              <w:top w:val="nil"/>
              <w:left w:val="nil"/>
              <w:bottom w:val="single" w:sz="8" w:space="0" w:color="152935"/>
              <w:right w:val="nil"/>
            </w:tcBorders>
            <w:shd w:val="clear" w:color="auto" w:fill="FFFFFF"/>
            <w:vAlign w:val="bottom"/>
          </w:tcPr>
          <w:p w14:paraId="5EF80975" w14:textId="77777777" w:rsidR="00747A9C" w:rsidRPr="00643191" w:rsidRDefault="00747A9C" w:rsidP="00A851D4"/>
        </w:tc>
        <w:tc>
          <w:tcPr>
            <w:tcW w:w="403" w:type="dxa"/>
            <w:tcBorders>
              <w:top w:val="nil"/>
              <w:left w:val="nil"/>
              <w:bottom w:val="single" w:sz="8" w:space="0" w:color="152935"/>
              <w:right w:val="single" w:sz="8" w:space="0" w:color="E0E0E0"/>
            </w:tcBorders>
            <w:shd w:val="clear" w:color="auto" w:fill="FFFFFF"/>
            <w:vAlign w:val="bottom"/>
          </w:tcPr>
          <w:p w14:paraId="6C8FB9B3" w14:textId="77777777" w:rsidR="00747A9C" w:rsidRPr="00643191" w:rsidRDefault="00747A9C" w:rsidP="00A851D4">
            <w:pPr>
              <w:adjustRightInd w:val="0"/>
              <w:ind w:left="60" w:right="60"/>
              <w:jc w:val="center"/>
              <w:rPr>
                <w:color w:val="264A60"/>
              </w:rPr>
            </w:pPr>
            <w:r w:rsidRPr="00643191">
              <w:rPr>
                <w:color w:val="264A60"/>
              </w:rPr>
              <w:t>N</w:t>
            </w:r>
          </w:p>
        </w:tc>
        <w:tc>
          <w:tcPr>
            <w:tcW w:w="447" w:type="dxa"/>
            <w:tcBorders>
              <w:top w:val="nil"/>
              <w:left w:val="single" w:sz="8" w:space="0" w:color="E0E0E0"/>
              <w:bottom w:val="single" w:sz="8" w:space="0" w:color="152935"/>
              <w:right w:val="single" w:sz="8" w:space="0" w:color="E0E0E0"/>
            </w:tcBorders>
            <w:shd w:val="clear" w:color="auto" w:fill="FFFFFF"/>
            <w:vAlign w:val="bottom"/>
          </w:tcPr>
          <w:p w14:paraId="60D3ECF4" w14:textId="77777777" w:rsidR="00747A9C" w:rsidRPr="00643191" w:rsidRDefault="00747A9C" w:rsidP="00A851D4">
            <w:pPr>
              <w:adjustRightInd w:val="0"/>
              <w:ind w:left="60" w:right="60"/>
              <w:jc w:val="center"/>
              <w:rPr>
                <w:color w:val="264A60"/>
              </w:rPr>
            </w:pPr>
            <w:r w:rsidRPr="00643191">
              <w:rPr>
                <w:color w:val="264A60"/>
              </w:rPr>
              <w:t>Range</w:t>
            </w:r>
          </w:p>
        </w:tc>
        <w:tc>
          <w:tcPr>
            <w:tcW w:w="357" w:type="dxa"/>
            <w:tcBorders>
              <w:top w:val="nil"/>
              <w:left w:val="single" w:sz="8" w:space="0" w:color="E0E0E0"/>
              <w:bottom w:val="single" w:sz="8" w:space="0" w:color="152935"/>
              <w:right w:val="single" w:sz="8" w:space="0" w:color="E0E0E0"/>
            </w:tcBorders>
            <w:shd w:val="clear" w:color="auto" w:fill="FFFFFF"/>
            <w:vAlign w:val="bottom"/>
          </w:tcPr>
          <w:p w14:paraId="3D364041" w14:textId="77777777" w:rsidR="00747A9C" w:rsidRPr="00643191" w:rsidRDefault="00747A9C" w:rsidP="00A851D4">
            <w:pPr>
              <w:adjustRightInd w:val="0"/>
              <w:ind w:left="60" w:right="60"/>
              <w:jc w:val="center"/>
              <w:rPr>
                <w:color w:val="264A60"/>
              </w:rPr>
            </w:pPr>
            <w:r w:rsidRPr="00643191">
              <w:rPr>
                <w:color w:val="264A60"/>
              </w:rPr>
              <w:t>Min</w:t>
            </w:r>
          </w:p>
        </w:tc>
        <w:tc>
          <w:tcPr>
            <w:tcW w:w="357" w:type="dxa"/>
            <w:tcBorders>
              <w:top w:val="nil"/>
              <w:left w:val="single" w:sz="8" w:space="0" w:color="E0E0E0"/>
              <w:bottom w:val="single" w:sz="8" w:space="0" w:color="152935"/>
              <w:right w:val="single" w:sz="8" w:space="0" w:color="E0E0E0"/>
            </w:tcBorders>
            <w:shd w:val="clear" w:color="auto" w:fill="FFFFFF"/>
            <w:vAlign w:val="bottom"/>
          </w:tcPr>
          <w:p w14:paraId="654BE1DE" w14:textId="77777777" w:rsidR="00747A9C" w:rsidRPr="00643191" w:rsidRDefault="00747A9C" w:rsidP="00A851D4">
            <w:pPr>
              <w:adjustRightInd w:val="0"/>
              <w:ind w:left="60" w:right="60"/>
              <w:jc w:val="center"/>
              <w:rPr>
                <w:color w:val="264A60"/>
              </w:rPr>
            </w:pPr>
            <w:r w:rsidRPr="00643191">
              <w:rPr>
                <w:color w:val="264A60"/>
              </w:rPr>
              <w:t>Max</w:t>
            </w:r>
          </w:p>
        </w:tc>
        <w:tc>
          <w:tcPr>
            <w:tcW w:w="493" w:type="dxa"/>
            <w:tcBorders>
              <w:top w:val="nil"/>
              <w:left w:val="single" w:sz="8" w:space="0" w:color="E0E0E0"/>
              <w:bottom w:val="single" w:sz="8" w:space="0" w:color="152935"/>
              <w:right w:val="single" w:sz="8" w:space="0" w:color="E0E0E0"/>
            </w:tcBorders>
            <w:shd w:val="clear" w:color="auto" w:fill="FFFFFF"/>
            <w:vAlign w:val="bottom"/>
          </w:tcPr>
          <w:p w14:paraId="2B24DCD6" w14:textId="77777777" w:rsidR="00747A9C" w:rsidRPr="00643191" w:rsidRDefault="00747A9C" w:rsidP="00A851D4">
            <w:pPr>
              <w:adjustRightInd w:val="0"/>
              <w:ind w:left="60" w:right="60"/>
              <w:jc w:val="center"/>
              <w:rPr>
                <w:color w:val="264A60"/>
              </w:rPr>
            </w:pPr>
            <w:r w:rsidRPr="00643191">
              <w:rPr>
                <w:color w:val="264A60"/>
              </w:rPr>
              <w:t>Mean</w:t>
            </w:r>
          </w:p>
        </w:tc>
        <w:tc>
          <w:tcPr>
            <w:tcW w:w="627" w:type="dxa"/>
            <w:tcBorders>
              <w:top w:val="nil"/>
              <w:left w:val="single" w:sz="8" w:space="0" w:color="E0E0E0"/>
              <w:bottom w:val="single" w:sz="8" w:space="0" w:color="152935"/>
              <w:right w:val="single" w:sz="8" w:space="0" w:color="E0E0E0"/>
            </w:tcBorders>
            <w:shd w:val="clear" w:color="auto" w:fill="FFFFFF"/>
            <w:vAlign w:val="bottom"/>
          </w:tcPr>
          <w:p w14:paraId="4038D9C1" w14:textId="77777777" w:rsidR="00747A9C" w:rsidRPr="00643191" w:rsidRDefault="00747A9C" w:rsidP="00A851D4">
            <w:pPr>
              <w:adjustRightInd w:val="0"/>
              <w:ind w:left="60" w:right="60"/>
              <w:jc w:val="center"/>
              <w:rPr>
                <w:color w:val="264A60"/>
              </w:rPr>
            </w:pPr>
            <w:r w:rsidRPr="00643191">
              <w:rPr>
                <w:color w:val="264A60"/>
              </w:rPr>
              <w:t>Std. Deviation</w:t>
            </w:r>
          </w:p>
        </w:tc>
        <w:tc>
          <w:tcPr>
            <w:tcW w:w="537" w:type="dxa"/>
            <w:tcBorders>
              <w:top w:val="nil"/>
              <w:left w:val="single" w:sz="8" w:space="0" w:color="E0E0E0"/>
              <w:bottom w:val="single" w:sz="8" w:space="0" w:color="152935"/>
              <w:right w:val="nil"/>
            </w:tcBorders>
            <w:shd w:val="clear" w:color="auto" w:fill="FFFFFF"/>
            <w:vAlign w:val="bottom"/>
          </w:tcPr>
          <w:p w14:paraId="60069D0C" w14:textId="77777777" w:rsidR="00747A9C" w:rsidRPr="00643191" w:rsidRDefault="00747A9C" w:rsidP="00A851D4">
            <w:pPr>
              <w:adjustRightInd w:val="0"/>
              <w:ind w:left="60" w:right="60"/>
              <w:jc w:val="center"/>
              <w:rPr>
                <w:color w:val="264A60"/>
              </w:rPr>
            </w:pPr>
            <w:r w:rsidRPr="00643191">
              <w:rPr>
                <w:color w:val="264A60"/>
              </w:rPr>
              <w:t>Variance</w:t>
            </w:r>
          </w:p>
        </w:tc>
      </w:tr>
      <w:tr w:rsidR="00747A9C" w:rsidRPr="00643191" w14:paraId="05FBDE03" w14:textId="77777777" w:rsidTr="00747A9C">
        <w:trPr>
          <w:cantSplit/>
          <w:trHeight w:val="142"/>
        </w:trPr>
        <w:tc>
          <w:tcPr>
            <w:tcW w:w="673" w:type="dxa"/>
            <w:tcBorders>
              <w:top w:val="single" w:sz="8" w:space="0" w:color="152935"/>
              <w:left w:val="nil"/>
              <w:bottom w:val="single" w:sz="8" w:space="0" w:color="AEAEAE"/>
              <w:right w:val="nil"/>
            </w:tcBorders>
            <w:shd w:val="clear" w:color="auto" w:fill="E0E0E0"/>
          </w:tcPr>
          <w:p w14:paraId="0B29EF65" w14:textId="77777777" w:rsidR="00747A9C" w:rsidRPr="00643191" w:rsidRDefault="00747A9C" w:rsidP="00A851D4">
            <w:pPr>
              <w:adjustRightInd w:val="0"/>
              <w:ind w:left="60" w:right="60"/>
              <w:rPr>
                <w:color w:val="264A60"/>
              </w:rPr>
            </w:pPr>
            <w:r w:rsidRPr="00643191">
              <w:rPr>
                <w:color w:val="264A60"/>
              </w:rPr>
              <w:t>VAR00001</w:t>
            </w:r>
          </w:p>
        </w:tc>
        <w:tc>
          <w:tcPr>
            <w:tcW w:w="403" w:type="dxa"/>
            <w:tcBorders>
              <w:top w:val="single" w:sz="8" w:space="0" w:color="152935"/>
              <w:left w:val="nil"/>
              <w:bottom w:val="single" w:sz="8" w:space="0" w:color="AEAEAE"/>
              <w:right w:val="single" w:sz="8" w:space="0" w:color="E0E0E0"/>
            </w:tcBorders>
            <w:shd w:val="clear" w:color="auto" w:fill="FFFFFF"/>
          </w:tcPr>
          <w:p w14:paraId="62D1A81E" w14:textId="77777777" w:rsidR="00747A9C" w:rsidRPr="00643191" w:rsidRDefault="00747A9C" w:rsidP="00A851D4">
            <w:pPr>
              <w:adjustRightInd w:val="0"/>
              <w:ind w:left="60" w:right="60"/>
              <w:jc w:val="right"/>
              <w:rPr>
                <w:color w:val="010205"/>
              </w:rPr>
            </w:pPr>
            <w:r w:rsidRPr="00643191">
              <w:rPr>
                <w:color w:val="010205"/>
              </w:rPr>
              <w:t>100</w:t>
            </w:r>
          </w:p>
        </w:tc>
        <w:tc>
          <w:tcPr>
            <w:tcW w:w="447" w:type="dxa"/>
            <w:tcBorders>
              <w:top w:val="single" w:sz="8" w:space="0" w:color="152935"/>
              <w:left w:val="single" w:sz="8" w:space="0" w:color="E0E0E0"/>
              <w:bottom w:val="single" w:sz="8" w:space="0" w:color="AEAEAE"/>
              <w:right w:val="single" w:sz="8" w:space="0" w:color="E0E0E0"/>
            </w:tcBorders>
            <w:shd w:val="clear" w:color="auto" w:fill="FFFFFF"/>
          </w:tcPr>
          <w:p w14:paraId="202B6A1B" w14:textId="77777777" w:rsidR="00747A9C" w:rsidRPr="00643191" w:rsidRDefault="00747A9C" w:rsidP="00A851D4">
            <w:pPr>
              <w:adjustRightInd w:val="0"/>
              <w:ind w:left="60" w:right="60"/>
              <w:jc w:val="right"/>
              <w:rPr>
                <w:color w:val="010205"/>
              </w:rPr>
            </w:pPr>
            <w:r w:rsidRPr="00643191">
              <w:rPr>
                <w:color w:val="010205"/>
              </w:rPr>
              <w:t>27.00</w:t>
            </w:r>
          </w:p>
        </w:tc>
        <w:tc>
          <w:tcPr>
            <w:tcW w:w="357" w:type="dxa"/>
            <w:tcBorders>
              <w:top w:val="single" w:sz="8" w:space="0" w:color="152935"/>
              <w:left w:val="single" w:sz="8" w:space="0" w:color="E0E0E0"/>
              <w:bottom w:val="single" w:sz="8" w:space="0" w:color="AEAEAE"/>
              <w:right w:val="single" w:sz="8" w:space="0" w:color="E0E0E0"/>
            </w:tcBorders>
            <w:shd w:val="clear" w:color="auto" w:fill="FFFFFF"/>
          </w:tcPr>
          <w:p w14:paraId="3C92542B" w14:textId="77777777" w:rsidR="00747A9C" w:rsidRPr="00643191" w:rsidRDefault="00747A9C" w:rsidP="00A851D4">
            <w:pPr>
              <w:adjustRightInd w:val="0"/>
              <w:ind w:left="60" w:right="60"/>
              <w:jc w:val="right"/>
              <w:rPr>
                <w:color w:val="010205"/>
              </w:rPr>
            </w:pPr>
            <w:r w:rsidRPr="00643191">
              <w:rPr>
                <w:color w:val="010205"/>
              </w:rPr>
              <w:t>62.00</w:t>
            </w:r>
          </w:p>
        </w:tc>
        <w:tc>
          <w:tcPr>
            <w:tcW w:w="357" w:type="dxa"/>
            <w:tcBorders>
              <w:top w:val="single" w:sz="8" w:space="0" w:color="152935"/>
              <w:left w:val="single" w:sz="8" w:space="0" w:color="E0E0E0"/>
              <w:bottom w:val="single" w:sz="8" w:space="0" w:color="AEAEAE"/>
              <w:right w:val="single" w:sz="8" w:space="0" w:color="E0E0E0"/>
            </w:tcBorders>
            <w:shd w:val="clear" w:color="auto" w:fill="FFFFFF"/>
          </w:tcPr>
          <w:p w14:paraId="54B3BE9A" w14:textId="77777777" w:rsidR="00747A9C" w:rsidRPr="00643191" w:rsidRDefault="00747A9C" w:rsidP="00A851D4">
            <w:pPr>
              <w:adjustRightInd w:val="0"/>
              <w:ind w:left="60" w:right="60"/>
              <w:jc w:val="right"/>
              <w:rPr>
                <w:color w:val="010205"/>
              </w:rPr>
            </w:pPr>
            <w:r w:rsidRPr="00643191">
              <w:rPr>
                <w:color w:val="010205"/>
              </w:rPr>
              <w:t>89.00</w:t>
            </w:r>
          </w:p>
        </w:tc>
        <w:tc>
          <w:tcPr>
            <w:tcW w:w="493" w:type="dxa"/>
            <w:tcBorders>
              <w:top w:val="single" w:sz="8" w:space="0" w:color="152935"/>
              <w:left w:val="single" w:sz="8" w:space="0" w:color="E0E0E0"/>
              <w:bottom w:val="single" w:sz="8" w:space="0" w:color="AEAEAE"/>
              <w:right w:val="single" w:sz="8" w:space="0" w:color="E0E0E0"/>
            </w:tcBorders>
            <w:shd w:val="clear" w:color="auto" w:fill="FFFFFF"/>
          </w:tcPr>
          <w:p w14:paraId="0EA3F0A4" w14:textId="77777777" w:rsidR="00747A9C" w:rsidRPr="00643191" w:rsidRDefault="00747A9C" w:rsidP="00A851D4">
            <w:pPr>
              <w:adjustRightInd w:val="0"/>
              <w:ind w:left="60" w:right="60"/>
              <w:jc w:val="right"/>
              <w:rPr>
                <w:color w:val="010205"/>
              </w:rPr>
            </w:pPr>
            <w:r w:rsidRPr="00643191">
              <w:rPr>
                <w:color w:val="010205"/>
              </w:rPr>
              <w:t>72.11</w:t>
            </w:r>
          </w:p>
        </w:tc>
        <w:tc>
          <w:tcPr>
            <w:tcW w:w="627" w:type="dxa"/>
            <w:tcBorders>
              <w:top w:val="single" w:sz="8" w:space="0" w:color="152935"/>
              <w:left w:val="single" w:sz="8" w:space="0" w:color="E0E0E0"/>
              <w:bottom w:val="single" w:sz="8" w:space="0" w:color="AEAEAE"/>
              <w:right w:val="single" w:sz="8" w:space="0" w:color="E0E0E0"/>
            </w:tcBorders>
            <w:shd w:val="clear" w:color="auto" w:fill="FFFFFF"/>
          </w:tcPr>
          <w:p w14:paraId="42537D20" w14:textId="77777777" w:rsidR="00747A9C" w:rsidRPr="00643191" w:rsidRDefault="00747A9C" w:rsidP="00A851D4">
            <w:pPr>
              <w:adjustRightInd w:val="0"/>
              <w:ind w:left="60" w:right="60"/>
              <w:jc w:val="right"/>
              <w:rPr>
                <w:color w:val="010205"/>
              </w:rPr>
            </w:pPr>
            <w:r w:rsidRPr="00643191">
              <w:rPr>
                <w:color w:val="010205"/>
              </w:rPr>
              <w:t>5.51379</w:t>
            </w:r>
          </w:p>
        </w:tc>
        <w:tc>
          <w:tcPr>
            <w:tcW w:w="537" w:type="dxa"/>
            <w:tcBorders>
              <w:top w:val="single" w:sz="8" w:space="0" w:color="152935"/>
              <w:left w:val="single" w:sz="8" w:space="0" w:color="E0E0E0"/>
              <w:bottom w:val="single" w:sz="8" w:space="0" w:color="AEAEAE"/>
              <w:right w:val="nil"/>
            </w:tcBorders>
            <w:shd w:val="clear" w:color="auto" w:fill="FFFFFF"/>
          </w:tcPr>
          <w:p w14:paraId="17F3FB49" w14:textId="77777777" w:rsidR="00747A9C" w:rsidRPr="00643191" w:rsidRDefault="00747A9C" w:rsidP="00A851D4">
            <w:pPr>
              <w:adjustRightInd w:val="0"/>
              <w:ind w:left="60" w:right="60"/>
              <w:jc w:val="right"/>
              <w:rPr>
                <w:color w:val="010205"/>
              </w:rPr>
            </w:pPr>
            <w:r w:rsidRPr="00643191">
              <w:rPr>
                <w:color w:val="010205"/>
              </w:rPr>
              <w:t>30.402</w:t>
            </w:r>
          </w:p>
        </w:tc>
      </w:tr>
      <w:tr w:rsidR="00747A9C" w:rsidRPr="00643191" w14:paraId="5B08DBCF" w14:textId="77777777" w:rsidTr="00747A9C">
        <w:trPr>
          <w:cantSplit/>
          <w:trHeight w:val="284"/>
        </w:trPr>
        <w:tc>
          <w:tcPr>
            <w:tcW w:w="673" w:type="dxa"/>
            <w:tcBorders>
              <w:top w:val="single" w:sz="8" w:space="0" w:color="AEAEAE"/>
              <w:left w:val="nil"/>
              <w:bottom w:val="single" w:sz="8" w:space="0" w:color="152935"/>
              <w:right w:val="nil"/>
            </w:tcBorders>
            <w:shd w:val="clear" w:color="auto" w:fill="E0E0E0"/>
          </w:tcPr>
          <w:p w14:paraId="2A80DF4D" w14:textId="77777777" w:rsidR="00747A9C" w:rsidRPr="00643191" w:rsidRDefault="00747A9C" w:rsidP="00A851D4">
            <w:pPr>
              <w:adjustRightInd w:val="0"/>
              <w:ind w:left="60" w:right="60"/>
              <w:rPr>
                <w:color w:val="264A60"/>
              </w:rPr>
            </w:pPr>
            <w:r w:rsidRPr="00643191">
              <w:rPr>
                <w:color w:val="264A60"/>
              </w:rPr>
              <w:t>Valid N (listwise)</w:t>
            </w:r>
          </w:p>
        </w:tc>
        <w:tc>
          <w:tcPr>
            <w:tcW w:w="403" w:type="dxa"/>
            <w:tcBorders>
              <w:top w:val="single" w:sz="8" w:space="0" w:color="AEAEAE"/>
              <w:left w:val="nil"/>
              <w:bottom w:val="single" w:sz="8" w:space="0" w:color="152935"/>
              <w:right w:val="single" w:sz="8" w:space="0" w:color="E0E0E0"/>
            </w:tcBorders>
            <w:shd w:val="clear" w:color="auto" w:fill="FFFFFF"/>
          </w:tcPr>
          <w:p w14:paraId="2D034805" w14:textId="77777777" w:rsidR="00747A9C" w:rsidRPr="00643191" w:rsidRDefault="00747A9C" w:rsidP="00A851D4">
            <w:pPr>
              <w:adjustRightInd w:val="0"/>
              <w:ind w:left="60" w:right="60"/>
              <w:jc w:val="right"/>
              <w:rPr>
                <w:color w:val="010205"/>
              </w:rPr>
            </w:pPr>
            <w:r w:rsidRPr="00643191">
              <w:rPr>
                <w:color w:val="010205"/>
              </w:rPr>
              <w:t>100</w:t>
            </w:r>
          </w:p>
        </w:tc>
        <w:tc>
          <w:tcPr>
            <w:tcW w:w="44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1EEA062" w14:textId="77777777" w:rsidR="00747A9C" w:rsidRPr="00643191" w:rsidRDefault="00747A9C" w:rsidP="00A851D4">
            <w:pPr>
              <w:adjustRightInd w:val="0"/>
            </w:pPr>
          </w:p>
        </w:tc>
        <w:tc>
          <w:tcPr>
            <w:tcW w:w="35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A8BD51F" w14:textId="77777777" w:rsidR="00747A9C" w:rsidRPr="00643191" w:rsidRDefault="00747A9C" w:rsidP="00A851D4">
            <w:pPr>
              <w:adjustRightInd w:val="0"/>
            </w:pPr>
          </w:p>
        </w:tc>
        <w:tc>
          <w:tcPr>
            <w:tcW w:w="35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7BFA7B" w14:textId="77777777" w:rsidR="00747A9C" w:rsidRPr="00643191" w:rsidRDefault="00747A9C" w:rsidP="00A851D4">
            <w:pPr>
              <w:adjustRightInd w:val="0"/>
            </w:pPr>
          </w:p>
        </w:tc>
        <w:tc>
          <w:tcPr>
            <w:tcW w:w="4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C44E998" w14:textId="77777777" w:rsidR="00747A9C" w:rsidRPr="00643191" w:rsidRDefault="00747A9C" w:rsidP="00A851D4">
            <w:pPr>
              <w:adjustRightInd w:val="0"/>
            </w:pPr>
          </w:p>
        </w:tc>
        <w:tc>
          <w:tcPr>
            <w:tcW w:w="62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C24CCD" w14:textId="77777777" w:rsidR="00747A9C" w:rsidRPr="00643191" w:rsidRDefault="00747A9C" w:rsidP="00A851D4">
            <w:pPr>
              <w:adjustRightInd w:val="0"/>
            </w:pPr>
          </w:p>
        </w:tc>
        <w:tc>
          <w:tcPr>
            <w:tcW w:w="537" w:type="dxa"/>
            <w:tcBorders>
              <w:top w:val="single" w:sz="8" w:space="0" w:color="AEAEAE"/>
              <w:left w:val="single" w:sz="8" w:space="0" w:color="E0E0E0"/>
              <w:bottom w:val="single" w:sz="8" w:space="0" w:color="152935"/>
              <w:right w:val="nil"/>
            </w:tcBorders>
            <w:shd w:val="clear" w:color="auto" w:fill="FFFFFF"/>
            <w:vAlign w:val="center"/>
          </w:tcPr>
          <w:p w14:paraId="6B09337B" w14:textId="77777777" w:rsidR="00747A9C" w:rsidRPr="00643191" w:rsidRDefault="00747A9C" w:rsidP="00A851D4">
            <w:pPr>
              <w:adjustRightInd w:val="0"/>
            </w:pPr>
          </w:p>
        </w:tc>
      </w:tr>
    </w:tbl>
    <w:p w14:paraId="4B276F66" w14:textId="77777777" w:rsidR="00747A9C" w:rsidRPr="00A66D80" w:rsidRDefault="00747A9C" w:rsidP="00A66D80">
      <w:pPr>
        <w:adjustRightInd w:val="0"/>
        <w:ind w:left="142"/>
        <w:jc w:val="center"/>
        <w:rPr>
          <w:b/>
          <w:bCs/>
          <w:lang w:val="en-GB"/>
        </w:rPr>
      </w:pPr>
    </w:p>
    <w:p w14:paraId="0697920D" w14:textId="77777777" w:rsidR="00C65C62" w:rsidRPr="00643191" w:rsidRDefault="00C65C62" w:rsidP="00C65C62">
      <w:pPr>
        <w:pStyle w:val="ListParagraph"/>
        <w:adjustRightInd w:val="0"/>
        <w:ind w:left="0" w:firstLine="1080"/>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0"/>
      </w:tblGrid>
      <w:tr w:rsidR="00C65C62" w:rsidRPr="00643191" w14:paraId="1C3878D3" w14:textId="77777777" w:rsidTr="00A851D4">
        <w:trPr>
          <w:cantSplit/>
        </w:trPr>
        <w:tc>
          <w:tcPr>
            <w:tcW w:w="7830" w:type="dxa"/>
            <w:tcBorders>
              <w:top w:val="nil"/>
              <w:left w:val="nil"/>
              <w:bottom w:val="nil"/>
              <w:right w:val="nil"/>
            </w:tcBorders>
            <w:shd w:val="clear" w:color="auto" w:fill="FFFFFF"/>
            <w:vAlign w:val="center"/>
          </w:tcPr>
          <w:p w14:paraId="7FCAA568" w14:textId="70557928" w:rsidR="00C65C62" w:rsidRPr="00643191" w:rsidRDefault="00C65C62" w:rsidP="00D9352E">
            <w:pPr>
              <w:adjustRightInd w:val="0"/>
              <w:ind w:right="60"/>
              <w:rPr>
                <w:color w:val="010205"/>
              </w:rPr>
            </w:pPr>
          </w:p>
        </w:tc>
      </w:tr>
    </w:tbl>
    <w:p w14:paraId="7DD40168" w14:textId="13E33F2D" w:rsidR="00BC1541" w:rsidRDefault="00B60F32" w:rsidP="00B60F32">
      <w:pPr>
        <w:pStyle w:val="HTMLPreformatted"/>
        <w:ind w:left="142"/>
        <w:jc w:val="both"/>
        <w:rPr>
          <w:rFonts w:ascii="Times New Roman" w:hAnsi="Times New Roman" w:cs="Times New Roman"/>
        </w:rPr>
      </w:pPr>
      <w:r w:rsidRPr="00643191">
        <w:rPr>
          <w:rFonts w:ascii="Times New Roman" w:hAnsi="Times New Roman" w:cs="Times New Roman"/>
        </w:rPr>
        <w:t xml:space="preserve">Nilai </w:t>
      </w:r>
      <w:proofErr w:type="spellStart"/>
      <w:r w:rsidRPr="00643191">
        <w:rPr>
          <w:rFonts w:ascii="Times New Roman" w:hAnsi="Times New Roman" w:cs="Times New Roman"/>
        </w:rPr>
        <w:t>statistik</w:t>
      </w:r>
      <w:proofErr w:type="spellEnd"/>
      <w:r w:rsidRPr="00643191">
        <w:rPr>
          <w:rFonts w:ascii="Times New Roman" w:hAnsi="Times New Roman" w:cs="Times New Roman"/>
        </w:rPr>
        <w:t xml:space="preserve"> </w:t>
      </w:r>
      <w:r w:rsidRPr="00B60F32">
        <w:rPr>
          <w:rFonts w:ascii="Times New Roman" w:hAnsi="Times New Roman" w:cs="Times New Roman"/>
          <w:i/>
          <w:iCs/>
        </w:rPr>
        <w:t>descriptive</w:t>
      </w:r>
      <w:r w:rsidRPr="00643191">
        <w:rPr>
          <w:rFonts w:ascii="Times New Roman" w:hAnsi="Times New Roman" w:cs="Times New Roman"/>
        </w:rPr>
        <w:t xml:space="preserve"> yang </w:t>
      </w:r>
      <w:proofErr w:type="spellStart"/>
      <w:r w:rsidRPr="00643191">
        <w:rPr>
          <w:rFonts w:ascii="Times New Roman" w:hAnsi="Times New Roman" w:cs="Times New Roman"/>
        </w:rPr>
        <w:t>tampak</w:t>
      </w:r>
      <w:proofErr w:type="spellEnd"/>
      <w:r w:rsidRPr="00643191">
        <w:rPr>
          <w:rFonts w:ascii="Times New Roman" w:hAnsi="Times New Roman" w:cs="Times New Roman"/>
        </w:rPr>
        <w:t xml:space="preserve"> pada </w:t>
      </w:r>
      <w:proofErr w:type="spellStart"/>
      <w:r w:rsidRPr="00643191">
        <w:rPr>
          <w:rFonts w:ascii="Times New Roman" w:hAnsi="Times New Roman" w:cs="Times New Roman"/>
        </w:rPr>
        <w:t>tabel</w:t>
      </w:r>
      <w:proofErr w:type="spellEnd"/>
      <w:r w:rsidRPr="00643191">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dibandingkan</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dengan</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tabel</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indikator</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kepuasan</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rPr>
        <w:t>pelanggan</w:t>
      </w:r>
      <w:proofErr w:type="spellEnd"/>
      <w:r w:rsidRPr="00643191">
        <w:rPr>
          <w:rFonts w:ascii="Times New Roman" w:hAnsi="Times New Roman" w:cs="Times New Roman"/>
        </w:rPr>
        <w:t xml:space="preserve"> </w:t>
      </w:r>
      <w:proofErr w:type="spellStart"/>
      <w:r w:rsidRPr="00643191">
        <w:rPr>
          <w:rFonts w:ascii="Times New Roman" w:hAnsi="Times New Roman" w:cs="Times New Roman"/>
          <w:lang w:val="en-GB"/>
        </w:rPr>
        <w:t>sebagai</w:t>
      </w:r>
      <w:proofErr w:type="spellEnd"/>
      <w:r w:rsidRPr="00643191">
        <w:rPr>
          <w:rFonts w:ascii="Times New Roman" w:hAnsi="Times New Roman" w:cs="Times New Roman"/>
          <w:lang w:val="en-GB"/>
        </w:rPr>
        <w:t xml:space="preserve"> </w:t>
      </w:r>
      <w:proofErr w:type="spellStart"/>
      <w:r w:rsidRPr="00643191">
        <w:rPr>
          <w:rFonts w:ascii="Times New Roman" w:hAnsi="Times New Roman" w:cs="Times New Roman"/>
        </w:rPr>
        <w:t>berikut</w:t>
      </w:r>
      <w:proofErr w:type="spellEnd"/>
      <w:r w:rsidRPr="00643191">
        <w:rPr>
          <w:rFonts w:ascii="Times New Roman" w:hAnsi="Times New Roman" w:cs="Times New Roman"/>
        </w:rPr>
        <w:t>:</w:t>
      </w:r>
    </w:p>
    <w:p w14:paraId="0FFB6157" w14:textId="39D1FEBA" w:rsidR="00B60F32" w:rsidRDefault="00B60F32" w:rsidP="00B60F32">
      <w:pPr>
        <w:pStyle w:val="HTMLPreformatted"/>
        <w:ind w:left="142"/>
        <w:jc w:val="both"/>
        <w:rPr>
          <w:rFonts w:ascii="Times New Roman" w:hAnsi="Times New Roman" w:cs="Times New Roman"/>
        </w:rPr>
      </w:pPr>
    </w:p>
    <w:p w14:paraId="48260148" w14:textId="6C0EDA54" w:rsidR="00B60F32" w:rsidRPr="00B60F32" w:rsidRDefault="00B60F32" w:rsidP="00B60F32">
      <w:pPr>
        <w:pStyle w:val="HTMLPreformatted"/>
        <w:ind w:left="142"/>
        <w:jc w:val="center"/>
        <w:rPr>
          <w:rFonts w:ascii="Times New Roman" w:hAnsi="Times New Roman" w:cs="Times New Roman"/>
          <w:b/>
          <w:bCs/>
          <w:sz w:val="22"/>
          <w:szCs w:val="22"/>
        </w:rPr>
      </w:pPr>
      <w:proofErr w:type="spellStart"/>
      <w:r w:rsidRPr="00B60F32">
        <w:rPr>
          <w:rFonts w:ascii="Times New Roman" w:hAnsi="Times New Roman" w:cs="Times New Roman"/>
          <w:b/>
          <w:bCs/>
          <w:sz w:val="22"/>
          <w:szCs w:val="22"/>
        </w:rPr>
        <w:t>Tabel</w:t>
      </w:r>
      <w:proofErr w:type="spellEnd"/>
      <w:r w:rsidRPr="00B60F32">
        <w:rPr>
          <w:rFonts w:ascii="Times New Roman" w:hAnsi="Times New Roman" w:cs="Times New Roman"/>
          <w:b/>
          <w:bCs/>
          <w:sz w:val="22"/>
          <w:szCs w:val="22"/>
        </w:rPr>
        <w:t xml:space="preserve"> 8. </w:t>
      </w:r>
      <w:proofErr w:type="spellStart"/>
      <w:r>
        <w:rPr>
          <w:rFonts w:ascii="Times New Roman" w:hAnsi="Times New Roman" w:cs="Times New Roman"/>
          <w:b/>
          <w:bCs/>
          <w:sz w:val="22"/>
          <w:szCs w:val="22"/>
        </w:rPr>
        <w:t>Drajat</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Kepuasan</w:t>
      </w:r>
      <w:proofErr w:type="spellEnd"/>
    </w:p>
    <w:tbl>
      <w:tblPr>
        <w:tblStyle w:val="TableGrid"/>
        <w:tblW w:w="0" w:type="auto"/>
        <w:tblInd w:w="137" w:type="dxa"/>
        <w:tblLook w:val="04A0" w:firstRow="1" w:lastRow="0" w:firstColumn="1" w:lastColumn="0" w:noHBand="0" w:noVBand="1"/>
      </w:tblPr>
      <w:tblGrid>
        <w:gridCol w:w="1985"/>
        <w:gridCol w:w="1835"/>
      </w:tblGrid>
      <w:tr w:rsidR="00B60F32" w:rsidRPr="00643191" w14:paraId="3FF2B0DC" w14:textId="77777777" w:rsidTr="00B60F32">
        <w:trPr>
          <w:trHeight w:val="262"/>
        </w:trPr>
        <w:tc>
          <w:tcPr>
            <w:tcW w:w="1985" w:type="dxa"/>
          </w:tcPr>
          <w:p w14:paraId="2F49DD53" w14:textId="77777777" w:rsidR="00B60F32" w:rsidRPr="00643191" w:rsidRDefault="00B60F32" w:rsidP="00785580">
            <w:pPr>
              <w:autoSpaceDE w:val="0"/>
              <w:autoSpaceDN w:val="0"/>
              <w:adjustRightInd w:val="0"/>
              <w:jc w:val="center"/>
            </w:pPr>
            <w:r w:rsidRPr="00643191">
              <w:t>Interval Nilai</w:t>
            </w:r>
          </w:p>
        </w:tc>
        <w:tc>
          <w:tcPr>
            <w:tcW w:w="1835" w:type="dxa"/>
          </w:tcPr>
          <w:p w14:paraId="3FBC9025" w14:textId="77777777" w:rsidR="00B60F32" w:rsidRPr="00643191" w:rsidRDefault="00B60F32" w:rsidP="00785580">
            <w:pPr>
              <w:autoSpaceDE w:val="0"/>
              <w:autoSpaceDN w:val="0"/>
              <w:adjustRightInd w:val="0"/>
              <w:jc w:val="center"/>
            </w:pPr>
            <w:proofErr w:type="spellStart"/>
            <w:r w:rsidRPr="00643191">
              <w:t>Kategori</w:t>
            </w:r>
            <w:proofErr w:type="spellEnd"/>
          </w:p>
        </w:tc>
      </w:tr>
      <w:tr w:rsidR="00B60F32" w:rsidRPr="00643191" w14:paraId="3B4C8A0B" w14:textId="77777777" w:rsidTr="00B60F32">
        <w:trPr>
          <w:trHeight w:val="246"/>
        </w:trPr>
        <w:tc>
          <w:tcPr>
            <w:tcW w:w="1985" w:type="dxa"/>
          </w:tcPr>
          <w:p w14:paraId="5C77C475" w14:textId="77777777" w:rsidR="00B60F32" w:rsidRPr="00643191" w:rsidRDefault="00B60F32" w:rsidP="00785580">
            <w:pPr>
              <w:autoSpaceDE w:val="0"/>
              <w:autoSpaceDN w:val="0"/>
              <w:adjustRightInd w:val="0"/>
              <w:jc w:val="center"/>
            </w:pPr>
            <w:r w:rsidRPr="00643191">
              <w:t>&lt; 20</w:t>
            </w:r>
          </w:p>
        </w:tc>
        <w:tc>
          <w:tcPr>
            <w:tcW w:w="1835" w:type="dxa"/>
          </w:tcPr>
          <w:p w14:paraId="79B8A2DA" w14:textId="77777777" w:rsidR="00B60F32" w:rsidRPr="00643191" w:rsidRDefault="00B60F32" w:rsidP="00785580">
            <w:pPr>
              <w:autoSpaceDE w:val="0"/>
              <w:autoSpaceDN w:val="0"/>
              <w:adjustRightInd w:val="0"/>
              <w:jc w:val="center"/>
            </w:pPr>
            <w:r w:rsidRPr="00643191">
              <w:t xml:space="preserve">Sangat </w:t>
            </w:r>
            <w:proofErr w:type="spellStart"/>
            <w:r w:rsidRPr="00643191">
              <w:t>Tidak</w:t>
            </w:r>
            <w:proofErr w:type="spellEnd"/>
            <w:r w:rsidRPr="00643191">
              <w:t xml:space="preserve"> </w:t>
            </w:r>
            <w:proofErr w:type="spellStart"/>
            <w:r w:rsidRPr="00643191">
              <w:t>Puas</w:t>
            </w:r>
            <w:proofErr w:type="spellEnd"/>
          </w:p>
        </w:tc>
      </w:tr>
      <w:tr w:rsidR="00B60F32" w:rsidRPr="00643191" w14:paraId="3CB75D0F" w14:textId="77777777" w:rsidTr="00B60F32">
        <w:trPr>
          <w:trHeight w:val="262"/>
        </w:trPr>
        <w:tc>
          <w:tcPr>
            <w:tcW w:w="1985" w:type="dxa"/>
          </w:tcPr>
          <w:p w14:paraId="0258A3CA" w14:textId="77777777" w:rsidR="00B60F32" w:rsidRPr="00643191" w:rsidRDefault="00B60F32" w:rsidP="00785580">
            <w:pPr>
              <w:autoSpaceDE w:val="0"/>
              <w:autoSpaceDN w:val="0"/>
              <w:adjustRightInd w:val="0"/>
              <w:jc w:val="center"/>
            </w:pPr>
            <w:r w:rsidRPr="00643191">
              <w:t>20 ≤ X &lt; 40</w:t>
            </w:r>
          </w:p>
        </w:tc>
        <w:tc>
          <w:tcPr>
            <w:tcW w:w="1835" w:type="dxa"/>
          </w:tcPr>
          <w:p w14:paraId="1D901D0E" w14:textId="77777777" w:rsidR="00B60F32" w:rsidRPr="00643191" w:rsidRDefault="00B60F32" w:rsidP="00785580">
            <w:pPr>
              <w:autoSpaceDE w:val="0"/>
              <w:autoSpaceDN w:val="0"/>
              <w:adjustRightInd w:val="0"/>
              <w:jc w:val="center"/>
            </w:pPr>
            <w:proofErr w:type="spellStart"/>
            <w:r w:rsidRPr="00643191">
              <w:t>Tidak</w:t>
            </w:r>
            <w:proofErr w:type="spellEnd"/>
            <w:r w:rsidRPr="00643191">
              <w:t xml:space="preserve"> </w:t>
            </w:r>
            <w:proofErr w:type="spellStart"/>
            <w:r w:rsidRPr="00643191">
              <w:t>Puas</w:t>
            </w:r>
            <w:proofErr w:type="spellEnd"/>
          </w:p>
        </w:tc>
      </w:tr>
      <w:tr w:rsidR="00B60F32" w:rsidRPr="00643191" w14:paraId="0E8AB820" w14:textId="77777777" w:rsidTr="00B60F32">
        <w:trPr>
          <w:trHeight w:val="246"/>
        </w:trPr>
        <w:tc>
          <w:tcPr>
            <w:tcW w:w="1985" w:type="dxa"/>
          </w:tcPr>
          <w:p w14:paraId="6179D10E" w14:textId="77777777" w:rsidR="00B60F32" w:rsidRPr="00643191" w:rsidRDefault="00B60F32" w:rsidP="00785580">
            <w:pPr>
              <w:autoSpaceDE w:val="0"/>
              <w:autoSpaceDN w:val="0"/>
              <w:adjustRightInd w:val="0"/>
              <w:jc w:val="center"/>
            </w:pPr>
            <w:r w:rsidRPr="00643191">
              <w:t>40 ≤ X &lt; 60</w:t>
            </w:r>
          </w:p>
        </w:tc>
        <w:tc>
          <w:tcPr>
            <w:tcW w:w="1835" w:type="dxa"/>
          </w:tcPr>
          <w:p w14:paraId="1955E04D" w14:textId="27BC595A" w:rsidR="00B60F32" w:rsidRPr="00643191" w:rsidRDefault="00B60F32" w:rsidP="00785580">
            <w:pPr>
              <w:autoSpaceDE w:val="0"/>
              <w:autoSpaceDN w:val="0"/>
              <w:adjustRightInd w:val="0"/>
              <w:jc w:val="center"/>
            </w:pPr>
            <w:proofErr w:type="spellStart"/>
            <w:r w:rsidRPr="00643191">
              <w:t>Cukup</w:t>
            </w:r>
            <w:proofErr w:type="spellEnd"/>
            <w:r w:rsidRPr="00643191">
              <w:t xml:space="preserve"> </w:t>
            </w:r>
            <w:proofErr w:type="spellStart"/>
            <w:r w:rsidRPr="00643191">
              <w:t>Puas</w:t>
            </w:r>
            <w:proofErr w:type="spellEnd"/>
          </w:p>
        </w:tc>
      </w:tr>
      <w:tr w:rsidR="00B60F32" w:rsidRPr="00643191" w14:paraId="29CCAF1C" w14:textId="77777777" w:rsidTr="00B60F32">
        <w:trPr>
          <w:trHeight w:val="262"/>
        </w:trPr>
        <w:tc>
          <w:tcPr>
            <w:tcW w:w="1985" w:type="dxa"/>
          </w:tcPr>
          <w:p w14:paraId="7AC66868" w14:textId="77777777" w:rsidR="00B60F32" w:rsidRPr="00643191" w:rsidRDefault="00B60F32" w:rsidP="00785580">
            <w:pPr>
              <w:autoSpaceDE w:val="0"/>
              <w:autoSpaceDN w:val="0"/>
              <w:adjustRightInd w:val="0"/>
              <w:jc w:val="center"/>
            </w:pPr>
            <w:r w:rsidRPr="00643191">
              <w:t>60 ≤ X &lt; 80</w:t>
            </w:r>
          </w:p>
        </w:tc>
        <w:tc>
          <w:tcPr>
            <w:tcW w:w="1835" w:type="dxa"/>
          </w:tcPr>
          <w:p w14:paraId="28A0543F" w14:textId="77777777" w:rsidR="00B60F32" w:rsidRPr="00643191" w:rsidRDefault="00B60F32" w:rsidP="00785580">
            <w:pPr>
              <w:autoSpaceDE w:val="0"/>
              <w:autoSpaceDN w:val="0"/>
              <w:adjustRightInd w:val="0"/>
              <w:jc w:val="center"/>
            </w:pPr>
            <w:proofErr w:type="spellStart"/>
            <w:r w:rsidRPr="00643191">
              <w:t>Puas</w:t>
            </w:r>
            <w:proofErr w:type="spellEnd"/>
          </w:p>
        </w:tc>
      </w:tr>
      <w:tr w:rsidR="00B60F32" w:rsidRPr="00643191" w14:paraId="54305FAA" w14:textId="77777777" w:rsidTr="00B60F32">
        <w:trPr>
          <w:trHeight w:val="246"/>
        </w:trPr>
        <w:tc>
          <w:tcPr>
            <w:tcW w:w="1985" w:type="dxa"/>
          </w:tcPr>
          <w:p w14:paraId="2C667DD2" w14:textId="77777777" w:rsidR="00B60F32" w:rsidRPr="00643191" w:rsidRDefault="00B60F32" w:rsidP="00785580">
            <w:pPr>
              <w:autoSpaceDE w:val="0"/>
              <w:autoSpaceDN w:val="0"/>
              <w:adjustRightInd w:val="0"/>
              <w:jc w:val="center"/>
            </w:pPr>
            <w:r w:rsidRPr="00643191">
              <w:t>≥ 80</w:t>
            </w:r>
          </w:p>
        </w:tc>
        <w:tc>
          <w:tcPr>
            <w:tcW w:w="1835" w:type="dxa"/>
          </w:tcPr>
          <w:p w14:paraId="72F5A10D" w14:textId="77777777" w:rsidR="00B60F32" w:rsidRPr="00643191" w:rsidRDefault="00B60F32" w:rsidP="00785580">
            <w:pPr>
              <w:autoSpaceDE w:val="0"/>
              <w:autoSpaceDN w:val="0"/>
              <w:adjustRightInd w:val="0"/>
              <w:jc w:val="center"/>
            </w:pPr>
            <w:r w:rsidRPr="00643191">
              <w:t xml:space="preserve">Sangat </w:t>
            </w:r>
            <w:proofErr w:type="spellStart"/>
            <w:r w:rsidRPr="00643191">
              <w:t>Puas</w:t>
            </w:r>
            <w:proofErr w:type="spellEnd"/>
          </w:p>
        </w:tc>
      </w:tr>
    </w:tbl>
    <w:p w14:paraId="6A71F294" w14:textId="689764AA" w:rsidR="00B60F32" w:rsidRDefault="00B60F32" w:rsidP="00B60F32">
      <w:pPr>
        <w:pStyle w:val="HTMLPreformatted"/>
        <w:tabs>
          <w:tab w:val="clear" w:pos="1832"/>
          <w:tab w:val="left" w:pos="142"/>
        </w:tabs>
        <w:ind w:left="142"/>
        <w:jc w:val="both"/>
        <w:rPr>
          <w:rFonts w:ascii="Times New Roman" w:hAnsi="Times New Roman" w:cs="Times New Roman"/>
        </w:rPr>
      </w:pPr>
    </w:p>
    <w:p w14:paraId="2DCA886E" w14:textId="6AE3A39C" w:rsidR="00B60F32" w:rsidRDefault="00B60F32" w:rsidP="00B60F32">
      <w:pPr>
        <w:adjustRightInd w:val="0"/>
        <w:ind w:left="360"/>
        <w:jc w:val="both"/>
        <w:rPr>
          <w:lang w:val="en-GB"/>
        </w:rPr>
      </w:pPr>
      <w:r w:rsidRPr="00643191">
        <w:t xml:space="preserve">Data </w:t>
      </w:r>
      <w:proofErr w:type="spellStart"/>
      <w:r w:rsidRPr="00643191">
        <w:t>statistik</w:t>
      </w:r>
      <w:proofErr w:type="spellEnd"/>
      <w:r w:rsidRPr="00643191">
        <w:t xml:space="preserve"> </w:t>
      </w:r>
      <w:proofErr w:type="spellStart"/>
      <w:r w:rsidRPr="00643191">
        <w:t>deskriptif</w:t>
      </w:r>
      <w:proofErr w:type="spellEnd"/>
      <w:r w:rsidRPr="00643191">
        <w:t xml:space="preserve"> </w:t>
      </w:r>
      <w:proofErr w:type="spellStart"/>
      <w:r>
        <w:t>tabel</w:t>
      </w:r>
      <w:proofErr w:type="spellEnd"/>
      <w:r>
        <w:t xml:space="preserve"> 7 </w:t>
      </w:r>
      <w:r w:rsidR="00B373BC">
        <w:t>(</w:t>
      </w:r>
      <w:proofErr w:type="spellStart"/>
      <w:r w:rsidR="00B373BC">
        <w:t>tujuh</w:t>
      </w:r>
      <w:proofErr w:type="spellEnd"/>
      <w:r w:rsidR="00B373BC">
        <w:t xml:space="preserve">) </w:t>
      </w:r>
      <w:r>
        <w:t xml:space="preserve">di </w:t>
      </w:r>
      <w:proofErr w:type="spellStart"/>
      <w:r>
        <w:t>atas</w:t>
      </w:r>
      <w:proofErr w:type="spellEnd"/>
      <w:r>
        <w:t xml:space="preserve"> </w:t>
      </w:r>
      <w:proofErr w:type="spellStart"/>
      <w:r w:rsidRPr="00643191">
        <w:t>menunjukan</w:t>
      </w:r>
      <w:proofErr w:type="spellEnd"/>
      <w:r w:rsidRPr="00643191">
        <w:t xml:space="preserve"> </w:t>
      </w:r>
      <w:proofErr w:type="spellStart"/>
      <w:r w:rsidRPr="00643191">
        <w:t>nilai</w:t>
      </w:r>
      <w:proofErr w:type="spellEnd"/>
      <w:r w:rsidRPr="00643191">
        <w:t xml:space="preserve"> minimum 62 yang </w:t>
      </w:r>
      <w:proofErr w:type="spellStart"/>
      <w:r w:rsidRPr="00643191">
        <w:t>masuk</w:t>
      </w:r>
      <w:proofErr w:type="spellEnd"/>
      <w:r w:rsidRPr="00643191">
        <w:t xml:space="preserve"> </w:t>
      </w:r>
      <w:proofErr w:type="spellStart"/>
      <w:r w:rsidRPr="00643191">
        <w:t>kategori</w:t>
      </w:r>
      <w:proofErr w:type="spellEnd"/>
      <w:r w:rsidRPr="00643191">
        <w:t xml:space="preserve"> </w:t>
      </w:r>
      <w:proofErr w:type="spellStart"/>
      <w:r w:rsidRPr="00643191">
        <w:t>puas</w:t>
      </w:r>
      <w:proofErr w:type="spellEnd"/>
      <w:r w:rsidRPr="00643191">
        <w:t xml:space="preserve">. </w:t>
      </w:r>
      <w:proofErr w:type="spellStart"/>
      <w:r w:rsidRPr="00643191">
        <w:t>Untuk</w:t>
      </w:r>
      <w:proofErr w:type="spellEnd"/>
      <w:r w:rsidRPr="00643191">
        <w:t xml:space="preserve"> rata-rata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diperoleh</w:t>
      </w:r>
      <w:proofErr w:type="spellEnd"/>
      <w:r w:rsidRPr="00643191">
        <w:t xml:space="preserve"> </w:t>
      </w:r>
      <w:proofErr w:type="spellStart"/>
      <w:r w:rsidRPr="00643191">
        <w:t>nilai</w:t>
      </w:r>
      <w:proofErr w:type="spellEnd"/>
      <w:r w:rsidRPr="00643191">
        <w:t xml:space="preserve"> </w:t>
      </w:r>
      <w:r w:rsidRPr="00643191">
        <w:rPr>
          <w:lang w:val="en-GB"/>
        </w:rPr>
        <w:t>72,11</w:t>
      </w:r>
      <w:r w:rsidRPr="00643191">
        <w:t xml:space="preserve"> yang</w:t>
      </w:r>
      <w:r w:rsidRPr="00643191">
        <w:rPr>
          <w:lang w:val="en-GB"/>
        </w:rPr>
        <w:t xml:space="preserve"> juga</w:t>
      </w:r>
      <w:r w:rsidRPr="00643191">
        <w:t xml:space="preserve"> </w:t>
      </w:r>
      <w:proofErr w:type="spellStart"/>
      <w:r w:rsidRPr="00643191">
        <w:t>masuk</w:t>
      </w:r>
      <w:proofErr w:type="spellEnd"/>
      <w:r w:rsidRPr="00643191">
        <w:t xml:space="preserve"> </w:t>
      </w:r>
      <w:proofErr w:type="spellStart"/>
      <w:r w:rsidRPr="00643191">
        <w:t>kategori</w:t>
      </w:r>
      <w:proofErr w:type="spellEnd"/>
      <w:r w:rsidRPr="00643191">
        <w:t xml:space="preserve"> </w:t>
      </w:r>
      <w:proofErr w:type="spellStart"/>
      <w:r w:rsidRPr="00643191">
        <w:t>puas</w:t>
      </w:r>
      <w:proofErr w:type="spellEnd"/>
      <w:r w:rsidRPr="00643191">
        <w:t xml:space="preserve">. </w:t>
      </w:r>
      <w:proofErr w:type="spellStart"/>
      <w:r w:rsidRPr="00643191">
        <w:t>Sebaran</w:t>
      </w:r>
      <w:proofErr w:type="spellEnd"/>
      <w:r w:rsidRPr="00643191">
        <w:t xml:space="preserve"> data </w:t>
      </w:r>
      <w:proofErr w:type="spellStart"/>
      <w:r w:rsidRPr="00643191">
        <w:t>untuk</w:t>
      </w:r>
      <w:proofErr w:type="spellEnd"/>
      <w:r w:rsidRPr="00643191">
        <w:t xml:space="preserve"> </w:t>
      </w:r>
      <w:proofErr w:type="spellStart"/>
      <w:r w:rsidRPr="00643191">
        <w:t>kuesioner</w:t>
      </w:r>
      <w:proofErr w:type="spellEnd"/>
      <w:r w:rsidRPr="00643191">
        <w:t xml:space="preserve"> </w:t>
      </w:r>
      <w:proofErr w:type="spellStart"/>
      <w:r w:rsidRPr="00643191">
        <w:t>ini</w:t>
      </w:r>
      <w:proofErr w:type="spellEnd"/>
      <w:r w:rsidRPr="00643191">
        <w:t xml:space="preserve"> </w:t>
      </w:r>
      <w:proofErr w:type="spellStart"/>
      <w:r w:rsidRPr="00643191">
        <w:t>cukup</w:t>
      </w:r>
      <w:proofErr w:type="spellEnd"/>
      <w:r w:rsidRPr="00643191">
        <w:t xml:space="preserve"> </w:t>
      </w:r>
      <w:proofErr w:type="spellStart"/>
      <w:r w:rsidRPr="00643191">
        <w:t>merata</w:t>
      </w:r>
      <w:proofErr w:type="spellEnd"/>
      <w:r w:rsidRPr="00643191">
        <w:t xml:space="preserve"> </w:t>
      </w:r>
      <w:proofErr w:type="spellStart"/>
      <w:r w:rsidRPr="00643191">
        <w:t>yaitu</w:t>
      </w:r>
      <w:proofErr w:type="spellEnd"/>
      <w:r w:rsidRPr="00643191">
        <w:t xml:space="preserve"> pada </w:t>
      </w:r>
      <w:proofErr w:type="spellStart"/>
      <w:r w:rsidRPr="00643191">
        <w:t>angka</w:t>
      </w:r>
      <w:proofErr w:type="spellEnd"/>
      <w:r w:rsidRPr="00643191">
        <w:t xml:space="preserve"> </w:t>
      </w:r>
      <w:r w:rsidRPr="00643191">
        <w:rPr>
          <w:lang w:val="en-GB"/>
        </w:rPr>
        <w:t xml:space="preserve">5,513. </w:t>
      </w:r>
      <w:proofErr w:type="spellStart"/>
      <w:r>
        <w:rPr>
          <w:lang w:val="en-GB"/>
        </w:rPr>
        <w:t>Sedangkan</w:t>
      </w:r>
      <w:proofErr w:type="spellEnd"/>
      <w:r>
        <w:rPr>
          <w:lang w:val="en-GB"/>
        </w:rPr>
        <w:t xml:space="preserve"> </w:t>
      </w:r>
      <w:proofErr w:type="spellStart"/>
      <w:r>
        <w:rPr>
          <w:lang w:val="en-GB"/>
        </w:rPr>
        <w:t>untuk</w:t>
      </w:r>
      <w:proofErr w:type="spellEnd"/>
      <w:r>
        <w:rPr>
          <w:lang w:val="en-GB"/>
        </w:rPr>
        <w:t xml:space="preserve"> </w:t>
      </w:r>
    </w:p>
    <w:p w14:paraId="6056D684" w14:textId="22D3AE11" w:rsidR="00B373BC" w:rsidRDefault="00B373BC" w:rsidP="00B60F32">
      <w:pPr>
        <w:adjustRightInd w:val="0"/>
        <w:ind w:left="360"/>
        <w:jc w:val="both"/>
        <w:rPr>
          <w:color w:val="010205"/>
          <w:lang w:val="en-GB"/>
        </w:rPr>
      </w:pPr>
      <w:r>
        <w:rPr>
          <w:color w:val="010205"/>
          <w:lang w:val="en-GB"/>
        </w:rPr>
        <w:t xml:space="preserve">Hasil </w:t>
      </w:r>
      <w:r w:rsidRPr="00D45001">
        <w:rPr>
          <w:i/>
          <w:iCs/>
          <w:color w:val="010205"/>
          <w:lang w:val="en-GB"/>
        </w:rPr>
        <w:t xml:space="preserve">Descriptive Statistics </w:t>
      </w:r>
      <w:proofErr w:type="spellStart"/>
      <w:r w:rsidRPr="00B373BC">
        <w:rPr>
          <w:color w:val="010205"/>
          <w:lang w:val="en-GB"/>
        </w:rPr>
        <w:t>Rancangan</w:t>
      </w:r>
      <w:proofErr w:type="spellEnd"/>
      <w:r w:rsidRPr="00B373BC">
        <w:rPr>
          <w:color w:val="010205"/>
          <w:lang w:val="en-GB"/>
        </w:rPr>
        <w:t xml:space="preserve"> </w:t>
      </w:r>
      <w:proofErr w:type="spellStart"/>
      <w:r w:rsidRPr="00B373BC">
        <w:rPr>
          <w:color w:val="010205"/>
          <w:lang w:val="en-GB"/>
        </w:rPr>
        <w:t>Umum</w:t>
      </w:r>
      <w:proofErr w:type="spellEnd"/>
      <w:r w:rsidRPr="00B373BC">
        <w:rPr>
          <w:color w:val="010205"/>
          <w:lang w:val="en-GB"/>
        </w:rPr>
        <w:t xml:space="preserve"> </w:t>
      </w:r>
      <w:proofErr w:type="spellStart"/>
      <w:r w:rsidRPr="00B373BC">
        <w:rPr>
          <w:color w:val="010205"/>
          <w:lang w:val="en-GB"/>
        </w:rPr>
        <w:t>Pengembangan</w:t>
      </w:r>
      <w:proofErr w:type="spellEnd"/>
      <w:r w:rsidRPr="00B373BC">
        <w:rPr>
          <w:color w:val="010205"/>
          <w:lang w:val="en-GB"/>
        </w:rPr>
        <w:t xml:space="preserve"> </w:t>
      </w:r>
      <w:proofErr w:type="spellStart"/>
      <w:r w:rsidRPr="00B373BC">
        <w:rPr>
          <w:color w:val="010205"/>
          <w:lang w:val="en-GB"/>
        </w:rPr>
        <w:t>Aplikasi</w:t>
      </w:r>
      <w:proofErr w:type="spellEnd"/>
      <w:r w:rsidRPr="00B373BC">
        <w:rPr>
          <w:color w:val="010205"/>
          <w:lang w:val="en-GB"/>
        </w:rPr>
        <w:t xml:space="preserve"> </w:t>
      </w:r>
      <w:proofErr w:type="spellStart"/>
      <w:r w:rsidRPr="00B373BC">
        <w:rPr>
          <w:color w:val="010205"/>
          <w:lang w:val="en-GB"/>
        </w:rPr>
        <w:t>Mesin</w:t>
      </w:r>
      <w:proofErr w:type="spellEnd"/>
      <w:r w:rsidRPr="00B373BC">
        <w:rPr>
          <w:color w:val="010205"/>
          <w:lang w:val="en-GB"/>
        </w:rPr>
        <w:t xml:space="preserve"> </w:t>
      </w:r>
      <w:proofErr w:type="spellStart"/>
      <w:r w:rsidRPr="00B373BC">
        <w:rPr>
          <w:color w:val="010205"/>
          <w:lang w:val="en-GB"/>
        </w:rPr>
        <w:t>Antrian</w:t>
      </w:r>
      <w:proofErr w:type="spellEnd"/>
      <w:r>
        <w:rPr>
          <w:color w:val="010205"/>
          <w:lang w:val="en-GB"/>
        </w:rPr>
        <w:t xml:space="preserve"> </w:t>
      </w:r>
      <w:proofErr w:type="spellStart"/>
      <w:r>
        <w:rPr>
          <w:color w:val="010205"/>
          <w:lang w:val="en-GB"/>
        </w:rPr>
        <w:t>sebagai</w:t>
      </w:r>
      <w:proofErr w:type="spellEnd"/>
      <w:r>
        <w:rPr>
          <w:color w:val="010205"/>
          <w:lang w:val="en-GB"/>
        </w:rPr>
        <w:t xml:space="preserve"> </w:t>
      </w:r>
      <w:proofErr w:type="spellStart"/>
      <w:proofErr w:type="gramStart"/>
      <w:r>
        <w:rPr>
          <w:color w:val="010205"/>
          <w:lang w:val="en-GB"/>
        </w:rPr>
        <w:t>berikut</w:t>
      </w:r>
      <w:proofErr w:type="spellEnd"/>
      <w:r>
        <w:rPr>
          <w:color w:val="010205"/>
          <w:lang w:val="en-GB"/>
        </w:rPr>
        <w:t xml:space="preserve"> :</w:t>
      </w:r>
      <w:proofErr w:type="gramEnd"/>
    </w:p>
    <w:p w14:paraId="2DC9998B" w14:textId="416E523A" w:rsidR="00B373BC" w:rsidRDefault="00B373BC" w:rsidP="00B60F32">
      <w:pPr>
        <w:adjustRightInd w:val="0"/>
        <w:ind w:left="360"/>
        <w:jc w:val="both"/>
        <w:rPr>
          <w:lang w:val="en-GB"/>
        </w:rPr>
      </w:pPr>
    </w:p>
    <w:p w14:paraId="12FDCDBD" w14:textId="2AA1AE05" w:rsidR="00B60F32" w:rsidRPr="00B373BC" w:rsidRDefault="001E0CE9" w:rsidP="001E0CE9">
      <w:pPr>
        <w:adjustRightInd w:val="0"/>
        <w:ind w:left="142"/>
        <w:jc w:val="center"/>
      </w:pPr>
      <w:proofErr w:type="spellStart"/>
      <w:r w:rsidRPr="00A66D80">
        <w:rPr>
          <w:b/>
          <w:bCs/>
        </w:rPr>
        <w:t>Tabel</w:t>
      </w:r>
      <w:proofErr w:type="spellEnd"/>
      <w:r w:rsidRPr="00A66D80">
        <w:rPr>
          <w:b/>
          <w:bCs/>
        </w:rPr>
        <w:t xml:space="preserve"> </w:t>
      </w:r>
      <w:r>
        <w:rPr>
          <w:b/>
          <w:bCs/>
        </w:rPr>
        <w:t>9</w:t>
      </w:r>
      <w:r w:rsidRPr="00A66D80">
        <w:rPr>
          <w:b/>
          <w:bCs/>
        </w:rPr>
        <w:t xml:space="preserve">. </w:t>
      </w:r>
      <w:r w:rsidRPr="00A66D80">
        <w:rPr>
          <w:b/>
          <w:bCs/>
          <w:color w:val="010205"/>
        </w:rPr>
        <w:t xml:space="preserve">Hasil </w:t>
      </w:r>
      <w:r w:rsidRPr="00D45001">
        <w:rPr>
          <w:b/>
          <w:bCs/>
          <w:i/>
          <w:iCs/>
          <w:color w:val="010205"/>
        </w:rPr>
        <w:t>Descriptive Statistics</w:t>
      </w:r>
      <w:r w:rsidRPr="00A66D80">
        <w:rPr>
          <w:b/>
          <w:bCs/>
          <w:color w:val="010205"/>
        </w:rPr>
        <w:t xml:space="preserve"> </w:t>
      </w:r>
      <w:proofErr w:type="spellStart"/>
      <w:r>
        <w:rPr>
          <w:b/>
          <w:bCs/>
          <w:color w:val="010205"/>
        </w:rPr>
        <w:t>Rancangan</w:t>
      </w:r>
      <w:proofErr w:type="spellEnd"/>
      <w:r>
        <w:rPr>
          <w:b/>
          <w:bCs/>
          <w:color w:val="010205"/>
        </w:rPr>
        <w:t xml:space="preserve"> </w:t>
      </w:r>
      <w:proofErr w:type="spellStart"/>
      <w:r>
        <w:rPr>
          <w:b/>
          <w:bCs/>
          <w:color w:val="010205"/>
        </w:rPr>
        <w:t>Umum</w:t>
      </w:r>
      <w:proofErr w:type="spellEnd"/>
      <w:r>
        <w:rPr>
          <w:b/>
          <w:bCs/>
          <w:color w:val="010205"/>
        </w:rPr>
        <w:t xml:space="preserve"> </w:t>
      </w:r>
      <w:proofErr w:type="spellStart"/>
      <w:r>
        <w:rPr>
          <w:b/>
          <w:bCs/>
          <w:color w:val="010205"/>
        </w:rPr>
        <w:t>Pengembangan</w:t>
      </w:r>
      <w:proofErr w:type="spellEnd"/>
      <w:r>
        <w:rPr>
          <w:b/>
          <w:bCs/>
          <w:color w:val="010205"/>
        </w:rPr>
        <w:t xml:space="preserve"> </w:t>
      </w:r>
      <w:proofErr w:type="spellStart"/>
      <w:r w:rsidRPr="00A66D80">
        <w:rPr>
          <w:b/>
          <w:bCs/>
          <w:color w:val="010205"/>
        </w:rPr>
        <w:t>Mesin</w:t>
      </w:r>
      <w:proofErr w:type="spellEnd"/>
      <w:r w:rsidRPr="00A66D80">
        <w:rPr>
          <w:b/>
          <w:bCs/>
          <w:color w:val="010205"/>
        </w:rPr>
        <w:t xml:space="preserve"> </w:t>
      </w:r>
      <w:proofErr w:type="spellStart"/>
      <w:r w:rsidRPr="00A66D80">
        <w:rPr>
          <w:b/>
          <w:bCs/>
          <w:color w:val="010205"/>
        </w:rPr>
        <w:t>Antrian</w:t>
      </w:r>
      <w:proofErr w:type="spellEnd"/>
    </w:p>
    <w:tbl>
      <w:tblPr>
        <w:tblW w:w="42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64"/>
        <w:gridCol w:w="265"/>
        <w:gridCol w:w="424"/>
        <w:gridCol w:w="424"/>
        <w:gridCol w:w="319"/>
        <w:gridCol w:w="371"/>
        <w:gridCol w:w="397"/>
        <w:gridCol w:w="626"/>
        <w:gridCol w:w="377"/>
        <w:gridCol w:w="13"/>
      </w:tblGrid>
      <w:tr w:rsidR="001E0CE9" w:rsidRPr="00643191" w14:paraId="6FA1A585" w14:textId="77777777" w:rsidTr="001E0CE9">
        <w:trPr>
          <w:cantSplit/>
          <w:trHeight w:val="138"/>
        </w:trPr>
        <w:tc>
          <w:tcPr>
            <w:tcW w:w="4207" w:type="dxa"/>
            <w:gridSpan w:val="11"/>
            <w:tcBorders>
              <w:top w:val="nil"/>
              <w:left w:val="nil"/>
              <w:bottom w:val="nil"/>
              <w:right w:val="nil"/>
            </w:tcBorders>
            <w:shd w:val="clear" w:color="auto" w:fill="FFFFFF"/>
            <w:vAlign w:val="center"/>
          </w:tcPr>
          <w:p w14:paraId="37C730A3" w14:textId="77777777" w:rsidR="001E0CE9" w:rsidRPr="00643191" w:rsidRDefault="001E0CE9" w:rsidP="00785580">
            <w:pPr>
              <w:adjustRightInd w:val="0"/>
              <w:ind w:left="60" w:right="60"/>
              <w:jc w:val="center"/>
              <w:rPr>
                <w:color w:val="010205"/>
                <w:lang w:val="en-GB"/>
              </w:rPr>
            </w:pPr>
          </w:p>
        </w:tc>
      </w:tr>
      <w:tr w:rsidR="001E0CE9" w:rsidRPr="00643191" w14:paraId="07857D31" w14:textId="77777777" w:rsidTr="001E0CE9">
        <w:trPr>
          <w:gridAfter w:val="2"/>
          <w:wAfter w:w="390" w:type="dxa"/>
          <w:cantSplit/>
          <w:trHeight w:val="144"/>
        </w:trPr>
        <w:tc>
          <w:tcPr>
            <w:tcW w:w="727" w:type="dxa"/>
            <w:tcBorders>
              <w:top w:val="nil"/>
              <w:left w:val="nil"/>
              <w:bottom w:val="single" w:sz="8" w:space="0" w:color="152935"/>
              <w:right w:val="nil"/>
            </w:tcBorders>
            <w:shd w:val="clear" w:color="auto" w:fill="FFFFFF"/>
            <w:vAlign w:val="bottom"/>
          </w:tcPr>
          <w:p w14:paraId="2757C406" w14:textId="77777777" w:rsidR="001E0CE9" w:rsidRPr="00643191" w:rsidRDefault="001E0CE9" w:rsidP="00785580">
            <w:pPr>
              <w:adjustRightInd w:val="0"/>
              <w:rPr>
                <w:lang w:val="en-GB"/>
              </w:rPr>
            </w:pPr>
          </w:p>
        </w:tc>
        <w:tc>
          <w:tcPr>
            <w:tcW w:w="264" w:type="dxa"/>
            <w:tcBorders>
              <w:top w:val="nil"/>
              <w:left w:val="nil"/>
              <w:bottom w:val="single" w:sz="8" w:space="0" w:color="152935"/>
              <w:right w:val="single" w:sz="8" w:space="0" w:color="E0E0E0"/>
            </w:tcBorders>
            <w:shd w:val="clear" w:color="auto" w:fill="FFFFFF"/>
            <w:vAlign w:val="bottom"/>
          </w:tcPr>
          <w:p w14:paraId="6D07D273" w14:textId="77777777" w:rsidR="001E0CE9" w:rsidRPr="00643191" w:rsidRDefault="001E0CE9" w:rsidP="00785580">
            <w:pPr>
              <w:adjustRightInd w:val="0"/>
              <w:ind w:left="60" w:right="60"/>
              <w:jc w:val="center"/>
              <w:rPr>
                <w:color w:val="264A60"/>
                <w:lang w:val="en-GB"/>
              </w:rPr>
            </w:pPr>
            <w:r w:rsidRPr="00643191">
              <w:rPr>
                <w:color w:val="264A60"/>
                <w:lang w:val="en-GB"/>
              </w:rPr>
              <w:t>N</w:t>
            </w:r>
          </w:p>
        </w:tc>
        <w:tc>
          <w:tcPr>
            <w:tcW w:w="265" w:type="dxa"/>
            <w:tcBorders>
              <w:top w:val="nil"/>
              <w:left w:val="single" w:sz="8" w:space="0" w:color="E0E0E0"/>
              <w:bottom w:val="single" w:sz="8" w:space="0" w:color="152935"/>
              <w:right w:val="single" w:sz="8" w:space="0" w:color="E0E0E0"/>
            </w:tcBorders>
            <w:shd w:val="clear" w:color="auto" w:fill="FFFFFF"/>
            <w:vAlign w:val="bottom"/>
          </w:tcPr>
          <w:p w14:paraId="60216F6D" w14:textId="77777777" w:rsidR="001E0CE9" w:rsidRPr="00643191" w:rsidRDefault="001E0CE9" w:rsidP="00785580">
            <w:pPr>
              <w:adjustRightInd w:val="0"/>
              <w:ind w:left="60" w:right="60"/>
              <w:jc w:val="center"/>
              <w:rPr>
                <w:color w:val="264A60"/>
                <w:lang w:val="en-GB"/>
              </w:rPr>
            </w:pPr>
            <w:r w:rsidRPr="00643191">
              <w:rPr>
                <w:color w:val="264A60"/>
                <w:lang w:val="en-GB"/>
              </w:rPr>
              <w:t>Range</w:t>
            </w:r>
          </w:p>
        </w:tc>
        <w:tc>
          <w:tcPr>
            <w:tcW w:w="424" w:type="dxa"/>
            <w:tcBorders>
              <w:top w:val="nil"/>
              <w:left w:val="single" w:sz="8" w:space="0" w:color="E0E0E0"/>
              <w:bottom w:val="single" w:sz="8" w:space="0" w:color="152935"/>
              <w:right w:val="single" w:sz="8" w:space="0" w:color="E0E0E0"/>
            </w:tcBorders>
            <w:shd w:val="clear" w:color="auto" w:fill="FFFFFF"/>
            <w:vAlign w:val="bottom"/>
          </w:tcPr>
          <w:p w14:paraId="7DBC86EE" w14:textId="77777777" w:rsidR="001E0CE9" w:rsidRPr="00643191" w:rsidRDefault="001E0CE9" w:rsidP="00785580">
            <w:pPr>
              <w:adjustRightInd w:val="0"/>
              <w:ind w:left="60" w:right="60"/>
              <w:jc w:val="center"/>
              <w:rPr>
                <w:color w:val="264A60"/>
                <w:lang w:val="en-GB"/>
              </w:rPr>
            </w:pPr>
            <w:r w:rsidRPr="00643191">
              <w:rPr>
                <w:color w:val="264A60"/>
                <w:lang w:val="en-GB"/>
              </w:rPr>
              <w:t>Minimum</w:t>
            </w:r>
          </w:p>
        </w:tc>
        <w:tc>
          <w:tcPr>
            <w:tcW w:w="424" w:type="dxa"/>
            <w:tcBorders>
              <w:top w:val="nil"/>
              <w:left w:val="single" w:sz="8" w:space="0" w:color="E0E0E0"/>
              <w:bottom w:val="single" w:sz="8" w:space="0" w:color="152935"/>
              <w:right w:val="single" w:sz="8" w:space="0" w:color="E0E0E0"/>
            </w:tcBorders>
            <w:shd w:val="clear" w:color="auto" w:fill="FFFFFF"/>
            <w:vAlign w:val="bottom"/>
          </w:tcPr>
          <w:p w14:paraId="44914C9A" w14:textId="77777777" w:rsidR="001E0CE9" w:rsidRPr="00643191" w:rsidRDefault="001E0CE9" w:rsidP="00785580">
            <w:pPr>
              <w:adjustRightInd w:val="0"/>
              <w:ind w:left="60" w:right="60"/>
              <w:jc w:val="center"/>
              <w:rPr>
                <w:color w:val="264A60"/>
                <w:lang w:val="en-GB"/>
              </w:rPr>
            </w:pPr>
            <w:r w:rsidRPr="00643191">
              <w:rPr>
                <w:color w:val="264A60"/>
                <w:lang w:val="en-GB"/>
              </w:rPr>
              <w:t>Maximum</w:t>
            </w:r>
          </w:p>
        </w:tc>
        <w:tc>
          <w:tcPr>
            <w:tcW w:w="319" w:type="dxa"/>
            <w:tcBorders>
              <w:top w:val="nil"/>
              <w:left w:val="single" w:sz="8" w:space="0" w:color="E0E0E0"/>
              <w:bottom w:val="single" w:sz="8" w:space="0" w:color="152935"/>
              <w:right w:val="single" w:sz="8" w:space="0" w:color="E0E0E0"/>
            </w:tcBorders>
            <w:shd w:val="clear" w:color="auto" w:fill="FFFFFF"/>
            <w:vAlign w:val="bottom"/>
          </w:tcPr>
          <w:p w14:paraId="15347867" w14:textId="77777777" w:rsidR="001E0CE9" w:rsidRPr="00643191" w:rsidRDefault="001E0CE9" w:rsidP="00785580">
            <w:pPr>
              <w:adjustRightInd w:val="0"/>
              <w:ind w:left="60" w:right="60"/>
              <w:jc w:val="center"/>
              <w:rPr>
                <w:color w:val="264A60"/>
                <w:lang w:val="en-GB"/>
              </w:rPr>
            </w:pPr>
            <w:r w:rsidRPr="00643191">
              <w:rPr>
                <w:color w:val="264A60"/>
                <w:lang w:val="en-GB"/>
              </w:rPr>
              <w:t>Sum</w:t>
            </w:r>
          </w:p>
        </w:tc>
        <w:tc>
          <w:tcPr>
            <w:tcW w:w="371" w:type="dxa"/>
            <w:tcBorders>
              <w:top w:val="nil"/>
              <w:left w:val="single" w:sz="8" w:space="0" w:color="E0E0E0"/>
              <w:bottom w:val="single" w:sz="8" w:space="0" w:color="152935"/>
              <w:right w:val="single" w:sz="8" w:space="0" w:color="E0E0E0"/>
            </w:tcBorders>
            <w:shd w:val="clear" w:color="auto" w:fill="FFFFFF"/>
            <w:vAlign w:val="bottom"/>
          </w:tcPr>
          <w:p w14:paraId="18FBD3B3" w14:textId="77777777" w:rsidR="001E0CE9" w:rsidRPr="00643191" w:rsidRDefault="001E0CE9" w:rsidP="00785580">
            <w:pPr>
              <w:adjustRightInd w:val="0"/>
              <w:ind w:left="60" w:right="60"/>
              <w:jc w:val="center"/>
              <w:rPr>
                <w:color w:val="264A60"/>
                <w:lang w:val="en-GB"/>
              </w:rPr>
            </w:pPr>
            <w:r w:rsidRPr="00643191">
              <w:rPr>
                <w:color w:val="264A60"/>
                <w:lang w:val="en-GB"/>
              </w:rPr>
              <w:t>Mean</w:t>
            </w:r>
          </w:p>
        </w:tc>
        <w:tc>
          <w:tcPr>
            <w:tcW w:w="397" w:type="dxa"/>
            <w:tcBorders>
              <w:top w:val="nil"/>
              <w:left w:val="single" w:sz="8" w:space="0" w:color="E0E0E0"/>
              <w:bottom w:val="single" w:sz="8" w:space="0" w:color="152935"/>
              <w:right w:val="single" w:sz="8" w:space="0" w:color="E0E0E0"/>
            </w:tcBorders>
            <w:shd w:val="clear" w:color="auto" w:fill="FFFFFF"/>
            <w:vAlign w:val="bottom"/>
          </w:tcPr>
          <w:p w14:paraId="0FF52A0F" w14:textId="77777777" w:rsidR="001E0CE9" w:rsidRPr="00643191" w:rsidRDefault="001E0CE9" w:rsidP="00785580">
            <w:pPr>
              <w:adjustRightInd w:val="0"/>
              <w:ind w:left="60" w:right="60"/>
              <w:jc w:val="center"/>
              <w:rPr>
                <w:color w:val="264A60"/>
                <w:lang w:val="en-GB"/>
              </w:rPr>
            </w:pPr>
            <w:r w:rsidRPr="00643191">
              <w:rPr>
                <w:color w:val="264A60"/>
                <w:lang w:val="en-GB"/>
              </w:rPr>
              <w:t>Std. Deviation</w:t>
            </w:r>
          </w:p>
        </w:tc>
        <w:tc>
          <w:tcPr>
            <w:tcW w:w="626" w:type="dxa"/>
            <w:tcBorders>
              <w:top w:val="nil"/>
              <w:left w:val="single" w:sz="8" w:space="0" w:color="E0E0E0"/>
              <w:bottom w:val="single" w:sz="8" w:space="0" w:color="152935"/>
              <w:right w:val="nil"/>
            </w:tcBorders>
            <w:shd w:val="clear" w:color="auto" w:fill="FFFFFF"/>
            <w:vAlign w:val="bottom"/>
          </w:tcPr>
          <w:p w14:paraId="4B5B457C" w14:textId="77777777" w:rsidR="001E0CE9" w:rsidRPr="00643191" w:rsidRDefault="001E0CE9" w:rsidP="00785580">
            <w:pPr>
              <w:adjustRightInd w:val="0"/>
              <w:ind w:left="60" w:right="60"/>
              <w:jc w:val="center"/>
              <w:rPr>
                <w:color w:val="264A60"/>
                <w:lang w:val="en-GB"/>
              </w:rPr>
            </w:pPr>
            <w:r w:rsidRPr="00643191">
              <w:rPr>
                <w:color w:val="264A60"/>
                <w:lang w:val="en-GB"/>
              </w:rPr>
              <w:t>Variance</w:t>
            </w:r>
          </w:p>
        </w:tc>
      </w:tr>
      <w:tr w:rsidR="001E0CE9" w:rsidRPr="00643191" w14:paraId="5B58B3B8" w14:textId="77777777" w:rsidTr="001E0CE9">
        <w:trPr>
          <w:gridAfter w:val="1"/>
          <w:wAfter w:w="13" w:type="dxa"/>
          <w:cantSplit/>
          <w:trHeight w:val="138"/>
        </w:trPr>
        <w:tc>
          <w:tcPr>
            <w:tcW w:w="727" w:type="dxa"/>
            <w:tcBorders>
              <w:top w:val="single" w:sz="8" w:space="0" w:color="152935"/>
              <w:left w:val="nil"/>
              <w:bottom w:val="single" w:sz="8" w:space="0" w:color="AEAEAE"/>
              <w:right w:val="nil"/>
            </w:tcBorders>
            <w:shd w:val="clear" w:color="auto" w:fill="E0E0E0"/>
          </w:tcPr>
          <w:p w14:paraId="27207DCB" w14:textId="77777777" w:rsidR="001E0CE9" w:rsidRPr="00643191" w:rsidRDefault="001E0CE9" w:rsidP="00785580">
            <w:pPr>
              <w:adjustRightInd w:val="0"/>
              <w:ind w:left="60" w:right="60"/>
              <w:rPr>
                <w:color w:val="264A60"/>
                <w:lang w:val="en-GB"/>
              </w:rPr>
            </w:pPr>
            <w:r w:rsidRPr="00643191">
              <w:rPr>
                <w:color w:val="264A60"/>
                <w:lang w:val="en-GB"/>
              </w:rPr>
              <w:t>Total</w:t>
            </w:r>
          </w:p>
        </w:tc>
        <w:tc>
          <w:tcPr>
            <w:tcW w:w="264" w:type="dxa"/>
            <w:tcBorders>
              <w:top w:val="single" w:sz="8" w:space="0" w:color="152935"/>
              <w:left w:val="nil"/>
              <w:bottom w:val="single" w:sz="8" w:space="0" w:color="AEAEAE"/>
              <w:right w:val="single" w:sz="8" w:space="0" w:color="E0E0E0"/>
            </w:tcBorders>
            <w:shd w:val="clear" w:color="auto" w:fill="FFFFFF"/>
          </w:tcPr>
          <w:p w14:paraId="2486A90B" w14:textId="77777777" w:rsidR="001E0CE9" w:rsidRPr="00643191" w:rsidRDefault="001E0CE9" w:rsidP="00785580">
            <w:pPr>
              <w:adjustRightInd w:val="0"/>
              <w:ind w:left="60" w:right="60"/>
              <w:jc w:val="right"/>
              <w:rPr>
                <w:color w:val="010205"/>
                <w:lang w:val="en-GB"/>
              </w:rPr>
            </w:pPr>
            <w:r w:rsidRPr="00643191">
              <w:rPr>
                <w:color w:val="010205"/>
                <w:lang w:val="en-GB"/>
              </w:rPr>
              <w:t>100</w:t>
            </w:r>
          </w:p>
        </w:tc>
        <w:tc>
          <w:tcPr>
            <w:tcW w:w="265" w:type="dxa"/>
            <w:tcBorders>
              <w:top w:val="single" w:sz="8" w:space="0" w:color="152935"/>
              <w:left w:val="single" w:sz="8" w:space="0" w:color="E0E0E0"/>
              <w:bottom w:val="single" w:sz="8" w:space="0" w:color="AEAEAE"/>
              <w:right w:val="single" w:sz="8" w:space="0" w:color="E0E0E0"/>
            </w:tcBorders>
            <w:shd w:val="clear" w:color="auto" w:fill="FFFFFF"/>
          </w:tcPr>
          <w:p w14:paraId="5D0FCBBC" w14:textId="77777777" w:rsidR="001E0CE9" w:rsidRPr="00643191" w:rsidRDefault="001E0CE9" w:rsidP="00785580">
            <w:pPr>
              <w:adjustRightInd w:val="0"/>
              <w:ind w:left="60" w:right="60"/>
              <w:jc w:val="right"/>
              <w:rPr>
                <w:color w:val="010205"/>
                <w:lang w:val="en-GB"/>
              </w:rPr>
            </w:pPr>
            <w:r w:rsidRPr="00643191">
              <w:rPr>
                <w:color w:val="010205"/>
                <w:lang w:val="en-GB"/>
              </w:rPr>
              <w:t>27.00</w:t>
            </w:r>
          </w:p>
        </w:tc>
        <w:tc>
          <w:tcPr>
            <w:tcW w:w="424" w:type="dxa"/>
            <w:tcBorders>
              <w:top w:val="single" w:sz="8" w:space="0" w:color="152935"/>
              <w:left w:val="single" w:sz="8" w:space="0" w:color="E0E0E0"/>
              <w:bottom w:val="single" w:sz="8" w:space="0" w:color="AEAEAE"/>
              <w:right w:val="single" w:sz="8" w:space="0" w:color="E0E0E0"/>
            </w:tcBorders>
            <w:shd w:val="clear" w:color="auto" w:fill="FFFFFF"/>
          </w:tcPr>
          <w:p w14:paraId="4207C2BD" w14:textId="77777777" w:rsidR="001E0CE9" w:rsidRPr="00643191" w:rsidRDefault="001E0CE9" w:rsidP="00785580">
            <w:pPr>
              <w:adjustRightInd w:val="0"/>
              <w:ind w:left="60" w:right="60"/>
              <w:jc w:val="right"/>
              <w:rPr>
                <w:color w:val="010205"/>
                <w:lang w:val="en-GB"/>
              </w:rPr>
            </w:pPr>
            <w:r w:rsidRPr="00643191">
              <w:rPr>
                <w:color w:val="010205"/>
                <w:lang w:val="en-GB"/>
              </w:rPr>
              <w:t>73.00</w:t>
            </w:r>
          </w:p>
        </w:tc>
        <w:tc>
          <w:tcPr>
            <w:tcW w:w="424" w:type="dxa"/>
            <w:tcBorders>
              <w:top w:val="single" w:sz="8" w:space="0" w:color="152935"/>
              <w:left w:val="single" w:sz="8" w:space="0" w:color="E0E0E0"/>
              <w:bottom w:val="single" w:sz="8" w:space="0" w:color="AEAEAE"/>
              <w:right w:val="single" w:sz="8" w:space="0" w:color="E0E0E0"/>
            </w:tcBorders>
            <w:shd w:val="clear" w:color="auto" w:fill="FFFFFF"/>
          </w:tcPr>
          <w:p w14:paraId="3EC6A587" w14:textId="77777777" w:rsidR="001E0CE9" w:rsidRPr="00643191" w:rsidRDefault="001E0CE9" w:rsidP="00785580">
            <w:pPr>
              <w:adjustRightInd w:val="0"/>
              <w:ind w:left="60" w:right="60"/>
              <w:jc w:val="right"/>
              <w:rPr>
                <w:color w:val="010205"/>
                <w:lang w:val="en-GB"/>
              </w:rPr>
            </w:pPr>
            <w:r w:rsidRPr="00643191">
              <w:rPr>
                <w:color w:val="010205"/>
                <w:lang w:val="en-GB"/>
              </w:rPr>
              <w:t>100.00</w:t>
            </w:r>
          </w:p>
        </w:tc>
        <w:tc>
          <w:tcPr>
            <w:tcW w:w="319" w:type="dxa"/>
            <w:tcBorders>
              <w:top w:val="single" w:sz="8" w:space="0" w:color="152935"/>
              <w:left w:val="single" w:sz="8" w:space="0" w:color="E0E0E0"/>
              <w:bottom w:val="single" w:sz="8" w:space="0" w:color="AEAEAE"/>
              <w:right w:val="single" w:sz="8" w:space="0" w:color="E0E0E0"/>
            </w:tcBorders>
            <w:shd w:val="clear" w:color="auto" w:fill="FFFFFF"/>
          </w:tcPr>
          <w:p w14:paraId="65C8EFDA" w14:textId="77777777" w:rsidR="001E0CE9" w:rsidRPr="00643191" w:rsidRDefault="001E0CE9" w:rsidP="00785580">
            <w:pPr>
              <w:adjustRightInd w:val="0"/>
              <w:ind w:left="60" w:right="60"/>
              <w:jc w:val="right"/>
              <w:rPr>
                <w:color w:val="010205"/>
                <w:lang w:val="en-GB"/>
              </w:rPr>
            </w:pPr>
            <w:r w:rsidRPr="00643191">
              <w:rPr>
                <w:color w:val="010205"/>
                <w:lang w:val="en-GB"/>
              </w:rPr>
              <w:t>9103.00</w:t>
            </w:r>
          </w:p>
        </w:tc>
        <w:tc>
          <w:tcPr>
            <w:tcW w:w="371" w:type="dxa"/>
            <w:tcBorders>
              <w:top w:val="single" w:sz="8" w:space="0" w:color="152935"/>
              <w:left w:val="single" w:sz="8" w:space="0" w:color="E0E0E0"/>
              <w:bottom w:val="single" w:sz="8" w:space="0" w:color="AEAEAE"/>
              <w:right w:val="single" w:sz="8" w:space="0" w:color="E0E0E0"/>
            </w:tcBorders>
            <w:shd w:val="clear" w:color="auto" w:fill="FFFFFF"/>
          </w:tcPr>
          <w:p w14:paraId="68A666CB" w14:textId="77777777" w:rsidR="001E0CE9" w:rsidRPr="00643191" w:rsidRDefault="001E0CE9" w:rsidP="00785580">
            <w:pPr>
              <w:adjustRightInd w:val="0"/>
              <w:ind w:left="60" w:right="60"/>
              <w:jc w:val="right"/>
              <w:rPr>
                <w:color w:val="010205"/>
                <w:lang w:val="en-GB"/>
              </w:rPr>
            </w:pPr>
            <w:r w:rsidRPr="00643191">
              <w:rPr>
                <w:color w:val="010205"/>
                <w:lang w:val="en-GB"/>
              </w:rPr>
              <w:t>91.0300</w:t>
            </w:r>
          </w:p>
        </w:tc>
        <w:tc>
          <w:tcPr>
            <w:tcW w:w="397" w:type="dxa"/>
            <w:tcBorders>
              <w:top w:val="single" w:sz="8" w:space="0" w:color="152935"/>
              <w:left w:val="single" w:sz="8" w:space="0" w:color="E0E0E0"/>
              <w:bottom w:val="single" w:sz="8" w:space="0" w:color="AEAEAE"/>
              <w:right w:val="single" w:sz="8" w:space="0" w:color="E0E0E0"/>
            </w:tcBorders>
            <w:shd w:val="clear" w:color="auto" w:fill="FFFFFF"/>
          </w:tcPr>
          <w:p w14:paraId="52C26977" w14:textId="77777777" w:rsidR="001E0CE9" w:rsidRPr="00643191" w:rsidRDefault="001E0CE9" w:rsidP="00785580">
            <w:pPr>
              <w:adjustRightInd w:val="0"/>
              <w:ind w:left="60" w:right="60"/>
              <w:jc w:val="right"/>
              <w:rPr>
                <w:color w:val="010205"/>
                <w:lang w:val="en-GB"/>
              </w:rPr>
            </w:pPr>
            <w:r w:rsidRPr="00643191">
              <w:rPr>
                <w:color w:val="010205"/>
                <w:lang w:val="en-GB"/>
              </w:rPr>
              <w:t>7.26616</w:t>
            </w:r>
          </w:p>
        </w:tc>
        <w:tc>
          <w:tcPr>
            <w:tcW w:w="1003" w:type="dxa"/>
            <w:gridSpan w:val="2"/>
            <w:tcBorders>
              <w:top w:val="single" w:sz="8" w:space="0" w:color="152935"/>
              <w:left w:val="single" w:sz="8" w:space="0" w:color="E0E0E0"/>
              <w:bottom w:val="single" w:sz="8" w:space="0" w:color="AEAEAE"/>
              <w:right w:val="nil"/>
            </w:tcBorders>
            <w:shd w:val="clear" w:color="auto" w:fill="FFFFFF"/>
          </w:tcPr>
          <w:p w14:paraId="0754CD68" w14:textId="77777777" w:rsidR="001E0CE9" w:rsidRPr="00643191" w:rsidRDefault="001E0CE9" w:rsidP="00785580">
            <w:pPr>
              <w:adjustRightInd w:val="0"/>
              <w:ind w:left="60" w:right="60"/>
              <w:jc w:val="center"/>
              <w:rPr>
                <w:color w:val="010205"/>
                <w:lang w:val="en-GB"/>
              </w:rPr>
            </w:pPr>
            <w:r w:rsidRPr="00643191">
              <w:rPr>
                <w:color w:val="010205"/>
                <w:lang w:val="en-GB"/>
              </w:rPr>
              <w:t>52.797</w:t>
            </w:r>
          </w:p>
        </w:tc>
      </w:tr>
      <w:tr w:rsidR="001E0CE9" w:rsidRPr="00643191" w14:paraId="27F9691A" w14:textId="77777777" w:rsidTr="001E0CE9">
        <w:trPr>
          <w:gridAfter w:val="1"/>
          <w:wAfter w:w="13" w:type="dxa"/>
          <w:cantSplit/>
          <w:trHeight w:val="144"/>
        </w:trPr>
        <w:tc>
          <w:tcPr>
            <w:tcW w:w="727" w:type="dxa"/>
            <w:tcBorders>
              <w:top w:val="single" w:sz="8" w:space="0" w:color="AEAEAE"/>
              <w:left w:val="nil"/>
              <w:bottom w:val="single" w:sz="8" w:space="0" w:color="152935"/>
              <w:right w:val="nil"/>
            </w:tcBorders>
            <w:shd w:val="clear" w:color="auto" w:fill="E0E0E0"/>
          </w:tcPr>
          <w:p w14:paraId="74F388BC" w14:textId="77777777" w:rsidR="001E0CE9" w:rsidRPr="00643191" w:rsidRDefault="001E0CE9" w:rsidP="00785580">
            <w:pPr>
              <w:adjustRightInd w:val="0"/>
              <w:ind w:left="60" w:right="60"/>
              <w:rPr>
                <w:color w:val="264A60"/>
                <w:lang w:val="en-GB"/>
              </w:rPr>
            </w:pPr>
            <w:r w:rsidRPr="00643191">
              <w:rPr>
                <w:color w:val="264A60"/>
                <w:lang w:val="en-GB"/>
              </w:rPr>
              <w:t>Valid N (listwise)</w:t>
            </w:r>
          </w:p>
        </w:tc>
        <w:tc>
          <w:tcPr>
            <w:tcW w:w="264" w:type="dxa"/>
            <w:tcBorders>
              <w:top w:val="single" w:sz="8" w:space="0" w:color="AEAEAE"/>
              <w:left w:val="nil"/>
              <w:bottom w:val="single" w:sz="8" w:space="0" w:color="152935"/>
              <w:right w:val="single" w:sz="8" w:space="0" w:color="E0E0E0"/>
            </w:tcBorders>
            <w:shd w:val="clear" w:color="auto" w:fill="FFFFFF"/>
          </w:tcPr>
          <w:p w14:paraId="3DD18DE8" w14:textId="77777777" w:rsidR="001E0CE9" w:rsidRPr="00643191" w:rsidRDefault="001E0CE9" w:rsidP="00785580">
            <w:pPr>
              <w:adjustRightInd w:val="0"/>
              <w:ind w:left="60" w:right="60"/>
              <w:jc w:val="right"/>
              <w:rPr>
                <w:color w:val="010205"/>
                <w:lang w:val="en-GB"/>
              </w:rPr>
            </w:pPr>
            <w:r w:rsidRPr="00643191">
              <w:rPr>
                <w:color w:val="010205"/>
                <w:lang w:val="en-GB"/>
              </w:rPr>
              <w:t>100</w:t>
            </w:r>
          </w:p>
        </w:tc>
        <w:tc>
          <w:tcPr>
            <w:tcW w:w="26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B3DCFA1" w14:textId="77777777" w:rsidR="001E0CE9" w:rsidRPr="00643191" w:rsidRDefault="001E0CE9" w:rsidP="00785580">
            <w:pPr>
              <w:adjustRightInd w:val="0"/>
              <w:rPr>
                <w:lang w:val="en-GB"/>
              </w:rPr>
            </w:pPr>
          </w:p>
        </w:tc>
        <w:tc>
          <w:tcPr>
            <w:tcW w:w="4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D531EDD" w14:textId="77777777" w:rsidR="001E0CE9" w:rsidRPr="00643191" w:rsidRDefault="001E0CE9" w:rsidP="00785580">
            <w:pPr>
              <w:adjustRightInd w:val="0"/>
              <w:rPr>
                <w:lang w:val="en-GB"/>
              </w:rPr>
            </w:pPr>
          </w:p>
        </w:tc>
        <w:tc>
          <w:tcPr>
            <w:tcW w:w="4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8D3FA25" w14:textId="77777777" w:rsidR="001E0CE9" w:rsidRPr="00643191" w:rsidRDefault="001E0CE9" w:rsidP="00785580">
            <w:pPr>
              <w:adjustRightInd w:val="0"/>
              <w:rPr>
                <w:lang w:val="en-GB"/>
              </w:rPr>
            </w:pPr>
          </w:p>
        </w:tc>
        <w:tc>
          <w:tcPr>
            <w:tcW w:w="31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7305300" w14:textId="77777777" w:rsidR="001E0CE9" w:rsidRPr="00643191" w:rsidRDefault="001E0CE9" w:rsidP="00785580">
            <w:pPr>
              <w:adjustRightInd w:val="0"/>
              <w:rPr>
                <w:lang w:val="en-GB"/>
              </w:rPr>
            </w:pPr>
          </w:p>
        </w:tc>
        <w:tc>
          <w:tcPr>
            <w:tcW w:w="3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ED270E" w14:textId="77777777" w:rsidR="001E0CE9" w:rsidRPr="00643191" w:rsidRDefault="001E0CE9" w:rsidP="00785580">
            <w:pPr>
              <w:adjustRightInd w:val="0"/>
              <w:rPr>
                <w:lang w:val="en-GB"/>
              </w:rPr>
            </w:pPr>
          </w:p>
        </w:tc>
        <w:tc>
          <w:tcPr>
            <w:tcW w:w="39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C0007E6" w14:textId="77777777" w:rsidR="001E0CE9" w:rsidRPr="00643191" w:rsidRDefault="001E0CE9" w:rsidP="00785580">
            <w:pPr>
              <w:adjustRightInd w:val="0"/>
              <w:rPr>
                <w:lang w:val="en-GB"/>
              </w:rPr>
            </w:pPr>
          </w:p>
        </w:tc>
        <w:tc>
          <w:tcPr>
            <w:tcW w:w="1003" w:type="dxa"/>
            <w:gridSpan w:val="2"/>
            <w:tcBorders>
              <w:top w:val="single" w:sz="8" w:space="0" w:color="AEAEAE"/>
              <w:left w:val="single" w:sz="8" w:space="0" w:color="E0E0E0"/>
              <w:bottom w:val="single" w:sz="8" w:space="0" w:color="152935"/>
              <w:right w:val="nil"/>
            </w:tcBorders>
            <w:shd w:val="clear" w:color="auto" w:fill="FFFFFF"/>
            <w:vAlign w:val="center"/>
          </w:tcPr>
          <w:p w14:paraId="783BC4CA" w14:textId="77777777" w:rsidR="001E0CE9" w:rsidRPr="00643191" w:rsidRDefault="001E0CE9" w:rsidP="00785580">
            <w:pPr>
              <w:adjustRightInd w:val="0"/>
              <w:rPr>
                <w:lang w:val="en-GB"/>
              </w:rPr>
            </w:pPr>
          </w:p>
        </w:tc>
      </w:tr>
    </w:tbl>
    <w:p w14:paraId="7077DA62" w14:textId="4101E1A7" w:rsidR="00B60F32" w:rsidRDefault="00B60F32" w:rsidP="001E0CE9">
      <w:pPr>
        <w:pStyle w:val="HTMLPreformatted"/>
        <w:jc w:val="both"/>
        <w:rPr>
          <w:rFonts w:ascii="Times New Roman" w:hAnsi="Times New Roman" w:cs="Times New Roman"/>
        </w:rPr>
      </w:pPr>
    </w:p>
    <w:p w14:paraId="7F7E8A10" w14:textId="4C2A3C68" w:rsidR="00F10D5D" w:rsidRPr="00643191" w:rsidRDefault="00F10D5D" w:rsidP="00F10D5D">
      <w:pPr>
        <w:adjustRightInd w:val="0"/>
        <w:ind w:left="142"/>
        <w:jc w:val="both"/>
        <w:rPr>
          <w:lang w:val="en-GB"/>
        </w:rPr>
      </w:pPr>
      <w:r w:rsidRPr="00643191">
        <w:t xml:space="preserve">Data </w:t>
      </w:r>
      <w:proofErr w:type="spellStart"/>
      <w:r w:rsidRPr="00643191">
        <w:t>statistik</w:t>
      </w:r>
      <w:proofErr w:type="spellEnd"/>
      <w:r w:rsidRPr="00643191">
        <w:t xml:space="preserve"> </w:t>
      </w:r>
      <w:proofErr w:type="spellStart"/>
      <w:r w:rsidRPr="00643191">
        <w:t>deskriptif</w:t>
      </w:r>
      <w:proofErr w:type="spellEnd"/>
      <w:r w:rsidRPr="00643191">
        <w:t xml:space="preserve"> </w:t>
      </w:r>
      <w:proofErr w:type="spellStart"/>
      <w:r w:rsidRPr="00643191">
        <w:t>menunjukan</w:t>
      </w:r>
      <w:proofErr w:type="spellEnd"/>
      <w:r w:rsidRPr="00643191">
        <w:t xml:space="preserve"> </w:t>
      </w:r>
      <w:proofErr w:type="spellStart"/>
      <w:r w:rsidRPr="00643191">
        <w:t>nilai</w:t>
      </w:r>
      <w:proofErr w:type="spellEnd"/>
      <w:r w:rsidRPr="00643191">
        <w:t xml:space="preserve"> minimum 73 yang </w:t>
      </w:r>
      <w:proofErr w:type="spellStart"/>
      <w:r w:rsidRPr="00643191">
        <w:t>masuk</w:t>
      </w:r>
      <w:proofErr w:type="spellEnd"/>
      <w:r w:rsidRPr="00643191">
        <w:t xml:space="preserve"> </w:t>
      </w:r>
      <w:proofErr w:type="spellStart"/>
      <w:r w:rsidRPr="00643191">
        <w:t>kategori</w:t>
      </w:r>
      <w:proofErr w:type="spellEnd"/>
      <w:r w:rsidRPr="00643191">
        <w:t xml:space="preserve"> </w:t>
      </w:r>
      <w:proofErr w:type="spellStart"/>
      <w:r w:rsidRPr="00643191">
        <w:t>puas</w:t>
      </w:r>
      <w:proofErr w:type="spellEnd"/>
      <w:r w:rsidRPr="00643191">
        <w:t xml:space="preserve">. </w:t>
      </w:r>
      <w:proofErr w:type="spellStart"/>
      <w:r w:rsidRPr="00643191">
        <w:t>Untuk</w:t>
      </w:r>
      <w:proofErr w:type="spellEnd"/>
      <w:r w:rsidRPr="00643191">
        <w:t xml:space="preserve"> rata-rata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diperoleh</w:t>
      </w:r>
      <w:proofErr w:type="spellEnd"/>
      <w:r w:rsidRPr="00643191">
        <w:t xml:space="preserve"> </w:t>
      </w:r>
      <w:proofErr w:type="spellStart"/>
      <w:r w:rsidRPr="00643191">
        <w:t>nilai</w:t>
      </w:r>
      <w:proofErr w:type="spellEnd"/>
      <w:r w:rsidRPr="00643191">
        <w:t xml:space="preserve"> </w:t>
      </w:r>
      <w:r w:rsidRPr="00643191">
        <w:rPr>
          <w:lang w:val="en-GB"/>
        </w:rPr>
        <w:t>91,03</w:t>
      </w:r>
      <w:r w:rsidRPr="00643191">
        <w:t xml:space="preserve"> yang </w:t>
      </w:r>
      <w:proofErr w:type="spellStart"/>
      <w:r w:rsidRPr="00643191">
        <w:t>masuk</w:t>
      </w:r>
      <w:proofErr w:type="spellEnd"/>
      <w:r w:rsidRPr="00643191">
        <w:t xml:space="preserve"> </w:t>
      </w:r>
      <w:proofErr w:type="spellStart"/>
      <w:r w:rsidRPr="00643191">
        <w:t>kategori</w:t>
      </w:r>
      <w:proofErr w:type="spellEnd"/>
      <w:r w:rsidRPr="00643191">
        <w:t xml:space="preserve"> sangat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rencana</w:t>
      </w:r>
      <w:proofErr w:type="spellEnd"/>
      <w:r w:rsidRPr="00643191">
        <w:t xml:space="preserve"> </w:t>
      </w:r>
      <w:proofErr w:type="spellStart"/>
      <w:r w:rsidRPr="00643191">
        <w:t>rancangan</w:t>
      </w:r>
      <w:proofErr w:type="spellEnd"/>
      <w:r w:rsidRPr="00643191">
        <w:t xml:space="preserve"> </w:t>
      </w:r>
      <w:proofErr w:type="spellStart"/>
      <w:r w:rsidRPr="00643191">
        <w:t>umum</w:t>
      </w:r>
      <w:proofErr w:type="spellEnd"/>
      <w:r w:rsidRPr="00643191">
        <w:t xml:space="preserve"> </w:t>
      </w:r>
      <w:proofErr w:type="spellStart"/>
      <w:r w:rsidRPr="00643191">
        <w:t>pengembangan</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Sebaran</w:t>
      </w:r>
      <w:proofErr w:type="spellEnd"/>
      <w:r w:rsidRPr="00643191">
        <w:t xml:space="preserve"> data </w:t>
      </w:r>
      <w:proofErr w:type="spellStart"/>
      <w:r w:rsidRPr="00643191">
        <w:t>untuk</w:t>
      </w:r>
      <w:proofErr w:type="spellEnd"/>
      <w:r w:rsidRPr="00643191">
        <w:t xml:space="preserve"> </w:t>
      </w:r>
      <w:proofErr w:type="spellStart"/>
      <w:r w:rsidRPr="00643191">
        <w:t>kuesioner</w:t>
      </w:r>
      <w:proofErr w:type="spellEnd"/>
      <w:r w:rsidRPr="00643191">
        <w:t xml:space="preserve"> </w:t>
      </w:r>
      <w:proofErr w:type="spellStart"/>
      <w:r w:rsidRPr="00643191">
        <w:t>ini</w:t>
      </w:r>
      <w:proofErr w:type="spellEnd"/>
      <w:r w:rsidRPr="00643191">
        <w:t xml:space="preserve"> </w:t>
      </w:r>
      <w:proofErr w:type="spellStart"/>
      <w:r w:rsidRPr="00643191">
        <w:t>cukup</w:t>
      </w:r>
      <w:proofErr w:type="spellEnd"/>
      <w:r w:rsidRPr="00643191">
        <w:t xml:space="preserve"> </w:t>
      </w:r>
      <w:proofErr w:type="spellStart"/>
      <w:r w:rsidRPr="00643191">
        <w:t>merata</w:t>
      </w:r>
      <w:proofErr w:type="spellEnd"/>
      <w:r w:rsidRPr="00643191">
        <w:t xml:space="preserve"> </w:t>
      </w:r>
      <w:proofErr w:type="spellStart"/>
      <w:r w:rsidRPr="00643191">
        <w:t>yaitu</w:t>
      </w:r>
      <w:proofErr w:type="spellEnd"/>
      <w:r w:rsidRPr="00643191">
        <w:t xml:space="preserve"> pada </w:t>
      </w:r>
      <w:proofErr w:type="spellStart"/>
      <w:r w:rsidRPr="00643191">
        <w:t>angka</w:t>
      </w:r>
      <w:proofErr w:type="spellEnd"/>
      <w:r w:rsidRPr="00643191">
        <w:t xml:space="preserve"> </w:t>
      </w:r>
      <w:r w:rsidRPr="00643191">
        <w:rPr>
          <w:lang w:val="en-GB"/>
        </w:rPr>
        <w:t>7,266</w:t>
      </w:r>
      <w:r>
        <w:rPr>
          <w:lang w:val="en-GB"/>
        </w:rPr>
        <w:t>.</w:t>
      </w:r>
    </w:p>
    <w:p w14:paraId="003AADD8" w14:textId="77777777" w:rsidR="00B60F32" w:rsidRDefault="00B60F32" w:rsidP="00B60F32">
      <w:pPr>
        <w:pStyle w:val="HTMLPreformatted"/>
        <w:ind w:left="142"/>
        <w:jc w:val="both"/>
        <w:rPr>
          <w:rFonts w:ascii="Times New Roman" w:hAnsi="Times New Roman" w:cs="Times New Roman"/>
          <w:color w:val="000000"/>
          <w:sz w:val="24"/>
          <w:szCs w:val="24"/>
        </w:rPr>
      </w:pPr>
    </w:p>
    <w:p w14:paraId="42297C31" w14:textId="4C8E2DFB" w:rsidR="00BC1541" w:rsidRPr="00F10D5D" w:rsidRDefault="00BC1541" w:rsidP="0012029E">
      <w:pPr>
        <w:pStyle w:val="HTMLPreformatted"/>
        <w:jc w:val="both"/>
        <w:rPr>
          <w:rFonts w:ascii="Times New Roman" w:hAnsi="Times New Roman" w:cs="Times New Roman"/>
          <w:b/>
          <w:bCs/>
          <w:color w:val="000000"/>
          <w:sz w:val="24"/>
          <w:szCs w:val="24"/>
        </w:rPr>
      </w:pPr>
    </w:p>
    <w:p w14:paraId="0586C948" w14:textId="3ED00118" w:rsidR="00BC1541" w:rsidRPr="00F10D5D" w:rsidRDefault="00F10D5D" w:rsidP="0012029E">
      <w:pPr>
        <w:pStyle w:val="HTMLPreformatted"/>
        <w:jc w:val="both"/>
        <w:rPr>
          <w:rFonts w:ascii="Times New Roman" w:hAnsi="Times New Roman" w:cs="Times New Roman"/>
          <w:b/>
          <w:bCs/>
          <w:color w:val="000000"/>
          <w:sz w:val="24"/>
          <w:szCs w:val="24"/>
        </w:rPr>
      </w:pPr>
      <w:proofErr w:type="spellStart"/>
      <w:r w:rsidRPr="00F10D5D">
        <w:rPr>
          <w:rFonts w:ascii="Times New Roman" w:hAnsi="Times New Roman" w:cs="Times New Roman"/>
          <w:b/>
          <w:bCs/>
          <w:color w:val="000000"/>
          <w:sz w:val="24"/>
          <w:szCs w:val="24"/>
        </w:rPr>
        <w:t>Pembahasan</w:t>
      </w:r>
      <w:proofErr w:type="spellEnd"/>
    </w:p>
    <w:p w14:paraId="00658CC0" w14:textId="77777777" w:rsidR="00D820F7" w:rsidRDefault="00D820F7" w:rsidP="00D820F7">
      <w:pPr>
        <w:pStyle w:val="ListParagraph"/>
        <w:widowControl/>
        <w:numPr>
          <w:ilvl w:val="0"/>
          <w:numId w:val="25"/>
        </w:numPr>
        <w:adjustRightInd w:val="0"/>
        <w:ind w:left="426" w:hanging="426"/>
        <w:contextualSpacing/>
        <w:rPr>
          <w:b/>
        </w:rPr>
      </w:pPr>
      <w:r w:rsidRPr="00643191">
        <w:rPr>
          <w:b/>
        </w:rPr>
        <w:t xml:space="preserve">Uji </w:t>
      </w:r>
      <w:proofErr w:type="spellStart"/>
      <w:r w:rsidRPr="00643191">
        <w:rPr>
          <w:b/>
        </w:rPr>
        <w:t>Validitas</w:t>
      </w:r>
      <w:proofErr w:type="spellEnd"/>
      <w:r w:rsidRPr="00643191">
        <w:rPr>
          <w:b/>
        </w:rPr>
        <w:t xml:space="preserve"> dan </w:t>
      </w:r>
      <w:proofErr w:type="spellStart"/>
      <w:r w:rsidRPr="00643191">
        <w:rPr>
          <w:b/>
        </w:rPr>
        <w:t>Reliabilitas</w:t>
      </w:r>
      <w:proofErr w:type="spellEnd"/>
      <w:r w:rsidRPr="00643191">
        <w:rPr>
          <w:b/>
        </w:rPr>
        <w:t xml:space="preserve"> </w:t>
      </w:r>
      <w:proofErr w:type="spellStart"/>
      <w:r w:rsidRPr="00643191">
        <w:rPr>
          <w:b/>
        </w:rPr>
        <w:t>Kuesioner</w:t>
      </w:r>
      <w:proofErr w:type="spellEnd"/>
    </w:p>
    <w:p w14:paraId="5C13F0AD" w14:textId="77777777" w:rsidR="00D820F7" w:rsidRDefault="00D820F7" w:rsidP="00D820F7">
      <w:pPr>
        <w:pStyle w:val="ListParagraph"/>
        <w:widowControl/>
        <w:adjustRightInd w:val="0"/>
        <w:ind w:left="426" w:firstLine="0"/>
        <w:contextualSpacing/>
        <w:rPr>
          <w:b/>
        </w:rPr>
      </w:pPr>
    </w:p>
    <w:p w14:paraId="34A7D1EB" w14:textId="77777777" w:rsidR="00961856" w:rsidRDefault="00D820F7" w:rsidP="00961856">
      <w:pPr>
        <w:widowControl/>
        <w:adjustRightInd w:val="0"/>
        <w:ind w:left="142" w:firstLine="284"/>
        <w:contextualSpacing/>
        <w:jc w:val="both"/>
        <w:rPr>
          <w:b/>
        </w:rPr>
      </w:pPr>
      <w:proofErr w:type="spellStart"/>
      <w:r w:rsidRPr="00643191">
        <w:t>Syarat</w:t>
      </w:r>
      <w:proofErr w:type="spellEnd"/>
      <w:r w:rsidRPr="00643191">
        <w:t xml:space="preserve"> </w:t>
      </w:r>
      <w:proofErr w:type="spellStart"/>
      <w:r w:rsidRPr="00643191">
        <w:t>sebuah</w:t>
      </w:r>
      <w:proofErr w:type="spellEnd"/>
      <w:r w:rsidRPr="00643191">
        <w:t xml:space="preserve"> </w:t>
      </w:r>
      <w:proofErr w:type="spellStart"/>
      <w:r w:rsidRPr="00643191">
        <w:t>kuesioner</w:t>
      </w:r>
      <w:proofErr w:type="spellEnd"/>
      <w:r w:rsidRPr="00643191">
        <w:t xml:space="preserve"> </w:t>
      </w:r>
      <w:proofErr w:type="spellStart"/>
      <w:r w:rsidRPr="00643191">
        <w:t>dapat</w:t>
      </w:r>
      <w:proofErr w:type="spellEnd"/>
      <w:r w:rsidRPr="00643191">
        <w:t xml:space="preserve">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643191">
        <w:t>mengumpulkan</w:t>
      </w:r>
      <w:proofErr w:type="spellEnd"/>
      <w:r w:rsidRPr="00643191">
        <w:t xml:space="preserve"> data </w:t>
      </w:r>
      <w:proofErr w:type="spellStart"/>
      <w:r w:rsidRPr="00643191">
        <w:t>penelitian</w:t>
      </w:r>
      <w:proofErr w:type="spellEnd"/>
      <w:r w:rsidRPr="00643191">
        <w:t xml:space="preserve"> </w:t>
      </w:r>
      <w:proofErr w:type="spellStart"/>
      <w:r w:rsidRPr="00643191">
        <w:t>adalah</w:t>
      </w:r>
      <w:proofErr w:type="spellEnd"/>
      <w:r w:rsidRPr="00643191">
        <w:t xml:space="preserve"> </w:t>
      </w:r>
      <w:proofErr w:type="spellStart"/>
      <w:r w:rsidRPr="00643191">
        <w:t>harus</w:t>
      </w:r>
      <w:proofErr w:type="spellEnd"/>
      <w:r w:rsidRPr="00643191">
        <w:t xml:space="preserve"> valid dan </w:t>
      </w:r>
      <w:proofErr w:type="spellStart"/>
      <w:r w:rsidRPr="00643191">
        <w:t>reliabel</w:t>
      </w:r>
      <w:proofErr w:type="spellEnd"/>
      <w:r w:rsidRPr="00643191">
        <w:t xml:space="preserve">. </w:t>
      </w:r>
      <w:proofErr w:type="spellStart"/>
      <w:r w:rsidRPr="00643191">
        <w:t>Kuesioner</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diuji</w:t>
      </w:r>
      <w:proofErr w:type="spellEnd"/>
      <w:r w:rsidRPr="00643191">
        <w:t xml:space="preserve"> </w:t>
      </w:r>
      <w:proofErr w:type="spellStart"/>
      <w:r w:rsidRPr="00643191">
        <w:t>validitas</w:t>
      </w:r>
      <w:proofErr w:type="spellEnd"/>
      <w:r w:rsidRPr="00643191">
        <w:t xml:space="preserve"> </w:t>
      </w:r>
      <w:proofErr w:type="spellStart"/>
      <w:r w:rsidRPr="00643191">
        <w:t>konstruk</w:t>
      </w:r>
      <w:proofErr w:type="spellEnd"/>
      <w:r w:rsidRPr="00643191">
        <w:t xml:space="preserve"> oleh </w:t>
      </w:r>
      <w:proofErr w:type="spellStart"/>
      <w:r w:rsidRPr="00643191">
        <w:t>pembimbing</w:t>
      </w:r>
      <w:proofErr w:type="spellEnd"/>
      <w:r w:rsidRPr="00643191">
        <w:t xml:space="preserve"> 1 dan 2 </w:t>
      </w:r>
      <w:proofErr w:type="spellStart"/>
      <w:r w:rsidRPr="00643191">
        <w:t>serta</w:t>
      </w:r>
      <w:proofErr w:type="spellEnd"/>
      <w:r w:rsidRPr="00643191">
        <w:t xml:space="preserve"> uji </w:t>
      </w:r>
      <w:proofErr w:type="spellStart"/>
      <w:r w:rsidRPr="00643191">
        <w:t>validitas</w:t>
      </w:r>
      <w:proofErr w:type="spellEnd"/>
      <w:r w:rsidRPr="00643191">
        <w:t xml:space="preserve"> </w:t>
      </w:r>
      <w:proofErr w:type="spellStart"/>
      <w:r w:rsidRPr="00643191">
        <w:t>isi</w:t>
      </w:r>
      <w:proofErr w:type="spellEnd"/>
      <w:r w:rsidRPr="00643191">
        <w:t xml:space="preserve"> oleh 50 orang </w:t>
      </w:r>
      <w:proofErr w:type="spellStart"/>
      <w:r w:rsidRPr="00643191">
        <w:t>responden</w:t>
      </w:r>
      <w:proofErr w:type="spellEnd"/>
      <w:r w:rsidRPr="00643191">
        <w:t xml:space="preserve"> yang </w:t>
      </w:r>
      <w:proofErr w:type="spellStart"/>
      <w:r w:rsidRPr="00643191">
        <w:t>merupakan</w:t>
      </w:r>
      <w:proofErr w:type="spellEnd"/>
      <w:r w:rsidRPr="00643191">
        <w:t xml:space="preserve"> </w:t>
      </w:r>
      <w:proofErr w:type="spellStart"/>
      <w:r w:rsidRPr="00643191">
        <w:t>nasabah</w:t>
      </w:r>
      <w:proofErr w:type="spellEnd"/>
      <w:r w:rsidRPr="00643191">
        <w:t xml:space="preserve"> Bank NTB Syariah. Nilai yang </w:t>
      </w:r>
      <w:proofErr w:type="spellStart"/>
      <w:r w:rsidRPr="00643191">
        <w:t>didapat</w:t>
      </w:r>
      <w:proofErr w:type="spellEnd"/>
      <w:r w:rsidRPr="00643191">
        <w:t xml:space="preserve"> </w:t>
      </w:r>
      <w:proofErr w:type="spellStart"/>
      <w:r w:rsidRPr="00643191">
        <w:t>kemudian</w:t>
      </w:r>
      <w:proofErr w:type="spellEnd"/>
      <w:r w:rsidRPr="00643191">
        <w:t xml:space="preserve"> </w:t>
      </w:r>
      <w:proofErr w:type="spellStart"/>
      <w:r w:rsidRPr="00643191">
        <w:t>dibandingkan</w:t>
      </w:r>
      <w:proofErr w:type="spellEnd"/>
      <w:r w:rsidRPr="00643191">
        <w:t xml:space="preserve"> </w:t>
      </w:r>
      <w:proofErr w:type="spellStart"/>
      <w:r w:rsidRPr="00643191">
        <w:t>dengan</w:t>
      </w:r>
      <w:proofErr w:type="spellEnd"/>
      <w:r w:rsidRPr="00643191">
        <w:t xml:space="preserve"> </w:t>
      </w:r>
      <w:proofErr w:type="spellStart"/>
      <w:r w:rsidRPr="00643191">
        <w:t>nilai</w:t>
      </w:r>
      <w:proofErr w:type="spellEnd"/>
      <w:r w:rsidRPr="00643191">
        <w:t xml:space="preserve"> r </w:t>
      </w:r>
      <w:proofErr w:type="spellStart"/>
      <w:r w:rsidRPr="00643191">
        <w:t>tabel</w:t>
      </w:r>
      <w:proofErr w:type="spellEnd"/>
      <w:r w:rsidRPr="00643191">
        <w:t xml:space="preserve"> </w:t>
      </w:r>
      <w:proofErr w:type="spellStart"/>
      <w:r w:rsidRPr="00643191">
        <w:t>dengan</w:t>
      </w:r>
      <w:proofErr w:type="spellEnd"/>
      <w:r w:rsidRPr="00643191">
        <w:t xml:space="preserve"> n = 50 </w:t>
      </w:r>
      <w:proofErr w:type="spellStart"/>
      <w:r w:rsidRPr="00643191">
        <w:t>yaitu</w:t>
      </w:r>
      <w:proofErr w:type="spellEnd"/>
      <w:r w:rsidRPr="00643191">
        <w:t xml:space="preserve"> </w:t>
      </w:r>
      <w:proofErr w:type="spellStart"/>
      <w:r w:rsidRPr="00643191">
        <w:t>jumlah</w:t>
      </w:r>
      <w:proofErr w:type="spellEnd"/>
      <w:r w:rsidRPr="00643191">
        <w:t xml:space="preserve"> </w:t>
      </w:r>
      <w:proofErr w:type="spellStart"/>
      <w:r w:rsidRPr="00643191">
        <w:t>responden</w:t>
      </w:r>
      <w:proofErr w:type="spellEnd"/>
      <w:r w:rsidRPr="00643191">
        <w:t xml:space="preserve"> dan </w:t>
      </w:r>
      <w:proofErr w:type="spellStart"/>
      <w:r w:rsidRPr="00643191">
        <w:t>taraf</w:t>
      </w:r>
      <w:proofErr w:type="spellEnd"/>
      <w:r w:rsidRPr="00643191">
        <w:t xml:space="preserve"> </w:t>
      </w:r>
      <w:proofErr w:type="spellStart"/>
      <w:r w:rsidRPr="00643191">
        <w:t>signifikansi</w:t>
      </w:r>
      <w:proofErr w:type="spellEnd"/>
      <w:r w:rsidRPr="00643191">
        <w:t xml:space="preserve"> 5%. </w:t>
      </w:r>
    </w:p>
    <w:p w14:paraId="2E3F69E6" w14:textId="77777777" w:rsidR="00961856" w:rsidRDefault="00D820F7" w:rsidP="00961856">
      <w:pPr>
        <w:widowControl/>
        <w:adjustRightInd w:val="0"/>
        <w:ind w:left="142" w:firstLine="284"/>
        <w:contextualSpacing/>
        <w:jc w:val="both"/>
      </w:pPr>
      <w:proofErr w:type="spellStart"/>
      <w:r w:rsidRPr="00643191">
        <w:t>Berdasarkan</w:t>
      </w:r>
      <w:proofErr w:type="spellEnd"/>
      <w:r w:rsidRPr="00643191">
        <w:t xml:space="preserve"> </w:t>
      </w:r>
      <w:proofErr w:type="spellStart"/>
      <w:r w:rsidRPr="00643191">
        <w:t>nilai</w:t>
      </w:r>
      <w:proofErr w:type="spellEnd"/>
      <w:r w:rsidRPr="00643191">
        <w:t xml:space="preserve"> r </w:t>
      </w:r>
      <w:proofErr w:type="spellStart"/>
      <w:r w:rsidRPr="00643191">
        <w:t>tabel</w:t>
      </w:r>
      <w:proofErr w:type="spellEnd"/>
      <w:r w:rsidRPr="00643191">
        <w:t xml:space="preserve"> </w:t>
      </w:r>
      <w:proofErr w:type="spellStart"/>
      <w:r w:rsidRPr="00643191">
        <w:t>dengan</w:t>
      </w:r>
      <w:proofErr w:type="spellEnd"/>
      <w:r w:rsidRPr="00643191">
        <w:t xml:space="preserve"> N = 50 dan </w:t>
      </w:r>
      <w:proofErr w:type="spellStart"/>
      <w:r w:rsidRPr="00643191">
        <w:t>taraf</w:t>
      </w:r>
      <w:proofErr w:type="spellEnd"/>
      <w:r w:rsidRPr="00643191">
        <w:t xml:space="preserve"> </w:t>
      </w:r>
      <w:proofErr w:type="spellStart"/>
      <w:r w:rsidRPr="00643191">
        <w:t>signifikansi</w:t>
      </w:r>
      <w:proofErr w:type="spellEnd"/>
      <w:r w:rsidRPr="00643191">
        <w:t xml:space="preserve"> 5% </w:t>
      </w:r>
      <w:proofErr w:type="spellStart"/>
      <w:r w:rsidRPr="00643191">
        <w:t>yaitu</w:t>
      </w:r>
      <w:proofErr w:type="spellEnd"/>
      <w:r w:rsidRPr="00643191">
        <w:t xml:space="preserve"> 0,279. Nilai </w:t>
      </w:r>
      <w:proofErr w:type="spellStart"/>
      <w:r w:rsidRPr="00643191">
        <w:t>ini</w:t>
      </w:r>
      <w:proofErr w:type="spellEnd"/>
      <w:r w:rsidRPr="00643191">
        <w:t xml:space="preserve"> </w:t>
      </w:r>
      <w:proofErr w:type="spellStart"/>
      <w:r w:rsidRPr="00643191">
        <w:t>dibandingkan</w:t>
      </w:r>
      <w:proofErr w:type="spellEnd"/>
      <w:r w:rsidRPr="00643191">
        <w:t xml:space="preserve"> </w:t>
      </w:r>
      <w:proofErr w:type="spellStart"/>
      <w:r w:rsidRPr="00643191">
        <w:t>dengan</w:t>
      </w:r>
      <w:proofErr w:type="spellEnd"/>
      <w:r w:rsidRPr="00643191">
        <w:t xml:space="preserve"> </w:t>
      </w:r>
      <w:proofErr w:type="spellStart"/>
      <w:r w:rsidRPr="00643191">
        <w:t>nilai</w:t>
      </w:r>
      <w:proofErr w:type="spellEnd"/>
      <w:r w:rsidRPr="00643191">
        <w:t xml:space="preserve"> r </w:t>
      </w:r>
      <w:proofErr w:type="spellStart"/>
      <w:r w:rsidRPr="00643191">
        <w:t>hitung</w:t>
      </w:r>
      <w:proofErr w:type="spellEnd"/>
      <w:r w:rsidRPr="00643191">
        <w:t xml:space="preserve"> </w:t>
      </w:r>
      <w:proofErr w:type="spellStart"/>
      <w:r w:rsidRPr="00643191">
        <w:t>maka</w:t>
      </w:r>
      <w:proofErr w:type="spellEnd"/>
      <w:r w:rsidRPr="00643191">
        <w:t xml:space="preserve"> </w:t>
      </w:r>
      <w:proofErr w:type="spellStart"/>
      <w:r w:rsidRPr="00643191">
        <w:t>dapat</w:t>
      </w:r>
      <w:proofErr w:type="spellEnd"/>
      <w:r w:rsidRPr="00643191">
        <w:t xml:space="preserve"> </w:t>
      </w:r>
      <w:proofErr w:type="spellStart"/>
      <w:r w:rsidRPr="00643191">
        <w:t>disimpulkan</w:t>
      </w:r>
      <w:proofErr w:type="spellEnd"/>
      <w:r w:rsidRPr="00643191">
        <w:t xml:space="preserve"> bah</w:t>
      </w:r>
      <w:r w:rsidRPr="00643191">
        <w:rPr>
          <w:lang w:val="en-GB"/>
        </w:rPr>
        <w:t>a</w:t>
      </w:r>
      <w:proofErr w:type="spellStart"/>
      <w:r w:rsidRPr="00643191">
        <w:t>sa</w:t>
      </w:r>
      <w:proofErr w:type="spellEnd"/>
      <w:r w:rsidRPr="00643191">
        <w:t xml:space="preserve"> 20 item </w:t>
      </w:r>
      <w:proofErr w:type="spellStart"/>
      <w:r w:rsidRPr="00643191">
        <w:t>soal</w:t>
      </w:r>
      <w:proofErr w:type="spellEnd"/>
      <w:r w:rsidRPr="00643191">
        <w:t xml:space="preserve"> </w:t>
      </w:r>
      <w:proofErr w:type="spellStart"/>
      <w:r w:rsidRPr="00643191">
        <w:t>dalam</w:t>
      </w:r>
      <w:proofErr w:type="spellEnd"/>
      <w:r w:rsidRPr="00643191">
        <w:t xml:space="preserve"> </w:t>
      </w:r>
      <w:proofErr w:type="spellStart"/>
      <w:r w:rsidRPr="00643191">
        <w:t>kuesioner</w:t>
      </w:r>
      <w:proofErr w:type="spellEnd"/>
      <w:r w:rsidRPr="00643191">
        <w:t xml:space="preserve"> </w:t>
      </w:r>
      <w:proofErr w:type="spellStart"/>
      <w:r w:rsidRPr="00643191">
        <w:t>itu</w:t>
      </w:r>
      <w:proofErr w:type="spellEnd"/>
      <w:r w:rsidRPr="00643191">
        <w:t xml:space="preserve"> valid. </w:t>
      </w:r>
    </w:p>
    <w:p w14:paraId="791C6CCD" w14:textId="77777777" w:rsidR="00961856" w:rsidRDefault="00D820F7" w:rsidP="00961856">
      <w:pPr>
        <w:widowControl/>
        <w:adjustRightInd w:val="0"/>
        <w:ind w:left="142" w:firstLine="284"/>
        <w:contextualSpacing/>
        <w:jc w:val="both"/>
      </w:pPr>
      <w:r w:rsidRPr="00643191">
        <w:t xml:space="preserve">Sama </w:t>
      </w:r>
      <w:proofErr w:type="spellStart"/>
      <w:r w:rsidRPr="00643191">
        <w:t>halnya</w:t>
      </w:r>
      <w:proofErr w:type="spellEnd"/>
      <w:r w:rsidRPr="00643191">
        <w:t xml:space="preserve"> </w:t>
      </w:r>
      <w:proofErr w:type="spellStart"/>
      <w:r w:rsidRPr="00643191">
        <w:t>dengan</w:t>
      </w:r>
      <w:proofErr w:type="spellEnd"/>
      <w:r w:rsidRPr="00643191">
        <w:t xml:space="preserve"> uji </w:t>
      </w:r>
      <w:proofErr w:type="spellStart"/>
      <w:r w:rsidRPr="00643191">
        <w:t>va</w:t>
      </w:r>
      <w:proofErr w:type="spellEnd"/>
      <w:r w:rsidRPr="00643191">
        <w:rPr>
          <w:lang w:val="en-GB"/>
        </w:rPr>
        <w:t>l</w:t>
      </w:r>
      <w:proofErr w:type="spellStart"/>
      <w:r w:rsidRPr="00643191">
        <w:t>iditas</w:t>
      </w:r>
      <w:proofErr w:type="spellEnd"/>
      <w:r w:rsidRPr="00643191">
        <w:t xml:space="preserve">, </w:t>
      </w:r>
      <w:proofErr w:type="spellStart"/>
      <w:r w:rsidRPr="00643191">
        <w:t>syarat</w:t>
      </w:r>
      <w:proofErr w:type="spellEnd"/>
      <w:r w:rsidRPr="00643191">
        <w:t xml:space="preserve"> lain </w:t>
      </w:r>
      <w:proofErr w:type="spellStart"/>
      <w:r w:rsidRPr="00643191">
        <w:t>sebuah</w:t>
      </w:r>
      <w:proofErr w:type="spellEnd"/>
      <w:r w:rsidRPr="00643191">
        <w:t xml:space="preserve"> </w:t>
      </w:r>
      <w:proofErr w:type="spellStart"/>
      <w:r w:rsidRPr="00643191">
        <w:t>kuesioner</w:t>
      </w:r>
      <w:proofErr w:type="spellEnd"/>
      <w:r w:rsidRPr="00643191">
        <w:t xml:space="preserve"> </w:t>
      </w:r>
      <w:proofErr w:type="spellStart"/>
      <w:r w:rsidRPr="00643191">
        <w:t>dapat</w:t>
      </w:r>
      <w:proofErr w:type="spellEnd"/>
      <w:r w:rsidRPr="00643191">
        <w:t xml:space="preserve">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643191">
        <w:t>pengumpulan</w:t>
      </w:r>
      <w:proofErr w:type="spellEnd"/>
      <w:r w:rsidRPr="00643191">
        <w:t xml:space="preserve"> data </w:t>
      </w:r>
      <w:proofErr w:type="spellStart"/>
      <w:r w:rsidRPr="00643191">
        <w:t>penelitian</w:t>
      </w:r>
      <w:proofErr w:type="spellEnd"/>
      <w:r w:rsidRPr="00643191">
        <w:t xml:space="preserve"> </w:t>
      </w:r>
      <w:proofErr w:type="spellStart"/>
      <w:r w:rsidRPr="00643191">
        <w:t>adalah</w:t>
      </w:r>
      <w:proofErr w:type="spellEnd"/>
      <w:r w:rsidRPr="00643191">
        <w:t xml:space="preserve"> </w:t>
      </w:r>
      <w:proofErr w:type="spellStart"/>
      <w:r w:rsidRPr="00643191">
        <w:t>reliabilitas</w:t>
      </w:r>
      <w:proofErr w:type="spellEnd"/>
      <w:r w:rsidRPr="00643191">
        <w:t xml:space="preserve">. Nilai </w:t>
      </w:r>
      <w:proofErr w:type="spellStart"/>
      <w:r w:rsidRPr="00643191">
        <w:t>reliabilitas</w:t>
      </w:r>
      <w:proofErr w:type="spellEnd"/>
      <w:r w:rsidRPr="00643191">
        <w:t xml:space="preserve"> </w:t>
      </w:r>
      <w:proofErr w:type="spellStart"/>
      <w:r w:rsidRPr="00643191">
        <w:t>untu</w:t>
      </w:r>
      <w:proofErr w:type="spellEnd"/>
      <w:r w:rsidRPr="00643191">
        <w:rPr>
          <w:lang w:val="en-GB"/>
        </w:rPr>
        <w:t>k</w:t>
      </w:r>
      <w:r w:rsidRPr="00643191">
        <w:t xml:space="preserve"> 20 item </w:t>
      </w:r>
      <w:proofErr w:type="spellStart"/>
      <w:r w:rsidRPr="00643191">
        <w:t>soal</w:t>
      </w:r>
      <w:proofErr w:type="spellEnd"/>
      <w:r w:rsidRPr="00643191">
        <w:t xml:space="preserve"> </w:t>
      </w:r>
      <w:proofErr w:type="spellStart"/>
      <w:r w:rsidRPr="00643191">
        <w:t>didapatkan</w:t>
      </w:r>
      <w:proofErr w:type="spellEnd"/>
      <w:r w:rsidRPr="00643191">
        <w:t xml:space="preserve"> 0,907. Nilai </w:t>
      </w:r>
      <w:proofErr w:type="spellStart"/>
      <w:r w:rsidRPr="00643191">
        <w:t>ini</w:t>
      </w:r>
      <w:proofErr w:type="spellEnd"/>
      <w:r w:rsidRPr="00643191">
        <w:t xml:space="preserve"> </w:t>
      </w:r>
      <w:proofErr w:type="spellStart"/>
      <w:r w:rsidRPr="00643191">
        <w:t>dibandingkan</w:t>
      </w:r>
      <w:proofErr w:type="spellEnd"/>
      <w:r w:rsidRPr="00643191">
        <w:t xml:space="preserve"> </w:t>
      </w:r>
      <w:proofErr w:type="spellStart"/>
      <w:r w:rsidRPr="00643191">
        <w:t>dengan</w:t>
      </w:r>
      <w:proofErr w:type="spellEnd"/>
      <w:r w:rsidRPr="00643191">
        <w:t xml:space="preserve"> </w:t>
      </w:r>
      <w:proofErr w:type="spellStart"/>
      <w:r w:rsidRPr="00643191">
        <w:t>nilai</w:t>
      </w:r>
      <w:proofErr w:type="spellEnd"/>
      <w:r w:rsidRPr="00643191">
        <w:t xml:space="preserve"> r </w:t>
      </w:r>
      <w:proofErr w:type="spellStart"/>
      <w:r w:rsidRPr="00643191">
        <w:t>tabel</w:t>
      </w:r>
      <w:proofErr w:type="spellEnd"/>
      <w:r w:rsidRPr="00643191">
        <w:t xml:space="preserve"> </w:t>
      </w:r>
      <w:proofErr w:type="spellStart"/>
      <w:r w:rsidRPr="00643191">
        <w:t>dengan</w:t>
      </w:r>
      <w:proofErr w:type="spellEnd"/>
      <w:r w:rsidRPr="00643191">
        <w:t xml:space="preserve"> N = 50 dan </w:t>
      </w:r>
      <w:proofErr w:type="spellStart"/>
      <w:r w:rsidRPr="00643191">
        <w:t>taraf</w:t>
      </w:r>
      <w:proofErr w:type="spellEnd"/>
      <w:r w:rsidRPr="00643191">
        <w:t xml:space="preserve"> </w:t>
      </w:r>
      <w:proofErr w:type="spellStart"/>
      <w:r w:rsidRPr="00643191">
        <w:t>signifikansi</w:t>
      </w:r>
      <w:proofErr w:type="spellEnd"/>
      <w:r w:rsidRPr="00643191">
        <w:t xml:space="preserve"> 5%. </w:t>
      </w:r>
    </w:p>
    <w:p w14:paraId="4DA193B4" w14:textId="51CE799D" w:rsidR="00D820F7" w:rsidRPr="00643191" w:rsidRDefault="00D820F7" w:rsidP="00961856">
      <w:pPr>
        <w:widowControl/>
        <w:adjustRightInd w:val="0"/>
        <w:ind w:left="142" w:firstLine="284"/>
        <w:contextualSpacing/>
        <w:jc w:val="both"/>
      </w:pPr>
      <w:proofErr w:type="spellStart"/>
      <w:r w:rsidRPr="00643191">
        <w:t>Setelah</w:t>
      </w:r>
      <w:proofErr w:type="spellEnd"/>
      <w:r w:rsidRPr="00643191">
        <w:t xml:space="preserve"> </w:t>
      </w:r>
      <w:proofErr w:type="spellStart"/>
      <w:r w:rsidRPr="00643191">
        <w:t>membandingkan</w:t>
      </w:r>
      <w:proofErr w:type="spellEnd"/>
      <w:r w:rsidRPr="00643191">
        <w:t xml:space="preserve"> </w:t>
      </w:r>
      <w:proofErr w:type="spellStart"/>
      <w:r w:rsidRPr="00643191">
        <w:t>dengan</w:t>
      </w:r>
      <w:proofErr w:type="spellEnd"/>
      <w:r w:rsidRPr="00643191">
        <w:t xml:space="preserve"> </w:t>
      </w:r>
      <w:proofErr w:type="spellStart"/>
      <w:r w:rsidRPr="00643191">
        <w:t>nilai</w:t>
      </w:r>
      <w:proofErr w:type="spellEnd"/>
      <w:r w:rsidRPr="00643191">
        <w:t xml:space="preserve"> r </w:t>
      </w:r>
      <w:proofErr w:type="spellStart"/>
      <w:r w:rsidRPr="00643191">
        <w:t>hitung</w:t>
      </w:r>
      <w:proofErr w:type="spellEnd"/>
      <w:r w:rsidRPr="00643191">
        <w:t xml:space="preserve"> </w:t>
      </w:r>
      <w:proofErr w:type="spellStart"/>
      <w:r w:rsidRPr="00643191">
        <w:t>didapatkan</w:t>
      </w:r>
      <w:proofErr w:type="spellEnd"/>
      <w:r w:rsidRPr="00643191">
        <w:t xml:space="preserve"> </w:t>
      </w:r>
      <w:proofErr w:type="spellStart"/>
      <w:r w:rsidRPr="00643191">
        <w:t>bahw</w:t>
      </w:r>
      <w:proofErr w:type="spellEnd"/>
      <w:r w:rsidRPr="00643191">
        <w:rPr>
          <w:lang w:val="en-GB"/>
        </w:rPr>
        <w:t>a</w:t>
      </w:r>
      <w:r w:rsidRPr="00643191">
        <w:t xml:space="preserve"> </w:t>
      </w:r>
      <w:proofErr w:type="spellStart"/>
      <w:r w:rsidRPr="00643191">
        <w:t>nilai</w:t>
      </w:r>
      <w:proofErr w:type="spellEnd"/>
      <w:r w:rsidRPr="00643191">
        <w:t xml:space="preserve"> </w:t>
      </w:r>
      <w:r w:rsidRPr="00643191">
        <w:rPr>
          <w:i/>
        </w:rPr>
        <w:t>Alpha Cro</w:t>
      </w:r>
      <w:r w:rsidRPr="00643191">
        <w:rPr>
          <w:i/>
          <w:lang w:val="en-GB"/>
        </w:rPr>
        <w:t>n</w:t>
      </w:r>
      <w:proofErr w:type="spellStart"/>
      <w:r w:rsidRPr="00643191">
        <w:rPr>
          <w:i/>
        </w:rPr>
        <w:t>banch</w:t>
      </w:r>
      <w:proofErr w:type="spellEnd"/>
      <w:r w:rsidRPr="00643191">
        <w:t xml:space="preserve"> </w:t>
      </w:r>
      <w:proofErr w:type="spellStart"/>
      <w:r w:rsidRPr="00643191">
        <w:t>lebih</w:t>
      </w:r>
      <w:proofErr w:type="spellEnd"/>
      <w:r w:rsidRPr="00643191">
        <w:t xml:space="preserve"> </w:t>
      </w:r>
      <w:proofErr w:type="spellStart"/>
      <w:r w:rsidRPr="00643191">
        <w:t>besar</w:t>
      </w:r>
      <w:proofErr w:type="spellEnd"/>
      <w:r w:rsidRPr="00643191">
        <w:t xml:space="preserve"> </w:t>
      </w:r>
      <w:proofErr w:type="spellStart"/>
      <w:r w:rsidRPr="00643191">
        <w:t>dari</w:t>
      </w:r>
      <w:proofErr w:type="spellEnd"/>
      <w:r w:rsidRPr="00643191">
        <w:t xml:space="preserve"> </w:t>
      </w:r>
      <w:proofErr w:type="spellStart"/>
      <w:r w:rsidRPr="00643191">
        <w:t>nilai</w:t>
      </w:r>
      <w:proofErr w:type="spellEnd"/>
      <w:r w:rsidRPr="00643191">
        <w:t xml:space="preserve"> r </w:t>
      </w:r>
      <w:proofErr w:type="spellStart"/>
      <w:r w:rsidRPr="00643191">
        <w:t>tabel</w:t>
      </w:r>
      <w:proofErr w:type="spellEnd"/>
      <w:r w:rsidRPr="00643191">
        <w:t xml:space="preserve">. </w:t>
      </w:r>
      <w:proofErr w:type="spellStart"/>
      <w:r w:rsidRPr="00643191">
        <w:t>Kesimpulannya</w:t>
      </w:r>
      <w:proofErr w:type="spellEnd"/>
      <w:r w:rsidRPr="00643191">
        <w:t xml:space="preserve"> </w:t>
      </w:r>
      <w:proofErr w:type="spellStart"/>
      <w:r w:rsidRPr="00643191">
        <w:t>soal</w:t>
      </w:r>
      <w:proofErr w:type="spellEnd"/>
      <w:r w:rsidRPr="00643191">
        <w:rPr>
          <w:lang w:val="en-GB"/>
        </w:rPr>
        <w:t xml:space="preserve"> </w:t>
      </w:r>
      <w:proofErr w:type="spellStart"/>
      <w:r w:rsidRPr="00643191">
        <w:rPr>
          <w:lang w:val="en-GB"/>
        </w:rPr>
        <w:t>kuesioner</w:t>
      </w:r>
      <w:proofErr w:type="spellEnd"/>
      <w:r w:rsidRPr="00643191">
        <w:t xml:space="preserve"> </w:t>
      </w:r>
      <w:proofErr w:type="spellStart"/>
      <w:r w:rsidRPr="00643191">
        <w:t>reliabel</w:t>
      </w:r>
      <w:proofErr w:type="spellEnd"/>
      <w:r w:rsidRPr="00643191">
        <w:t xml:space="preserve"> dan </w:t>
      </w:r>
      <w:proofErr w:type="spellStart"/>
      <w:r w:rsidRPr="00643191">
        <w:t>dapat</w:t>
      </w:r>
      <w:proofErr w:type="spellEnd"/>
      <w:r w:rsidRPr="00643191">
        <w:t xml:space="preserve"> </w:t>
      </w:r>
      <w:proofErr w:type="spellStart"/>
      <w:r w:rsidRPr="00643191">
        <w:t>digunakan</w:t>
      </w:r>
      <w:proofErr w:type="spellEnd"/>
      <w:r w:rsidRPr="00643191">
        <w:t xml:space="preserve"> </w:t>
      </w:r>
      <w:proofErr w:type="spellStart"/>
      <w:r w:rsidRPr="00643191">
        <w:t>sebagai</w:t>
      </w:r>
      <w:proofErr w:type="spellEnd"/>
      <w:r w:rsidRPr="00643191">
        <w:t xml:space="preserve"> salah </w:t>
      </w:r>
      <w:proofErr w:type="spellStart"/>
      <w:r w:rsidRPr="00643191">
        <w:t>satu</w:t>
      </w:r>
      <w:proofErr w:type="spellEnd"/>
      <w:r w:rsidRPr="00643191">
        <w:t xml:space="preserve"> </w:t>
      </w:r>
      <w:r w:rsidRPr="00643191">
        <w:lastRenderedPageBreak/>
        <w:t xml:space="preserve">instrument </w:t>
      </w:r>
      <w:proofErr w:type="spellStart"/>
      <w:r w:rsidRPr="00643191">
        <w:t>pengumpulan</w:t>
      </w:r>
      <w:proofErr w:type="spellEnd"/>
      <w:r w:rsidRPr="00643191">
        <w:t xml:space="preserve"> data pada </w:t>
      </w:r>
      <w:proofErr w:type="spellStart"/>
      <w:r w:rsidRPr="00643191">
        <w:t>penelitian</w:t>
      </w:r>
      <w:proofErr w:type="spellEnd"/>
      <w:r w:rsidRPr="00643191">
        <w:t xml:space="preserve"> </w:t>
      </w:r>
      <w:proofErr w:type="spellStart"/>
      <w:r w:rsidRPr="00643191">
        <w:t>ini</w:t>
      </w:r>
      <w:proofErr w:type="spellEnd"/>
      <w:r w:rsidRPr="00643191">
        <w:t>.</w:t>
      </w:r>
    </w:p>
    <w:p w14:paraId="4AAC410C" w14:textId="77777777" w:rsidR="00D820F7" w:rsidRPr="00643191" w:rsidRDefault="00D820F7" w:rsidP="00D820F7">
      <w:pPr>
        <w:adjustRightInd w:val="0"/>
        <w:ind w:firstLine="709"/>
        <w:jc w:val="both"/>
      </w:pPr>
    </w:p>
    <w:p w14:paraId="4D484F56" w14:textId="77777777" w:rsidR="00D820F7" w:rsidRPr="00643191" w:rsidRDefault="00D820F7" w:rsidP="00D820F7">
      <w:pPr>
        <w:pStyle w:val="ListParagraph"/>
        <w:widowControl/>
        <w:numPr>
          <w:ilvl w:val="0"/>
          <w:numId w:val="25"/>
        </w:numPr>
        <w:adjustRightInd w:val="0"/>
        <w:ind w:left="709" w:hanging="567"/>
        <w:contextualSpacing/>
        <w:rPr>
          <w:b/>
        </w:rPr>
      </w:pPr>
      <w:r w:rsidRPr="00643191">
        <w:rPr>
          <w:b/>
        </w:rPr>
        <w:t xml:space="preserve">Hasil </w:t>
      </w:r>
      <w:proofErr w:type="spellStart"/>
      <w:r w:rsidRPr="00643191">
        <w:rPr>
          <w:b/>
        </w:rPr>
        <w:t>Statistik</w:t>
      </w:r>
      <w:proofErr w:type="spellEnd"/>
      <w:r w:rsidRPr="00643191">
        <w:rPr>
          <w:b/>
        </w:rPr>
        <w:t xml:space="preserve"> </w:t>
      </w:r>
      <w:proofErr w:type="spellStart"/>
      <w:r w:rsidRPr="00643191">
        <w:rPr>
          <w:b/>
        </w:rPr>
        <w:t>Deskriptif</w:t>
      </w:r>
      <w:proofErr w:type="spellEnd"/>
    </w:p>
    <w:p w14:paraId="6A18783F" w14:textId="77777777" w:rsidR="00D820F7" w:rsidRPr="00643191" w:rsidRDefault="00D820F7" w:rsidP="00D820F7">
      <w:pPr>
        <w:adjustRightInd w:val="0"/>
        <w:ind w:left="142" w:firstLine="567"/>
        <w:jc w:val="both"/>
      </w:pPr>
      <w:proofErr w:type="spellStart"/>
      <w:r w:rsidRPr="00643191">
        <w:t>Mesin</w:t>
      </w:r>
      <w:proofErr w:type="spellEnd"/>
      <w:r w:rsidRPr="00643191">
        <w:t xml:space="preserve"> </w:t>
      </w:r>
      <w:proofErr w:type="spellStart"/>
      <w:r w:rsidRPr="00643191">
        <w:t>antrian</w:t>
      </w:r>
      <w:proofErr w:type="spellEnd"/>
      <w:r w:rsidRPr="00643191">
        <w:t xml:space="preserve"> pada Bank NTB Syariah </w:t>
      </w:r>
      <w:proofErr w:type="spellStart"/>
      <w:r w:rsidRPr="00643191">
        <w:t>merupakan</w:t>
      </w:r>
      <w:proofErr w:type="spellEnd"/>
      <w:r w:rsidRPr="00643191">
        <w:t xml:space="preserve"> salah </w:t>
      </w:r>
      <w:proofErr w:type="spellStart"/>
      <w:r w:rsidRPr="00643191">
        <w:t>satu</w:t>
      </w:r>
      <w:proofErr w:type="spellEnd"/>
      <w:r w:rsidRPr="00643191">
        <w:t xml:space="preserve"> </w:t>
      </w:r>
      <w:proofErr w:type="spellStart"/>
      <w:r w:rsidRPr="00643191">
        <w:t>bentuk</w:t>
      </w:r>
      <w:proofErr w:type="spellEnd"/>
      <w:r w:rsidRPr="00643191">
        <w:t xml:space="preserve"> </w:t>
      </w:r>
      <w:proofErr w:type="spellStart"/>
      <w:r w:rsidRPr="00643191">
        <w:t>fasilitas</w:t>
      </w:r>
      <w:proofErr w:type="spellEnd"/>
      <w:r w:rsidRPr="00643191">
        <w:t xml:space="preserve"> </w:t>
      </w:r>
      <w:proofErr w:type="spellStart"/>
      <w:r w:rsidRPr="00643191">
        <w:t>pendukung</w:t>
      </w:r>
      <w:proofErr w:type="spellEnd"/>
      <w:r w:rsidRPr="00643191">
        <w:t xml:space="preserve"> </w:t>
      </w:r>
      <w:proofErr w:type="spellStart"/>
      <w:r w:rsidRPr="00643191">
        <w:t>pelayanan</w:t>
      </w:r>
      <w:proofErr w:type="spellEnd"/>
      <w:r w:rsidRPr="00643191">
        <w:t xml:space="preserve"> yang </w:t>
      </w:r>
      <w:proofErr w:type="spellStart"/>
      <w:r w:rsidRPr="00643191">
        <w:t>baik</w:t>
      </w:r>
      <w:proofErr w:type="spellEnd"/>
      <w:r w:rsidRPr="00643191">
        <w:t xml:space="preserve"> dan </w:t>
      </w:r>
      <w:proofErr w:type="spellStart"/>
      <w:r w:rsidRPr="00643191">
        <w:t>terpadu</w:t>
      </w:r>
      <w:proofErr w:type="spellEnd"/>
      <w:r w:rsidRPr="00643191">
        <w:t xml:space="preserve"> demi </w:t>
      </w:r>
      <w:proofErr w:type="spellStart"/>
      <w:r w:rsidRPr="00643191">
        <w:t>meningkatkan</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terhadap</w:t>
      </w:r>
      <w:proofErr w:type="spellEnd"/>
      <w:r w:rsidRPr="00643191">
        <w:t xml:space="preserve"> </w:t>
      </w:r>
      <w:proofErr w:type="spellStart"/>
      <w:r w:rsidRPr="00643191">
        <w:t>pelayanan</w:t>
      </w:r>
      <w:proofErr w:type="spellEnd"/>
      <w:r w:rsidRPr="00643191">
        <w:t xml:space="preserve"> Bank NTB Syariah.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sudah</w:t>
      </w:r>
      <w:proofErr w:type="spellEnd"/>
      <w:r w:rsidRPr="00643191">
        <w:t xml:space="preserve"> </w:t>
      </w:r>
      <w:proofErr w:type="spellStart"/>
      <w:r w:rsidRPr="00643191">
        <w:t>ada</w:t>
      </w:r>
      <w:proofErr w:type="spellEnd"/>
      <w:r w:rsidRPr="00643191">
        <w:t xml:space="preserve"> </w:t>
      </w:r>
      <w:proofErr w:type="spellStart"/>
      <w:r w:rsidRPr="00643191">
        <w:rPr>
          <w:lang w:val="en-GB"/>
        </w:rPr>
        <w:t>memuaskan</w:t>
      </w:r>
      <w:proofErr w:type="spellEnd"/>
      <w:r w:rsidRPr="00643191">
        <w:t xml:space="preserve"> </w:t>
      </w:r>
      <w:proofErr w:type="spellStart"/>
      <w:r w:rsidRPr="00643191">
        <w:t>bagi</w:t>
      </w:r>
      <w:proofErr w:type="spellEnd"/>
      <w:r w:rsidRPr="00643191">
        <w:t xml:space="preserve"> </w:t>
      </w:r>
      <w:proofErr w:type="spellStart"/>
      <w:r w:rsidRPr="00643191">
        <w:t>pelanggan</w:t>
      </w:r>
      <w:proofErr w:type="spellEnd"/>
      <w:r w:rsidRPr="00643191">
        <w:t xml:space="preserve"> </w:t>
      </w:r>
      <w:r w:rsidRPr="00643191">
        <w:rPr>
          <w:lang w:val="en-GB"/>
        </w:rPr>
        <w:t xml:space="preserve">Bank </w:t>
      </w:r>
      <w:r w:rsidRPr="00643191">
        <w:t xml:space="preserve">NTB </w:t>
      </w:r>
      <w:r w:rsidRPr="00643191">
        <w:rPr>
          <w:lang w:val="en-GB"/>
        </w:rPr>
        <w:t xml:space="preserve">Syariah Cabang Sumbawa. </w:t>
      </w:r>
      <w:proofErr w:type="spellStart"/>
      <w:r w:rsidRPr="00643191">
        <w:t>sesuai</w:t>
      </w:r>
      <w:proofErr w:type="spellEnd"/>
      <w:r w:rsidRPr="00643191">
        <w:t xml:space="preserve"> </w:t>
      </w:r>
      <w:proofErr w:type="spellStart"/>
      <w:r w:rsidRPr="00643191">
        <w:t>dengan</w:t>
      </w:r>
      <w:proofErr w:type="spellEnd"/>
      <w:r w:rsidRPr="00643191">
        <w:t xml:space="preserve"> rata-rata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yaitu</w:t>
      </w:r>
      <w:proofErr w:type="spellEnd"/>
      <w:r w:rsidRPr="00643191">
        <w:t xml:space="preserve"> </w:t>
      </w:r>
      <w:r w:rsidRPr="00643191">
        <w:rPr>
          <w:lang w:val="en-GB"/>
        </w:rPr>
        <w:t>72</w:t>
      </w:r>
      <w:r w:rsidRPr="00643191">
        <w:t xml:space="preserve">,11 Dari 10 </w:t>
      </w:r>
      <w:proofErr w:type="spellStart"/>
      <w:r w:rsidRPr="00643191">
        <w:t>indikator</w:t>
      </w:r>
      <w:proofErr w:type="spellEnd"/>
      <w:r w:rsidRPr="00643191">
        <w:t xml:space="preserve"> </w:t>
      </w:r>
      <w:proofErr w:type="spellStart"/>
      <w:r w:rsidRPr="00643191">
        <w:t>pengukuran</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persentase</w:t>
      </w:r>
      <w:proofErr w:type="spellEnd"/>
      <w:r w:rsidRPr="00643191">
        <w:t xml:space="preserve"> rata-rata </w:t>
      </w:r>
      <w:proofErr w:type="spellStart"/>
      <w:r w:rsidRPr="00643191">
        <w:t>semua</w:t>
      </w:r>
      <w:proofErr w:type="spellEnd"/>
      <w:r w:rsidRPr="00643191">
        <w:t xml:space="preserve"> di </w:t>
      </w:r>
      <w:proofErr w:type="spellStart"/>
      <w:r w:rsidRPr="00643191">
        <w:t>atas</w:t>
      </w:r>
      <w:proofErr w:type="spellEnd"/>
      <w:r w:rsidRPr="00643191">
        <w:t xml:space="preserve"> 70%. Nilai </w:t>
      </w:r>
      <w:proofErr w:type="spellStart"/>
      <w:r w:rsidRPr="00643191">
        <w:t>ini</w:t>
      </w:r>
      <w:proofErr w:type="spellEnd"/>
      <w:r w:rsidRPr="00643191">
        <w:t xml:space="preserve"> </w:t>
      </w:r>
      <w:proofErr w:type="spellStart"/>
      <w:r w:rsidRPr="00643191">
        <w:t>menunjukan</w:t>
      </w:r>
      <w:proofErr w:type="spellEnd"/>
      <w:r w:rsidRPr="00643191">
        <w:t xml:space="preserve"> </w:t>
      </w:r>
      <w:proofErr w:type="spellStart"/>
      <w:r w:rsidRPr="00643191">
        <w:t>bahwa</w:t>
      </w:r>
      <w:proofErr w:type="spellEnd"/>
      <w:r w:rsidRPr="00643191">
        <w:t xml:space="preserve"> </w:t>
      </w:r>
      <w:proofErr w:type="spellStart"/>
      <w:r w:rsidRPr="00643191">
        <w:t>sebenarnya</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sudah</w:t>
      </w:r>
      <w:proofErr w:type="spellEnd"/>
      <w:r w:rsidRPr="00643191">
        <w:t xml:space="preserve"> </w:t>
      </w:r>
      <w:proofErr w:type="spellStart"/>
      <w:r w:rsidRPr="00643191">
        <w:t>diterapkan</w:t>
      </w:r>
      <w:proofErr w:type="spellEnd"/>
      <w:r w:rsidRPr="00643191">
        <w:t xml:space="preserve"> di Bank NTB Syariah </w:t>
      </w:r>
      <w:proofErr w:type="spellStart"/>
      <w:r w:rsidRPr="00643191">
        <w:t>sudah</w:t>
      </w:r>
      <w:proofErr w:type="spellEnd"/>
      <w:r w:rsidRPr="00643191">
        <w:t xml:space="preserve"> </w:t>
      </w:r>
      <w:proofErr w:type="spellStart"/>
      <w:r w:rsidRPr="00643191">
        <w:t>baik</w:t>
      </w:r>
      <w:proofErr w:type="spellEnd"/>
      <w:r w:rsidRPr="00643191">
        <w:t xml:space="preserve">. </w:t>
      </w:r>
    </w:p>
    <w:p w14:paraId="47C9F934" w14:textId="4F108C2A" w:rsidR="00D820F7" w:rsidRDefault="00D820F7" w:rsidP="00D820F7">
      <w:pPr>
        <w:adjustRightInd w:val="0"/>
        <w:ind w:left="142" w:firstLine="578"/>
        <w:jc w:val="both"/>
      </w:pPr>
      <w:proofErr w:type="spellStart"/>
      <w:r w:rsidRPr="00643191">
        <w:t>Berdasarkan</w:t>
      </w:r>
      <w:proofErr w:type="spellEnd"/>
      <w:r w:rsidRPr="00643191">
        <w:t xml:space="preserve"> </w:t>
      </w:r>
      <w:proofErr w:type="spellStart"/>
      <w:r w:rsidRPr="00643191">
        <w:t>nilai</w:t>
      </w:r>
      <w:proofErr w:type="spellEnd"/>
      <w:r w:rsidRPr="00643191">
        <w:t xml:space="preserve"> pada 10 </w:t>
      </w:r>
      <w:proofErr w:type="spellStart"/>
      <w:r w:rsidRPr="00643191">
        <w:t>indikator</w:t>
      </w:r>
      <w:proofErr w:type="spellEnd"/>
      <w:r w:rsidRPr="00643191">
        <w:t xml:space="preserve"> yang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643191">
        <w:t>mengukur</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pada </w:t>
      </w:r>
      <w:proofErr w:type="spellStart"/>
      <w:r w:rsidR="00172D91">
        <w:t>Mesin</w:t>
      </w:r>
      <w:proofErr w:type="spellEnd"/>
      <w:r w:rsidR="00172D91">
        <w:t xml:space="preserve"> </w:t>
      </w:r>
      <w:proofErr w:type="spellStart"/>
      <w:r w:rsidR="00172D91">
        <w:t>Antrian</w:t>
      </w:r>
      <w:proofErr w:type="spellEnd"/>
      <w:r w:rsidR="00172D91">
        <w:t xml:space="preserve"> (</w:t>
      </w:r>
      <w:r w:rsidR="00172D91" w:rsidRPr="00AC3011">
        <w:rPr>
          <w:i/>
          <w:iCs/>
        </w:rPr>
        <w:t>Existing</w:t>
      </w:r>
      <w:r w:rsidR="00172D91">
        <w:t xml:space="preserve">) </w:t>
      </w:r>
      <w:proofErr w:type="spellStart"/>
      <w:r w:rsidRPr="00643191">
        <w:t>penelitian</w:t>
      </w:r>
      <w:proofErr w:type="spellEnd"/>
      <w:r w:rsidRPr="00643191">
        <w:t xml:space="preserve"> </w:t>
      </w:r>
      <w:proofErr w:type="spellStart"/>
      <w:r w:rsidRPr="00643191">
        <w:t>ini</w:t>
      </w:r>
      <w:proofErr w:type="spellEnd"/>
      <w:r w:rsidRPr="00643191">
        <w:t xml:space="preserve">, </w:t>
      </w:r>
      <w:proofErr w:type="spellStart"/>
      <w:r w:rsidRPr="00643191">
        <w:t>yaitu</w:t>
      </w:r>
      <w:proofErr w:type="spellEnd"/>
      <w:r w:rsidRPr="00643191">
        <w:t>:</w:t>
      </w:r>
    </w:p>
    <w:p w14:paraId="48DE09F0" w14:textId="77777777" w:rsidR="00D9352E" w:rsidRPr="00643191" w:rsidRDefault="00D9352E" w:rsidP="00D820F7">
      <w:pPr>
        <w:adjustRightInd w:val="0"/>
        <w:ind w:left="142" w:firstLine="578"/>
        <w:jc w:val="both"/>
      </w:pPr>
    </w:p>
    <w:p w14:paraId="0085BA8E" w14:textId="77777777" w:rsidR="00961856" w:rsidRPr="00961856" w:rsidRDefault="00D820F7" w:rsidP="00961856">
      <w:pPr>
        <w:pStyle w:val="ListParagraph"/>
        <w:widowControl/>
        <w:numPr>
          <w:ilvl w:val="0"/>
          <w:numId w:val="26"/>
        </w:numPr>
        <w:adjustRightInd w:val="0"/>
        <w:ind w:left="709" w:hanging="567"/>
        <w:contextualSpacing/>
        <w:rPr>
          <w:b/>
          <w:i/>
        </w:rPr>
      </w:pPr>
      <w:r w:rsidRPr="00643191">
        <w:rPr>
          <w:b/>
          <w:i/>
        </w:rPr>
        <w:t>Reliability</w:t>
      </w:r>
      <w:r w:rsidRPr="00643191">
        <w:rPr>
          <w:b/>
          <w:i/>
          <w:lang w:val="en-GB"/>
        </w:rPr>
        <w:t xml:space="preserve"> </w:t>
      </w:r>
      <w:r w:rsidRPr="00643191">
        <w:rPr>
          <w:iCs/>
          <w:lang w:val="en-GB"/>
        </w:rPr>
        <w:t>(</w:t>
      </w:r>
      <w:proofErr w:type="spellStart"/>
      <w:r w:rsidRPr="00643191">
        <w:rPr>
          <w:iCs/>
          <w:lang w:val="en-GB"/>
        </w:rPr>
        <w:t>Kehandalan</w:t>
      </w:r>
      <w:proofErr w:type="spellEnd"/>
      <w:r w:rsidRPr="00643191">
        <w:rPr>
          <w:iCs/>
          <w:lang w:val="en-GB"/>
        </w:rPr>
        <w:t>)</w:t>
      </w:r>
    </w:p>
    <w:p w14:paraId="4504FA1D" w14:textId="5C4D44B1" w:rsidR="00D820F7" w:rsidRDefault="00D820F7" w:rsidP="00961856">
      <w:pPr>
        <w:widowControl/>
        <w:adjustRightInd w:val="0"/>
        <w:ind w:left="142" w:firstLine="578"/>
        <w:contextualSpacing/>
        <w:jc w:val="both"/>
      </w:pPr>
      <w:r w:rsidRPr="00643191">
        <w:t xml:space="preserve">Nilai </w:t>
      </w:r>
      <w:proofErr w:type="spellStart"/>
      <w:r w:rsidRPr="00643191">
        <w:t>untuk</w:t>
      </w:r>
      <w:proofErr w:type="spellEnd"/>
      <w:r w:rsidRPr="00643191">
        <w:t xml:space="preserve"> </w:t>
      </w:r>
      <w:proofErr w:type="spellStart"/>
      <w:r w:rsidRPr="00643191">
        <w:t>indikator</w:t>
      </w:r>
      <w:proofErr w:type="spellEnd"/>
      <w:r w:rsidRPr="00643191">
        <w:t xml:space="preserve"> </w:t>
      </w:r>
      <w:r w:rsidRPr="00961856">
        <w:rPr>
          <w:i/>
        </w:rPr>
        <w:t>reliability</w:t>
      </w:r>
      <w:r w:rsidRPr="00643191">
        <w:t xml:space="preserve"> </w:t>
      </w:r>
      <w:proofErr w:type="spellStart"/>
      <w:r w:rsidRPr="00643191">
        <w:t>yaitu</w:t>
      </w:r>
      <w:proofErr w:type="spellEnd"/>
      <w:r w:rsidRPr="00643191">
        <w:t xml:space="preserve"> 73,8% </w:t>
      </w:r>
      <w:proofErr w:type="spellStart"/>
      <w:r w:rsidRPr="00643191">
        <w:t>menyatakan</w:t>
      </w:r>
      <w:proofErr w:type="spellEnd"/>
      <w:r w:rsidRPr="00643191">
        <w:t xml:space="preserve"> </w:t>
      </w:r>
      <w:proofErr w:type="spellStart"/>
      <w:r w:rsidRPr="00961856">
        <w:rPr>
          <w:lang w:val="en-GB"/>
        </w:rPr>
        <w:t>responden</w:t>
      </w:r>
      <w:proofErr w:type="spellEnd"/>
      <w:r w:rsidRPr="00643191">
        <w:t xml:space="preserve"> </w:t>
      </w:r>
      <w:proofErr w:type="spellStart"/>
      <w:r w:rsidRPr="00643191">
        <w:t>puas</w:t>
      </w:r>
      <w:proofErr w:type="spellEnd"/>
      <w:r w:rsidRPr="00643191">
        <w:t xml:space="preserve"> </w:t>
      </w:r>
      <w:proofErr w:type="spellStart"/>
      <w:r w:rsidRPr="00643191">
        <w:t>dengan</w:t>
      </w:r>
      <w:proofErr w:type="spellEnd"/>
      <w:r w:rsidRPr="00643191">
        <w:t xml:space="preserve"> </w:t>
      </w:r>
      <w:proofErr w:type="spellStart"/>
      <w:r w:rsidRPr="00643191">
        <w:t>konsistensi</w:t>
      </w:r>
      <w:proofErr w:type="spellEnd"/>
      <w:r w:rsidRPr="00643191">
        <w:t xml:space="preserve"> </w:t>
      </w:r>
      <w:proofErr w:type="spellStart"/>
      <w:r w:rsidRPr="00643191">
        <w:t>kerja</w:t>
      </w:r>
      <w:proofErr w:type="spellEnd"/>
      <w:r w:rsidRPr="00643191">
        <w:t xml:space="preserve"> dan </w:t>
      </w:r>
      <w:proofErr w:type="spellStart"/>
      <w:r w:rsidRPr="00643191">
        <w:t>kemampuan</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ada</w:t>
      </w:r>
      <w:proofErr w:type="spellEnd"/>
      <w:r w:rsidRPr="00643191">
        <w:t xml:space="preserve"> </w:t>
      </w:r>
      <w:proofErr w:type="spellStart"/>
      <w:r w:rsidRPr="00643191">
        <w:t>sudah</w:t>
      </w:r>
      <w:proofErr w:type="spellEnd"/>
      <w:r w:rsidRPr="00643191">
        <w:t xml:space="preserve"> sangat </w:t>
      </w:r>
      <w:proofErr w:type="spellStart"/>
      <w:r w:rsidRPr="00643191">
        <w:t>mampu</w:t>
      </w:r>
      <w:proofErr w:type="spellEnd"/>
      <w:r w:rsidRPr="00643191">
        <w:t xml:space="preserve"> </w:t>
      </w:r>
      <w:proofErr w:type="spellStart"/>
      <w:r w:rsidRPr="00643191">
        <w:t>menyelesaikan</w:t>
      </w:r>
      <w:proofErr w:type="spellEnd"/>
      <w:r w:rsidRPr="00643191">
        <w:t xml:space="preserve"> dan </w:t>
      </w:r>
      <w:proofErr w:type="spellStart"/>
      <w:r w:rsidRPr="00643191">
        <w:t>memberikan</w:t>
      </w:r>
      <w:proofErr w:type="spellEnd"/>
      <w:r w:rsidRPr="00643191">
        <w:t xml:space="preserve"> </w:t>
      </w:r>
      <w:proofErr w:type="spellStart"/>
      <w:r w:rsidRPr="00643191">
        <w:t>solusi</w:t>
      </w:r>
      <w:proofErr w:type="spellEnd"/>
      <w:r w:rsidRPr="00643191">
        <w:t xml:space="preserve"> </w:t>
      </w:r>
      <w:proofErr w:type="spellStart"/>
      <w:r w:rsidRPr="00643191">
        <w:t>sementara</w:t>
      </w:r>
      <w:proofErr w:type="spellEnd"/>
      <w:r w:rsidRPr="00643191">
        <w:t xml:space="preserve"> </w:t>
      </w:r>
      <w:proofErr w:type="spellStart"/>
      <w:r w:rsidRPr="00643191">
        <w:t>bagi</w:t>
      </w:r>
      <w:proofErr w:type="spellEnd"/>
      <w:r w:rsidRPr="00643191">
        <w:t xml:space="preserve"> </w:t>
      </w:r>
      <w:proofErr w:type="spellStart"/>
      <w:r w:rsidRPr="00643191">
        <w:t>nasabah</w:t>
      </w:r>
      <w:proofErr w:type="spellEnd"/>
      <w:r w:rsidRPr="00643191">
        <w:t xml:space="preserve">. </w:t>
      </w:r>
      <w:proofErr w:type="spellStart"/>
      <w:r w:rsidRPr="00643191">
        <w:t>Pengoperasin</w:t>
      </w:r>
      <w:proofErr w:type="spellEnd"/>
      <w:r w:rsidRPr="00643191">
        <w:t xml:space="preserve"> </w:t>
      </w:r>
      <w:proofErr w:type="spellStart"/>
      <w:r w:rsidRPr="00643191">
        <w:t>mesin</w:t>
      </w:r>
      <w:proofErr w:type="spellEnd"/>
      <w:r w:rsidRPr="00643191">
        <w:t xml:space="preserve"> </w:t>
      </w:r>
      <w:proofErr w:type="spellStart"/>
      <w:r w:rsidRPr="00643191">
        <w:t>selama</w:t>
      </w:r>
      <w:proofErr w:type="spellEnd"/>
      <w:r w:rsidRPr="00643191">
        <w:t xml:space="preserve"> jam </w:t>
      </w:r>
      <w:proofErr w:type="spellStart"/>
      <w:r w:rsidRPr="00643191">
        <w:t>kerja</w:t>
      </w:r>
      <w:proofErr w:type="spellEnd"/>
      <w:r w:rsidRPr="00643191">
        <w:t xml:space="preserve"> dan jam </w:t>
      </w:r>
      <w:proofErr w:type="spellStart"/>
      <w:r w:rsidRPr="00643191">
        <w:t>pelayanan</w:t>
      </w:r>
      <w:proofErr w:type="spellEnd"/>
      <w:r w:rsidRPr="00643191">
        <w:t xml:space="preserve"> </w:t>
      </w:r>
      <w:proofErr w:type="spellStart"/>
      <w:r w:rsidRPr="00643191">
        <w:t>nasabah</w:t>
      </w:r>
      <w:proofErr w:type="spellEnd"/>
      <w:r w:rsidRPr="00643191">
        <w:t xml:space="preserve"> </w:t>
      </w:r>
      <w:proofErr w:type="spellStart"/>
      <w:r w:rsidRPr="00643191">
        <w:t>hampir</w:t>
      </w:r>
      <w:proofErr w:type="spellEnd"/>
      <w:r w:rsidRPr="00643191">
        <w:t xml:space="preserve"> </w:t>
      </w:r>
      <w:proofErr w:type="spellStart"/>
      <w:r w:rsidRPr="00643191">
        <w:t>tidak</w:t>
      </w:r>
      <w:proofErr w:type="spellEnd"/>
      <w:r w:rsidRPr="00643191">
        <w:t xml:space="preserve"> punya </w:t>
      </w:r>
      <w:proofErr w:type="spellStart"/>
      <w:r w:rsidRPr="00643191">
        <w:t>masalah</w:t>
      </w:r>
      <w:proofErr w:type="spellEnd"/>
      <w:r w:rsidRPr="00643191">
        <w:t xml:space="preserve">. </w:t>
      </w:r>
      <w:proofErr w:type="spellStart"/>
      <w:r w:rsidRPr="00643191">
        <w:t>Begitu</w:t>
      </w:r>
      <w:proofErr w:type="spellEnd"/>
      <w:r w:rsidRPr="00961856">
        <w:rPr>
          <w:lang w:val="en-GB"/>
        </w:rPr>
        <w:t xml:space="preserve"> </w:t>
      </w:r>
      <w:r w:rsidRPr="00643191">
        <w:t xml:space="preserve">pula </w:t>
      </w:r>
      <w:proofErr w:type="spellStart"/>
      <w:r w:rsidRPr="00643191">
        <w:t>dengan</w:t>
      </w:r>
      <w:proofErr w:type="spellEnd"/>
      <w:r w:rsidRPr="00643191">
        <w:t xml:space="preserve"> </w:t>
      </w:r>
      <w:proofErr w:type="spellStart"/>
      <w:r w:rsidRPr="00643191">
        <w:t>fitur-fitur</w:t>
      </w:r>
      <w:proofErr w:type="spellEnd"/>
      <w:r w:rsidRPr="00643191">
        <w:t xml:space="preserve"> pada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bekerja</w:t>
      </w:r>
      <w:proofErr w:type="spellEnd"/>
      <w:r w:rsidRPr="00643191">
        <w:t xml:space="preserve"> </w:t>
      </w:r>
      <w:proofErr w:type="spellStart"/>
      <w:r w:rsidRPr="00643191">
        <w:t>dengan</w:t>
      </w:r>
      <w:proofErr w:type="spellEnd"/>
      <w:r w:rsidRPr="00643191">
        <w:t xml:space="preserve"> </w:t>
      </w:r>
      <w:proofErr w:type="spellStart"/>
      <w:r w:rsidRPr="00643191">
        <w:t>baik</w:t>
      </w:r>
      <w:proofErr w:type="spellEnd"/>
      <w:r w:rsidRPr="00643191">
        <w:t>.</w:t>
      </w:r>
    </w:p>
    <w:p w14:paraId="1B51314A" w14:textId="77777777" w:rsidR="00961856" w:rsidRPr="00961856" w:rsidRDefault="00961856" w:rsidP="00961856">
      <w:pPr>
        <w:widowControl/>
        <w:adjustRightInd w:val="0"/>
        <w:ind w:left="142" w:firstLine="578"/>
        <w:contextualSpacing/>
        <w:jc w:val="both"/>
        <w:rPr>
          <w:b/>
          <w:i/>
        </w:rPr>
      </w:pPr>
    </w:p>
    <w:p w14:paraId="0E152586" w14:textId="77777777" w:rsidR="00961856" w:rsidRPr="00961856" w:rsidRDefault="00D820F7" w:rsidP="00961856">
      <w:pPr>
        <w:pStyle w:val="ListParagraph"/>
        <w:widowControl/>
        <w:numPr>
          <w:ilvl w:val="0"/>
          <w:numId w:val="26"/>
        </w:numPr>
        <w:tabs>
          <w:tab w:val="left" w:pos="567"/>
        </w:tabs>
        <w:adjustRightInd w:val="0"/>
        <w:ind w:left="1276" w:hanging="1134"/>
        <w:contextualSpacing/>
        <w:rPr>
          <w:b/>
          <w:i/>
        </w:rPr>
      </w:pPr>
      <w:r w:rsidRPr="00643191">
        <w:rPr>
          <w:b/>
          <w:i/>
          <w:lang w:val="en-GB"/>
        </w:rPr>
        <w:t xml:space="preserve">  </w:t>
      </w:r>
      <w:r w:rsidRPr="00643191">
        <w:rPr>
          <w:b/>
          <w:i/>
        </w:rPr>
        <w:t>Responsiveness</w:t>
      </w:r>
      <w:r w:rsidRPr="00643191">
        <w:rPr>
          <w:b/>
          <w:i/>
          <w:lang w:val="en-GB"/>
        </w:rPr>
        <w:t xml:space="preserve"> </w:t>
      </w:r>
      <w:r w:rsidRPr="00643191">
        <w:rPr>
          <w:iCs/>
          <w:lang w:val="en-GB"/>
        </w:rPr>
        <w:t>(</w:t>
      </w:r>
      <w:proofErr w:type="spellStart"/>
      <w:r w:rsidRPr="00643191">
        <w:rPr>
          <w:iCs/>
          <w:lang w:val="en-GB"/>
        </w:rPr>
        <w:t>Ketanggapan</w:t>
      </w:r>
      <w:proofErr w:type="spellEnd"/>
      <w:r w:rsidRPr="00643191">
        <w:rPr>
          <w:iCs/>
          <w:lang w:val="en-GB"/>
        </w:rPr>
        <w:t>)</w:t>
      </w:r>
    </w:p>
    <w:p w14:paraId="5F1BA13F" w14:textId="529DBCBD" w:rsidR="00D820F7" w:rsidRPr="00961856" w:rsidRDefault="00961856" w:rsidP="00961856">
      <w:pPr>
        <w:widowControl/>
        <w:tabs>
          <w:tab w:val="left" w:pos="709"/>
        </w:tabs>
        <w:adjustRightInd w:val="0"/>
        <w:ind w:left="142"/>
        <w:contextualSpacing/>
        <w:jc w:val="both"/>
        <w:rPr>
          <w:b/>
          <w:i/>
        </w:rPr>
      </w:pPr>
      <w:r>
        <w:tab/>
      </w:r>
      <w:proofErr w:type="spellStart"/>
      <w:r w:rsidR="00D820F7" w:rsidRPr="00643191">
        <w:t>Indikator</w:t>
      </w:r>
      <w:proofErr w:type="spellEnd"/>
      <w:r w:rsidR="00D820F7" w:rsidRPr="00643191">
        <w:t xml:space="preserve"> </w:t>
      </w:r>
      <w:proofErr w:type="spellStart"/>
      <w:r w:rsidR="00D820F7" w:rsidRPr="00643191">
        <w:t>kedua</w:t>
      </w:r>
      <w:proofErr w:type="spellEnd"/>
      <w:r w:rsidR="00D820F7" w:rsidRPr="00643191">
        <w:t xml:space="preserve"> yang </w:t>
      </w:r>
      <w:proofErr w:type="spellStart"/>
      <w:r w:rsidR="00D820F7" w:rsidRPr="00643191">
        <w:t>digunakan</w:t>
      </w:r>
      <w:proofErr w:type="spellEnd"/>
      <w:r w:rsidR="00D820F7" w:rsidRPr="00643191">
        <w:t xml:space="preserve"> </w:t>
      </w:r>
      <w:proofErr w:type="spellStart"/>
      <w:r w:rsidR="00D820F7" w:rsidRPr="00643191">
        <w:t>untuk</w:t>
      </w:r>
      <w:proofErr w:type="spellEnd"/>
      <w:r w:rsidR="00D820F7" w:rsidRPr="00643191">
        <w:t xml:space="preserve"> </w:t>
      </w:r>
      <w:proofErr w:type="spellStart"/>
      <w:r w:rsidR="00D820F7" w:rsidRPr="00643191">
        <w:t>mengukur</w:t>
      </w:r>
      <w:proofErr w:type="spellEnd"/>
      <w:r w:rsidR="00D820F7" w:rsidRPr="00643191">
        <w:t xml:space="preserve"> </w:t>
      </w:r>
      <w:proofErr w:type="spellStart"/>
      <w:r w:rsidR="00D820F7" w:rsidRPr="00643191">
        <w:t>tingkat</w:t>
      </w:r>
      <w:proofErr w:type="spellEnd"/>
      <w:r w:rsidR="00D820F7" w:rsidRPr="00643191">
        <w:t xml:space="preserve"> </w:t>
      </w:r>
      <w:proofErr w:type="spellStart"/>
      <w:r w:rsidR="00D820F7" w:rsidRPr="00643191">
        <w:t>kepuasan</w:t>
      </w:r>
      <w:proofErr w:type="spellEnd"/>
      <w:r w:rsidR="00D820F7" w:rsidRPr="00643191">
        <w:t xml:space="preserve"> </w:t>
      </w:r>
      <w:proofErr w:type="spellStart"/>
      <w:r w:rsidR="00D820F7" w:rsidRPr="00643191">
        <w:t>pelanggan</w:t>
      </w:r>
      <w:proofErr w:type="spellEnd"/>
      <w:r w:rsidR="00D820F7" w:rsidRPr="00643191">
        <w:t xml:space="preserve"> </w:t>
      </w:r>
      <w:proofErr w:type="spellStart"/>
      <w:r w:rsidR="00D820F7" w:rsidRPr="00643191">
        <w:t>yaitu</w:t>
      </w:r>
      <w:proofErr w:type="spellEnd"/>
      <w:r w:rsidR="00D820F7" w:rsidRPr="00643191">
        <w:t xml:space="preserve"> </w:t>
      </w:r>
      <w:r w:rsidR="00D820F7" w:rsidRPr="00961856">
        <w:rPr>
          <w:i/>
          <w:iCs/>
        </w:rPr>
        <w:t>responsiveness</w:t>
      </w:r>
      <w:r w:rsidR="00D820F7" w:rsidRPr="00643191">
        <w:t xml:space="preserve">. </w:t>
      </w:r>
      <w:proofErr w:type="spellStart"/>
      <w:r w:rsidR="00D820F7" w:rsidRPr="00643191">
        <w:t>Indikator</w:t>
      </w:r>
      <w:proofErr w:type="spellEnd"/>
      <w:r w:rsidR="00D820F7" w:rsidRPr="00643191">
        <w:t xml:space="preserve"> </w:t>
      </w:r>
      <w:proofErr w:type="spellStart"/>
      <w:r w:rsidR="00D820F7" w:rsidRPr="00643191">
        <w:t>ini</w:t>
      </w:r>
      <w:proofErr w:type="spellEnd"/>
      <w:r w:rsidR="00D820F7" w:rsidRPr="00643191">
        <w:t xml:space="preserve"> </w:t>
      </w:r>
      <w:proofErr w:type="spellStart"/>
      <w:r w:rsidR="00D820F7" w:rsidRPr="00643191">
        <w:t>digunakan</w:t>
      </w:r>
      <w:proofErr w:type="spellEnd"/>
      <w:r w:rsidR="00D820F7" w:rsidRPr="00643191">
        <w:t xml:space="preserve"> </w:t>
      </w:r>
      <w:proofErr w:type="spellStart"/>
      <w:r w:rsidR="00D820F7" w:rsidRPr="00643191">
        <w:t>untuk</w:t>
      </w:r>
      <w:proofErr w:type="spellEnd"/>
      <w:r w:rsidR="00D820F7" w:rsidRPr="00643191">
        <w:t xml:space="preserve"> </w:t>
      </w:r>
      <w:proofErr w:type="spellStart"/>
      <w:r w:rsidR="00D820F7" w:rsidRPr="00643191">
        <w:t>mengukur</w:t>
      </w:r>
      <w:proofErr w:type="spellEnd"/>
      <w:r w:rsidR="00D820F7" w:rsidRPr="00643191">
        <w:t xml:space="preserve"> </w:t>
      </w:r>
      <w:proofErr w:type="spellStart"/>
      <w:r w:rsidR="00D820F7" w:rsidRPr="00643191">
        <w:t>kemampuan</w:t>
      </w:r>
      <w:proofErr w:type="spellEnd"/>
      <w:r w:rsidR="00D820F7" w:rsidRPr="00643191">
        <w:t xml:space="preserve"> </w:t>
      </w:r>
      <w:proofErr w:type="spellStart"/>
      <w:r w:rsidR="00D820F7" w:rsidRPr="00643191">
        <w:t>mesin</w:t>
      </w:r>
      <w:proofErr w:type="spellEnd"/>
      <w:r w:rsidR="00D820F7" w:rsidRPr="00643191">
        <w:t xml:space="preserve"> </w:t>
      </w:r>
      <w:proofErr w:type="spellStart"/>
      <w:r w:rsidR="00D820F7" w:rsidRPr="00643191">
        <w:t>antrian</w:t>
      </w:r>
      <w:proofErr w:type="spellEnd"/>
      <w:r w:rsidR="00D820F7" w:rsidRPr="00643191">
        <w:t xml:space="preserve"> </w:t>
      </w:r>
      <w:proofErr w:type="spellStart"/>
      <w:r w:rsidR="00D820F7" w:rsidRPr="00961856">
        <w:rPr>
          <w:lang w:val="en-GB"/>
        </w:rPr>
        <w:t>dalam</w:t>
      </w:r>
      <w:proofErr w:type="spellEnd"/>
      <w:r w:rsidR="00D820F7" w:rsidRPr="00961856">
        <w:rPr>
          <w:lang w:val="en-GB"/>
        </w:rPr>
        <w:t xml:space="preserve"> </w:t>
      </w:r>
      <w:proofErr w:type="spellStart"/>
      <w:r w:rsidR="00D820F7" w:rsidRPr="00961856">
        <w:rPr>
          <w:lang w:val="en-GB"/>
        </w:rPr>
        <w:t>hal</w:t>
      </w:r>
      <w:proofErr w:type="spellEnd"/>
      <w:r w:rsidR="00D820F7" w:rsidRPr="00961856">
        <w:rPr>
          <w:lang w:val="en-GB"/>
        </w:rPr>
        <w:t xml:space="preserve"> </w:t>
      </w:r>
      <w:proofErr w:type="spellStart"/>
      <w:r w:rsidR="00D820F7" w:rsidRPr="00961856">
        <w:rPr>
          <w:lang w:val="en-GB"/>
        </w:rPr>
        <w:t>waktu</w:t>
      </w:r>
      <w:proofErr w:type="spellEnd"/>
      <w:r w:rsidR="00D820F7" w:rsidRPr="00961856">
        <w:rPr>
          <w:lang w:val="en-GB"/>
        </w:rPr>
        <w:t xml:space="preserve"> yang </w:t>
      </w:r>
      <w:proofErr w:type="spellStart"/>
      <w:r w:rsidR="00D820F7" w:rsidRPr="00961856">
        <w:rPr>
          <w:lang w:val="en-GB"/>
        </w:rPr>
        <w:t>dibutuhkan</w:t>
      </w:r>
      <w:proofErr w:type="spellEnd"/>
      <w:r w:rsidR="00D820F7" w:rsidRPr="00961856">
        <w:rPr>
          <w:lang w:val="en-GB"/>
        </w:rPr>
        <w:t xml:space="preserve"> </w:t>
      </w:r>
      <w:proofErr w:type="spellStart"/>
      <w:r w:rsidR="00D820F7" w:rsidRPr="00961856">
        <w:rPr>
          <w:lang w:val="en-GB"/>
        </w:rPr>
        <w:t>untuk</w:t>
      </w:r>
      <w:proofErr w:type="spellEnd"/>
      <w:r w:rsidR="00D820F7" w:rsidRPr="00961856">
        <w:rPr>
          <w:lang w:val="en-GB"/>
        </w:rPr>
        <w:t xml:space="preserve"> </w:t>
      </w:r>
      <w:proofErr w:type="spellStart"/>
      <w:r w:rsidR="00D820F7" w:rsidRPr="00961856">
        <w:rPr>
          <w:lang w:val="en-GB"/>
        </w:rPr>
        <w:t>mencetak</w:t>
      </w:r>
      <w:proofErr w:type="spellEnd"/>
      <w:r w:rsidR="00D820F7" w:rsidRPr="00961856">
        <w:rPr>
          <w:lang w:val="en-GB"/>
        </w:rPr>
        <w:t xml:space="preserve"> </w:t>
      </w:r>
      <w:proofErr w:type="spellStart"/>
      <w:r w:rsidR="00D820F7" w:rsidRPr="00961856">
        <w:rPr>
          <w:lang w:val="en-GB"/>
        </w:rPr>
        <w:t>nomor</w:t>
      </w:r>
      <w:proofErr w:type="spellEnd"/>
      <w:r w:rsidR="00D820F7" w:rsidRPr="00961856">
        <w:rPr>
          <w:lang w:val="en-GB"/>
        </w:rPr>
        <w:t xml:space="preserve"> </w:t>
      </w:r>
      <w:proofErr w:type="spellStart"/>
      <w:r w:rsidR="00D820F7" w:rsidRPr="00961856">
        <w:rPr>
          <w:lang w:val="en-GB"/>
        </w:rPr>
        <w:t>antrian</w:t>
      </w:r>
      <w:proofErr w:type="spellEnd"/>
      <w:r w:rsidR="00D820F7" w:rsidRPr="00643191">
        <w:t xml:space="preserve">. Nilai </w:t>
      </w:r>
      <w:proofErr w:type="spellStart"/>
      <w:r w:rsidR="00D820F7" w:rsidRPr="00643191">
        <w:t>untuk</w:t>
      </w:r>
      <w:proofErr w:type="spellEnd"/>
      <w:r w:rsidR="00D820F7" w:rsidRPr="00643191">
        <w:t xml:space="preserve"> </w:t>
      </w:r>
      <w:proofErr w:type="spellStart"/>
      <w:r w:rsidR="00D820F7" w:rsidRPr="00643191">
        <w:t>indikator</w:t>
      </w:r>
      <w:proofErr w:type="spellEnd"/>
      <w:r w:rsidR="00D820F7" w:rsidRPr="00643191">
        <w:t xml:space="preserve"> </w:t>
      </w:r>
      <w:proofErr w:type="spellStart"/>
      <w:r w:rsidR="00D820F7" w:rsidRPr="00643191">
        <w:t>kedua</w:t>
      </w:r>
      <w:proofErr w:type="spellEnd"/>
      <w:r w:rsidR="00D820F7" w:rsidRPr="00643191">
        <w:t xml:space="preserve"> </w:t>
      </w:r>
      <w:proofErr w:type="spellStart"/>
      <w:r w:rsidR="00D820F7" w:rsidRPr="00643191">
        <w:t>ini</w:t>
      </w:r>
      <w:proofErr w:type="spellEnd"/>
      <w:r w:rsidR="00D820F7" w:rsidRPr="00643191">
        <w:t xml:space="preserve"> </w:t>
      </w:r>
      <w:proofErr w:type="spellStart"/>
      <w:r w:rsidR="00D820F7" w:rsidRPr="00643191">
        <w:t>yaitu</w:t>
      </w:r>
      <w:proofErr w:type="spellEnd"/>
      <w:r w:rsidR="00D820F7" w:rsidRPr="00643191">
        <w:t xml:space="preserve"> 69,8%. Angka yang </w:t>
      </w:r>
      <w:proofErr w:type="spellStart"/>
      <w:r w:rsidR="00D820F7" w:rsidRPr="00643191">
        <w:t>merepresentasikan</w:t>
      </w:r>
      <w:proofErr w:type="spellEnd"/>
      <w:r w:rsidR="00D820F7" w:rsidRPr="00643191">
        <w:t xml:space="preserve"> </w:t>
      </w:r>
      <w:r w:rsidR="00D820F7" w:rsidRPr="00961856">
        <w:rPr>
          <w:lang w:val="en-GB"/>
        </w:rPr>
        <w:t xml:space="preserve">rasa </w:t>
      </w:r>
      <w:proofErr w:type="spellStart"/>
      <w:r w:rsidR="00D820F7" w:rsidRPr="00643191">
        <w:t>puas</w:t>
      </w:r>
      <w:proofErr w:type="spellEnd"/>
      <w:r w:rsidR="00D820F7" w:rsidRPr="00643191">
        <w:t xml:space="preserve"> </w:t>
      </w:r>
      <w:proofErr w:type="spellStart"/>
      <w:r w:rsidR="00D820F7" w:rsidRPr="00643191">
        <w:t>terhadap</w:t>
      </w:r>
      <w:proofErr w:type="spellEnd"/>
      <w:r w:rsidR="00D820F7" w:rsidRPr="00643191">
        <w:t xml:space="preserve"> </w:t>
      </w:r>
      <w:proofErr w:type="spellStart"/>
      <w:r w:rsidR="00D820F7" w:rsidRPr="00961856">
        <w:rPr>
          <w:lang w:val="en-GB"/>
        </w:rPr>
        <w:t>kecepatan</w:t>
      </w:r>
      <w:proofErr w:type="spellEnd"/>
      <w:r w:rsidR="00D820F7" w:rsidRPr="00961856">
        <w:rPr>
          <w:lang w:val="en-GB"/>
        </w:rPr>
        <w:t xml:space="preserve"> </w:t>
      </w:r>
      <w:r w:rsidR="00D820F7" w:rsidRPr="00961856">
        <w:rPr>
          <w:i/>
          <w:iCs/>
        </w:rPr>
        <w:t>feedback</w:t>
      </w:r>
      <w:r w:rsidR="00D820F7" w:rsidRPr="00961856">
        <w:rPr>
          <w:lang w:val="en-GB"/>
        </w:rPr>
        <w:t xml:space="preserve"> </w:t>
      </w:r>
      <w:proofErr w:type="spellStart"/>
      <w:r w:rsidR="00D820F7" w:rsidRPr="00961856">
        <w:rPr>
          <w:lang w:val="en-GB"/>
        </w:rPr>
        <w:t>mencetak</w:t>
      </w:r>
      <w:proofErr w:type="spellEnd"/>
      <w:r w:rsidR="00D820F7" w:rsidRPr="00961856">
        <w:rPr>
          <w:lang w:val="en-GB"/>
        </w:rPr>
        <w:t xml:space="preserve"> </w:t>
      </w:r>
      <w:proofErr w:type="spellStart"/>
      <w:r w:rsidR="00D820F7" w:rsidRPr="00961856">
        <w:rPr>
          <w:lang w:val="en-GB"/>
        </w:rPr>
        <w:t>nomor</w:t>
      </w:r>
      <w:proofErr w:type="spellEnd"/>
      <w:r w:rsidR="00D820F7" w:rsidRPr="00961856">
        <w:rPr>
          <w:lang w:val="en-GB"/>
        </w:rPr>
        <w:t xml:space="preserve"> </w:t>
      </w:r>
      <w:proofErr w:type="spellStart"/>
      <w:r w:rsidR="00D820F7" w:rsidRPr="00961856">
        <w:rPr>
          <w:lang w:val="en-GB"/>
        </w:rPr>
        <w:t>antrian</w:t>
      </w:r>
      <w:proofErr w:type="spellEnd"/>
      <w:r w:rsidR="00D820F7" w:rsidRPr="00643191">
        <w:t xml:space="preserve"> </w:t>
      </w:r>
      <w:proofErr w:type="spellStart"/>
      <w:r w:rsidR="00D820F7" w:rsidRPr="00643191">
        <w:t>dari</w:t>
      </w:r>
      <w:proofErr w:type="spellEnd"/>
      <w:r w:rsidR="00D820F7" w:rsidRPr="00643191">
        <w:t xml:space="preserve"> </w:t>
      </w:r>
      <w:proofErr w:type="spellStart"/>
      <w:r w:rsidR="00D820F7" w:rsidRPr="00643191">
        <w:t>fitur</w:t>
      </w:r>
      <w:proofErr w:type="spellEnd"/>
      <w:r w:rsidR="00D820F7" w:rsidRPr="00643191">
        <w:t xml:space="preserve"> pada </w:t>
      </w:r>
      <w:proofErr w:type="spellStart"/>
      <w:r w:rsidR="00D820F7" w:rsidRPr="00643191">
        <w:t>mesin</w:t>
      </w:r>
      <w:proofErr w:type="spellEnd"/>
      <w:r w:rsidR="00D820F7" w:rsidRPr="00643191">
        <w:t xml:space="preserve"> </w:t>
      </w:r>
      <w:proofErr w:type="spellStart"/>
      <w:r w:rsidR="00D820F7" w:rsidRPr="00643191">
        <w:t>antrian</w:t>
      </w:r>
      <w:proofErr w:type="spellEnd"/>
      <w:r w:rsidR="00D820F7" w:rsidRPr="00643191">
        <w:t xml:space="preserve">.  </w:t>
      </w:r>
      <w:proofErr w:type="spellStart"/>
      <w:r w:rsidR="00D820F7" w:rsidRPr="00643191">
        <w:t>Selain</w:t>
      </w:r>
      <w:proofErr w:type="spellEnd"/>
      <w:r w:rsidR="00D820F7" w:rsidRPr="00643191">
        <w:t xml:space="preserve"> itu </w:t>
      </w:r>
      <w:proofErr w:type="spellStart"/>
      <w:r w:rsidR="00D820F7" w:rsidRPr="00643191">
        <w:t>angka</w:t>
      </w:r>
      <w:proofErr w:type="spellEnd"/>
      <w:r w:rsidR="00D820F7" w:rsidRPr="00643191">
        <w:t xml:space="preserve"> </w:t>
      </w:r>
      <w:proofErr w:type="spellStart"/>
      <w:r w:rsidR="00D820F7" w:rsidRPr="00643191">
        <w:t>ini</w:t>
      </w:r>
      <w:proofErr w:type="spellEnd"/>
      <w:r w:rsidR="00D820F7" w:rsidRPr="00643191">
        <w:t xml:space="preserve"> juga </w:t>
      </w:r>
      <w:proofErr w:type="spellStart"/>
      <w:r w:rsidR="00D820F7" w:rsidRPr="00643191">
        <w:t>menunjukan</w:t>
      </w:r>
      <w:proofErr w:type="spellEnd"/>
      <w:r w:rsidR="00D820F7" w:rsidRPr="00643191">
        <w:t xml:space="preserve"> </w:t>
      </w:r>
      <w:proofErr w:type="spellStart"/>
      <w:r w:rsidR="00D820F7" w:rsidRPr="00643191">
        <w:t>bahwa</w:t>
      </w:r>
      <w:proofErr w:type="spellEnd"/>
      <w:r w:rsidR="00D820F7" w:rsidRPr="00643191">
        <w:t xml:space="preserve"> </w:t>
      </w:r>
      <w:proofErr w:type="spellStart"/>
      <w:r w:rsidR="00D820F7" w:rsidRPr="00643191">
        <w:t>nasabah</w:t>
      </w:r>
      <w:proofErr w:type="spellEnd"/>
      <w:r w:rsidR="00D820F7" w:rsidRPr="00643191">
        <w:t xml:space="preserve"> </w:t>
      </w:r>
      <w:proofErr w:type="spellStart"/>
      <w:r w:rsidR="00D820F7" w:rsidRPr="00643191">
        <w:t>puas</w:t>
      </w:r>
      <w:proofErr w:type="spellEnd"/>
      <w:r w:rsidR="00D820F7" w:rsidRPr="00643191">
        <w:t xml:space="preserve"> </w:t>
      </w:r>
      <w:proofErr w:type="spellStart"/>
      <w:r w:rsidR="00D820F7" w:rsidRPr="00643191">
        <w:t>dengan</w:t>
      </w:r>
      <w:proofErr w:type="spellEnd"/>
      <w:r w:rsidR="00D820F7" w:rsidRPr="00643191">
        <w:t xml:space="preserve"> </w:t>
      </w:r>
      <w:proofErr w:type="spellStart"/>
      <w:r w:rsidR="00D820F7" w:rsidRPr="00643191">
        <w:t>sistem</w:t>
      </w:r>
      <w:proofErr w:type="spellEnd"/>
      <w:r w:rsidR="00D820F7" w:rsidRPr="00643191">
        <w:t xml:space="preserve"> pada </w:t>
      </w:r>
      <w:proofErr w:type="spellStart"/>
      <w:r w:rsidR="00D820F7" w:rsidRPr="00643191">
        <w:t>mesin</w:t>
      </w:r>
      <w:proofErr w:type="spellEnd"/>
      <w:r w:rsidR="00D820F7" w:rsidRPr="00643191">
        <w:t xml:space="preserve"> </w:t>
      </w:r>
      <w:proofErr w:type="spellStart"/>
      <w:r w:rsidR="00D820F7" w:rsidRPr="00643191">
        <w:t>antrian</w:t>
      </w:r>
      <w:proofErr w:type="spellEnd"/>
      <w:r w:rsidR="00D820F7" w:rsidRPr="00643191">
        <w:t xml:space="preserve"> yang </w:t>
      </w:r>
      <w:proofErr w:type="spellStart"/>
      <w:r w:rsidR="00D820F7" w:rsidRPr="00643191">
        <w:t>jarang</w:t>
      </w:r>
      <w:proofErr w:type="spellEnd"/>
      <w:r w:rsidR="00D820F7" w:rsidRPr="00643191">
        <w:t xml:space="preserve"> </w:t>
      </w:r>
      <w:r w:rsidR="00D820F7" w:rsidRPr="00961856">
        <w:rPr>
          <w:i/>
          <w:iCs/>
        </w:rPr>
        <w:t>error</w:t>
      </w:r>
      <w:r w:rsidR="00D820F7" w:rsidRPr="00643191">
        <w:t>.</w:t>
      </w:r>
    </w:p>
    <w:p w14:paraId="4205DB35" w14:textId="77777777" w:rsidR="00D820F7" w:rsidRPr="00643191" w:rsidRDefault="00D820F7" w:rsidP="00D820F7">
      <w:pPr>
        <w:pStyle w:val="ListParagraph"/>
        <w:tabs>
          <w:tab w:val="left" w:pos="709"/>
        </w:tabs>
        <w:adjustRightInd w:val="0"/>
        <w:ind w:left="851"/>
        <w:rPr>
          <w:b/>
          <w:i/>
        </w:rPr>
      </w:pPr>
    </w:p>
    <w:p w14:paraId="09594D65" w14:textId="77777777" w:rsidR="00961856" w:rsidRPr="00961856" w:rsidRDefault="00D820F7" w:rsidP="00961856">
      <w:pPr>
        <w:pStyle w:val="ListParagraph"/>
        <w:widowControl/>
        <w:numPr>
          <w:ilvl w:val="0"/>
          <w:numId w:val="26"/>
        </w:numPr>
        <w:adjustRightInd w:val="0"/>
        <w:ind w:left="709" w:hanging="567"/>
        <w:contextualSpacing/>
        <w:rPr>
          <w:b/>
          <w:i/>
        </w:rPr>
      </w:pPr>
      <w:r w:rsidRPr="00643191">
        <w:rPr>
          <w:b/>
          <w:i/>
        </w:rPr>
        <w:t>Competence</w:t>
      </w:r>
      <w:r w:rsidRPr="00643191">
        <w:rPr>
          <w:b/>
          <w:i/>
          <w:lang w:val="en-GB"/>
        </w:rPr>
        <w:t xml:space="preserve"> </w:t>
      </w:r>
      <w:r w:rsidRPr="00643191">
        <w:rPr>
          <w:iCs/>
          <w:lang w:val="en-GB"/>
        </w:rPr>
        <w:t>(</w:t>
      </w:r>
      <w:proofErr w:type="spellStart"/>
      <w:r w:rsidRPr="00643191">
        <w:rPr>
          <w:iCs/>
          <w:lang w:val="en-GB"/>
        </w:rPr>
        <w:t>Kompetensi</w:t>
      </w:r>
      <w:proofErr w:type="spellEnd"/>
      <w:r w:rsidRPr="00643191">
        <w:rPr>
          <w:iCs/>
          <w:lang w:val="en-GB"/>
        </w:rPr>
        <w:t>)</w:t>
      </w:r>
    </w:p>
    <w:p w14:paraId="161C3B7D" w14:textId="7F24CD56" w:rsidR="00D820F7" w:rsidRPr="00961856" w:rsidRDefault="00D820F7" w:rsidP="00961856">
      <w:pPr>
        <w:widowControl/>
        <w:adjustRightInd w:val="0"/>
        <w:ind w:left="142" w:firstLine="578"/>
        <w:contextualSpacing/>
        <w:jc w:val="both"/>
        <w:rPr>
          <w:b/>
          <w:i/>
        </w:rPr>
      </w:pPr>
      <w:r w:rsidRPr="00961856">
        <w:rPr>
          <w:i/>
          <w:iCs/>
        </w:rPr>
        <w:t>Competence</w:t>
      </w:r>
      <w:r w:rsidRPr="00643191">
        <w:t xml:space="preserve"> </w:t>
      </w:r>
      <w:proofErr w:type="spellStart"/>
      <w:r w:rsidRPr="00643191">
        <w:t>sebagai</w:t>
      </w:r>
      <w:proofErr w:type="spellEnd"/>
      <w:r w:rsidRPr="00643191">
        <w:t xml:space="preserve"> </w:t>
      </w:r>
      <w:proofErr w:type="spellStart"/>
      <w:r w:rsidRPr="00643191">
        <w:t>indikator</w:t>
      </w:r>
      <w:proofErr w:type="spellEnd"/>
      <w:r w:rsidRPr="00643191">
        <w:t xml:space="preserve"> </w:t>
      </w:r>
      <w:proofErr w:type="spellStart"/>
      <w:r w:rsidRPr="00643191">
        <w:t>ketiga</w:t>
      </w:r>
      <w:proofErr w:type="spellEnd"/>
      <w:r w:rsidRPr="00643191">
        <w:t xml:space="preserve"> </w:t>
      </w:r>
      <w:proofErr w:type="spellStart"/>
      <w:r w:rsidRPr="00643191">
        <w:t>untuk</w:t>
      </w:r>
      <w:proofErr w:type="spellEnd"/>
      <w:r w:rsidRPr="00643191">
        <w:t xml:space="preserve"> </w:t>
      </w:r>
      <w:proofErr w:type="spellStart"/>
      <w:r w:rsidRPr="00643191">
        <w:t>mengukur</w:t>
      </w:r>
      <w:proofErr w:type="spellEnd"/>
      <w:r w:rsidRPr="00643191">
        <w:t xml:space="preserve"> </w:t>
      </w:r>
      <w:proofErr w:type="spellStart"/>
      <w:r w:rsidRPr="00643191">
        <w:t>tingkat</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terhadap</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Bank NTB Syariah. Nilai yang </w:t>
      </w:r>
      <w:proofErr w:type="spellStart"/>
      <w:r w:rsidRPr="00643191">
        <w:t>diperoleh</w:t>
      </w:r>
      <w:proofErr w:type="spellEnd"/>
      <w:r w:rsidRPr="00643191">
        <w:t xml:space="preserve"> 70,1%. </w:t>
      </w:r>
      <w:r w:rsidRPr="00643191">
        <w:t xml:space="preserve">Nilai </w:t>
      </w:r>
      <w:proofErr w:type="spellStart"/>
      <w:r w:rsidRPr="00643191">
        <w:t>ini</w:t>
      </w:r>
      <w:proofErr w:type="spellEnd"/>
      <w:r w:rsidRPr="00643191">
        <w:t xml:space="preserve"> </w:t>
      </w:r>
      <w:proofErr w:type="spellStart"/>
      <w:r w:rsidRPr="00643191">
        <w:t>menunjukan</w:t>
      </w:r>
      <w:proofErr w:type="spellEnd"/>
      <w:r w:rsidRPr="00643191">
        <w:t xml:space="preserve"> </w:t>
      </w:r>
      <w:proofErr w:type="spellStart"/>
      <w:r w:rsidRPr="00643191">
        <w:t>sejauh</w:t>
      </w:r>
      <w:proofErr w:type="spellEnd"/>
      <w:r w:rsidRPr="00643191">
        <w:t xml:space="preserve"> </w:t>
      </w:r>
      <w:proofErr w:type="spellStart"/>
      <w:r w:rsidRPr="00643191">
        <w:t>ini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sudah</w:t>
      </w:r>
      <w:proofErr w:type="spellEnd"/>
      <w:r w:rsidR="00753BD2">
        <w:t xml:space="preserve"> </w:t>
      </w:r>
      <w:proofErr w:type="spellStart"/>
      <w:r w:rsidRPr="00643191">
        <w:t>puas</w:t>
      </w:r>
      <w:proofErr w:type="spellEnd"/>
      <w:r w:rsidRPr="00643191">
        <w:t xml:space="preserve"> </w:t>
      </w:r>
      <w:proofErr w:type="spellStart"/>
      <w:r w:rsidRPr="00643191">
        <w:t>dirasa</w:t>
      </w:r>
      <w:proofErr w:type="spellEnd"/>
      <w:r w:rsidRPr="00643191">
        <w:t xml:space="preserve"> oleh </w:t>
      </w:r>
      <w:proofErr w:type="spellStart"/>
      <w:r w:rsidRPr="00643191">
        <w:t>nasabah</w:t>
      </w:r>
      <w:proofErr w:type="spellEnd"/>
      <w:r w:rsidRPr="00643191">
        <w:t xml:space="preserve"> </w:t>
      </w:r>
      <w:proofErr w:type="spellStart"/>
      <w:r w:rsidRPr="00643191">
        <w:t>terkait</w:t>
      </w:r>
      <w:proofErr w:type="spellEnd"/>
      <w:r w:rsidRPr="00643191">
        <w:t xml:space="preserve"> </w:t>
      </w:r>
      <w:proofErr w:type="spellStart"/>
      <w:r w:rsidRPr="00643191">
        <w:t>dengan</w:t>
      </w:r>
      <w:proofErr w:type="spellEnd"/>
      <w:r w:rsidRPr="00643191">
        <w:t xml:space="preserve"> </w:t>
      </w:r>
      <w:proofErr w:type="spellStart"/>
      <w:r w:rsidRPr="00961856">
        <w:rPr>
          <w:lang w:val="en-GB"/>
        </w:rPr>
        <w:t>mesin</w:t>
      </w:r>
      <w:proofErr w:type="spellEnd"/>
      <w:r w:rsidRPr="00961856">
        <w:rPr>
          <w:lang w:val="en-GB"/>
        </w:rPr>
        <w:t xml:space="preserve"> </w:t>
      </w:r>
      <w:proofErr w:type="spellStart"/>
      <w:r w:rsidRPr="00961856">
        <w:rPr>
          <w:lang w:val="en-GB"/>
        </w:rPr>
        <w:t>antrian</w:t>
      </w:r>
      <w:proofErr w:type="spellEnd"/>
      <w:r w:rsidRPr="00961856">
        <w:rPr>
          <w:lang w:val="en-GB"/>
        </w:rPr>
        <w:t xml:space="preserve"> yang </w:t>
      </w:r>
      <w:proofErr w:type="spellStart"/>
      <w:r w:rsidRPr="00961856">
        <w:rPr>
          <w:lang w:val="en-GB"/>
        </w:rPr>
        <w:t>memudahkan</w:t>
      </w:r>
      <w:proofErr w:type="spellEnd"/>
      <w:r w:rsidRPr="00961856">
        <w:rPr>
          <w:lang w:val="en-GB"/>
        </w:rPr>
        <w:t xml:space="preserve"> </w:t>
      </w:r>
      <w:r w:rsidRPr="00AC3011">
        <w:rPr>
          <w:i/>
          <w:iCs/>
          <w:lang w:val="en-GB"/>
        </w:rPr>
        <w:t>request</w:t>
      </w:r>
      <w:r w:rsidRPr="00961856">
        <w:rPr>
          <w:lang w:val="en-GB"/>
        </w:rPr>
        <w:t xml:space="preserve"> </w:t>
      </w:r>
      <w:proofErr w:type="spellStart"/>
      <w:r w:rsidRPr="00961856">
        <w:rPr>
          <w:lang w:val="en-GB"/>
        </w:rPr>
        <w:t>pengguna</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itu</w:t>
      </w:r>
      <w:proofErr w:type="spellEnd"/>
      <w:r w:rsidRPr="00643191">
        <w:t xml:space="preserve">. </w:t>
      </w:r>
      <w:proofErr w:type="spellStart"/>
      <w:r w:rsidRPr="00643191">
        <w:t>Demikian</w:t>
      </w:r>
      <w:proofErr w:type="spellEnd"/>
      <w:r w:rsidRPr="00643191">
        <w:t xml:space="preserve"> </w:t>
      </w:r>
      <w:r w:rsidRPr="00961856">
        <w:rPr>
          <w:lang w:val="en-GB"/>
        </w:rPr>
        <w:t xml:space="preserve">pula </w:t>
      </w:r>
      <w:proofErr w:type="spellStart"/>
      <w:r w:rsidRPr="00961856">
        <w:rPr>
          <w:lang w:val="en-GB"/>
        </w:rPr>
        <w:t>dengan</w:t>
      </w:r>
      <w:proofErr w:type="spellEnd"/>
      <w:r w:rsidRPr="00961856">
        <w:rPr>
          <w:lang w:val="en-GB"/>
        </w:rPr>
        <w:t xml:space="preserve"> </w:t>
      </w:r>
      <w:proofErr w:type="spellStart"/>
      <w:r w:rsidRPr="00961856">
        <w:rPr>
          <w:lang w:val="en-GB"/>
        </w:rPr>
        <w:t>kualitas</w:t>
      </w:r>
      <w:proofErr w:type="spellEnd"/>
      <w:r w:rsidRPr="00643191">
        <w:t xml:space="preserve"> </w:t>
      </w:r>
      <w:proofErr w:type="spellStart"/>
      <w:r w:rsidRPr="00643191">
        <w:t>hasil</w:t>
      </w:r>
      <w:proofErr w:type="spellEnd"/>
      <w:r w:rsidRPr="00643191">
        <w:t xml:space="preserve"> </w:t>
      </w:r>
      <w:proofErr w:type="spellStart"/>
      <w:r w:rsidRPr="00643191">
        <w:t>cetakan</w:t>
      </w:r>
      <w:proofErr w:type="spellEnd"/>
      <w:r w:rsidRPr="00643191">
        <w:t xml:space="preserve"> </w:t>
      </w:r>
      <w:proofErr w:type="spellStart"/>
      <w:r w:rsidRPr="00643191">
        <w:t>dari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
    <w:p w14:paraId="5422E707" w14:textId="77777777" w:rsidR="00D820F7" w:rsidRPr="00643191" w:rsidRDefault="00D820F7" w:rsidP="00961856">
      <w:pPr>
        <w:pStyle w:val="ListParagraph"/>
        <w:adjustRightInd w:val="0"/>
        <w:ind w:left="851"/>
        <w:rPr>
          <w:b/>
          <w:i/>
        </w:rPr>
      </w:pPr>
    </w:p>
    <w:p w14:paraId="3D988D0B" w14:textId="77777777" w:rsidR="00DB75BD" w:rsidRPr="00DB75BD" w:rsidRDefault="00D820F7" w:rsidP="00DB75BD">
      <w:pPr>
        <w:pStyle w:val="ListParagraph"/>
        <w:widowControl/>
        <w:numPr>
          <w:ilvl w:val="0"/>
          <w:numId w:val="26"/>
        </w:numPr>
        <w:adjustRightInd w:val="0"/>
        <w:ind w:left="709" w:hanging="567"/>
        <w:contextualSpacing/>
        <w:rPr>
          <w:b/>
          <w:i/>
        </w:rPr>
      </w:pPr>
      <w:proofErr w:type="spellStart"/>
      <w:r w:rsidRPr="00643191">
        <w:rPr>
          <w:b/>
          <w:i/>
        </w:rPr>
        <w:t>Acces</w:t>
      </w:r>
      <w:proofErr w:type="spellEnd"/>
      <w:r w:rsidRPr="00643191">
        <w:rPr>
          <w:b/>
          <w:i/>
          <w:lang w:val="en-GB"/>
        </w:rPr>
        <w:t xml:space="preserve"> </w:t>
      </w:r>
      <w:r w:rsidRPr="00643191">
        <w:rPr>
          <w:b/>
          <w:lang w:val="en-GB"/>
        </w:rPr>
        <w:t>(</w:t>
      </w:r>
      <w:proofErr w:type="spellStart"/>
      <w:r w:rsidRPr="00643191">
        <w:rPr>
          <w:b/>
          <w:lang w:val="en-GB"/>
        </w:rPr>
        <w:t>Akses</w:t>
      </w:r>
      <w:proofErr w:type="spellEnd"/>
      <w:r w:rsidRPr="00643191">
        <w:rPr>
          <w:b/>
          <w:lang w:val="en-GB"/>
        </w:rPr>
        <w:t>)</w:t>
      </w:r>
    </w:p>
    <w:p w14:paraId="2BF0D1C4" w14:textId="6B412796" w:rsidR="00D820F7" w:rsidRPr="00DB75BD" w:rsidRDefault="00D820F7" w:rsidP="00DB75BD">
      <w:pPr>
        <w:widowControl/>
        <w:adjustRightInd w:val="0"/>
        <w:ind w:left="142" w:firstLine="578"/>
        <w:contextualSpacing/>
        <w:jc w:val="both"/>
        <w:rPr>
          <w:b/>
          <w:i/>
        </w:rPr>
      </w:pPr>
      <w:r w:rsidRPr="00643191">
        <w:t xml:space="preserve">Hal </w:t>
      </w:r>
      <w:proofErr w:type="spellStart"/>
      <w:r w:rsidRPr="00643191">
        <w:t>keempat</w:t>
      </w:r>
      <w:proofErr w:type="spellEnd"/>
      <w:r w:rsidRPr="00643191">
        <w:t xml:space="preserve"> yang </w:t>
      </w:r>
      <w:proofErr w:type="spellStart"/>
      <w:r w:rsidRPr="00643191">
        <w:t>menjadi</w:t>
      </w:r>
      <w:proofErr w:type="spellEnd"/>
      <w:r w:rsidRPr="00643191">
        <w:t xml:space="preserve"> </w:t>
      </w:r>
      <w:proofErr w:type="spellStart"/>
      <w:r w:rsidRPr="00643191">
        <w:t>indikator</w:t>
      </w:r>
      <w:proofErr w:type="spellEnd"/>
      <w:r w:rsidRPr="00643191">
        <w:t xml:space="preserve"> </w:t>
      </w:r>
      <w:proofErr w:type="spellStart"/>
      <w:r w:rsidRPr="00643191">
        <w:t>kepuasan</w:t>
      </w:r>
      <w:proofErr w:type="spellEnd"/>
      <w:r w:rsidRPr="00643191">
        <w:t xml:space="preserve"> </w:t>
      </w:r>
      <w:proofErr w:type="spellStart"/>
      <w:r w:rsidRPr="00643191">
        <w:t>pelanggan</w:t>
      </w:r>
      <w:proofErr w:type="spellEnd"/>
      <w:r w:rsidRPr="00643191">
        <w:t xml:space="preserve"> </w:t>
      </w:r>
      <w:proofErr w:type="spellStart"/>
      <w:r w:rsidRPr="00643191">
        <w:t>yaitu</w:t>
      </w:r>
      <w:proofErr w:type="spellEnd"/>
      <w:r w:rsidRPr="00643191">
        <w:t xml:space="preserve"> </w:t>
      </w:r>
      <w:proofErr w:type="spellStart"/>
      <w:r w:rsidRPr="00DB75BD">
        <w:rPr>
          <w:i/>
          <w:iCs/>
        </w:rPr>
        <w:t>acces</w:t>
      </w:r>
      <w:proofErr w:type="spellEnd"/>
      <w:r w:rsidRPr="00643191">
        <w:t xml:space="preserve">. 71,5% </w:t>
      </w:r>
      <w:proofErr w:type="spellStart"/>
      <w:r w:rsidRPr="00643191">
        <w:t>nasabah</w:t>
      </w:r>
      <w:proofErr w:type="spellEnd"/>
      <w:r w:rsidRPr="00643191">
        <w:t xml:space="preserve"> </w:t>
      </w:r>
      <w:proofErr w:type="spellStart"/>
      <w:r w:rsidRPr="00643191">
        <w:t>menyatakan</w:t>
      </w:r>
      <w:proofErr w:type="spellEnd"/>
      <w:r w:rsidRPr="00643191">
        <w:t xml:space="preserve">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akses</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mudah</w:t>
      </w:r>
      <w:proofErr w:type="spellEnd"/>
      <w:r w:rsidRPr="00643191">
        <w:t xml:space="preserve"> </w:t>
      </w:r>
      <w:proofErr w:type="spellStart"/>
      <w:r w:rsidRPr="00643191">
        <w:t>dijangkau</w:t>
      </w:r>
      <w:proofErr w:type="spellEnd"/>
      <w:r w:rsidRPr="00643191">
        <w:t xml:space="preserve"> oleh </w:t>
      </w:r>
      <w:proofErr w:type="spellStart"/>
      <w:r w:rsidRPr="00643191">
        <w:t>nasabah</w:t>
      </w:r>
      <w:proofErr w:type="spellEnd"/>
      <w:r w:rsidRPr="00643191">
        <w:t xml:space="preserve">. </w:t>
      </w:r>
      <w:proofErr w:type="spellStart"/>
      <w:r w:rsidRPr="00643191">
        <w:t>Posisi</w:t>
      </w:r>
      <w:proofErr w:type="spellEnd"/>
      <w:r w:rsidRPr="00643191">
        <w:t xml:space="preserve"> dan </w:t>
      </w:r>
      <w:proofErr w:type="spellStart"/>
      <w:r w:rsidRPr="00643191">
        <w:t>letak</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berada</w:t>
      </w:r>
      <w:proofErr w:type="spellEnd"/>
      <w:r w:rsidRPr="00643191">
        <w:t xml:space="preserve"> di </w:t>
      </w:r>
      <w:proofErr w:type="spellStart"/>
      <w:r w:rsidRPr="00643191">
        <w:t>pintu</w:t>
      </w:r>
      <w:proofErr w:type="spellEnd"/>
      <w:r w:rsidRPr="00643191">
        <w:t xml:space="preserve"> </w:t>
      </w:r>
      <w:proofErr w:type="spellStart"/>
      <w:r w:rsidRPr="00643191">
        <w:t>masuk</w:t>
      </w:r>
      <w:proofErr w:type="spellEnd"/>
      <w:r w:rsidRPr="00643191">
        <w:t xml:space="preserve"> bank </w:t>
      </w:r>
      <w:proofErr w:type="spellStart"/>
      <w:r w:rsidRPr="00643191">
        <w:t>tentunya</w:t>
      </w:r>
      <w:proofErr w:type="spellEnd"/>
      <w:r w:rsidRPr="00643191">
        <w:t xml:space="preserve"> </w:t>
      </w:r>
      <w:proofErr w:type="spellStart"/>
      <w:r w:rsidRPr="00643191">
        <w:t>akan</w:t>
      </w:r>
      <w:proofErr w:type="spellEnd"/>
      <w:r w:rsidRPr="00643191">
        <w:t xml:space="preserve"> sangat </w:t>
      </w:r>
      <w:proofErr w:type="spellStart"/>
      <w:r w:rsidRPr="00643191">
        <w:t>mudah</w:t>
      </w:r>
      <w:proofErr w:type="spellEnd"/>
      <w:r w:rsidRPr="00643191">
        <w:t xml:space="preserve"> di </w:t>
      </w:r>
      <w:proofErr w:type="spellStart"/>
      <w:r w:rsidRPr="00643191">
        <w:t>jangkau</w:t>
      </w:r>
      <w:proofErr w:type="spellEnd"/>
      <w:r w:rsidRPr="00643191">
        <w:t xml:space="preserve"> oleh </w:t>
      </w:r>
      <w:proofErr w:type="spellStart"/>
      <w:r w:rsidRPr="00643191">
        <w:t>nasabah</w:t>
      </w:r>
      <w:proofErr w:type="spellEnd"/>
      <w:r w:rsidRPr="00643191">
        <w:t>.</w:t>
      </w:r>
      <w:r w:rsidRPr="00DB75BD">
        <w:rPr>
          <w:lang w:val="en-GB"/>
        </w:rPr>
        <w:t xml:space="preserve"> </w:t>
      </w:r>
      <w:proofErr w:type="spellStart"/>
      <w:r w:rsidRPr="00DB75BD">
        <w:rPr>
          <w:lang w:val="en-GB"/>
        </w:rPr>
        <w:t>Selain</w:t>
      </w:r>
      <w:proofErr w:type="spellEnd"/>
      <w:r w:rsidRPr="00DB75BD">
        <w:rPr>
          <w:lang w:val="en-GB"/>
        </w:rPr>
        <w:t xml:space="preserve"> </w:t>
      </w:r>
      <w:proofErr w:type="spellStart"/>
      <w:r w:rsidRPr="00DB75BD">
        <w:rPr>
          <w:lang w:val="en-GB"/>
        </w:rPr>
        <w:t>itu</w:t>
      </w:r>
      <w:proofErr w:type="spellEnd"/>
      <w:r w:rsidRPr="00DB75BD">
        <w:rPr>
          <w:lang w:val="en-GB"/>
        </w:rPr>
        <w:t xml:space="preserve"> </w:t>
      </w:r>
      <w:proofErr w:type="spellStart"/>
      <w:r w:rsidRPr="00DB75BD">
        <w:rPr>
          <w:lang w:val="en-GB"/>
        </w:rPr>
        <w:t>mesin</w:t>
      </w:r>
      <w:proofErr w:type="spellEnd"/>
      <w:r w:rsidRPr="00DB75BD">
        <w:rPr>
          <w:lang w:val="en-GB"/>
        </w:rPr>
        <w:t xml:space="preserve"> </w:t>
      </w:r>
      <w:proofErr w:type="spellStart"/>
      <w:r w:rsidRPr="00DB75BD">
        <w:rPr>
          <w:lang w:val="en-GB"/>
        </w:rPr>
        <w:t>antrian</w:t>
      </w:r>
      <w:proofErr w:type="spellEnd"/>
      <w:r w:rsidRPr="00DB75BD">
        <w:rPr>
          <w:lang w:val="en-GB"/>
        </w:rPr>
        <w:t xml:space="preserve"> yang </w:t>
      </w:r>
      <w:proofErr w:type="spellStart"/>
      <w:r w:rsidRPr="00DB75BD">
        <w:rPr>
          <w:lang w:val="en-GB"/>
        </w:rPr>
        <w:t>bisa</w:t>
      </w:r>
      <w:proofErr w:type="spellEnd"/>
      <w:r w:rsidRPr="00DB75BD">
        <w:rPr>
          <w:lang w:val="en-GB"/>
        </w:rPr>
        <w:t xml:space="preserve"> </w:t>
      </w:r>
      <w:proofErr w:type="spellStart"/>
      <w:r w:rsidRPr="00DB75BD">
        <w:rPr>
          <w:lang w:val="en-GB"/>
        </w:rPr>
        <w:t>diakses</w:t>
      </w:r>
      <w:proofErr w:type="spellEnd"/>
      <w:r w:rsidRPr="00DB75BD">
        <w:rPr>
          <w:lang w:val="en-GB"/>
        </w:rPr>
        <w:t xml:space="preserve"> oleh </w:t>
      </w:r>
      <w:proofErr w:type="spellStart"/>
      <w:r w:rsidRPr="00DB75BD">
        <w:rPr>
          <w:lang w:val="en-GB"/>
        </w:rPr>
        <w:t>siapa</w:t>
      </w:r>
      <w:proofErr w:type="spellEnd"/>
      <w:r w:rsidRPr="00DB75BD">
        <w:rPr>
          <w:lang w:val="en-GB"/>
        </w:rPr>
        <w:t xml:space="preserve"> </w:t>
      </w:r>
      <w:proofErr w:type="spellStart"/>
      <w:r w:rsidRPr="00DB75BD">
        <w:rPr>
          <w:lang w:val="en-GB"/>
        </w:rPr>
        <w:t>saja</w:t>
      </w:r>
      <w:proofErr w:type="spellEnd"/>
      <w:r w:rsidRPr="00DB75BD">
        <w:rPr>
          <w:lang w:val="en-GB"/>
        </w:rPr>
        <w:t xml:space="preserve"> </w:t>
      </w:r>
      <w:proofErr w:type="spellStart"/>
      <w:r w:rsidRPr="00DB75BD">
        <w:rPr>
          <w:lang w:val="en-GB"/>
        </w:rPr>
        <w:t>tidak</w:t>
      </w:r>
      <w:proofErr w:type="spellEnd"/>
      <w:r w:rsidRPr="00DB75BD">
        <w:rPr>
          <w:lang w:val="en-GB"/>
        </w:rPr>
        <w:t xml:space="preserve"> </w:t>
      </w:r>
      <w:proofErr w:type="spellStart"/>
      <w:r w:rsidRPr="00DB75BD">
        <w:rPr>
          <w:lang w:val="en-GB"/>
        </w:rPr>
        <w:t>terbatas</w:t>
      </w:r>
      <w:proofErr w:type="spellEnd"/>
      <w:r w:rsidRPr="00DB75BD">
        <w:rPr>
          <w:lang w:val="en-GB"/>
        </w:rPr>
        <w:t xml:space="preserve"> </w:t>
      </w:r>
      <w:proofErr w:type="spellStart"/>
      <w:r w:rsidRPr="00DB75BD">
        <w:rPr>
          <w:lang w:val="en-GB"/>
        </w:rPr>
        <w:t>hanya</w:t>
      </w:r>
      <w:proofErr w:type="spellEnd"/>
      <w:r w:rsidRPr="00DB75BD">
        <w:rPr>
          <w:lang w:val="en-GB"/>
        </w:rPr>
        <w:t xml:space="preserve"> pada </w:t>
      </w:r>
      <w:proofErr w:type="spellStart"/>
      <w:r w:rsidRPr="00DB75BD">
        <w:rPr>
          <w:lang w:val="en-GB"/>
        </w:rPr>
        <w:t>nasabah</w:t>
      </w:r>
      <w:proofErr w:type="spellEnd"/>
      <w:r w:rsidRPr="00DB75BD">
        <w:rPr>
          <w:lang w:val="en-GB"/>
        </w:rPr>
        <w:t xml:space="preserve">, </w:t>
      </w:r>
      <w:proofErr w:type="spellStart"/>
      <w:r w:rsidRPr="00DB75BD">
        <w:rPr>
          <w:lang w:val="en-GB"/>
        </w:rPr>
        <w:t>dari</w:t>
      </w:r>
      <w:proofErr w:type="spellEnd"/>
      <w:r w:rsidRPr="00DB75BD">
        <w:rPr>
          <w:lang w:val="en-GB"/>
        </w:rPr>
        <w:t xml:space="preserve"> data </w:t>
      </w:r>
      <w:proofErr w:type="spellStart"/>
      <w:r w:rsidRPr="00DB75BD">
        <w:rPr>
          <w:lang w:val="en-GB"/>
        </w:rPr>
        <w:t>profil</w:t>
      </w:r>
      <w:proofErr w:type="spellEnd"/>
      <w:r w:rsidRPr="00DB75BD">
        <w:rPr>
          <w:lang w:val="en-GB"/>
        </w:rPr>
        <w:t xml:space="preserve"> </w:t>
      </w:r>
      <w:proofErr w:type="spellStart"/>
      <w:r w:rsidRPr="00DB75BD">
        <w:rPr>
          <w:lang w:val="en-GB"/>
        </w:rPr>
        <w:t>responden</w:t>
      </w:r>
      <w:proofErr w:type="spellEnd"/>
      <w:r w:rsidRPr="00DB75BD">
        <w:rPr>
          <w:lang w:val="en-GB"/>
        </w:rPr>
        <w:t xml:space="preserve"> </w:t>
      </w:r>
      <w:proofErr w:type="spellStart"/>
      <w:r w:rsidRPr="00DB75BD">
        <w:rPr>
          <w:lang w:val="en-GB"/>
        </w:rPr>
        <w:t>terdapat</w:t>
      </w:r>
      <w:proofErr w:type="spellEnd"/>
      <w:r w:rsidRPr="00DB75BD">
        <w:rPr>
          <w:lang w:val="en-GB"/>
        </w:rPr>
        <w:t xml:space="preserve"> 2% </w:t>
      </w:r>
      <w:proofErr w:type="spellStart"/>
      <w:r w:rsidRPr="00DB75BD">
        <w:rPr>
          <w:lang w:val="en-GB"/>
        </w:rPr>
        <w:t>responden</w:t>
      </w:r>
      <w:proofErr w:type="spellEnd"/>
      <w:r w:rsidRPr="00DB75BD">
        <w:rPr>
          <w:lang w:val="en-GB"/>
        </w:rPr>
        <w:t xml:space="preserve"> yang </w:t>
      </w:r>
      <w:proofErr w:type="spellStart"/>
      <w:r w:rsidRPr="00DB75BD">
        <w:rPr>
          <w:lang w:val="en-GB"/>
        </w:rPr>
        <w:t>belum</w:t>
      </w:r>
      <w:proofErr w:type="spellEnd"/>
      <w:r w:rsidRPr="00DB75BD">
        <w:rPr>
          <w:lang w:val="en-GB"/>
        </w:rPr>
        <w:t xml:space="preserve"> </w:t>
      </w:r>
      <w:proofErr w:type="spellStart"/>
      <w:r w:rsidRPr="00DB75BD">
        <w:rPr>
          <w:lang w:val="en-GB"/>
        </w:rPr>
        <w:t>menjadi</w:t>
      </w:r>
      <w:proofErr w:type="spellEnd"/>
      <w:r w:rsidRPr="00DB75BD">
        <w:rPr>
          <w:lang w:val="en-GB"/>
        </w:rPr>
        <w:t xml:space="preserve"> </w:t>
      </w:r>
      <w:proofErr w:type="spellStart"/>
      <w:r w:rsidRPr="00DB75BD">
        <w:rPr>
          <w:lang w:val="en-GB"/>
        </w:rPr>
        <w:t>Nasabah</w:t>
      </w:r>
      <w:proofErr w:type="spellEnd"/>
      <w:r w:rsidRPr="00DB75BD">
        <w:rPr>
          <w:lang w:val="en-GB"/>
        </w:rPr>
        <w:t xml:space="preserve"> Bank NTB Syariah Cabang Sumbawa.</w:t>
      </w:r>
    </w:p>
    <w:p w14:paraId="50AC21C5" w14:textId="77777777" w:rsidR="00D820F7" w:rsidRPr="00643191" w:rsidRDefault="00D820F7" w:rsidP="00DB75BD">
      <w:pPr>
        <w:pStyle w:val="ListParagraph"/>
        <w:adjustRightInd w:val="0"/>
        <w:ind w:left="851"/>
        <w:rPr>
          <w:b/>
          <w:i/>
          <w:lang w:val="en-GB"/>
        </w:rPr>
      </w:pPr>
    </w:p>
    <w:p w14:paraId="3A8CF64D" w14:textId="77777777" w:rsidR="00981AF5" w:rsidRPr="00981AF5" w:rsidRDefault="00D820F7" w:rsidP="00981AF5">
      <w:pPr>
        <w:pStyle w:val="ListParagraph"/>
        <w:widowControl/>
        <w:numPr>
          <w:ilvl w:val="0"/>
          <w:numId w:val="26"/>
        </w:numPr>
        <w:adjustRightInd w:val="0"/>
        <w:ind w:left="709" w:hanging="567"/>
        <w:contextualSpacing/>
        <w:rPr>
          <w:b/>
        </w:rPr>
      </w:pPr>
      <w:r w:rsidRPr="00643191">
        <w:rPr>
          <w:b/>
          <w:i/>
        </w:rPr>
        <w:t>Courtesy</w:t>
      </w:r>
      <w:r w:rsidRPr="00643191">
        <w:rPr>
          <w:b/>
          <w:i/>
          <w:lang w:val="en-GB"/>
        </w:rPr>
        <w:t xml:space="preserve"> </w:t>
      </w:r>
      <w:r w:rsidRPr="00643191">
        <w:rPr>
          <w:b/>
          <w:lang w:val="en-GB"/>
        </w:rPr>
        <w:t>(</w:t>
      </w:r>
      <w:proofErr w:type="spellStart"/>
      <w:r w:rsidRPr="00643191">
        <w:rPr>
          <w:b/>
          <w:lang w:val="en-GB"/>
        </w:rPr>
        <w:t>Keramahan</w:t>
      </w:r>
      <w:proofErr w:type="spellEnd"/>
      <w:r w:rsidRPr="00643191">
        <w:rPr>
          <w:b/>
          <w:lang w:val="en-GB"/>
        </w:rPr>
        <w:t>)</w:t>
      </w:r>
    </w:p>
    <w:p w14:paraId="509BF6BE" w14:textId="6EBBED56" w:rsidR="00D820F7" w:rsidRPr="00981AF5" w:rsidRDefault="00D820F7" w:rsidP="00981AF5">
      <w:pPr>
        <w:widowControl/>
        <w:adjustRightInd w:val="0"/>
        <w:ind w:left="142" w:firstLine="578"/>
        <w:contextualSpacing/>
        <w:jc w:val="both"/>
        <w:rPr>
          <w:b/>
        </w:rPr>
      </w:pPr>
      <w:proofErr w:type="spellStart"/>
      <w:r w:rsidRPr="00643191">
        <w:t>Indikator</w:t>
      </w:r>
      <w:proofErr w:type="spellEnd"/>
      <w:r w:rsidRPr="00643191">
        <w:t xml:space="preserve"> </w:t>
      </w:r>
      <w:r w:rsidRPr="00981AF5">
        <w:rPr>
          <w:i/>
          <w:iCs/>
        </w:rPr>
        <w:t>courtesy</w:t>
      </w:r>
      <w:r w:rsidRPr="00643191">
        <w:t xml:space="preserve">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643191">
        <w:t>mengukur</w:t>
      </w:r>
      <w:proofErr w:type="spellEnd"/>
      <w:r w:rsidRPr="00643191">
        <w:t xml:space="preserve"> </w:t>
      </w:r>
      <w:proofErr w:type="spellStart"/>
      <w:r w:rsidRPr="00643191">
        <w:t>bahasa</w:t>
      </w:r>
      <w:proofErr w:type="spellEnd"/>
      <w:r w:rsidRPr="00643191">
        <w:t xml:space="preserve"> </w:t>
      </w:r>
      <w:proofErr w:type="spellStart"/>
      <w:r w:rsidRPr="00643191">
        <w:t>fitur</w:t>
      </w:r>
      <w:proofErr w:type="spellEnd"/>
      <w:r w:rsidRPr="00643191">
        <w:t xml:space="preserve"> di </w:t>
      </w:r>
      <w:proofErr w:type="spellStart"/>
      <w:r w:rsidRPr="00643191">
        <w:t>mesin</w:t>
      </w:r>
      <w:proofErr w:type="spellEnd"/>
      <w:r w:rsidRPr="00643191">
        <w:t xml:space="preserve"> </w:t>
      </w:r>
      <w:proofErr w:type="spellStart"/>
      <w:r w:rsidRPr="00643191">
        <w:t>antrian</w:t>
      </w:r>
      <w:proofErr w:type="spellEnd"/>
      <w:r w:rsidRPr="00643191">
        <w:t xml:space="preserve"> agar </w:t>
      </w:r>
      <w:proofErr w:type="spellStart"/>
      <w:r w:rsidRPr="00643191">
        <w:t>mudah</w:t>
      </w:r>
      <w:proofErr w:type="spellEnd"/>
      <w:r w:rsidRPr="00643191">
        <w:t xml:space="preserve"> </w:t>
      </w:r>
      <w:proofErr w:type="spellStart"/>
      <w:r w:rsidRPr="00643191">
        <w:t>dipahami</w:t>
      </w:r>
      <w:proofErr w:type="spellEnd"/>
      <w:r w:rsidRPr="00643191">
        <w:t xml:space="preserve"> oleh </w:t>
      </w:r>
      <w:proofErr w:type="spellStart"/>
      <w:r w:rsidRPr="00643191">
        <w:t>nasabah</w:t>
      </w:r>
      <w:proofErr w:type="spellEnd"/>
      <w:r w:rsidRPr="00643191">
        <w:t xml:space="preserve"> Bank NTB Syariah. Nilai yang </w:t>
      </w:r>
      <w:proofErr w:type="spellStart"/>
      <w:r w:rsidRPr="00643191">
        <w:t>diperoleh</w:t>
      </w:r>
      <w:proofErr w:type="spellEnd"/>
      <w:r w:rsidRPr="00643191">
        <w:t xml:space="preserve"> </w:t>
      </w:r>
      <w:proofErr w:type="spellStart"/>
      <w:r w:rsidRPr="00643191">
        <w:t>dari</w:t>
      </w:r>
      <w:proofErr w:type="spellEnd"/>
      <w:r w:rsidRPr="00643191">
        <w:t xml:space="preserve">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yaitu</w:t>
      </w:r>
      <w:proofErr w:type="spellEnd"/>
      <w:r w:rsidRPr="00643191">
        <w:t xml:space="preserve"> 70,8%. </w:t>
      </w:r>
      <w:proofErr w:type="spellStart"/>
      <w:r w:rsidRPr="00643191">
        <w:t>Artinya</w:t>
      </w:r>
      <w:proofErr w:type="spellEnd"/>
      <w:r w:rsidRPr="00643191">
        <w:t xml:space="preserve"> </w:t>
      </w:r>
      <w:proofErr w:type="spellStart"/>
      <w:r w:rsidRPr="00643191">
        <w:t>pelanggan</w:t>
      </w:r>
      <w:proofErr w:type="spellEnd"/>
      <w:r w:rsidRPr="00643191">
        <w:t xml:space="preserve">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bahasa</w:t>
      </w:r>
      <w:proofErr w:type="spellEnd"/>
      <w:r w:rsidRPr="00643191">
        <w:t xml:space="preserve"> yang </w:t>
      </w:r>
      <w:proofErr w:type="spellStart"/>
      <w:r w:rsidRPr="00643191">
        <w:t>disajikan</w:t>
      </w:r>
      <w:proofErr w:type="spellEnd"/>
      <w:r w:rsidRPr="00643191">
        <w:t xml:space="preserve"> pada </w:t>
      </w:r>
      <w:proofErr w:type="spellStart"/>
      <w:r w:rsidRPr="00643191">
        <w:t>fitur-fitur</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telah</w:t>
      </w:r>
      <w:proofErr w:type="spellEnd"/>
      <w:r w:rsidRPr="00643191">
        <w:t xml:space="preserve"> </w:t>
      </w:r>
      <w:proofErr w:type="spellStart"/>
      <w:r w:rsidRPr="00643191">
        <w:t>ada</w:t>
      </w:r>
      <w:proofErr w:type="spellEnd"/>
      <w:r w:rsidRPr="00643191">
        <w:t xml:space="preserve"> dan </w:t>
      </w:r>
      <w:proofErr w:type="spellStart"/>
      <w:r w:rsidRPr="00643191">
        <w:t>mewakili</w:t>
      </w:r>
      <w:proofErr w:type="spellEnd"/>
      <w:r w:rsidRPr="00643191">
        <w:t xml:space="preserve"> </w:t>
      </w:r>
      <w:proofErr w:type="spellStart"/>
      <w:r w:rsidRPr="00643191">
        <w:t>kebutuhan</w:t>
      </w:r>
      <w:proofErr w:type="spellEnd"/>
      <w:r w:rsidRPr="00643191">
        <w:t xml:space="preserve"> </w:t>
      </w:r>
      <w:proofErr w:type="spellStart"/>
      <w:r w:rsidRPr="00643191">
        <w:t>nasabah</w:t>
      </w:r>
      <w:proofErr w:type="spellEnd"/>
      <w:r w:rsidRPr="00643191">
        <w:t>.</w:t>
      </w:r>
    </w:p>
    <w:p w14:paraId="0A55B643" w14:textId="77777777" w:rsidR="00D820F7" w:rsidRPr="00643191" w:rsidRDefault="00D820F7" w:rsidP="00D820F7">
      <w:pPr>
        <w:pStyle w:val="ListParagraph"/>
        <w:adjustRightInd w:val="0"/>
        <w:ind w:left="851"/>
      </w:pPr>
    </w:p>
    <w:p w14:paraId="1AD7A256" w14:textId="77777777" w:rsidR="00F071F3" w:rsidRPr="00F071F3" w:rsidRDefault="00D820F7" w:rsidP="00F071F3">
      <w:pPr>
        <w:pStyle w:val="ListParagraph"/>
        <w:widowControl/>
        <w:numPr>
          <w:ilvl w:val="0"/>
          <w:numId w:val="26"/>
        </w:numPr>
        <w:adjustRightInd w:val="0"/>
        <w:ind w:left="709" w:hanging="567"/>
        <w:contextualSpacing/>
        <w:rPr>
          <w:b/>
          <w:i/>
        </w:rPr>
      </w:pPr>
      <w:r w:rsidRPr="00643191">
        <w:rPr>
          <w:b/>
          <w:i/>
        </w:rPr>
        <w:t>Communication</w:t>
      </w:r>
      <w:r w:rsidRPr="00643191">
        <w:rPr>
          <w:b/>
          <w:i/>
          <w:lang w:val="en-GB"/>
        </w:rPr>
        <w:t xml:space="preserve"> </w:t>
      </w:r>
      <w:r w:rsidRPr="00643191">
        <w:rPr>
          <w:b/>
          <w:lang w:val="en-GB"/>
        </w:rPr>
        <w:t>(</w:t>
      </w:r>
      <w:proofErr w:type="spellStart"/>
      <w:r w:rsidRPr="00643191">
        <w:rPr>
          <w:b/>
          <w:lang w:val="en-GB"/>
        </w:rPr>
        <w:t>Komunikasi</w:t>
      </w:r>
      <w:proofErr w:type="spellEnd"/>
      <w:r w:rsidRPr="00643191">
        <w:rPr>
          <w:b/>
          <w:lang w:val="en-GB"/>
        </w:rPr>
        <w:t>)</w:t>
      </w:r>
    </w:p>
    <w:p w14:paraId="00605B86" w14:textId="185F4B47" w:rsidR="00D820F7" w:rsidRPr="00F071F3" w:rsidRDefault="00D820F7" w:rsidP="00F071F3">
      <w:pPr>
        <w:widowControl/>
        <w:adjustRightInd w:val="0"/>
        <w:ind w:left="142" w:firstLine="567"/>
        <w:contextualSpacing/>
        <w:jc w:val="both"/>
        <w:rPr>
          <w:b/>
          <w:i/>
        </w:rPr>
      </w:pPr>
      <w:proofErr w:type="spellStart"/>
      <w:r w:rsidRPr="00643191">
        <w:t>Komunikasi</w:t>
      </w:r>
      <w:proofErr w:type="spellEnd"/>
      <w:r w:rsidRPr="00643191">
        <w:t xml:space="preserve"> </w:t>
      </w:r>
      <w:proofErr w:type="spellStart"/>
      <w:r w:rsidRPr="00643191">
        <w:t>merupakan</w:t>
      </w:r>
      <w:proofErr w:type="spellEnd"/>
      <w:r w:rsidRPr="00643191">
        <w:t xml:space="preserve"> </w:t>
      </w:r>
      <w:proofErr w:type="spellStart"/>
      <w:r w:rsidRPr="00643191">
        <w:t>hal</w:t>
      </w:r>
      <w:proofErr w:type="spellEnd"/>
      <w:r w:rsidRPr="00643191">
        <w:t xml:space="preserve"> </w:t>
      </w:r>
      <w:proofErr w:type="spellStart"/>
      <w:r w:rsidRPr="00643191">
        <w:t>penting</w:t>
      </w:r>
      <w:proofErr w:type="spellEnd"/>
      <w:r w:rsidRPr="00643191">
        <w:t xml:space="preserve"> </w:t>
      </w:r>
      <w:proofErr w:type="spellStart"/>
      <w:r w:rsidRPr="00643191">
        <w:t>dalam</w:t>
      </w:r>
      <w:proofErr w:type="spellEnd"/>
      <w:r w:rsidRPr="00643191">
        <w:t xml:space="preserve"> </w:t>
      </w:r>
      <w:proofErr w:type="spellStart"/>
      <w:r w:rsidRPr="00643191">
        <w:t>pelayanan</w:t>
      </w:r>
      <w:proofErr w:type="spellEnd"/>
      <w:r w:rsidRPr="00643191">
        <w:t xml:space="preserve"> </w:t>
      </w:r>
      <w:proofErr w:type="spellStart"/>
      <w:r w:rsidRPr="00643191">
        <w:t>sebuah</w:t>
      </w:r>
      <w:proofErr w:type="spellEnd"/>
      <w:r w:rsidRPr="00643191">
        <w:t xml:space="preserve"> bank. </w:t>
      </w:r>
      <w:proofErr w:type="spellStart"/>
      <w:r w:rsidRPr="00643191">
        <w:t>Komunikasi</w:t>
      </w:r>
      <w:proofErr w:type="spellEnd"/>
      <w:r w:rsidRPr="00643191">
        <w:t xml:space="preserve"> yang </w:t>
      </w:r>
      <w:proofErr w:type="spellStart"/>
      <w:r w:rsidRPr="00643191">
        <w:t>baik</w:t>
      </w:r>
      <w:proofErr w:type="spellEnd"/>
      <w:r w:rsidRPr="00643191">
        <w:t xml:space="preserve"> </w:t>
      </w:r>
      <w:proofErr w:type="spellStart"/>
      <w:r w:rsidRPr="00643191">
        <w:t>tentunya</w:t>
      </w:r>
      <w:proofErr w:type="spellEnd"/>
      <w:r w:rsidRPr="00643191">
        <w:t xml:space="preserve"> </w:t>
      </w:r>
      <w:proofErr w:type="spellStart"/>
      <w:r w:rsidRPr="00643191">
        <w:t>akan</w:t>
      </w:r>
      <w:proofErr w:type="spellEnd"/>
      <w:r w:rsidRPr="00643191">
        <w:t xml:space="preserve"> </w:t>
      </w:r>
      <w:proofErr w:type="spellStart"/>
      <w:r w:rsidRPr="00643191">
        <w:t>membuat</w:t>
      </w:r>
      <w:proofErr w:type="spellEnd"/>
      <w:r w:rsidRPr="00643191">
        <w:t xml:space="preserve"> </w:t>
      </w:r>
      <w:proofErr w:type="spellStart"/>
      <w:r w:rsidRPr="00643191">
        <w:t>nasabah</w:t>
      </w:r>
      <w:proofErr w:type="spellEnd"/>
      <w:r w:rsidRPr="00643191">
        <w:t xml:space="preserve"> </w:t>
      </w:r>
      <w:proofErr w:type="spellStart"/>
      <w:r w:rsidRPr="00643191">
        <w:t>menjadi</w:t>
      </w:r>
      <w:proofErr w:type="spellEnd"/>
      <w:r w:rsidRPr="00643191">
        <w:t xml:space="preserve"> </w:t>
      </w:r>
      <w:proofErr w:type="spellStart"/>
      <w:r w:rsidRPr="00643191">
        <w:t>nyaman</w:t>
      </w:r>
      <w:proofErr w:type="spellEnd"/>
      <w:r w:rsidRPr="00643191">
        <w:t xml:space="preserve">. </w:t>
      </w:r>
      <w:proofErr w:type="spellStart"/>
      <w:r w:rsidRPr="00643191">
        <w:t>Sesuai</w:t>
      </w:r>
      <w:proofErr w:type="spellEnd"/>
      <w:r w:rsidRPr="00643191">
        <w:t xml:space="preserve"> </w:t>
      </w:r>
      <w:proofErr w:type="spellStart"/>
      <w:r w:rsidRPr="00643191">
        <w:t>dengan</w:t>
      </w:r>
      <w:proofErr w:type="spellEnd"/>
      <w:r w:rsidRPr="00643191">
        <w:t xml:space="preserve"> </w:t>
      </w:r>
      <w:proofErr w:type="spellStart"/>
      <w:r w:rsidRPr="00643191">
        <w:t>hasil</w:t>
      </w:r>
      <w:proofErr w:type="spellEnd"/>
      <w:r w:rsidRPr="00643191">
        <w:t xml:space="preserve"> </w:t>
      </w:r>
      <w:proofErr w:type="spellStart"/>
      <w:r w:rsidRPr="00643191">
        <w:t>kuesioner</w:t>
      </w:r>
      <w:proofErr w:type="spellEnd"/>
      <w:r w:rsidRPr="00643191">
        <w:t xml:space="preserve"> 70,2% yang </w:t>
      </w:r>
      <w:proofErr w:type="spellStart"/>
      <w:r w:rsidRPr="00643191">
        <w:t>menyatakan</w:t>
      </w:r>
      <w:proofErr w:type="spellEnd"/>
      <w:r w:rsidRPr="00643191">
        <w:t xml:space="preserve">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kelengkapan</w:t>
      </w:r>
      <w:proofErr w:type="spellEnd"/>
      <w:r w:rsidRPr="00643191">
        <w:t xml:space="preserve"> </w:t>
      </w:r>
      <w:proofErr w:type="spellStart"/>
      <w:r w:rsidRPr="00643191">
        <w:t>informasi</w:t>
      </w:r>
      <w:proofErr w:type="spellEnd"/>
      <w:r w:rsidRPr="00643191">
        <w:t xml:space="preserve"> pada </w:t>
      </w:r>
      <w:proofErr w:type="spellStart"/>
      <w:r w:rsidRPr="00643191">
        <w:t>fitur</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dapat</w:t>
      </w:r>
      <w:proofErr w:type="spellEnd"/>
      <w:r w:rsidRPr="00643191">
        <w:t xml:space="preserve"> </w:t>
      </w:r>
      <w:proofErr w:type="spellStart"/>
      <w:r w:rsidRPr="00643191">
        <w:t>memenuhi</w:t>
      </w:r>
      <w:proofErr w:type="spellEnd"/>
      <w:r w:rsidRPr="00643191">
        <w:t xml:space="preserve"> </w:t>
      </w:r>
      <w:proofErr w:type="spellStart"/>
      <w:r w:rsidRPr="00643191">
        <w:t>semua</w:t>
      </w:r>
      <w:proofErr w:type="spellEnd"/>
      <w:r w:rsidRPr="00643191">
        <w:t xml:space="preserve"> </w:t>
      </w:r>
      <w:proofErr w:type="spellStart"/>
      <w:r w:rsidRPr="00643191">
        <w:t>kebutuhan</w:t>
      </w:r>
      <w:proofErr w:type="spellEnd"/>
      <w:r w:rsidRPr="00643191">
        <w:t xml:space="preserve"> </w:t>
      </w:r>
      <w:proofErr w:type="spellStart"/>
      <w:r w:rsidRPr="00643191">
        <w:t>transaksi</w:t>
      </w:r>
      <w:proofErr w:type="spellEnd"/>
      <w:r w:rsidRPr="00643191">
        <w:t xml:space="preserve"> </w:t>
      </w:r>
      <w:proofErr w:type="spellStart"/>
      <w:r w:rsidRPr="00643191">
        <w:t>nasabah</w:t>
      </w:r>
      <w:proofErr w:type="spellEnd"/>
      <w:r w:rsidRPr="00643191">
        <w:t xml:space="preserve"> dan </w:t>
      </w:r>
      <w:proofErr w:type="spellStart"/>
      <w:r w:rsidRPr="00643191">
        <w:t>tentunya</w:t>
      </w:r>
      <w:proofErr w:type="spellEnd"/>
      <w:r w:rsidRPr="00643191">
        <w:t xml:space="preserve"> </w:t>
      </w:r>
      <w:proofErr w:type="spellStart"/>
      <w:r w:rsidRPr="00643191">
        <w:t>sesuai</w:t>
      </w:r>
      <w:proofErr w:type="spellEnd"/>
      <w:r w:rsidRPr="00643191">
        <w:t xml:space="preserve"> </w:t>
      </w:r>
      <w:proofErr w:type="spellStart"/>
      <w:r w:rsidRPr="00643191">
        <w:t>harapan</w:t>
      </w:r>
      <w:proofErr w:type="spellEnd"/>
      <w:r w:rsidRPr="00643191">
        <w:t xml:space="preserve"> </w:t>
      </w:r>
      <w:proofErr w:type="spellStart"/>
      <w:r w:rsidRPr="00643191">
        <w:t>nasabah</w:t>
      </w:r>
      <w:proofErr w:type="spellEnd"/>
      <w:r w:rsidRPr="00643191">
        <w:t>.</w:t>
      </w:r>
    </w:p>
    <w:p w14:paraId="0BA3E685" w14:textId="77777777" w:rsidR="00D820F7" w:rsidRPr="00643191" w:rsidRDefault="00D820F7" w:rsidP="00D820F7">
      <w:pPr>
        <w:tabs>
          <w:tab w:val="left" w:pos="993"/>
        </w:tabs>
        <w:adjustRightInd w:val="0"/>
        <w:ind w:left="851"/>
        <w:jc w:val="both"/>
        <w:rPr>
          <w:b/>
          <w:i/>
        </w:rPr>
      </w:pPr>
    </w:p>
    <w:p w14:paraId="5BB0AB01" w14:textId="77777777" w:rsidR="009668C2" w:rsidRPr="009668C2" w:rsidRDefault="00D820F7" w:rsidP="009668C2">
      <w:pPr>
        <w:pStyle w:val="ListParagraph"/>
        <w:widowControl/>
        <w:numPr>
          <w:ilvl w:val="0"/>
          <w:numId w:val="26"/>
        </w:numPr>
        <w:adjustRightInd w:val="0"/>
        <w:ind w:left="709" w:hanging="567"/>
        <w:contextualSpacing/>
        <w:rPr>
          <w:b/>
          <w:i/>
        </w:rPr>
      </w:pPr>
      <w:r w:rsidRPr="00643191">
        <w:rPr>
          <w:b/>
          <w:i/>
        </w:rPr>
        <w:t>Credibility</w:t>
      </w:r>
      <w:r w:rsidRPr="00643191">
        <w:rPr>
          <w:b/>
          <w:i/>
          <w:lang w:val="en-GB"/>
        </w:rPr>
        <w:t xml:space="preserve"> </w:t>
      </w:r>
      <w:r w:rsidRPr="00643191">
        <w:rPr>
          <w:b/>
          <w:lang w:val="en-GB"/>
        </w:rPr>
        <w:t>(</w:t>
      </w:r>
      <w:proofErr w:type="spellStart"/>
      <w:r w:rsidRPr="00643191">
        <w:rPr>
          <w:b/>
          <w:lang w:val="en-GB"/>
        </w:rPr>
        <w:t>Kredibilitas</w:t>
      </w:r>
      <w:proofErr w:type="spellEnd"/>
      <w:r w:rsidRPr="00643191">
        <w:rPr>
          <w:b/>
          <w:lang w:val="en-GB"/>
        </w:rPr>
        <w:t>)</w:t>
      </w:r>
    </w:p>
    <w:p w14:paraId="0C8BDD3F" w14:textId="09301E7F" w:rsidR="00D820F7" w:rsidRDefault="00D820F7" w:rsidP="009668C2">
      <w:pPr>
        <w:widowControl/>
        <w:adjustRightInd w:val="0"/>
        <w:ind w:left="142" w:firstLine="567"/>
        <w:contextualSpacing/>
        <w:jc w:val="both"/>
        <w:rPr>
          <w:lang w:val="en-GB"/>
        </w:rPr>
      </w:pPr>
      <w:proofErr w:type="spellStart"/>
      <w:r w:rsidRPr="00643191">
        <w:t>Kepercayaan</w:t>
      </w:r>
      <w:proofErr w:type="spellEnd"/>
      <w:r w:rsidRPr="00643191">
        <w:t xml:space="preserve"> </w:t>
      </w:r>
      <w:proofErr w:type="spellStart"/>
      <w:r w:rsidRPr="00643191">
        <w:t>nasabah</w:t>
      </w:r>
      <w:proofErr w:type="spellEnd"/>
      <w:r w:rsidRPr="00643191">
        <w:t xml:space="preserve"> </w:t>
      </w:r>
      <w:proofErr w:type="spellStart"/>
      <w:r w:rsidRPr="00643191">
        <w:t>terhadap</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sudah</w:t>
      </w:r>
      <w:proofErr w:type="spellEnd"/>
      <w:r w:rsidRPr="00643191">
        <w:t xml:space="preserve"> </w:t>
      </w:r>
      <w:proofErr w:type="spellStart"/>
      <w:r w:rsidRPr="00643191">
        <w:t>ada</w:t>
      </w:r>
      <w:proofErr w:type="spellEnd"/>
      <w:r w:rsidRPr="00643191">
        <w:t xml:space="preserve"> </w:t>
      </w:r>
      <w:proofErr w:type="spellStart"/>
      <w:r w:rsidRPr="009668C2">
        <w:rPr>
          <w:lang w:val="en-GB"/>
        </w:rPr>
        <w:t>masuk</w:t>
      </w:r>
      <w:proofErr w:type="spellEnd"/>
      <w:r w:rsidRPr="009668C2">
        <w:rPr>
          <w:lang w:val="en-GB"/>
        </w:rPr>
        <w:t xml:space="preserve"> </w:t>
      </w:r>
      <w:proofErr w:type="spellStart"/>
      <w:r w:rsidRPr="009668C2">
        <w:rPr>
          <w:lang w:val="en-GB"/>
        </w:rPr>
        <w:t>kategori</w:t>
      </w:r>
      <w:proofErr w:type="spellEnd"/>
      <w:r w:rsidRPr="00643191">
        <w:t xml:space="preserve"> </w:t>
      </w:r>
      <w:proofErr w:type="spellStart"/>
      <w:r w:rsidRPr="00643191">
        <w:t>puas</w:t>
      </w:r>
      <w:proofErr w:type="spellEnd"/>
      <w:r w:rsidRPr="00643191">
        <w:t xml:space="preserve"> yang </w:t>
      </w:r>
      <w:proofErr w:type="spellStart"/>
      <w:r w:rsidRPr="00643191">
        <w:t>mencapai</w:t>
      </w:r>
      <w:proofErr w:type="spellEnd"/>
      <w:r w:rsidRPr="00643191">
        <w:t xml:space="preserve"> </w:t>
      </w:r>
      <w:proofErr w:type="spellStart"/>
      <w:r w:rsidRPr="00643191">
        <w:t>nilai</w:t>
      </w:r>
      <w:proofErr w:type="spellEnd"/>
      <w:r w:rsidRPr="00643191">
        <w:t xml:space="preserve"> 70,4%. </w:t>
      </w:r>
      <w:proofErr w:type="spellStart"/>
      <w:r w:rsidRPr="00643191">
        <w:t>Artinya</w:t>
      </w:r>
      <w:proofErr w:type="spellEnd"/>
      <w:r w:rsidRPr="00643191">
        <w:t xml:space="preserve"> </w:t>
      </w:r>
      <w:proofErr w:type="spellStart"/>
      <w:r w:rsidRPr="00643191">
        <w:t>nasabah</w:t>
      </w:r>
      <w:proofErr w:type="spellEnd"/>
      <w:r w:rsidRPr="00643191">
        <w:t xml:space="preserve"> s</w:t>
      </w:r>
      <w:r w:rsidRPr="009668C2">
        <w:rPr>
          <w:lang w:val="en-GB"/>
        </w:rPr>
        <w:t>u</w:t>
      </w:r>
      <w:r w:rsidRPr="00643191">
        <w:t>d</w:t>
      </w:r>
      <w:r w:rsidRPr="009668C2">
        <w:rPr>
          <w:lang w:val="en-GB"/>
        </w:rPr>
        <w:t>a</w:t>
      </w:r>
      <w:r w:rsidRPr="00643191">
        <w:t>h sangat pe</w:t>
      </w:r>
      <w:r w:rsidRPr="009668C2">
        <w:rPr>
          <w:lang w:val="en-GB"/>
        </w:rPr>
        <w:t>r</w:t>
      </w:r>
      <w:proofErr w:type="spellStart"/>
      <w:r w:rsidRPr="00643191">
        <w:t>caya</w:t>
      </w:r>
      <w:proofErr w:type="spellEnd"/>
      <w:r w:rsidRPr="00643191">
        <w:t xml:space="preserve"> </w:t>
      </w:r>
      <w:proofErr w:type="spellStart"/>
      <w:proofErr w:type="gramStart"/>
      <w:r w:rsidRPr="00643191">
        <w:t>terhadap</w:t>
      </w:r>
      <w:proofErr w:type="spellEnd"/>
      <w:r w:rsidRPr="00643191">
        <w:t xml:space="preserve">  </w:t>
      </w:r>
      <w:proofErr w:type="spellStart"/>
      <w:r w:rsidRPr="00643191">
        <w:t>informasi</w:t>
      </w:r>
      <w:proofErr w:type="spellEnd"/>
      <w:proofErr w:type="gramEnd"/>
      <w:r w:rsidRPr="00643191">
        <w:t xml:space="preserve"> </w:t>
      </w:r>
      <w:proofErr w:type="spellStart"/>
      <w:r w:rsidRPr="00643191">
        <w:t>fitur-fitur</w:t>
      </w:r>
      <w:proofErr w:type="spellEnd"/>
      <w:r w:rsidRPr="00643191">
        <w:t xml:space="preserve"> pada </w:t>
      </w:r>
      <w:proofErr w:type="spellStart"/>
      <w:r w:rsidRPr="00643191">
        <w:t>mesin</w:t>
      </w:r>
      <w:proofErr w:type="spellEnd"/>
      <w:r w:rsidRPr="00643191">
        <w:t xml:space="preserve"> </w:t>
      </w:r>
      <w:proofErr w:type="spellStart"/>
      <w:r w:rsidRPr="00643191">
        <w:t>antrian</w:t>
      </w:r>
      <w:proofErr w:type="spellEnd"/>
      <w:r w:rsidRPr="009668C2">
        <w:rPr>
          <w:lang w:val="en-GB"/>
        </w:rPr>
        <w:t xml:space="preserve"> </w:t>
      </w:r>
      <w:proofErr w:type="spellStart"/>
      <w:r w:rsidRPr="009668C2">
        <w:rPr>
          <w:lang w:val="en-GB"/>
        </w:rPr>
        <w:t>disajikan</w:t>
      </w:r>
      <w:proofErr w:type="spellEnd"/>
      <w:r w:rsidRPr="009668C2">
        <w:rPr>
          <w:lang w:val="en-GB"/>
        </w:rPr>
        <w:t xml:space="preserve"> </w:t>
      </w:r>
      <w:proofErr w:type="spellStart"/>
      <w:r w:rsidRPr="009668C2">
        <w:rPr>
          <w:lang w:val="en-GB"/>
        </w:rPr>
        <w:t>dengan</w:t>
      </w:r>
      <w:proofErr w:type="spellEnd"/>
      <w:r w:rsidRPr="009668C2">
        <w:rPr>
          <w:lang w:val="en-GB"/>
        </w:rPr>
        <w:t xml:space="preserve"> </w:t>
      </w:r>
      <w:proofErr w:type="spellStart"/>
      <w:r w:rsidRPr="009668C2">
        <w:rPr>
          <w:lang w:val="en-GB"/>
        </w:rPr>
        <w:t>jelas</w:t>
      </w:r>
      <w:proofErr w:type="spellEnd"/>
      <w:r w:rsidRPr="009668C2">
        <w:rPr>
          <w:lang w:val="en-GB"/>
        </w:rPr>
        <w:t xml:space="preserve">, </w:t>
      </w:r>
      <w:proofErr w:type="spellStart"/>
      <w:r w:rsidRPr="009668C2">
        <w:rPr>
          <w:lang w:val="en-GB"/>
        </w:rPr>
        <w:t>singkat</w:t>
      </w:r>
      <w:proofErr w:type="spellEnd"/>
      <w:r w:rsidRPr="009668C2">
        <w:rPr>
          <w:lang w:val="en-GB"/>
        </w:rPr>
        <w:t xml:space="preserve"> dan </w:t>
      </w:r>
      <w:proofErr w:type="spellStart"/>
      <w:r w:rsidRPr="009668C2">
        <w:rPr>
          <w:lang w:val="en-GB"/>
        </w:rPr>
        <w:t>mudah</w:t>
      </w:r>
      <w:proofErr w:type="spellEnd"/>
      <w:r w:rsidRPr="009668C2">
        <w:rPr>
          <w:lang w:val="en-GB"/>
        </w:rPr>
        <w:t xml:space="preserve"> </w:t>
      </w:r>
      <w:proofErr w:type="spellStart"/>
      <w:r w:rsidRPr="009668C2">
        <w:rPr>
          <w:lang w:val="en-GB"/>
        </w:rPr>
        <w:t>dipahami</w:t>
      </w:r>
      <w:proofErr w:type="spellEnd"/>
      <w:r w:rsidRPr="009668C2">
        <w:rPr>
          <w:lang w:val="en-GB"/>
        </w:rPr>
        <w:t xml:space="preserve"> </w:t>
      </w:r>
      <w:proofErr w:type="spellStart"/>
      <w:r w:rsidRPr="009668C2">
        <w:rPr>
          <w:lang w:val="en-GB"/>
        </w:rPr>
        <w:t>serta</w:t>
      </w:r>
      <w:proofErr w:type="spellEnd"/>
      <w:r w:rsidRPr="009668C2">
        <w:rPr>
          <w:lang w:val="en-GB"/>
        </w:rPr>
        <w:t xml:space="preserve"> </w:t>
      </w:r>
      <w:proofErr w:type="spellStart"/>
      <w:r w:rsidRPr="009668C2">
        <w:rPr>
          <w:lang w:val="en-GB"/>
        </w:rPr>
        <w:t>dapat</w:t>
      </w:r>
      <w:proofErr w:type="spellEnd"/>
      <w:r w:rsidRPr="009668C2">
        <w:rPr>
          <w:lang w:val="en-GB"/>
        </w:rPr>
        <w:t xml:space="preserve"> </w:t>
      </w:r>
      <w:proofErr w:type="spellStart"/>
      <w:r w:rsidRPr="009668C2">
        <w:rPr>
          <w:lang w:val="en-GB"/>
        </w:rPr>
        <w:t>dipertanggung</w:t>
      </w:r>
      <w:proofErr w:type="spellEnd"/>
      <w:r w:rsidRPr="009668C2">
        <w:rPr>
          <w:lang w:val="en-GB"/>
        </w:rPr>
        <w:t xml:space="preserve"> </w:t>
      </w:r>
      <w:proofErr w:type="spellStart"/>
      <w:r w:rsidRPr="009668C2">
        <w:rPr>
          <w:lang w:val="en-GB"/>
        </w:rPr>
        <w:t>jawabkan</w:t>
      </w:r>
      <w:proofErr w:type="spellEnd"/>
      <w:r w:rsidRPr="009668C2">
        <w:rPr>
          <w:lang w:val="en-GB"/>
        </w:rPr>
        <w:t xml:space="preserve">. </w:t>
      </w:r>
    </w:p>
    <w:p w14:paraId="160EAD9B" w14:textId="4C26C104" w:rsidR="00D9352E" w:rsidRDefault="00D9352E" w:rsidP="009668C2">
      <w:pPr>
        <w:widowControl/>
        <w:adjustRightInd w:val="0"/>
        <w:ind w:left="142" w:firstLine="567"/>
        <w:contextualSpacing/>
        <w:jc w:val="both"/>
        <w:rPr>
          <w:lang w:val="en-GB"/>
        </w:rPr>
      </w:pPr>
    </w:p>
    <w:p w14:paraId="05C788A7" w14:textId="77777777" w:rsidR="00D9352E" w:rsidRPr="009668C2" w:rsidRDefault="00D9352E" w:rsidP="009668C2">
      <w:pPr>
        <w:widowControl/>
        <w:adjustRightInd w:val="0"/>
        <w:ind w:left="142" w:firstLine="567"/>
        <w:contextualSpacing/>
        <w:jc w:val="both"/>
        <w:rPr>
          <w:b/>
          <w:i/>
        </w:rPr>
      </w:pPr>
    </w:p>
    <w:p w14:paraId="6CB37424" w14:textId="77777777" w:rsidR="00D820F7" w:rsidRPr="00643191" w:rsidRDefault="00D820F7" w:rsidP="00D820F7">
      <w:pPr>
        <w:pStyle w:val="ListParagraph"/>
        <w:adjustRightInd w:val="0"/>
        <w:ind w:left="993"/>
        <w:rPr>
          <w:b/>
          <w:i/>
        </w:rPr>
      </w:pPr>
    </w:p>
    <w:p w14:paraId="4966C3C1" w14:textId="77777777" w:rsidR="0038277C" w:rsidRPr="0038277C" w:rsidRDefault="00D820F7" w:rsidP="0038277C">
      <w:pPr>
        <w:pStyle w:val="ListParagraph"/>
        <w:widowControl/>
        <w:numPr>
          <w:ilvl w:val="0"/>
          <w:numId w:val="26"/>
        </w:numPr>
        <w:adjustRightInd w:val="0"/>
        <w:ind w:left="709" w:hanging="567"/>
        <w:contextualSpacing/>
        <w:rPr>
          <w:b/>
          <w:i/>
        </w:rPr>
      </w:pPr>
      <w:r w:rsidRPr="00643191">
        <w:rPr>
          <w:b/>
          <w:i/>
        </w:rPr>
        <w:lastRenderedPageBreak/>
        <w:t>Security</w:t>
      </w:r>
      <w:r w:rsidRPr="00643191">
        <w:rPr>
          <w:b/>
          <w:i/>
          <w:lang w:val="en-GB"/>
        </w:rPr>
        <w:t xml:space="preserve"> </w:t>
      </w:r>
      <w:r w:rsidRPr="00643191">
        <w:rPr>
          <w:b/>
          <w:lang w:val="en-GB"/>
        </w:rPr>
        <w:t>(</w:t>
      </w:r>
      <w:proofErr w:type="spellStart"/>
      <w:r w:rsidRPr="00643191">
        <w:rPr>
          <w:b/>
          <w:lang w:val="en-GB"/>
        </w:rPr>
        <w:t>Keamanan</w:t>
      </w:r>
      <w:proofErr w:type="spellEnd"/>
      <w:r w:rsidRPr="00643191">
        <w:rPr>
          <w:b/>
          <w:lang w:val="en-GB"/>
        </w:rPr>
        <w:t>)</w:t>
      </w:r>
    </w:p>
    <w:p w14:paraId="0BBA831D" w14:textId="15B48533" w:rsidR="00D820F7" w:rsidRPr="0038277C" w:rsidRDefault="00D820F7" w:rsidP="0038277C">
      <w:pPr>
        <w:widowControl/>
        <w:adjustRightInd w:val="0"/>
        <w:ind w:left="142" w:firstLine="567"/>
        <w:contextualSpacing/>
        <w:jc w:val="both"/>
        <w:rPr>
          <w:b/>
          <w:i/>
        </w:rPr>
      </w:pPr>
      <w:proofErr w:type="spellStart"/>
      <w:r w:rsidRPr="00643191">
        <w:t>Keamanan</w:t>
      </w:r>
      <w:proofErr w:type="spellEnd"/>
      <w:r w:rsidRPr="00643191">
        <w:t xml:space="preserve"> </w:t>
      </w:r>
      <w:proofErr w:type="spellStart"/>
      <w:r w:rsidRPr="00643191">
        <w:t>atau</w:t>
      </w:r>
      <w:proofErr w:type="spellEnd"/>
      <w:r w:rsidRPr="00643191">
        <w:t xml:space="preserve"> </w:t>
      </w:r>
      <w:proofErr w:type="spellStart"/>
      <w:r w:rsidRPr="00643191">
        <w:t>securitas</w:t>
      </w:r>
      <w:proofErr w:type="spellEnd"/>
      <w:r w:rsidRPr="00643191">
        <w:t xml:space="preserve"> </w:t>
      </w:r>
      <w:proofErr w:type="spellStart"/>
      <w:r w:rsidRPr="00643191">
        <w:t>jaringan</w:t>
      </w:r>
      <w:proofErr w:type="spellEnd"/>
      <w:r w:rsidRPr="00643191">
        <w:t xml:space="preserve"> </w:t>
      </w:r>
      <w:proofErr w:type="spellStart"/>
      <w:r w:rsidRPr="00643191">
        <w:t>tentunya</w:t>
      </w:r>
      <w:proofErr w:type="spellEnd"/>
      <w:r w:rsidRPr="00643191">
        <w:t xml:space="preserve"> sangat </w:t>
      </w:r>
      <w:proofErr w:type="spellStart"/>
      <w:r w:rsidRPr="00643191">
        <w:t>penting</w:t>
      </w:r>
      <w:proofErr w:type="spellEnd"/>
      <w:r w:rsidRPr="00643191">
        <w:t xml:space="preserve"> </w:t>
      </w:r>
      <w:proofErr w:type="spellStart"/>
      <w:r w:rsidRPr="00643191">
        <w:t>dalam</w:t>
      </w:r>
      <w:proofErr w:type="spellEnd"/>
      <w:r w:rsidRPr="00643191">
        <w:t xml:space="preserve"> </w:t>
      </w:r>
      <w:proofErr w:type="spellStart"/>
      <w:r w:rsidRPr="00643191">
        <w:t>penggunaan</w:t>
      </w:r>
      <w:proofErr w:type="spellEnd"/>
      <w:r w:rsidRPr="00643191">
        <w:t xml:space="preserve"> </w:t>
      </w:r>
      <w:proofErr w:type="spellStart"/>
      <w:r w:rsidRPr="00643191">
        <w:t>sebuah</w:t>
      </w:r>
      <w:proofErr w:type="spellEnd"/>
      <w:r w:rsidRPr="00643191">
        <w:t xml:space="preserve"> </w:t>
      </w:r>
      <w:proofErr w:type="spellStart"/>
      <w:r w:rsidRPr="00643191">
        <w:t>aplikasi</w:t>
      </w:r>
      <w:proofErr w:type="spellEnd"/>
      <w:r w:rsidRPr="00643191">
        <w:t xml:space="preserve">. </w:t>
      </w:r>
      <w:proofErr w:type="spellStart"/>
      <w:r w:rsidRPr="00643191">
        <w:t>Untuk</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ini</w:t>
      </w:r>
      <w:proofErr w:type="spellEnd"/>
      <w:r w:rsidRPr="00643191">
        <w:t xml:space="preserve"> </w:t>
      </w:r>
      <w:proofErr w:type="spellStart"/>
      <w:r w:rsidRPr="0038277C">
        <w:rPr>
          <w:lang w:val="en-GB"/>
        </w:rPr>
        <w:t>nasabah</w:t>
      </w:r>
      <w:proofErr w:type="spellEnd"/>
      <w:r w:rsidRPr="0038277C">
        <w:rPr>
          <w:lang w:val="en-GB"/>
        </w:rPr>
        <w:t xml:space="preserve"> </w:t>
      </w:r>
      <w:proofErr w:type="spellStart"/>
      <w:r w:rsidRPr="0038277C">
        <w:rPr>
          <w:lang w:val="en-GB"/>
        </w:rPr>
        <w:t>merasa</w:t>
      </w:r>
      <w:proofErr w:type="spellEnd"/>
      <w:r w:rsidRPr="00643191">
        <w:t xml:space="preserve"> </w:t>
      </w:r>
      <w:proofErr w:type="spellStart"/>
      <w:r w:rsidRPr="00643191">
        <w:t>sudah</w:t>
      </w:r>
      <w:proofErr w:type="spellEnd"/>
      <w:r w:rsidRPr="00643191">
        <w:t xml:space="preserve">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keamanan</w:t>
      </w:r>
      <w:proofErr w:type="spellEnd"/>
      <w:r w:rsidRPr="00643191">
        <w:t xml:space="preserve"> </w:t>
      </w:r>
      <w:proofErr w:type="spellStart"/>
      <w:r w:rsidRPr="00643191">
        <w:t>jaringan</w:t>
      </w:r>
      <w:proofErr w:type="spellEnd"/>
      <w:r w:rsidRPr="00643191">
        <w:t xml:space="preserve"> </w:t>
      </w:r>
      <w:proofErr w:type="spellStart"/>
      <w:r w:rsidRPr="00643191">
        <w:t>antrian</w:t>
      </w:r>
      <w:proofErr w:type="spellEnd"/>
      <w:r w:rsidRPr="00643191">
        <w:t xml:space="preserve"> </w:t>
      </w:r>
      <w:proofErr w:type="spellStart"/>
      <w:r w:rsidRPr="00643191">
        <w:t>serta</w:t>
      </w:r>
      <w:proofErr w:type="spellEnd"/>
      <w:r w:rsidRPr="00643191">
        <w:t xml:space="preserve"> </w:t>
      </w:r>
      <w:proofErr w:type="spellStart"/>
      <w:r w:rsidRPr="00643191">
        <w:t>keamanan</w:t>
      </w:r>
      <w:proofErr w:type="spellEnd"/>
      <w:r w:rsidRPr="00643191">
        <w:t xml:space="preserve"> </w:t>
      </w:r>
      <w:proofErr w:type="spellStart"/>
      <w:r w:rsidRPr="00643191">
        <w:t>sistem</w:t>
      </w:r>
      <w:proofErr w:type="spellEnd"/>
      <w:r w:rsidRPr="00643191">
        <w:t xml:space="preserve"> </w:t>
      </w:r>
      <w:proofErr w:type="spellStart"/>
      <w:r w:rsidRPr="00643191">
        <w:t>informasi</w:t>
      </w:r>
      <w:proofErr w:type="spellEnd"/>
      <w:r w:rsidRPr="00643191">
        <w:t xml:space="preserve"> yang </w:t>
      </w:r>
      <w:proofErr w:type="spellStart"/>
      <w:r w:rsidRPr="00643191">
        <w:t>ditunjukan</w:t>
      </w:r>
      <w:proofErr w:type="spellEnd"/>
      <w:r w:rsidRPr="00643191">
        <w:t xml:space="preserve"> </w:t>
      </w:r>
      <w:proofErr w:type="spellStart"/>
      <w:r w:rsidRPr="00643191">
        <w:t>dengan</w:t>
      </w:r>
      <w:proofErr w:type="spellEnd"/>
      <w:r w:rsidRPr="00643191">
        <w:t xml:space="preserve"> </w:t>
      </w:r>
      <w:proofErr w:type="spellStart"/>
      <w:r w:rsidRPr="00643191">
        <w:t>angka</w:t>
      </w:r>
      <w:proofErr w:type="spellEnd"/>
      <w:r w:rsidRPr="00643191">
        <w:t xml:space="preserve"> 70,1%.</w:t>
      </w:r>
    </w:p>
    <w:p w14:paraId="0D44B094" w14:textId="77777777" w:rsidR="00D820F7" w:rsidRPr="00643191" w:rsidRDefault="00D820F7" w:rsidP="00D820F7">
      <w:pPr>
        <w:pStyle w:val="ListParagraph"/>
        <w:adjustRightInd w:val="0"/>
        <w:ind w:left="993"/>
        <w:rPr>
          <w:b/>
          <w:i/>
        </w:rPr>
      </w:pPr>
    </w:p>
    <w:p w14:paraId="04EE748C" w14:textId="77777777" w:rsidR="0038277C" w:rsidRPr="0038277C" w:rsidRDefault="00D820F7" w:rsidP="0038277C">
      <w:pPr>
        <w:pStyle w:val="ListParagraph"/>
        <w:widowControl/>
        <w:numPr>
          <w:ilvl w:val="0"/>
          <w:numId w:val="26"/>
        </w:numPr>
        <w:adjustRightInd w:val="0"/>
        <w:ind w:left="709" w:hanging="567"/>
        <w:contextualSpacing/>
        <w:rPr>
          <w:b/>
          <w:i/>
        </w:rPr>
      </w:pPr>
      <w:r w:rsidRPr="00643191">
        <w:rPr>
          <w:b/>
          <w:i/>
        </w:rPr>
        <w:t>Understanding Knowing the Customer</w:t>
      </w:r>
      <w:r w:rsidRPr="00643191">
        <w:rPr>
          <w:b/>
          <w:i/>
          <w:lang w:val="en-GB"/>
        </w:rPr>
        <w:t xml:space="preserve"> </w:t>
      </w:r>
      <w:r w:rsidRPr="00643191">
        <w:rPr>
          <w:b/>
          <w:lang w:val="en-GB"/>
        </w:rPr>
        <w:t>(</w:t>
      </w:r>
      <w:proofErr w:type="spellStart"/>
      <w:r w:rsidRPr="00643191">
        <w:rPr>
          <w:b/>
          <w:lang w:val="en-GB"/>
        </w:rPr>
        <w:t>Memahami</w:t>
      </w:r>
      <w:proofErr w:type="spellEnd"/>
      <w:r w:rsidRPr="00643191">
        <w:rPr>
          <w:b/>
          <w:lang w:val="en-GB"/>
        </w:rPr>
        <w:t xml:space="preserve"> </w:t>
      </w:r>
      <w:proofErr w:type="spellStart"/>
      <w:r w:rsidRPr="00643191">
        <w:rPr>
          <w:b/>
          <w:lang w:val="en-GB"/>
        </w:rPr>
        <w:t>Kebutuhan</w:t>
      </w:r>
      <w:proofErr w:type="spellEnd"/>
      <w:r w:rsidRPr="00643191">
        <w:rPr>
          <w:b/>
          <w:lang w:val="en-GB"/>
        </w:rPr>
        <w:t xml:space="preserve"> </w:t>
      </w:r>
      <w:proofErr w:type="spellStart"/>
      <w:r w:rsidRPr="00643191">
        <w:rPr>
          <w:b/>
          <w:lang w:val="en-GB"/>
        </w:rPr>
        <w:t>Nasabah</w:t>
      </w:r>
      <w:proofErr w:type="spellEnd"/>
      <w:r w:rsidRPr="00643191">
        <w:rPr>
          <w:b/>
          <w:lang w:val="en-GB"/>
        </w:rPr>
        <w:t>)</w:t>
      </w:r>
    </w:p>
    <w:p w14:paraId="13179F71" w14:textId="6F89FC58" w:rsidR="00D820F7" w:rsidRDefault="00D820F7" w:rsidP="0038277C">
      <w:pPr>
        <w:widowControl/>
        <w:adjustRightInd w:val="0"/>
        <w:ind w:left="142" w:firstLine="567"/>
        <w:contextualSpacing/>
        <w:jc w:val="both"/>
        <w:rPr>
          <w:lang w:val="en-GB"/>
        </w:rPr>
      </w:pPr>
      <w:proofErr w:type="spellStart"/>
      <w:r w:rsidRPr="00643191">
        <w:t>Kemampuan</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untuk</w:t>
      </w:r>
      <w:proofErr w:type="spellEnd"/>
      <w:r w:rsidRPr="00643191">
        <w:t xml:space="preserve"> </w:t>
      </w:r>
      <w:proofErr w:type="spellStart"/>
      <w:r w:rsidRPr="00643191">
        <w:t>memahami</w:t>
      </w:r>
      <w:proofErr w:type="spellEnd"/>
      <w:r w:rsidRPr="00643191">
        <w:t xml:space="preserve"> </w:t>
      </w:r>
      <w:proofErr w:type="spellStart"/>
      <w:r w:rsidRPr="00643191">
        <w:t>kebutuhan</w:t>
      </w:r>
      <w:proofErr w:type="spellEnd"/>
      <w:r w:rsidRPr="00643191">
        <w:t xml:space="preserve"> </w:t>
      </w:r>
      <w:proofErr w:type="spellStart"/>
      <w:r w:rsidRPr="00643191">
        <w:t>pelanggan</w:t>
      </w:r>
      <w:proofErr w:type="spellEnd"/>
      <w:r w:rsidRPr="00643191">
        <w:t xml:space="preserve"> </w:t>
      </w:r>
      <w:proofErr w:type="spellStart"/>
      <w:r w:rsidRPr="0038277C">
        <w:rPr>
          <w:lang w:val="en-GB"/>
        </w:rPr>
        <w:t>dengan</w:t>
      </w:r>
      <w:proofErr w:type="spellEnd"/>
      <w:r w:rsidRPr="0038277C">
        <w:rPr>
          <w:lang w:val="en-GB"/>
        </w:rPr>
        <w:t xml:space="preserve"> </w:t>
      </w:r>
      <w:proofErr w:type="spellStart"/>
      <w:r w:rsidRPr="0038277C">
        <w:rPr>
          <w:lang w:val="en-GB"/>
        </w:rPr>
        <w:t>kriteria</w:t>
      </w:r>
      <w:proofErr w:type="spellEnd"/>
      <w:r w:rsidRPr="00643191">
        <w:t xml:space="preserve"> </w:t>
      </w:r>
      <w:proofErr w:type="spellStart"/>
      <w:r w:rsidRPr="00643191">
        <w:t>baik</w:t>
      </w:r>
      <w:proofErr w:type="spellEnd"/>
      <w:r w:rsidRPr="00643191">
        <w:t xml:space="preserve">. </w:t>
      </w:r>
      <w:proofErr w:type="spellStart"/>
      <w:r w:rsidRPr="00643191">
        <w:t>Sebagaimana</w:t>
      </w:r>
      <w:proofErr w:type="spellEnd"/>
      <w:r w:rsidRPr="00643191">
        <w:t xml:space="preserve">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responden</w:t>
      </w:r>
      <w:proofErr w:type="spellEnd"/>
      <w:r w:rsidRPr="00643191">
        <w:t xml:space="preserve"> </w:t>
      </w:r>
      <w:proofErr w:type="spellStart"/>
      <w:r w:rsidRPr="00643191">
        <w:t>menunjukan</w:t>
      </w:r>
      <w:proofErr w:type="spellEnd"/>
      <w:r w:rsidRPr="00643191">
        <w:t xml:space="preserve"> </w:t>
      </w:r>
      <w:proofErr w:type="spellStart"/>
      <w:r w:rsidRPr="00643191">
        <w:t>angka</w:t>
      </w:r>
      <w:proofErr w:type="spellEnd"/>
      <w:r w:rsidRPr="00643191">
        <w:t xml:space="preserve"> 70%</w:t>
      </w:r>
      <w:r w:rsidRPr="0038277C">
        <w:rPr>
          <w:lang w:val="en-GB"/>
        </w:rPr>
        <w:t xml:space="preserve"> yang </w:t>
      </w:r>
      <w:proofErr w:type="spellStart"/>
      <w:r w:rsidRPr="0038277C">
        <w:rPr>
          <w:lang w:val="en-GB"/>
        </w:rPr>
        <w:t>berarti</w:t>
      </w:r>
      <w:proofErr w:type="spellEnd"/>
      <w:r w:rsidRPr="0038277C">
        <w:rPr>
          <w:lang w:val="en-GB"/>
        </w:rPr>
        <w:t xml:space="preserve"> </w:t>
      </w:r>
      <w:proofErr w:type="spellStart"/>
      <w:r w:rsidRPr="0038277C">
        <w:rPr>
          <w:lang w:val="en-GB"/>
        </w:rPr>
        <w:t>nasabah</w:t>
      </w:r>
      <w:proofErr w:type="spellEnd"/>
      <w:r w:rsidRPr="0038277C">
        <w:rPr>
          <w:lang w:val="en-GB"/>
        </w:rPr>
        <w:t xml:space="preserve"> </w:t>
      </w:r>
      <w:proofErr w:type="spellStart"/>
      <w:r w:rsidRPr="0038277C">
        <w:rPr>
          <w:lang w:val="en-GB"/>
        </w:rPr>
        <w:t>merasa</w:t>
      </w:r>
      <w:proofErr w:type="spellEnd"/>
      <w:r w:rsidRPr="0038277C">
        <w:rPr>
          <w:lang w:val="en-GB"/>
        </w:rPr>
        <w:t xml:space="preserve"> </w:t>
      </w:r>
      <w:proofErr w:type="spellStart"/>
      <w:r w:rsidRPr="0038277C">
        <w:rPr>
          <w:lang w:val="en-GB"/>
        </w:rPr>
        <w:t>puas</w:t>
      </w:r>
      <w:proofErr w:type="spellEnd"/>
      <w:r w:rsidRPr="0038277C">
        <w:rPr>
          <w:lang w:val="en-GB"/>
        </w:rPr>
        <w:t xml:space="preserve"> </w:t>
      </w:r>
      <w:proofErr w:type="spellStart"/>
      <w:r w:rsidRPr="0038277C">
        <w:rPr>
          <w:lang w:val="en-GB"/>
        </w:rPr>
        <w:t>terhadap</w:t>
      </w:r>
      <w:proofErr w:type="spellEnd"/>
      <w:r w:rsidRPr="0038277C">
        <w:rPr>
          <w:lang w:val="en-GB"/>
        </w:rPr>
        <w:t xml:space="preserve"> </w:t>
      </w:r>
      <w:proofErr w:type="spellStart"/>
      <w:r w:rsidRPr="0038277C">
        <w:rPr>
          <w:lang w:val="en-GB"/>
        </w:rPr>
        <w:t>mesin</w:t>
      </w:r>
      <w:proofErr w:type="spellEnd"/>
      <w:r w:rsidRPr="0038277C">
        <w:rPr>
          <w:lang w:val="en-GB"/>
        </w:rPr>
        <w:t xml:space="preserve"> </w:t>
      </w:r>
      <w:proofErr w:type="spellStart"/>
      <w:r w:rsidRPr="0038277C">
        <w:rPr>
          <w:lang w:val="en-GB"/>
        </w:rPr>
        <w:t>antrian</w:t>
      </w:r>
      <w:proofErr w:type="spellEnd"/>
      <w:r w:rsidRPr="0038277C">
        <w:rPr>
          <w:lang w:val="en-GB"/>
        </w:rPr>
        <w:t xml:space="preserve"> yang </w:t>
      </w:r>
      <w:proofErr w:type="spellStart"/>
      <w:r w:rsidRPr="0038277C">
        <w:rPr>
          <w:lang w:val="en-GB"/>
        </w:rPr>
        <w:t>mengakomodasi</w:t>
      </w:r>
      <w:proofErr w:type="spellEnd"/>
      <w:r w:rsidRPr="0038277C">
        <w:rPr>
          <w:lang w:val="en-GB"/>
        </w:rPr>
        <w:t xml:space="preserve"> </w:t>
      </w:r>
      <w:proofErr w:type="spellStart"/>
      <w:r w:rsidRPr="0038277C">
        <w:rPr>
          <w:lang w:val="en-GB"/>
        </w:rPr>
        <w:t>semua</w:t>
      </w:r>
      <w:proofErr w:type="spellEnd"/>
      <w:r w:rsidRPr="0038277C">
        <w:rPr>
          <w:lang w:val="en-GB"/>
        </w:rPr>
        <w:t xml:space="preserve"> </w:t>
      </w:r>
      <w:proofErr w:type="spellStart"/>
      <w:r w:rsidRPr="0038277C">
        <w:rPr>
          <w:lang w:val="en-GB"/>
        </w:rPr>
        <w:t>jasa</w:t>
      </w:r>
      <w:proofErr w:type="spellEnd"/>
      <w:r w:rsidRPr="0038277C">
        <w:rPr>
          <w:lang w:val="en-GB"/>
        </w:rPr>
        <w:t xml:space="preserve"> </w:t>
      </w:r>
      <w:proofErr w:type="spellStart"/>
      <w:r w:rsidRPr="0038277C">
        <w:rPr>
          <w:lang w:val="en-GB"/>
        </w:rPr>
        <w:t>pelayanan</w:t>
      </w:r>
      <w:proofErr w:type="spellEnd"/>
      <w:r w:rsidRPr="0038277C">
        <w:rPr>
          <w:lang w:val="en-GB"/>
        </w:rPr>
        <w:t xml:space="preserve"> </w:t>
      </w:r>
      <w:r w:rsidRPr="0038277C">
        <w:rPr>
          <w:i/>
          <w:lang w:val="en-GB"/>
        </w:rPr>
        <w:t xml:space="preserve">front office.  </w:t>
      </w:r>
      <w:r w:rsidRPr="0038277C">
        <w:rPr>
          <w:lang w:val="en-GB"/>
        </w:rPr>
        <w:t xml:space="preserve">Fitur </w:t>
      </w:r>
      <w:proofErr w:type="spellStart"/>
      <w:r w:rsidRPr="0038277C">
        <w:rPr>
          <w:lang w:val="en-GB"/>
        </w:rPr>
        <w:t>pemanggil</w:t>
      </w:r>
      <w:proofErr w:type="spellEnd"/>
      <w:r w:rsidRPr="0038277C">
        <w:rPr>
          <w:lang w:val="en-GB"/>
        </w:rPr>
        <w:t xml:space="preserve"> </w:t>
      </w:r>
      <w:proofErr w:type="spellStart"/>
      <w:r w:rsidRPr="0038277C">
        <w:rPr>
          <w:lang w:val="en-GB"/>
        </w:rPr>
        <w:t>nomor</w:t>
      </w:r>
      <w:proofErr w:type="spellEnd"/>
      <w:r w:rsidRPr="0038277C">
        <w:rPr>
          <w:lang w:val="en-GB"/>
        </w:rPr>
        <w:t xml:space="preserve"> </w:t>
      </w:r>
      <w:proofErr w:type="spellStart"/>
      <w:r w:rsidRPr="0038277C">
        <w:rPr>
          <w:lang w:val="en-GB"/>
        </w:rPr>
        <w:t>antrian</w:t>
      </w:r>
      <w:proofErr w:type="spellEnd"/>
      <w:r w:rsidRPr="0038277C">
        <w:rPr>
          <w:lang w:val="en-GB"/>
        </w:rPr>
        <w:t xml:space="preserve"> yang </w:t>
      </w:r>
      <w:proofErr w:type="spellStart"/>
      <w:r w:rsidRPr="0038277C">
        <w:rPr>
          <w:lang w:val="en-GB"/>
        </w:rPr>
        <w:t>ditunggu-tunggu</w:t>
      </w:r>
      <w:proofErr w:type="spellEnd"/>
      <w:r w:rsidRPr="0038277C">
        <w:rPr>
          <w:lang w:val="en-GB"/>
        </w:rPr>
        <w:t xml:space="preserve"> oleh </w:t>
      </w:r>
      <w:proofErr w:type="spellStart"/>
      <w:r w:rsidRPr="0038277C">
        <w:rPr>
          <w:lang w:val="en-GB"/>
        </w:rPr>
        <w:t>nasabah</w:t>
      </w:r>
      <w:proofErr w:type="spellEnd"/>
      <w:r w:rsidRPr="0038277C">
        <w:rPr>
          <w:lang w:val="en-GB"/>
        </w:rPr>
        <w:t xml:space="preserve"> </w:t>
      </w:r>
      <w:proofErr w:type="spellStart"/>
      <w:r w:rsidRPr="0038277C">
        <w:rPr>
          <w:lang w:val="en-GB"/>
        </w:rPr>
        <w:t>terintegrasi</w:t>
      </w:r>
      <w:proofErr w:type="spellEnd"/>
      <w:r w:rsidRPr="0038277C">
        <w:rPr>
          <w:lang w:val="en-GB"/>
        </w:rPr>
        <w:t xml:space="preserve"> </w:t>
      </w:r>
      <w:proofErr w:type="spellStart"/>
      <w:r w:rsidRPr="0038277C">
        <w:rPr>
          <w:lang w:val="en-GB"/>
        </w:rPr>
        <w:t>dengan</w:t>
      </w:r>
      <w:proofErr w:type="spellEnd"/>
      <w:r w:rsidRPr="0038277C">
        <w:rPr>
          <w:lang w:val="en-GB"/>
        </w:rPr>
        <w:t xml:space="preserve"> </w:t>
      </w:r>
      <w:proofErr w:type="spellStart"/>
      <w:r w:rsidRPr="0038277C">
        <w:rPr>
          <w:lang w:val="en-GB"/>
        </w:rPr>
        <w:t>mesin</w:t>
      </w:r>
      <w:proofErr w:type="spellEnd"/>
      <w:r w:rsidRPr="0038277C">
        <w:rPr>
          <w:lang w:val="en-GB"/>
        </w:rPr>
        <w:t xml:space="preserve"> </w:t>
      </w:r>
      <w:proofErr w:type="spellStart"/>
      <w:r w:rsidRPr="0038277C">
        <w:rPr>
          <w:lang w:val="en-GB"/>
        </w:rPr>
        <w:t>pencetak</w:t>
      </w:r>
      <w:proofErr w:type="spellEnd"/>
      <w:r w:rsidRPr="0038277C">
        <w:rPr>
          <w:lang w:val="en-GB"/>
        </w:rPr>
        <w:t xml:space="preserve"> </w:t>
      </w:r>
      <w:proofErr w:type="spellStart"/>
      <w:r w:rsidRPr="0038277C">
        <w:rPr>
          <w:lang w:val="en-GB"/>
        </w:rPr>
        <w:t>nomor</w:t>
      </w:r>
      <w:proofErr w:type="spellEnd"/>
      <w:r w:rsidRPr="0038277C">
        <w:rPr>
          <w:lang w:val="en-GB"/>
        </w:rPr>
        <w:t xml:space="preserve"> </w:t>
      </w:r>
      <w:proofErr w:type="spellStart"/>
      <w:r w:rsidRPr="0038277C">
        <w:rPr>
          <w:lang w:val="en-GB"/>
        </w:rPr>
        <w:t>antrian</w:t>
      </w:r>
      <w:proofErr w:type="spellEnd"/>
      <w:r w:rsidRPr="0038277C">
        <w:rPr>
          <w:lang w:val="en-GB"/>
        </w:rPr>
        <w:t xml:space="preserve"> juga </w:t>
      </w:r>
      <w:proofErr w:type="spellStart"/>
      <w:r w:rsidRPr="0038277C">
        <w:rPr>
          <w:lang w:val="en-GB"/>
        </w:rPr>
        <w:t>membuat</w:t>
      </w:r>
      <w:proofErr w:type="spellEnd"/>
      <w:r w:rsidRPr="0038277C">
        <w:rPr>
          <w:lang w:val="en-GB"/>
        </w:rPr>
        <w:t xml:space="preserve"> </w:t>
      </w:r>
      <w:proofErr w:type="spellStart"/>
      <w:r w:rsidRPr="0038277C">
        <w:rPr>
          <w:lang w:val="en-GB"/>
        </w:rPr>
        <w:t>nasabah</w:t>
      </w:r>
      <w:proofErr w:type="spellEnd"/>
      <w:r w:rsidRPr="0038277C">
        <w:rPr>
          <w:lang w:val="en-GB"/>
        </w:rPr>
        <w:t xml:space="preserve"> </w:t>
      </w:r>
      <w:proofErr w:type="spellStart"/>
      <w:r w:rsidRPr="0038277C">
        <w:rPr>
          <w:lang w:val="en-GB"/>
        </w:rPr>
        <w:t>merasa</w:t>
      </w:r>
      <w:proofErr w:type="spellEnd"/>
      <w:r w:rsidRPr="0038277C">
        <w:rPr>
          <w:lang w:val="en-GB"/>
        </w:rPr>
        <w:t xml:space="preserve"> </w:t>
      </w:r>
      <w:proofErr w:type="spellStart"/>
      <w:r w:rsidRPr="0038277C">
        <w:rPr>
          <w:lang w:val="en-GB"/>
        </w:rPr>
        <w:t>puas</w:t>
      </w:r>
      <w:proofErr w:type="spellEnd"/>
      <w:r w:rsidRPr="0038277C">
        <w:rPr>
          <w:lang w:val="en-GB"/>
        </w:rPr>
        <w:t xml:space="preserve">. </w:t>
      </w:r>
    </w:p>
    <w:p w14:paraId="1BA2B80D" w14:textId="77777777" w:rsidR="0038277C" w:rsidRPr="0038277C" w:rsidRDefault="0038277C" w:rsidP="0038277C">
      <w:pPr>
        <w:widowControl/>
        <w:adjustRightInd w:val="0"/>
        <w:ind w:left="142" w:firstLine="567"/>
        <w:contextualSpacing/>
        <w:jc w:val="both"/>
        <w:rPr>
          <w:b/>
          <w:i/>
        </w:rPr>
      </w:pPr>
    </w:p>
    <w:p w14:paraId="2F677825" w14:textId="77777777" w:rsidR="0038277C" w:rsidRPr="0038277C" w:rsidRDefault="00D820F7" w:rsidP="0038277C">
      <w:pPr>
        <w:pStyle w:val="ListParagraph"/>
        <w:widowControl/>
        <w:numPr>
          <w:ilvl w:val="0"/>
          <w:numId w:val="26"/>
        </w:numPr>
        <w:adjustRightInd w:val="0"/>
        <w:ind w:left="709" w:hanging="567"/>
        <w:contextualSpacing/>
        <w:rPr>
          <w:b/>
          <w:i/>
        </w:rPr>
      </w:pPr>
      <w:r w:rsidRPr="00643191">
        <w:rPr>
          <w:b/>
          <w:i/>
        </w:rPr>
        <w:t>Tangible</w:t>
      </w:r>
      <w:r w:rsidRPr="00643191">
        <w:rPr>
          <w:b/>
          <w:i/>
          <w:lang w:val="en-GB"/>
        </w:rPr>
        <w:t xml:space="preserve"> </w:t>
      </w:r>
      <w:r w:rsidRPr="00643191">
        <w:rPr>
          <w:b/>
          <w:lang w:val="en-GB"/>
        </w:rPr>
        <w:t>(</w:t>
      </w:r>
      <w:proofErr w:type="spellStart"/>
      <w:r w:rsidRPr="00643191">
        <w:rPr>
          <w:b/>
          <w:lang w:val="en-GB"/>
        </w:rPr>
        <w:t>Wujud</w:t>
      </w:r>
      <w:proofErr w:type="spellEnd"/>
      <w:r w:rsidRPr="00643191">
        <w:rPr>
          <w:b/>
          <w:lang w:val="en-GB"/>
        </w:rPr>
        <w:t>)</w:t>
      </w:r>
    </w:p>
    <w:p w14:paraId="6C8BDEEF" w14:textId="670113F4" w:rsidR="00D820F7" w:rsidRPr="0038277C" w:rsidRDefault="00D820F7" w:rsidP="0038277C">
      <w:pPr>
        <w:widowControl/>
        <w:adjustRightInd w:val="0"/>
        <w:ind w:left="142" w:firstLine="567"/>
        <w:contextualSpacing/>
        <w:jc w:val="both"/>
        <w:rPr>
          <w:b/>
          <w:i/>
        </w:rPr>
      </w:pPr>
      <w:r w:rsidRPr="00643191">
        <w:t xml:space="preserve">Bukti </w:t>
      </w:r>
      <w:proofErr w:type="spellStart"/>
      <w:r w:rsidRPr="00643191">
        <w:t>fisik</w:t>
      </w:r>
      <w:proofErr w:type="spellEnd"/>
      <w:r w:rsidRPr="00643191">
        <w:t xml:space="preserve"> </w:t>
      </w:r>
      <w:proofErr w:type="spellStart"/>
      <w:r w:rsidRPr="00643191">
        <w:t>dari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menarik</w:t>
      </w:r>
      <w:proofErr w:type="spellEnd"/>
      <w:r w:rsidRPr="00643191">
        <w:t xml:space="preserve"> dan </w:t>
      </w:r>
      <w:proofErr w:type="spellStart"/>
      <w:r w:rsidRPr="00643191">
        <w:t>mudah</w:t>
      </w:r>
      <w:proofErr w:type="spellEnd"/>
      <w:r w:rsidRPr="00643191">
        <w:t xml:space="preserve"> </w:t>
      </w:r>
      <w:proofErr w:type="spellStart"/>
      <w:r w:rsidRPr="00643191">
        <w:t>diketahui</w:t>
      </w:r>
      <w:proofErr w:type="spellEnd"/>
      <w:r w:rsidRPr="00643191">
        <w:t xml:space="preserve"> </w:t>
      </w:r>
      <w:proofErr w:type="spellStart"/>
      <w:r w:rsidRPr="00643191">
        <w:t>pelanggan</w:t>
      </w:r>
      <w:proofErr w:type="spellEnd"/>
      <w:r w:rsidRPr="00643191">
        <w:t xml:space="preserve"> </w:t>
      </w:r>
      <w:proofErr w:type="spellStart"/>
      <w:r w:rsidRPr="00643191">
        <w:t>diberi</w:t>
      </w:r>
      <w:proofErr w:type="spellEnd"/>
      <w:r w:rsidRPr="00643191">
        <w:t xml:space="preserve"> </w:t>
      </w:r>
      <w:proofErr w:type="spellStart"/>
      <w:r w:rsidRPr="00643191">
        <w:t>nilai</w:t>
      </w:r>
      <w:proofErr w:type="spellEnd"/>
      <w:r w:rsidRPr="00643191">
        <w:t xml:space="preserve"> 80,4%</w:t>
      </w:r>
      <w:r w:rsidRPr="0038277C">
        <w:rPr>
          <w:lang w:val="en-GB"/>
        </w:rPr>
        <w:t xml:space="preserve"> </w:t>
      </w:r>
      <w:r w:rsidRPr="00643191">
        <w:t xml:space="preserve">yang </w:t>
      </w:r>
      <w:proofErr w:type="spellStart"/>
      <w:r w:rsidRPr="00643191">
        <w:t>artinya</w:t>
      </w:r>
      <w:proofErr w:type="spellEnd"/>
      <w:r w:rsidRPr="00643191">
        <w:t xml:space="preserve"> </w:t>
      </w:r>
      <w:proofErr w:type="spellStart"/>
      <w:r w:rsidRPr="00643191">
        <w:t>pelanggan</w:t>
      </w:r>
      <w:proofErr w:type="spellEnd"/>
      <w:r w:rsidRPr="00643191">
        <w:t xml:space="preserve"> sangat </w:t>
      </w:r>
      <w:proofErr w:type="spellStart"/>
      <w:r w:rsidRPr="00643191">
        <w:t>puas</w:t>
      </w:r>
      <w:proofErr w:type="spellEnd"/>
      <w:r w:rsidRPr="00643191">
        <w:t xml:space="preserve"> </w:t>
      </w:r>
      <w:proofErr w:type="spellStart"/>
      <w:r w:rsidRPr="00643191">
        <w:t>terhadap</w:t>
      </w:r>
      <w:proofErr w:type="spellEnd"/>
      <w:r w:rsidRPr="00643191">
        <w:t xml:space="preserve"> </w:t>
      </w:r>
      <w:proofErr w:type="spellStart"/>
      <w:r w:rsidRPr="00643191">
        <w:t>indikato</w:t>
      </w:r>
      <w:proofErr w:type="spellEnd"/>
      <w:r w:rsidRPr="0038277C">
        <w:rPr>
          <w:lang w:val="en-GB"/>
        </w:rPr>
        <w:t>r</w:t>
      </w:r>
      <w:r w:rsidRPr="00643191">
        <w:t xml:space="preserve"> tangible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ditambah</w:t>
      </w:r>
      <w:proofErr w:type="spellEnd"/>
      <w:r w:rsidRPr="00643191">
        <w:t xml:space="preserve"> </w:t>
      </w:r>
      <w:proofErr w:type="spellStart"/>
      <w:r w:rsidRPr="00643191">
        <w:t>lagi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menggunakan</w:t>
      </w:r>
      <w:proofErr w:type="spellEnd"/>
      <w:r w:rsidRPr="00643191">
        <w:t xml:space="preserve"> </w:t>
      </w:r>
      <w:proofErr w:type="spellStart"/>
      <w:r w:rsidRPr="00643191">
        <w:t>layar</w:t>
      </w:r>
      <w:proofErr w:type="spellEnd"/>
      <w:r w:rsidRPr="00643191">
        <w:t xml:space="preserve"> </w:t>
      </w:r>
      <w:proofErr w:type="spellStart"/>
      <w:r w:rsidRPr="00643191">
        <w:t>sentuh</w:t>
      </w:r>
      <w:proofErr w:type="spellEnd"/>
      <w:r w:rsidRPr="00643191">
        <w:t xml:space="preserve"> </w:t>
      </w:r>
      <w:proofErr w:type="spellStart"/>
      <w:r w:rsidRPr="0038277C">
        <w:rPr>
          <w:lang w:val="en-GB"/>
        </w:rPr>
        <w:t>mengikuti</w:t>
      </w:r>
      <w:proofErr w:type="spellEnd"/>
      <w:r w:rsidRPr="0038277C">
        <w:rPr>
          <w:lang w:val="en-GB"/>
        </w:rPr>
        <w:t xml:space="preserve"> </w:t>
      </w:r>
      <w:proofErr w:type="spellStart"/>
      <w:r w:rsidRPr="0038277C">
        <w:rPr>
          <w:lang w:val="en-GB"/>
        </w:rPr>
        <w:t>perkembangan</w:t>
      </w:r>
      <w:proofErr w:type="spellEnd"/>
      <w:r w:rsidRPr="0038277C">
        <w:rPr>
          <w:lang w:val="en-GB"/>
        </w:rPr>
        <w:t xml:space="preserve"> zaman.</w:t>
      </w:r>
    </w:p>
    <w:p w14:paraId="4CF460D9" w14:textId="77777777" w:rsidR="00D820F7" w:rsidRPr="00643191" w:rsidRDefault="00D820F7" w:rsidP="0038277C">
      <w:pPr>
        <w:adjustRightInd w:val="0"/>
        <w:jc w:val="both"/>
        <w:rPr>
          <w:lang w:val="en-GB"/>
        </w:rPr>
      </w:pPr>
    </w:p>
    <w:p w14:paraId="26170DF9" w14:textId="77777777" w:rsidR="00172D91" w:rsidRDefault="00D820F7" w:rsidP="00172D91">
      <w:pPr>
        <w:adjustRightInd w:val="0"/>
        <w:ind w:left="142" w:firstLine="459"/>
        <w:jc w:val="both"/>
        <w:rPr>
          <w:lang w:val="en-GB"/>
        </w:rPr>
      </w:pPr>
      <w:proofErr w:type="spellStart"/>
      <w:r w:rsidRPr="00643191">
        <w:rPr>
          <w:lang w:val="en-GB"/>
        </w:rPr>
        <w:t>Secara</w:t>
      </w:r>
      <w:proofErr w:type="spellEnd"/>
      <w:r w:rsidRPr="00643191">
        <w:rPr>
          <w:lang w:val="en-GB"/>
        </w:rPr>
        <w:t xml:space="preserve"> </w:t>
      </w:r>
      <w:proofErr w:type="spellStart"/>
      <w:r w:rsidRPr="00643191">
        <w:rPr>
          <w:lang w:val="en-GB"/>
        </w:rPr>
        <w:t>keseluruhan</w:t>
      </w:r>
      <w:proofErr w:type="spellEnd"/>
      <w:r w:rsidRPr="00643191">
        <w:rPr>
          <w:lang w:val="en-GB"/>
        </w:rPr>
        <w:t xml:space="preserve"> </w:t>
      </w:r>
      <w:proofErr w:type="spellStart"/>
      <w:r w:rsidRPr="00643191">
        <w:rPr>
          <w:lang w:val="en-GB"/>
        </w:rPr>
        <w:t>dari</w:t>
      </w:r>
      <w:proofErr w:type="spellEnd"/>
      <w:r w:rsidRPr="00643191">
        <w:rPr>
          <w:lang w:val="en-GB"/>
        </w:rPr>
        <w:t xml:space="preserve"> </w:t>
      </w:r>
      <w:proofErr w:type="spellStart"/>
      <w:r w:rsidRPr="00643191">
        <w:rPr>
          <w:lang w:val="en-GB"/>
        </w:rPr>
        <w:t>sepuluh</w:t>
      </w:r>
      <w:proofErr w:type="spellEnd"/>
      <w:r w:rsidRPr="00643191">
        <w:rPr>
          <w:lang w:val="en-GB"/>
        </w:rPr>
        <w:t xml:space="preserve"> </w:t>
      </w:r>
      <w:proofErr w:type="spellStart"/>
      <w:r w:rsidRPr="00643191">
        <w:rPr>
          <w:lang w:val="en-GB"/>
        </w:rPr>
        <w:t>indikator</w:t>
      </w:r>
      <w:proofErr w:type="spellEnd"/>
      <w:r w:rsidRPr="00643191">
        <w:rPr>
          <w:lang w:val="en-GB"/>
        </w:rPr>
        <w:t xml:space="preserve"> </w:t>
      </w:r>
      <w:proofErr w:type="spellStart"/>
      <w:r w:rsidRPr="00643191">
        <w:rPr>
          <w:lang w:val="en-GB"/>
        </w:rPr>
        <w:t>tersebut</w:t>
      </w:r>
      <w:proofErr w:type="spellEnd"/>
      <w:r w:rsidRPr="00643191">
        <w:rPr>
          <w:lang w:val="en-GB"/>
        </w:rPr>
        <w:t xml:space="preserve"> </w:t>
      </w:r>
      <w:proofErr w:type="spellStart"/>
      <w:r w:rsidRPr="00643191">
        <w:rPr>
          <w:lang w:val="en-GB"/>
        </w:rPr>
        <w:t>diatas</w:t>
      </w:r>
      <w:proofErr w:type="spellEnd"/>
      <w:r w:rsidRPr="00643191">
        <w:rPr>
          <w:lang w:val="en-GB"/>
        </w:rPr>
        <w:t xml:space="preserve">, </w:t>
      </w:r>
      <w:proofErr w:type="spellStart"/>
      <w:r w:rsidRPr="00643191">
        <w:rPr>
          <w:lang w:val="en-GB"/>
        </w:rPr>
        <w:t>berdasarkan</w:t>
      </w:r>
      <w:proofErr w:type="spellEnd"/>
      <w:r w:rsidRPr="00643191">
        <w:rPr>
          <w:lang w:val="en-GB"/>
        </w:rPr>
        <w:t xml:space="preserve"> interval </w:t>
      </w:r>
      <w:proofErr w:type="spellStart"/>
      <w:r w:rsidRPr="00643191">
        <w:rPr>
          <w:lang w:val="en-GB"/>
        </w:rPr>
        <w:t>derajat</w:t>
      </w:r>
      <w:proofErr w:type="spellEnd"/>
      <w:r w:rsidRPr="00643191">
        <w:rPr>
          <w:lang w:val="en-GB"/>
        </w:rPr>
        <w:t xml:space="preserve"> </w:t>
      </w:r>
      <w:proofErr w:type="spellStart"/>
      <w:r w:rsidRPr="00643191">
        <w:rPr>
          <w:lang w:val="en-GB"/>
        </w:rPr>
        <w:t>kepuasan</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r w:rsidRPr="00643191">
        <w:rPr>
          <w:i/>
          <w:lang w:val="en-GB"/>
        </w:rPr>
        <w:t>range</w:t>
      </w:r>
      <w:r w:rsidRPr="00643191">
        <w:rPr>
          <w:lang w:val="en-GB"/>
        </w:rPr>
        <w:t xml:space="preserve"> </w:t>
      </w:r>
      <w:r w:rsidRPr="00643191">
        <w:t>60 ≤ X &lt; 80</w:t>
      </w:r>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merasa</w:t>
      </w:r>
      <w:proofErr w:type="spellEnd"/>
      <w:r w:rsidRPr="00643191">
        <w:rPr>
          <w:lang w:val="en-GB"/>
        </w:rPr>
        <w:t xml:space="preserve"> </w:t>
      </w:r>
      <w:proofErr w:type="spellStart"/>
      <w:r w:rsidRPr="00643191">
        <w:rPr>
          <w:lang w:val="en-GB"/>
        </w:rPr>
        <w:t>puas</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tingkat</w:t>
      </w:r>
      <w:proofErr w:type="spellEnd"/>
      <w:r w:rsidRPr="00643191">
        <w:rPr>
          <w:lang w:val="en-GB"/>
        </w:rPr>
        <w:t xml:space="preserve"> </w:t>
      </w:r>
      <w:proofErr w:type="spellStart"/>
      <w:r w:rsidRPr="00643191">
        <w:rPr>
          <w:lang w:val="en-GB"/>
        </w:rPr>
        <w:t>kepuasan</w:t>
      </w:r>
      <w:proofErr w:type="spellEnd"/>
      <w:r w:rsidRPr="00643191">
        <w:rPr>
          <w:lang w:val="en-GB"/>
        </w:rPr>
        <w:t xml:space="preserve"> 72,11. Dari </w:t>
      </w:r>
      <w:proofErr w:type="spellStart"/>
      <w:r w:rsidRPr="00643191">
        <w:rPr>
          <w:lang w:val="en-GB"/>
        </w:rPr>
        <w:t>hasil</w:t>
      </w:r>
      <w:proofErr w:type="spellEnd"/>
      <w:r w:rsidRPr="00643191">
        <w:rPr>
          <w:lang w:val="en-GB"/>
        </w:rPr>
        <w:t xml:space="preserve"> </w:t>
      </w:r>
      <w:proofErr w:type="spellStart"/>
      <w:r w:rsidRPr="00643191">
        <w:rPr>
          <w:lang w:val="en-GB"/>
        </w:rPr>
        <w:t>pengukuran</w:t>
      </w:r>
      <w:proofErr w:type="spellEnd"/>
      <w:r w:rsidRPr="00643191">
        <w:rPr>
          <w:lang w:val="en-GB"/>
        </w:rPr>
        <w:t xml:space="preserve"> </w:t>
      </w:r>
      <w:proofErr w:type="spellStart"/>
      <w:r w:rsidRPr="00643191">
        <w:rPr>
          <w:lang w:val="en-GB"/>
        </w:rPr>
        <w:t>ini</w:t>
      </w:r>
      <w:proofErr w:type="spellEnd"/>
      <w:r w:rsidRPr="00643191">
        <w:rPr>
          <w:lang w:val="en-GB"/>
        </w:rPr>
        <w:t xml:space="preserve"> </w:t>
      </w:r>
      <w:proofErr w:type="spellStart"/>
      <w:r w:rsidRPr="00643191">
        <w:rPr>
          <w:lang w:val="en-GB"/>
        </w:rPr>
        <w:t>masih</w:t>
      </w:r>
      <w:proofErr w:type="spellEnd"/>
      <w:r w:rsidRPr="00643191">
        <w:rPr>
          <w:lang w:val="en-GB"/>
        </w:rPr>
        <w:t xml:space="preserve"> </w:t>
      </w:r>
      <w:proofErr w:type="spellStart"/>
      <w:r w:rsidRPr="00643191">
        <w:rPr>
          <w:lang w:val="en-GB"/>
        </w:rPr>
        <w:t>dibutuhkan</w:t>
      </w:r>
      <w:proofErr w:type="spellEnd"/>
      <w:r w:rsidRPr="00643191">
        <w:rPr>
          <w:lang w:val="en-GB"/>
        </w:rPr>
        <w:t xml:space="preserve"> </w:t>
      </w:r>
      <w:proofErr w:type="spellStart"/>
      <w:r w:rsidRPr="00643191">
        <w:rPr>
          <w:lang w:val="en-GB"/>
        </w:rPr>
        <w:t>upaya</w:t>
      </w:r>
      <w:proofErr w:type="spellEnd"/>
      <w:r w:rsidRPr="00643191">
        <w:rPr>
          <w:lang w:val="en-GB"/>
        </w:rPr>
        <w:t xml:space="preserve"> </w:t>
      </w:r>
      <w:proofErr w:type="spellStart"/>
      <w:r w:rsidRPr="00643191">
        <w:rPr>
          <w:lang w:val="en-GB"/>
        </w:rPr>
        <w:t>untuk</w:t>
      </w:r>
      <w:proofErr w:type="spellEnd"/>
      <w:r w:rsidRPr="00643191">
        <w:rPr>
          <w:lang w:val="en-GB"/>
        </w:rPr>
        <w:t xml:space="preserve"> </w:t>
      </w:r>
      <w:proofErr w:type="spellStart"/>
      <w:r w:rsidRPr="00643191">
        <w:rPr>
          <w:lang w:val="en-GB"/>
        </w:rPr>
        <w:t>mengembangkan</w:t>
      </w:r>
      <w:proofErr w:type="spellEnd"/>
      <w:r w:rsidRPr="00643191">
        <w:rPr>
          <w:lang w:val="en-GB"/>
        </w:rPr>
        <w:t xml:space="preserve"> </w:t>
      </w:r>
      <w:proofErr w:type="spellStart"/>
      <w:r w:rsidRPr="00643191">
        <w:rPr>
          <w:lang w:val="en-GB"/>
        </w:rPr>
        <w:t>mesin</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menjadi</w:t>
      </w:r>
      <w:proofErr w:type="spellEnd"/>
      <w:r w:rsidRPr="00643191">
        <w:rPr>
          <w:lang w:val="en-GB"/>
        </w:rPr>
        <w:t xml:space="preserve"> sangat </w:t>
      </w:r>
      <w:proofErr w:type="spellStart"/>
      <w:r w:rsidRPr="00643191">
        <w:rPr>
          <w:lang w:val="en-GB"/>
        </w:rPr>
        <w:t>puas</w:t>
      </w:r>
      <w:proofErr w:type="spellEnd"/>
      <w:r w:rsidRPr="00643191">
        <w:rPr>
          <w:lang w:val="en-GB"/>
        </w:rPr>
        <w:t xml:space="preserve">. </w:t>
      </w:r>
      <w:proofErr w:type="spellStart"/>
      <w:r w:rsidRPr="00643191">
        <w:rPr>
          <w:lang w:val="en-GB"/>
        </w:rPr>
        <w:t>Dalam</w:t>
      </w:r>
      <w:proofErr w:type="spellEnd"/>
      <w:r w:rsidRPr="00643191">
        <w:rPr>
          <w:lang w:val="en-GB"/>
        </w:rPr>
        <w:t xml:space="preserve"> </w:t>
      </w:r>
      <w:proofErr w:type="spellStart"/>
      <w:r w:rsidRPr="00643191">
        <w:rPr>
          <w:lang w:val="en-GB"/>
        </w:rPr>
        <w:t>hal</w:t>
      </w:r>
      <w:proofErr w:type="spellEnd"/>
      <w:r w:rsidRPr="00643191">
        <w:rPr>
          <w:lang w:val="en-GB"/>
        </w:rPr>
        <w:t xml:space="preserve"> </w:t>
      </w:r>
      <w:proofErr w:type="spellStart"/>
      <w:r w:rsidRPr="00643191">
        <w:rPr>
          <w:lang w:val="en-GB"/>
        </w:rPr>
        <w:t>ini</w:t>
      </w:r>
      <w:proofErr w:type="spellEnd"/>
      <w:r w:rsidRPr="00643191">
        <w:rPr>
          <w:lang w:val="en-GB"/>
        </w:rPr>
        <w:t xml:space="preserve"> </w:t>
      </w:r>
      <w:proofErr w:type="spellStart"/>
      <w:r w:rsidRPr="00643191">
        <w:rPr>
          <w:lang w:val="en-GB"/>
        </w:rPr>
        <w:t>peneliti</w:t>
      </w:r>
      <w:proofErr w:type="spellEnd"/>
      <w:r w:rsidRPr="00643191">
        <w:rPr>
          <w:lang w:val="en-GB"/>
        </w:rPr>
        <w:t xml:space="preserve"> </w:t>
      </w:r>
      <w:proofErr w:type="spellStart"/>
      <w:r w:rsidRPr="00643191">
        <w:rPr>
          <w:lang w:val="en-GB"/>
        </w:rPr>
        <w:t>melakukan</w:t>
      </w:r>
      <w:proofErr w:type="spellEnd"/>
      <w:r w:rsidRPr="00643191">
        <w:rPr>
          <w:lang w:val="en-GB"/>
        </w:rPr>
        <w:t xml:space="preserve"> </w:t>
      </w:r>
      <w:proofErr w:type="spellStart"/>
      <w:r w:rsidRPr="00643191">
        <w:rPr>
          <w:lang w:val="en-GB"/>
        </w:rPr>
        <w:t>rancangan</w:t>
      </w:r>
      <w:proofErr w:type="spellEnd"/>
      <w:r w:rsidRPr="00643191">
        <w:rPr>
          <w:lang w:val="en-GB"/>
        </w:rPr>
        <w:t xml:space="preserve"> </w:t>
      </w:r>
      <w:proofErr w:type="spellStart"/>
      <w:r w:rsidRPr="00643191">
        <w:rPr>
          <w:lang w:val="en-GB"/>
        </w:rPr>
        <w:t>umum</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mesin</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sesuai</w:t>
      </w:r>
      <w:proofErr w:type="spellEnd"/>
      <w:r w:rsidRPr="00643191">
        <w:rPr>
          <w:lang w:val="en-GB"/>
        </w:rPr>
        <w:t xml:space="preserve"> </w:t>
      </w:r>
      <w:proofErr w:type="spellStart"/>
      <w:r w:rsidRPr="00643191">
        <w:rPr>
          <w:lang w:val="en-GB"/>
        </w:rPr>
        <w:t>keinginan</w:t>
      </w:r>
      <w:proofErr w:type="spellEnd"/>
      <w:r w:rsidRPr="00643191">
        <w:rPr>
          <w:lang w:val="en-GB"/>
        </w:rPr>
        <w:t xml:space="preserve"> </w:t>
      </w:r>
      <w:proofErr w:type="spellStart"/>
      <w:r w:rsidRPr="00643191">
        <w:rPr>
          <w:lang w:val="en-GB"/>
        </w:rPr>
        <w:t>nasabah</w:t>
      </w:r>
      <w:proofErr w:type="spellEnd"/>
      <w:r w:rsidRPr="00643191">
        <w:rPr>
          <w:lang w:val="en-GB"/>
        </w:rPr>
        <w:t xml:space="preserve"> yang </w:t>
      </w:r>
      <w:proofErr w:type="spellStart"/>
      <w:r w:rsidRPr="00643191">
        <w:rPr>
          <w:lang w:val="en-GB"/>
        </w:rPr>
        <w:t>diperoleh</w:t>
      </w:r>
      <w:proofErr w:type="spellEnd"/>
      <w:r w:rsidRPr="00643191">
        <w:rPr>
          <w:lang w:val="en-GB"/>
        </w:rPr>
        <w:t xml:space="preserve"> </w:t>
      </w:r>
      <w:proofErr w:type="spellStart"/>
      <w:r w:rsidRPr="00643191">
        <w:rPr>
          <w:lang w:val="en-GB"/>
        </w:rPr>
        <w:t>dari</w:t>
      </w:r>
      <w:proofErr w:type="spellEnd"/>
      <w:r w:rsidRPr="00643191">
        <w:rPr>
          <w:lang w:val="en-GB"/>
        </w:rPr>
        <w:t xml:space="preserve"> </w:t>
      </w:r>
      <w:proofErr w:type="spellStart"/>
      <w:r w:rsidRPr="00643191">
        <w:rPr>
          <w:lang w:val="en-GB"/>
        </w:rPr>
        <w:t>hasil</w:t>
      </w:r>
      <w:proofErr w:type="spellEnd"/>
      <w:r w:rsidRPr="00643191">
        <w:rPr>
          <w:lang w:val="en-GB"/>
        </w:rPr>
        <w:t xml:space="preserve"> </w:t>
      </w:r>
      <w:proofErr w:type="spellStart"/>
      <w:r w:rsidRPr="00643191">
        <w:rPr>
          <w:lang w:val="en-GB"/>
        </w:rPr>
        <w:t>penyebaran</w:t>
      </w:r>
      <w:proofErr w:type="spellEnd"/>
      <w:r w:rsidRPr="00643191">
        <w:rPr>
          <w:lang w:val="en-GB"/>
        </w:rPr>
        <w:t xml:space="preserve"> </w:t>
      </w:r>
      <w:proofErr w:type="spellStart"/>
      <w:r w:rsidRPr="00643191">
        <w:rPr>
          <w:lang w:val="en-GB"/>
        </w:rPr>
        <w:t>kuesioner</w:t>
      </w:r>
      <w:proofErr w:type="spellEnd"/>
      <w:r w:rsidRPr="00643191">
        <w:rPr>
          <w:lang w:val="en-GB"/>
        </w:rPr>
        <w:t>.</w:t>
      </w:r>
    </w:p>
    <w:p w14:paraId="54DC2FE8" w14:textId="77777777" w:rsidR="00B77E22" w:rsidRDefault="00B77E22" w:rsidP="00172D91">
      <w:pPr>
        <w:adjustRightInd w:val="0"/>
        <w:ind w:left="142" w:firstLine="459"/>
        <w:jc w:val="both"/>
        <w:rPr>
          <w:lang w:val="en-GB"/>
        </w:rPr>
      </w:pPr>
    </w:p>
    <w:p w14:paraId="2E431C17" w14:textId="651DD250" w:rsidR="00172D91" w:rsidRDefault="00AC3011" w:rsidP="00172D91">
      <w:pPr>
        <w:adjustRightInd w:val="0"/>
        <w:ind w:left="142" w:firstLine="459"/>
        <w:jc w:val="both"/>
        <w:rPr>
          <w:lang w:val="en-GB"/>
        </w:rPr>
      </w:pPr>
      <w:proofErr w:type="spellStart"/>
      <w:r>
        <w:rPr>
          <w:lang w:val="en-GB"/>
        </w:rPr>
        <w:t>Sedangkan</w:t>
      </w:r>
      <w:proofErr w:type="spellEnd"/>
      <w:r>
        <w:rPr>
          <w:lang w:val="en-GB"/>
        </w:rPr>
        <w:t xml:space="preserve"> </w:t>
      </w:r>
      <w:proofErr w:type="spellStart"/>
      <w:r>
        <w:rPr>
          <w:lang w:val="en-GB"/>
        </w:rPr>
        <w:t>u</w:t>
      </w:r>
      <w:r w:rsidR="00172D91">
        <w:rPr>
          <w:lang w:val="en-GB"/>
        </w:rPr>
        <w:t>ntuk</w:t>
      </w:r>
      <w:proofErr w:type="spellEnd"/>
      <w:r w:rsidR="00172D91">
        <w:rPr>
          <w:lang w:val="en-GB"/>
        </w:rPr>
        <w:t xml:space="preserve"> pe</w:t>
      </w:r>
      <w:proofErr w:type="spellStart"/>
      <w:r w:rsidR="00172D91" w:rsidRPr="00643191">
        <w:t>nilai</w:t>
      </w:r>
      <w:r w:rsidR="00172D91">
        <w:t>an</w:t>
      </w:r>
      <w:proofErr w:type="spellEnd"/>
      <w:r w:rsidR="00172D91" w:rsidRPr="00643191">
        <w:t xml:space="preserve"> pada</w:t>
      </w:r>
      <w:r w:rsidR="00172D91">
        <w:t xml:space="preserve"> 1</w:t>
      </w:r>
      <w:r w:rsidR="00172D91" w:rsidRPr="00643191">
        <w:t xml:space="preserve">0 </w:t>
      </w:r>
      <w:proofErr w:type="spellStart"/>
      <w:r w:rsidR="00172D91" w:rsidRPr="00643191">
        <w:t>indikator</w:t>
      </w:r>
      <w:proofErr w:type="spellEnd"/>
      <w:r w:rsidR="00172D91" w:rsidRPr="00643191">
        <w:t xml:space="preserve"> yang </w:t>
      </w:r>
      <w:proofErr w:type="spellStart"/>
      <w:r w:rsidR="00172D91" w:rsidRPr="00643191">
        <w:t>digunakan</w:t>
      </w:r>
      <w:proofErr w:type="spellEnd"/>
      <w:r w:rsidR="00172D91" w:rsidRPr="00643191">
        <w:t xml:space="preserve"> </w:t>
      </w:r>
      <w:proofErr w:type="spellStart"/>
      <w:r w:rsidR="00172D91" w:rsidRPr="00643191">
        <w:t>untuk</w:t>
      </w:r>
      <w:proofErr w:type="spellEnd"/>
      <w:r w:rsidR="00172D91" w:rsidRPr="00643191">
        <w:rPr>
          <w:lang w:val="en-GB"/>
        </w:rPr>
        <w:t xml:space="preserve"> </w:t>
      </w:r>
      <w:proofErr w:type="spellStart"/>
      <w:r w:rsidR="00172D91" w:rsidRPr="00643191">
        <w:rPr>
          <w:lang w:val="en-GB"/>
        </w:rPr>
        <w:t>mengetahui</w:t>
      </w:r>
      <w:proofErr w:type="spellEnd"/>
      <w:r w:rsidR="00172D91" w:rsidRPr="00643191">
        <w:rPr>
          <w:lang w:val="en-GB"/>
        </w:rPr>
        <w:t xml:space="preserve"> </w:t>
      </w:r>
      <w:proofErr w:type="spellStart"/>
      <w:r w:rsidR="00172D91" w:rsidRPr="00643191">
        <w:rPr>
          <w:lang w:val="en-GB"/>
        </w:rPr>
        <w:t>besarnya</w:t>
      </w:r>
      <w:proofErr w:type="spellEnd"/>
      <w:r w:rsidR="00172D91" w:rsidRPr="00643191">
        <w:rPr>
          <w:lang w:val="en-GB"/>
        </w:rPr>
        <w:t xml:space="preserve"> </w:t>
      </w:r>
      <w:proofErr w:type="spellStart"/>
      <w:r w:rsidR="00172D91" w:rsidRPr="00643191">
        <w:rPr>
          <w:lang w:val="en-GB"/>
        </w:rPr>
        <w:t>harapan</w:t>
      </w:r>
      <w:proofErr w:type="spellEnd"/>
      <w:r w:rsidR="00172D91" w:rsidRPr="00643191">
        <w:rPr>
          <w:lang w:val="en-GB"/>
        </w:rPr>
        <w:t xml:space="preserve"> </w:t>
      </w:r>
      <w:proofErr w:type="spellStart"/>
      <w:r w:rsidR="00172D91" w:rsidRPr="00643191">
        <w:rPr>
          <w:lang w:val="en-GB"/>
        </w:rPr>
        <w:t>nasabah</w:t>
      </w:r>
      <w:proofErr w:type="spellEnd"/>
      <w:r w:rsidR="00172D91" w:rsidRPr="00643191">
        <w:rPr>
          <w:lang w:val="en-GB"/>
        </w:rPr>
        <w:t xml:space="preserve"> </w:t>
      </w:r>
      <w:proofErr w:type="spellStart"/>
      <w:r w:rsidR="00172D91" w:rsidRPr="00643191">
        <w:rPr>
          <w:lang w:val="en-GB"/>
        </w:rPr>
        <w:t>terhadap</w:t>
      </w:r>
      <w:proofErr w:type="spellEnd"/>
      <w:r w:rsidR="00172D91" w:rsidRPr="00643191">
        <w:rPr>
          <w:lang w:val="en-GB"/>
        </w:rPr>
        <w:t xml:space="preserve"> </w:t>
      </w:r>
      <w:proofErr w:type="spellStart"/>
      <w:r w:rsidR="00172D91" w:rsidRPr="00643191">
        <w:rPr>
          <w:lang w:val="en-GB"/>
        </w:rPr>
        <w:t>pengembangan</w:t>
      </w:r>
      <w:proofErr w:type="spellEnd"/>
      <w:r w:rsidR="00172D91" w:rsidRPr="00643191">
        <w:rPr>
          <w:lang w:val="en-GB"/>
        </w:rPr>
        <w:t xml:space="preserve"> </w:t>
      </w:r>
      <w:proofErr w:type="spellStart"/>
      <w:r w:rsidR="00172D91" w:rsidRPr="00643191">
        <w:rPr>
          <w:lang w:val="en-GB"/>
        </w:rPr>
        <w:t>aplikasi</w:t>
      </w:r>
      <w:proofErr w:type="spellEnd"/>
      <w:r w:rsidR="00172D91" w:rsidRPr="00643191">
        <w:rPr>
          <w:lang w:val="en-GB"/>
        </w:rPr>
        <w:t xml:space="preserve"> </w:t>
      </w:r>
      <w:proofErr w:type="spellStart"/>
      <w:r w:rsidR="00172D91" w:rsidRPr="00643191">
        <w:rPr>
          <w:lang w:val="en-GB"/>
        </w:rPr>
        <w:t>mesin</w:t>
      </w:r>
      <w:proofErr w:type="spellEnd"/>
      <w:r w:rsidR="00172D91" w:rsidRPr="00643191">
        <w:rPr>
          <w:lang w:val="en-GB"/>
        </w:rPr>
        <w:t xml:space="preserve"> </w:t>
      </w:r>
      <w:proofErr w:type="spellStart"/>
      <w:r w:rsidR="00172D91" w:rsidRPr="00643191">
        <w:rPr>
          <w:lang w:val="en-GB"/>
        </w:rPr>
        <w:t>antrian</w:t>
      </w:r>
      <w:proofErr w:type="spellEnd"/>
      <w:r w:rsidR="00172D91" w:rsidRPr="00643191">
        <w:rPr>
          <w:lang w:val="en-GB"/>
        </w:rPr>
        <w:t xml:space="preserve">. </w:t>
      </w:r>
      <w:proofErr w:type="spellStart"/>
      <w:r w:rsidR="00172D91" w:rsidRPr="00643191">
        <w:rPr>
          <w:lang w:val="en-GB"/>
        </w:rPr>
        <w:t>Indikator</w:t>
      </w:r>
      <w:proofErr w:type="spellEnd"/>
      <w:r w:rsidR="00172D91" w:rsidRPr="00643191">
        <w:rPr>
          <w:lang w:val="en-GB"/>
        </w:rPr>
        <w:t xml:space="preserve"> yang </w:t>
      </w:r>
      <w:proofErr w:type="spellStart"/>
      <w:r w:rsidR="00172D91" w:rsidRPr="00643191">
        <w:rPr>
          <w:lang w:val="en-GB"/>
        </w:rPr>
        <w:t>digunakan</w:t>
      </w:r>
      <w:proofErr w:type="spellEnd"/>
      <w:r w:rsidR="00172D91" w:rsidRPr="00643191">
        <w:rPr>
          <w:lang w:val="en-GB"/>
        </w:rPr>
        <w:t xml:space="preserve"> </w:t>
      </w:r>
      <w:proofErr w:type="spellStart"/>
      <w:r w:rsidR="00172D91" w:rsidRPr="00643191">
        <w:rPr>
          <w:lang w:val="en-GB"/>
        </w:rPr>
        <w:t>adalah</w:t>
      </w:r>
      <w:proofErr w:type="spellEnd"/>
      <w:r w:rsidR="00172D91" w:rsidRPr="00643191">
        <w:rPr>
          <w:lang w:val="en-GB"/>
        </w:rPr>
        <w:t xml:space="preserve"> </w:t>
      </w:r>
      <w:proofErr w:type="spellStart"/>
      <w:r w:rsidR="00172D91" w:rsidRPr="00643191">
        <w:rPr>
          <w:lang w:val="en-GB"/>
        </w:rPr>
        <w:t>indikator</w:t>
      </w:r>
      <w:proofErr w:type="spellEnd"/>
      <w:r w:rsidR="00172D91" w:rsidRPr="00643191">
        <w:rPr>
          <w:lang w:val="en-GB"/>
        </w:rPr>
        <w:t xml:space="preserve"> yang </w:t>
      </w:r>
      <w:proofErr w:type="spellStart"/>
      <w:r w:rsidR="00172D91" w:rsidRPr="00643191">
        <w:rPr>
          <w:lang w:val="en-GB"/>
        </w:rPr>
        <w:t>sama</w:t>
      </w:r>
      <w:proofErr w:type="spellEnd"/>
      <w:r w:rsidR="00172D91" w:rsidRPr="00643191">
        <w:rPr>
          <w:lang w:val="en-GB"/>
        </w:rPr>
        <w:t xml:space="preserve"> </w:t>
      </w:r>
      <w:proofErr w:type="spellStart"/>
      <w:r w:rsidR="00172D91" w:rsidRPr="00643191">
        <w:rPr>
          <w:lang w:val="en-GB"/>
        </w:rPr>
        <w:t>dengan</w:t>
      </w:r>
      <w:proofErr w:type="spellEnd"/>
      <w:r w:rsidR="00172D91" w:rsidRPr="00643191">
        <w:rPr>
          <w:lang w:val="en-GB"/>
        </w:rPr>
        <w:t xml:space="preserve"> </w:t>
      </w:r>
      <w:proofErr w:type="spellStart"/>
      <w:r w:rsidR="00172D91" w:rsidRPr="00643191">
        <w:rPr>
          <w:lang w:val="en-GB"/>
        </w:rPr>
        <w:t>pengukuran</w:t>
      </w:r>
      <w:proofErr w:type="spellEnd"/>
      <w:r w:rsidR="00172D91" w:rsidRPr="00643191">
        <w:rPr>
          <w:lang w:val="en-GB"/>
        </w:rPr>
        <w:t xml:space="preserve"> </w:t>
      </w:r>
      <w:proofErr w:type="spellStart"/>
      <w:r w:rsidR="00172D91" w:rsidRPr="00643191">
        <w:t>kepuasan</w:t>
      </w:r>
      <w:proofErr w:type="spellEnd"/>
      <w:r w:rsidR="00172D91" w:rsidRPr="00643191">
        <w:t xml:space="preserve"> </w:t>
      </w:r>
      <w:proofErr w:type="spellStart"/>
      <w:r w:rsidR="00172D91" w:rsidRPr="00643191">
        <w:rPr>
          <w:lang w:val="en-GB"/>
        </w:rPr>
        <w:t>nasabah</w:t>
      </w:r>
      <w:proofErr w:type="spellEnd"/>
      <w:r w:rsidR="00172D91" w:rsidRPr="00643191">
        <w:rPr>
          <w:lang w:val="en-GB"/>
        </w:rPr>
        <w:t xml:space="preserve"> </w:t>
      </w:r>
      <w:proofErr w:type="spellStart"/>
      <w:r w:rsidR="00172D91" w:rsidRPr="00643191">
        <w:rPr>
          <w:lang w:val="en-GB"/>
        </w:rPr>
        <w:t>terhadap</w:t>
      </w:r>
      <w:proofErr w:type="spellEnd"/>
      <w:r w:rsidR="00172D91" w:rsidRPr="00643191">
        <w:rPr>
          <w:lang w:val="en-GB"/>
        </w:rPr>
        <w:t xml:space="preserve"> </w:t>
      </w:r>
      <w:proofErr w:type="spellStart"/>
      <w:r w:rsidR="00172D91" w:rsidRPr="00643191">
        <w:rPr>
          <w:lang w:val="en-GB"/>
        </w:rPr>
        <w:t>mesin</w:t>
      </w:r>
      <w:proofErr w:type="spellEnd"/>
      <w:r w:rsidR="00172D91" w:rsidRPr="00643191">
        <w:rPr>
          <w:lang w:val="en-GB"/>
        </w:rPr>
        <w:t xml:space="preserve"> </w:t>
      </w:r>
      <w:proofErr w:type="spellStart"/>
      <w:r w:rsidR="00172D91" w:rsidRPr="00643191">
        <w:rPr>
          <w:lang w:val="en-GB"/>
        </w:rPr>
        <w:t>antrian</w:t>
      </w:r>
      <w:proofErr w:type="spellEnd"/>
      <w:r w:rsidR="00172D91">
        <w:rPr>
          <w:lang w:val="en-GB"/>
        </w:rPr>
        <w:t xml:space="preserve"> (</w:t>
      </w:r>
      <w:r w:rsidR="00172D91" w:rsidRPr="00AC3011">
        <w:rPr>
          <w:i/>
          <w:iCs/>
          <w:lang w:val="en-GB"/>
        </w:rPr>
        <w:t>Existing</w:t>
      </w:r>
      <w:r w:rsidR="00D04A85">
        <w:rPr>
          <w:lang w:val="en-GB"/>
        </w:rPr>
        <w:t>)</w:t>
      </w:r>
      <w:r w:rsidR="00172D91" w:rsidRPr="00643191">
        <w:rPr>
          <w:lang w:val="en-GB"/>
        </w:rPr>
        <w:t xml:space="preserve">, </w:t>
      </w:r>
      <w:proofErr w:type="spellStart"/>
      <w:r w:rsidR="00172D91" w:rsidRPr="00643191">
        <w:rPr>
          <w:lang w:val="en-GB"/>
        </w:rPr>
        <w:t>tetapi</w:t>
      </w:r>
      <w:proofErr w:type="spellEnd"/>
      <w:r w:rsidR="00172D91" w:rsidRPr="00643191">
        <w:rPr>
          <w:lang w:val="en-GB"/>
        </w:rPr>
        <w:t xml:space="preserve"> sub </w:t>
      </w:r>
      <w:proofErr w:type="spellStart"/>
      <w:r w:rsidR="00172D91" w:rsidRPr="00643191">
        <w:rPr>
          <w:lang w:val="en-GB"/>
        </w:rPr>
        <w:t>indikatornya</w:t>
      </w:r>
      <w:proofErr w:type="spellEnd"/>
      <w:r w:rsidR="00172D91" w:rsidRPr="00643191">
        <w:rPr>
          <w:lang w:val="en-GB"/>
        </w:rPr>
        <w:t xml:space="preserve"> </w:t>
      </w:r>
      <w:proofErr w:type="spellStart"/>
      <w:r w:rsidR="00172D91" w:rsidRPr="00643191">
        <w:rPr>
          <w:lang w:val="en-GB"/>
        </w:rPr>
        <w:t>berbeda</w:t>
      </w:r>
      <w:proofErr w:type="spellEnd"/>
      <w:r w:rsidR="00172D91" w:rsidRPr="00643191">
        <w:rPr>
          <w:lang w:val="en-GB"/>
        </w:rPr>
        <w:t xml:space="preserve"> </w:t>
      </w:r>
      <w:proofErr w:type="spellStart"/>
      <w:r w:rsidR="00172D91" w:rsidRPr="00643191">
        <w:rPr>
          <w:lang w:val="en-GB"/>
        </w:rPr>
        <w:t>disesuaikan</w:t>
      </w:r>
      <w:proofErr w:type="spellEnd"/>
      <w:r w:rsidR="00172D91" w:rsidRPr="00643191">
        <w:rPr>
          <w:lang w:val="en-GB"/>
        </w:rPr>
        <w:t xml:space="preserve"> </w:t>
      </w:r>
      <w:proofErr w:type="spellStart"/>
      <w:r w:rsidR="00172D91" w:rsidRPr="00643191">
        <w:rPr>
          <w:lang w:val="en-GB"/>
        </w:rPr>
        <w:t>dengan</w:t>
      </w:r>
      <w:proofErr w:type="spellEnd"/>
      <w:r w:rsidR="00172D91" w:rsidRPr="00643191">
        <w:rPr>
          <w:lang w:val="en-GB"/>
        </w:rPr>
        <w:t xml:space="preserve"> </w:t>
      </w:r>
      <w:proofErr w:type="spellStart"/>
      <w:r w:rsidR="00172D91" w:rsidRPr="00643191">
        <w:rPr>
          <w:lang w:val="en-GB"/>
        </w:rPr>
        <w:t>objeknya</w:t>
      </w:r>
      <w:proofErr w:type="spellEnd"/>
      <w:r w:rsidR="00D04A85">
        <w:rPr>
          <w:lang w:val="en-GB"/>
        </w:rPr>
        <w:t xml:space="preserve"> </w:t>
      </w:r>
      <w:proofErr w:type="spellStart"/>
      <w:r w:rsidR="00D04A85">
        <w:rPr>
          <w:lang w:val="en-GB"/>
        </w:rPr>
        <w:t>seperti</w:t>
      </w:r>
      <w:proofErr w:type="spellEnd"/>
      <w:r w:rsidR="00D04A85">
        <w:rPr>
          <w:lang w:val="en-GB"/>
        </w:rPr>
        <w:t xml:space="preserve"> di </w:t>
      </w:r>
      <w:proofErr w:type="spellStart"/>
      <w:r w:rsidR="00D04A85">
        <w:rPr>
          <w:lang w:val="en-GB"/>
        </w:rPr>
        <w:t>bawah</w:t>
      </w:r>
      <w:proofErr w:type="spellEnd"/>
      <w:r w:rsidR="00D04A85">
        <w:rPr>
          <w:lang w:val="en-GB"/>
        </w:rPr>
        <w:t xml:space="preserve"> </w:t>
      </w:r>
      <w:proofErr w:type="spellStart"/>
      <w:r w:rsidR="00D04A85">
        <w:rPr>
          <w:lang w:val="en-GB"/>
        </w:rPr>
        <w:t>ini</w:t>
      </w:r>
      <w:proofErr w:type="spellEnd"/>
      <w:r w:rsidR="00D04A85">
        <w:rPr>
          <w:lang w:val="en-GB"/>
        </w:rPr>
        <w:t xml:space="preserve"> </w:t>
      </w:r>
      <w:proofErr w:type="spellStart"/>
      <w:proofErr w:type="gramStart"/>
      <w:r w:rsidR="00D04A85">
        <w:rPr>
          <w:lang w:val="en-GB"/>
        </w:rPr>
        <w:t>hasilnya</w:t>
      </w:r>
      <w:proofErr w:type="spellEnd"/>
      <w:r w:rsidR="00D04A85">
        <w:rPr>
          <w:lang w:val="en-GB"/>
        </w:rPr>
        <w:t xml:space="preserve"> :</w:t>
      </w:r>
      <w:proofErr w:type="gramEnd"/>
    </w:p>
    <w:p w14:paraId="1DFBAAC7" w14:textId="77777777" w:rsidR="00B77E22" w:rsidRPr="00B77E22" w:rsidRDefault="00B77E22" w:rsidP="00B77E22">
      <w:pPr>
        <w:pStyle w:val="ListParagraph"/>
        <w:widowControl/>
        <w:numPr>
          <w:ilvl w:val="0"/>
          <w:numId w:val="27"/>
        </w:numPr>
        <w:adjustRightInd w:val="0"/>
        <w:ind w:left="709" w:hanging="567"/>
        <w:contextualSpacing/>
        <w:rPr>
          <w:b/>
          <w:i/>
        </w:rPr>
      </w:pPr>
      <w:r w:rsidRPr="00643191">
        <w:rPr>
          <w:b/>
          <w:i/>
        </w:rPr>
        <w:t>Reliability</w:t>
      </w:r>
      <w:r w:rsidRPr="00643191">
        <w:rPr>
          <w:b/>
          <w:i/>
          <w:lang w:val="en-GB"/>
        </w:rPr>
        <w:t xml:space="preserve"> </w:t>
      </w:r>
      <w:r w:rsidRPr="00643191">
        <w:rPr>
          <w:iCs/>
          <w:lang w:val="en-GB"/>
        </w:rPr>
        <w:t>(</w:t>
      </w:r>
      <w:proofErr w:type="spellStart"/>
      <w:r w:rsidRPr="00643191">
        <w:rPr>
          <w:iCs/>
          <w:lang w:val="en-GB"/>
        </w:rPr>
        <w:t>Kehandalan</w:t>
      </w:r>
      <w:proofErr w:type="spellEnd"/>
      <w:r w:rsidRPr="00643191">
        <w:rPr>
          <w:iCs/>
          <w:lang w:val="en-GB"/>
        </w:rPr>
        <w:t>)</w:t>
      </w:r>
    </w:p>
    <w:p w14:paraId="019B7284" w14:textId="1EF0FBE1" w:rsidR="00B77E22" w:rsidRPr="00B77E22" w:rsidRDefault="00B77E22" w:rsidP="00B77E22">
      <w:pPr>
        <w:widowControl/>
        <w:adjustRightInd w:val="0"/>
        <w:ind w:left="142" w:firstLine="567"/>
        <w:contextualSpacing/>
        <w:jc w:val="both"/>
        <w:rPr>
          <w:b/>
          <w:i/>
        </w:rPr>
      </w:pPr>
      <w:r w:rsidRPr="00643191">
        <w:t xml:space="preserve">Nilai </w:t>
      </w:r>
      <w:proofErr w:type="spellStart"/>
      <w:r w:rsidRPr="00643191">
        <w:t>untuk</w:t>
      </w:r>
      <w:proofErr w:type="spellEnd"/>
      <w:r w:rsidRPr="00643191">
        <w:t xml:space="preserve"> </w:t>
      </w:r>
      <w:proofErr w:type="spellStart"/>
      <w:r w:rsidRPr="00643191">
        <w:t>indikator</w:t>
      </w:r>
      <w:proofErr w:type="spellEnd"/>
      <w:r w:rsidRPr="00643191">
        <w:t xml:space="preserve"> </w:t>
      </w:r>
      <w:r w:rsidRPr="00B77E22">
        <w:rPr>
          <w:i/>
          <w:iCs/>
        </w:rPr>
        <w:t>reliability</w:t>
      </w:r>
      <w:r w:rsidRPr="00643191">
        <w:t xml:space="preserve"> </w:t>
      </w:r>
      <w:proofErr w:type="spellStart"/>
      <w:r w:rsidRPr="00643191">
        <w:t>yaitu</w:t>
      </w:r>
      <w:proofErr w:type="spellEnd"/>
      <w:r w:rsidRPr="00643191">
        <w:t xml:space="preserve"> </w:t>
      </w:r>
      <w:r w:rsidRPr="00B77E22">
        <w:rPr>
          <w:lang w:val="en-GB"/>
        </w:rPr>
        <w:t>91,3</w:t>
      </w:r>
      <w:r w:rsidRPr="00643191">
        <w:t xml:space="preserve">% </w:t>
      </w:r>
      <w:proofErr w:type="spellStart"/>
      <w:r w:rsidRPr="00643191">
        <w:t>menyatakan</w:t>
      </w:r>
      <w:proofErr w:type="spellEnd"/>
      <w:r w:rsidRPr="00643191">
        <w:t xml:space="preserve"> </w:t>
      </w:r>
      <w:proofErr w:type="spellStart"/>
      <w:r w:rsidRPr="00B77E22">
        <w:rPr>
          <w:lang w:val="en-GB"/>
        </w:rPr>
        <w:t>responden</w:t>
      </w:r>
      <w:proofErr w:type="spellEnd"/>
      <w:r w:rsidRPr="00643191">
        <w:t xml:space="preserve"> </w:t>
      </w:r>
      <w:r w:rsidRPr="00B77E22">
        <w:rPr>
          <w:lang w:val="en-GB"/>
        </w:rPr>
        <w:t xml:space="preserve">sangat </w:t>
      </w:r>
      <w:proofErr w:type="spellStart"/>
      <w:r w:rsidRPr="00B77E22">
        <w:rPr>
          <w:lang w:val="en-GB"/>
        </w:rPr>
        <w:t>setuju</w:t>
      </w:r>
      <w:proofErr w:type="spellEnd"/>
      <w:r w:rsidRPr="00643191">
        <w:t xml:space="preserve"> </w:t>
      </w:r>
      <w:proofErr w:type="spellStart"/>
      <w:r w:rsidRPr="00643191">
        <w:t>dengan</w:t>
      </w:r>
      <w:proofErr w:type="spellEnd"/>
      <w:r w:rsidRPr="00B77E22">
        <w:rPr>
          <w:lang w:val="en-GB"/>
        </w:rPr>
        <w:t xml:space="preserve"> </w:t>
      </w:r>
      <w:proofErr w:type="spellStart"/>
      <w:r w:rsidRPr="00B77E22">
        <w:rPr>
          <w:lang w:val="en-GB"/>
        </w:rPr>
        <w:t>adanya</w:t>
      </w:r>
      <w:proofErr w:type="spellEnd"/>
      <w:r w:rsidRPr="00643191">
        <w:t xml:space="preserve"> </w:t>
      </w:r>
      <w:proofErr w:type="spellStart"/>
      <w:r w:rsidRPr="00B77E22">
        <w:rPr>
          <w:lang w:val="en-GB"/>
        </w:rPr>
        <w:t>Aplikasi</w:t>
      </w:r>
      <w:proofErr w:type="spellEnd"/>
      <w:r w:rsidRPr="00B77E22">
        <w:rPr>
          <w:lang w:val="en-GB"/>
        </w:rPr>
        <w:t xml:space="preserve"> </w:t>
      </w:r>
      <w:proofErr w:type="spellStart"/>
      <w:r w:rsidRPr="00B77E22">
        <w:rPr>
          <w:lang w:val="en-GB"/>
        </w:rPr>
        <w:t>antrian</w:t>
      </w:r>
      <w:proofErr w:type="spellEnd"/>
      <w:r w:rsidRPr="00B77E22">
        <w:rPr>
          <w:lang w:val="en-GB"/>
        </w:rPr>
        <w:t xml:space="preserve"> yang </w:t>
      </w:r>
      <w:proofErr w:type="spellStart"/>
      <w:r w:rsidRPr="00B77E22">
        <w:rPr>
          <w:lang w:val="en-GB"/>
        </w:rPr>
        <w:t>tidak</w:t>
      </w:r>
      <w:proofErr w:type="spellEnd"/>
      <w:r w:rsidRPr="00B77E22">
        <w:rPr>
          <w:lang w:val="en-GB"/>
        </w:rPr>
        <w:t xml:space="preserve"> </w:t>
      </w:r>
      <w:proofErr w:type="spellStart"/>
      <w:r w:rsidRPr="00B77E22">
        <w:rPr>
          <w:lang w:val="en-GB"/>
        </w:rPr>
        <w:t>mewajibkan</w:t>
      </w:r>
      <w:proofErr w:type="spellEnd"/>
      <w:r w:rsidRPr="00B77E22">
        <w:rPr>
          <w:lang w:val="en-GB"/>
        </w:rPr>
        <w:t xml:space="preserve"> </w:t>
      </w:r>
      <w:proofErr w:type="spellStart"/>
      <w:r w:rsidRPr="00B77E22">
        <w:rPr>
          <w:lang w:val="en-GB"/>
        </w:rPr>
        <w:t>nasabah</w:t>
      </w:r>
      <w:proofErr w:type="spellEnd"/>
      <w:r w:rsidRPr="00B77E22">
        <w:rPr>
          <w:lang w:val="en-GB"/>
        </w:rPr>
        <w:t xml:space="preserve"> </w:t>
      </w:r>
      <w:proofErr w:type="spellStart"/>
      <w:r w:rsidRPr="00B77E22">
        <w:rPr>
          <w:lang w:val="en-GB"/>
        </w:rPr>
        <w:t>datang</w:t>
      </w:r>
      <w:proofErr w:type="spellEnd"/>
      <w:r w:rsidRPr="00B77E22">
        <w:rPr>
          <w:lang w:val="en-GB"/>
        </w:rPr>
        <w:t xml:space="preserve"> </w:t>
      </w:r>
      <w:proofErr w:type="spellStart"/>
      <w:r w:rsidRPr="00B77E22">
        <w:rPr>
          <w:lang w:val="en-GB"/>
        </w:rPr>
        <w:t>langsung</w:t>
      </w:r>
      <w:proofErr w:type="spellEnd"/>
      <w:r w:rsidRPr="00B77E22">
        <w:rPr>
          <w:lang w:val="en-GB"/>
        </w:rPr>
        <w:t xml:space="preserve"> </w:t>
      </w:r>
      <w:proofErr w:type="spellStart"/>
      <w:r w:rsidRPr="00B77E22">
        <w:rPr>
          <w:lang w:val="en-GB"/>
        </w:rPr>
        <w:t>ke</w:t>
      </w:r>
      <w:proofErr w:type="spellEnd"/>
      <w:r w:rsidRPr="00B77E22">
        <w:rPr>
          <w:lang w:val="en-GB"/>
        </w:rPr>
        <w:t xml:space="preserve"> </w:t>
      </w:r>
      <w:proofErr w:type="spellStart"/>
      <w:r w:rsidRPr="00B77E22">
        <w:rPr>
          <w:lang w:val="en-GB"/>
        </w:rPr>
        <w:t>kantor</w:t>
      </w:r>
      <w:proofErr w:type="spellEnd"/>
      <w:r w:rsidRPr="00B77E22">
        <w:rPr>
          <w:lang w:val="en-GB"/>
        </w:rPr>
        <w:t xml:space="preserve"> Bank NTB Syariah, </w:t>
      </w:r>
      <w:proofErr w:type="spellStart"/>
      <w:r w:rsidRPr="00B77E22">
        <w:rPr>
          <w:lang w:val="en-GB"/>
        </w:rPr>
        <w:t>selain</w:t>
      </w:r>
      <w:proofErr w:type="spellEnd"/>
      <w:r w:rsidRPr="00B77E22">
        <w:rPr>
          <w:lang w:val="en-GB"/>
        </w:rPr>
        <w:t xml:space="preserve"> </w:t>
      </w:r>
      <w:proofErr w:type="spellStart"/>
      <w:r w:rsidRPr="00B77E22">
        <w:rPr>
          <w:lang w:val="en-GB"/>
        </w:rPr>
        <w:t>itu</w:t>
      </w:r>
      <w:proofErr w:type="spellEnd"/>
      <w:r w:rsidRPr="00B77E22">
        <w:rPr>
          <w:lang w:val="en-GB"/>
        </w:rPr>
        <w:t xml:space="preserve"> </w:t>
      </w:r>
      <w:proofErr w:type="spellStart"/>
      <w:r w:rsidRPr="00B77E22">
        <w:rPr>
          <w:lang w:val="en-GB"/>
        </w:rPr>
        <w:t>responden</w:t>
      </w:r>
      <w:proofErr w:type="spellEnd"/>
      <w:r w:rsidRPr="00B77E22">
        <w:rPr>
          <w:lang w:val="en-GB"/>
        </w:rPr>
        <w:t xml:space="preserve"> juga sangat </w:t>
      </w:r>
      <w:proofErr w:type="spellStart"/>
      <w:r w:rsidRPr="00B77E22">
        <w:rPr>
          <w:lang w:val="en-GB"/>
        </w:rPr>
        <w:t>setuju</w:t>
      </w:r>
      <w:proofErr w:type="spellEnd"/>
      <w:r w:rsidRPr="00B77E22">
        <w:rPr>
          <w:lang w:val="en-GB"/>
        </w:rPr>
        <w:t xml:space="preserve"> </w:t>
      </w:r>
      <w:proofErr w:type="spellStart"/>
      <w:r w:rsidRPr="00B77E22">
        <w:rPr>
          <w:lang w:val="en-GB"/>
        </w:rPr>
        <w:t>adanya</w:t>
      </w:r>
      <w:proofErr w:type="spellEnd"/>
      <w:r w:rsidRPr="00B77E22">
        <w:rPr>
          <w:lang w:val="en-GB"/>
        </w:rPr>
        <w:t xml:space="preserve"> </w:t>
      </w:r>
      <w:proofErr w:type="spellStart"/>
      <w:r w:rsidRPr="00B77E22">
        <w:rPr>
          <w:lang w:val="en-GB"/>
        </w:rPr>
        <w:t>aplikasi</w:t>
      </w:r>
      <w:proofErr w:type="spellEnd"/>
      <w:r w:rsidRPr="00B77E22">
        <w:rPr>
          <w:lang w:val="en-GB"/>
        </w:rPr>
        <w:t xml:space="preserve"> </w:t>
      </w:r>
      <w:proofErr w:type="spellStart"/>
      <w:r w:rsidRPr="00B77E22">
        <w:rPr>
          <w:lang w:val="en-GB"/>
        </w:rPr>
        <w:t>berbasis</w:t>
      </w:r>
      <w:proofErr w:type="spellEnd"/>
      <w:r w:rsidRPr="00B77E22">
        <w:rPr>
          <w:lang w:val="en-GB"/>
        </w:rPr>
        <w:t xml:space="preserve"> android yang </w:t>
      </w:r>
      <w:proofErr w:type="spellStart"/>
      <w:r w:rsidRPr="00B77E22">
        <w:rPr>
          <w:lang w:val="en-GB"/>
        </w:rPr>
        <w:t>dibutuhkan</w:t>
      </w:r>
      <w:proofErr w:type="spellEnd"/>
      <w:r w:rsidRPr="00B77E22">
        <w:rPr>
          <w:lang w:val="en-GB"/>
        </w:rPr>
        <w:t xml:space="preserve"> </w:t>
      </w:r>
      <w:proofErr w:type="spellStart"/>
      <w:r w:rsidRPr="00B77E22">
        <w:rPr>
          <w:lang w:val="en-GB"/>
        </w:rPr>
        <w:t>untuk</w:t>
      </w:r>
      <w:proofErr w:type="spellEnd"/>
      <w:r w:rsidRPr="00B77E22">
        <w:rPr>
          <w:lang w:val="en-GB"/>
        </w:rPr>
        <w:t xml:space="preserve"> </w:t>
      </w:r>
      <w:proofErr w:type="spellStart"/>
      <w:r w:rsidRPr="00B77E22">
        <w:rPr>
          <w:lang w:val="en-GB"/>
        </w:rPr>
        <w:t>sistem</w:t>
      </w:r>
      <w:proofErr w:type="spellEnd"/>
      <w:r w:rsidRPr="00B77E22">
        <w:rPr>
          <w:lang w:val="en-GB"/>
        </w:rPr>
        <w:t xml:space="preserve"> </w:t>
      </w:r>
      <w:proofErr w:type="spellStart"/>
      <w:r w:rsidRPr="00B77E22">
        <w:rPr>
          <w:lang w:val="en-GB"/>
        </w:rPr>
        <w:t>antrian</w:t>
      </w:r>
      <w:proofErr w:type="spellEnd"/>
      <w:r w:rsidRPr="00B77E22">
        <w:rPr>
          <w:lang w:val="en-GB"/>
        </w:rPr>
        <w:t xml:space="preserve"> </w:t>
      </w:r>
      <w:proofErr w:type="spellStart"/>
      <w:r w:rsidRPr="00B77E22">
        <w:rPr>
          <w:lang w:val="en-GB"/>
        </w:rPr>
        <w:t>nasabah</w:t>
      </w:r>
      <w:proofErr w:type="spellEnd"/>
      <w:r w:rsidRPr="00B77E22">
        <w:rPr>
          <w:lang w:val="en-GB"/>
        </w:rPr>
        <w:t>.</w:t>
      </w:r>
    </w:p>
    <w:p w14:paraId="4384DE3C" w14:textId="77777777" w:rsidR="00B77E22" w:rsidRPr="00643191" w:rsidRDefault="00B77E22" w:rsidP="00B77E22">
      <w:pPr>
        <w:pStyle w:val="ListParagraph"/>
        <w:adjustRightInd w:val="0"/>
        <w:ind w:left="851"/>
        <w:rPr>
          <w:lang w:val="en-GB"/>
        </w:rPr>
      </w:pPr>
    </w:p>
    <w:p w14:paraId="27A2E783" w14:textId="77777777" w:rsidR="00B77E22" w:rsidRPr="00B77E22" w:rsidRDefault="00B77E22" w:rsidP="00B77E22">
      <w:pPr>
        <w:pStyle w:val="ListParagraph"/>
        <w:widowControl/>
        <w:numPr>
          <w:ilvl w:val="0"/>
          <w:numId w:val="27"/>
        </w:numPr>
        <w:tabs>
          <w:tab w:val="left" w:pos="567"/>
        </w:tabs>
        <w:adjustRightInd w:val="0"/>
        <w:ind w:left="1276" w:hanging="1134"/>
        <w:contextualSpacing/>
        <w:rPr>
          <w:b/>
          <w:i/>
        </w:rPr>
      </w:pPr>
      <w:r w:rsidRPr="00643191">
        <w:rPr>
          <w:b/>
          <w:i/>
          <w:lang w:val="en-GB"/>
        </w:rPr>
        <w:t xml:space="preserve">  </w:t>
      </w:r>
      <w:r w:rsidRPr="00643191">
        <w:rPr>
          <w:b/>
          <w:i/>
        </w:rPr>
        <w:t>Responsiveness</w:t>
      </w:r>
      <w:r w:rsidRPr="00643191">
        <w:rPr>
          <w:b/>
          <w:i/>
          <w:lang w:val="en-GB"/>
        </w:rPr>
        <w:t xml:space="preserve"> </w:t>
      </w:r>
      <w:r w:rsidRPr="00643191">
        <w:rPr>
          <w:iCs/>
          <w:lang w:val="en-GB"/>
        </w:rPr>
        <w:t>(</w:t>
      </w:r>
      <w:proofErr w:type="spellStart"/>
      <w:r w:rsidRPr="00643191">
        <w:rPr>
          <w:iCs/>
          <w:lang w:val="en-GB"/>
        </w:rPr>
        <w:t>Ketanggapan</w:t>
      </w:r>
      <w:proofErr w:type="spellEnd"/>
      <w:r w:rsidRPr="00643191">
        <w:rPr>
          <w:iCs/>
          <w:lang w:val="en-GB"/>
        </w:rPr>
        <w:t>)</w:t>
      </w:r>
    </w:p>
    <w:p w14:paraId="6F393C33" w14:textId="210E0C1B" w:rsidR="00B77E22" w:rsidRDefault="00B77E22" w:rsidP="00B77E22">
      <w:pPr>
        <w:widowControl/>
        <w:tabs>
          <w:tab w:val="left" w:pos="709"/>
        </w:tabs>
        <w:adjustRightInd w:val="0"/>
        <w:ind w:left="142"/>
        <w:contextualSpacing/>
        <w:jc w:val="both"/>
        <w:rPr>
          <w:lang w:val="en-GB"/>
        </w:rPr>
      </w:pPr>
      <w:r>
        <w:tab/>
      </w:r>
      <w:proofErr w:type="spellStart"/>
      <w:r w:rsidRPr="00643191">
        <w:t>Indikator</w:t>
      </w:r>
      <w:proofErr w:type="spellEnd"/>
      <w:r w:rsidRPr="00643191">
        <w:t xml:space="preserve"> </w:t>
      </w:r>
      <w:proofErr w:type="spellStart"/>
      <w:r w:rsidRPr="00643191">
        <w:t>kedua</w:t>
      </w:r>
      <w:proofErr w:type="spellEnd"/>
      <w:r w:rsidRPr="00643191">
        <w:t xml:space="preserve"> yang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643191">
        <w:t>mengukur</w:t>
      </w:r>
      <w:proofErr w:type="spellEnd"/>
      <w:r w:rsidRPr="00643191">
        <w:t xml:space="preserve"> </w:t>
      </w:r>
      <w:proofErr w:type="spellStart"/>
      <w:r w:rsidRPr="00B77E22">
        <w:rPr>
          <w:lang w:val="en-GB"/>
        </w:rPr>
        <w:t>minat</w:t>
      </w:r>
      <w:proofErr w:type="spellEnd"/>
      <w:r w:rsidRPr="00643191">
        <w:t xml:space="preserve"> </w:t>
      </w:r>
      <w:proofErr w:type="spellStart"/>
      <w:r w:rsidRPr="00B77E22">
        <w:rPr>
          <w:lang w:val="en-GB"/>
        </w:rPr>
        <w:t>nasabah</w:t>
      </w:r>
      <w:proofErr w:type="spellEnd"/>
      <w:r w:rsidRPr="00643191">
        <w:t xml:space="preserve"> </w:t>
      </w:r>
      <w:proofErr w:type="spellStart"/>
      <w:r w:rsidRPr="00643191">
        <w:t>yaitu</w:t>
      </w:r>
      <w:proofErr w:type="spellEnd"/>
      <w:r w:rsidRPr="00643191">
        <w:t xml:space="preserve"> </w:t>
      </w:r>
      <w:r w:rsidRPr="00B77E22">
        <w:rPr>
          <w:i/>
          <w:iCs/>
        </w:rPr>
        <w:t>responsiveness</w:t>
      </w:r>
      <w:r w:rsidRPr="00643191">
        <w:t xml:space="preserve">. </w:t>
      </w:r>
      <w:proofErr w:type="spellStart"/>
      <w:r w:rsidRPr="00643191">
        <w:t>Indikator</w:t>
      </w:r>
      <w:proofErr w:type="spellEnd"/>
      <w:r w:rsidRPr="00643191">
        <w:t xml:space="preserve"> </w:t>
      </w:r>
      <w:proofErr w:type="spellStart"/>
      <w:r w:rsidRPr="00643191">
        <w:t>ini</w:t>
      </w:r>
      <w:proofErr w:type="spellEnd"/>
      <w:r w:rsidRPr="00643191">
        <w:t xml:space="preserve"> </w:t>
      </w:r>
      <w:proofErr w:type="spellStart"/>
      <w:r w:rsidRPr="00643191">
        <w:t>digunakan</w:t>
      </w:r>
      <w:proofErr w:type="spellEnd"/>
      <w:r w:rsidRPr="00643191">
        <w:t xml:space="preserve"> </w:t>
      </w:r>
      <w:proofErr w:type="spellStart"/>
      <w:r w:rsidRPr="00643191">
        <w:t>untuk</w:t>
      </w:r>
      <w:proofErr w:type="spellEnd"/>
      <w:r w:rsidRPr="00643191">
        <w:t xml:space="preserve"> </w:t>
      </w:r>
      <w:proofErr w:type="spellStart"/>
      <w:r w:rsidRPr="00B77E22">
        <w:rPr>
          <w:lang w:val="en-GB"/>
        </w:rPr>
        <w:t>mengetahui</w:t>
      </w:r>
      <w:proofErr w:type="spellEnd"/>
      <w:r w:rsidRPr="00B77E22">
        <w:rPr>
          <w:lang w:val="en-GB"/>
        </w:rPr>
        <w:t xml:space="preserve"> </w:t>
      </w:r>
      <w:proofErr w:type="spellStart"/>
      <w:r w:rsidRPr="00B77E22">
        <w:rPr>
          <w:lang w:val="en-GB"/>
        </w:rPr>
        <w:t>keinginan</w:t>
      </w:r>
      <w:proofErr w:type="spellEnd"/>
      <w:r w:rsidRPr="00B77E22">
        <w:rPr>
          <w:lang w:val="en-GB"/>
        </w:rPr>
        <w:t xml:space="preserve"> </w:t>
      </w:r>
      <w:proofErr w:type="spellStart"/>
      <w:r w:rsidRPr="00B77E22">
        <w:rPr>
          <w:lang w:val="en-GB"/>
        </w:rPr>
        <w:t>nasabah</w:t>
      </w:r>
      <w:proofErr w:type="spellEnd"/>
      <w:r w:rsidRPr="00B77E22">
        <w:rPr>
          <w:lang w:val="en-GB"/>
        </w:rPr>
        <w:t xml:space="preserve"> agar </w:t>
      </w:r>
      <w:proofErr w:type="spellStart"/>
      <w:r w:rsidRPr="00B77E22">
        <w:rPr>
          <w:lang w:val="en-GB"/>
        </w:rPr>
        <w:t>dibuatnya</w:t>
      </w:r>
      <w:proofErr w:type="spellEnd"/>
      <w:r w:rsidRPr="00B77E22">
        <w:rPr>
          <w:lang w:val="en-GB"/>
        </w:rPr>
        <w:t xml:space="preserve"> </w:t>
      </w:r>
      <w:proofErr w:type="spellStart"/>
      <w:r w:rsidRPr="00643191">
        <w:t>aplikasi</w:t>
      </w:r>
      <w:proofErr w:type="spellEnd"/>
      <w:r w:rsidRPr="00643191">
        <w:t xml:space="preserve"> </w:t>
      </w:r>
      <w:proofErr w:type="spellStart"/>
      <w:r w:rsidRPr="00643191">
        <w:t>sistem</w:t>
      </w:r>
      <w:proofErr w:type="spellEnd"/>
      <w:r w:rsidRPr="00643191">
        <w:t xml:space="preserve"> </w:t>
      </w:r>
      <w:proofErr w:type="spellStart"/>
      <w:r w:rsidRPr="00643191">
        <w:t>antrian</w:t>
      </w:r>
      <w:proofErr w:type="spellEnd"/>
      <w:r w:rsidRPr="00643191">
        <w:t xml:space="preserve"> yang </w:t>
      </w:r>
      <w:proofErr w:type="spellStart"/>
      <w:r w:rsidRPr="00643191">
        <w:t>lebih</w:t>
      </w:r>
      <w:proofErr w:type="spellEnd"/>
      <w:r w:rsidRPr="00643191">
        <w:t xml:space="preserve"> simple dan </w:t>
      </w:r>
      <w:proofErr w:type="spellStart"/>
      <w:r w:rsidRPr="00643191">
        <w:t>efisien</w:t>
      </w:r>
      <w:proofErr w:type="spellEnd"/>
      <w:r w:rsidRPr="00643191">
        <w:t xml:space="preserve">, </w:t>
      </w:r>
      <w:proofErr w:type="spellStart"/>
      <w:r w:rsidRPr="00643191">
        <w:t>tentunya</w:t>
      </w:r>
      <w:proofErr w:type="spellEnd"/>
      <w:r w:rsidRPr="00643191">
        <w:t xml:space="preserve"> </w:t>
      </w:r>
      <w:proofErr w:type="spellStart"/>
      <w:r w:rsidRPr="00643191">
        <w:t>dengan</w:t>
      </w:r>
      <w:proofErr w:type="spellEnd"/>
      <w:r w:rsidRPr="00643191">
        <w:t xml:space="preserve"> </w:t>
      </w:r>
      <w:proofErr w:type="spellStart"/>
      <w:r w:rsidRPr="00643191">
        <w:t>waktu</w:t>
      </w:r>
      <w:proofErr w:type="spellEnd"/>
      <w:r w:rsidRPr="00643191">
        <w:t xml:space="preserve"> </w:t>
      </w:r>
      <w:proofErr w:type="spellStart"/>
      <w:r w:rsidRPr="00643191">
        <w:t>akses</w:t>
      </w:r>
      <w:proofErr w:type="spellEnd"/>
      <w:r w:rsidRPr="00643191">
        <w:t xml:space="preserve"> </w:t>
      </w:r>
      <w:proofErr w:type="spellStart"/>
      <w:r w:rsidRPr="00643191">
        <w:t>aplikasi</w:t>
      </w:r>
      <w:proofErr w:type="spellEnd"/>
      <w:r w:rsidRPr="00643191">
        <w:t xml:space="preserve"> yang </w:t>
      </w:r>
      <w:proofErr w:type="spellStart"/>
      <w:r w:rsidRPr="00643191">
        <w:t>singkat</w:t>
      </w:r>
      <w:proofErr w:type="spellEnd"/>
      <w:r w:rsidRPr="00B77E22">
        <w:rPr>
          <w:lang w:val="en-GB"/>
        </w:rPr>
        <w:t>.</w:t>
      </w:r>
      <w:r w:rsidRPr="00643191">
        <w:t xml:space="preserve"> Nilai </w:t>
      </w:r>
      <w:proofErr w:type="spellStart"/>
      <w:r w:rsidRPr="00643191">
        <w:t>untuk</w:t>
      </w:r>
      <w:proofErr w:type="spellEnd"/>
      <w:r w:rsidRPr="00643191">
        <w:t xml:space="preserve"> </w:t>
      </w:r>
      <w:proofErr w:type="spellStart"/>
      <w:r w:rsidRPr="00643191">
        <w:t>indikator</w:t>
      </w:r>
      <w:proofErr w:type="spellEnd"/>
      <w:r w:rsidRPr="00643191">
        <w:t xml:space="preserve"> </w:t>
      </w:r>
      <w:proofErr w:type="spellStart"/>
      <w:r w:rsidRPr="00643191">
        <w:t>kedua</w:t>
      </w:r>
      <w:proofErr w:type="spellEnd"/>
      <w:r w:rsidRPr="00643191">
        <w:t xml:space="preserve"> </w:t>
      </w:r>
      <w:proofErr w:type="spellStart"/>
      <w:r w:rsidRPr="00643191">
        <w:t>ini</w:t>
      </w:r>
      <w:proofErr w:type="spellEnd"/>
      <w:r w:rsidRPr="00643191">
        <w:t xml:space="preserve"> </w:t>
      </w:r>
      <w:proofErr w:type="spellStart"/>
      <w:r w:rsidRPr="00643191">
        <w:t>yaitu</w:t>
      </w:r>
      <w:proofErr w:type="spellEnd"/>
      <w:r w:rsidRPr="00643191">
        <w:t xml:space="preserve"> </w:t>
      </w:r>
      <w:r w:rsidRPr="00B77E22">
        <w:rPr>
          <w:lang w:val="en-GB"/>
        </w:rPr>
        <w:t>90,8</w:t>
      </w:r>
      <w:r w:rsidRPr="00643191">
        <w:t xml:space="preserve">%. Angka yang </w:t>
      </w:r>
      <w:proofErr w:type="spellStart"/>
      <w:r w:rsidRPr="00643191">
        <w:t>merepresentasikan</w:t>
      </w:r>
      <w:proofErr w:type="spellEnd"/>
      <w:r w:rsidRPr="00643191">
        <w:t xml:space="preserve"> </w:t>
      </w:r>
      <w:proofErr w:type="spellStart"/>
      <w:r w:rsidRPr="00B77E22">
        <w:rPr>
          <w:lang w:val="en-GB"/>
        </w:rPr>
        <w:t>bahwa</w:t>
      </w:r>
      <w:proofErr w:type="spellEnd"/>
      <w:r w:rsidRPr="00B77E22">
        <w:rPr>
          <w:lang w:val="en-GB"/>
        </w:rPr>
        <w:t xml:space="preserve"> </w:t>
      </w:r>
      <w:proofErr w:type="spellStart"/>
      <w:r w:rsidRPr="00B77E22">
        <w:rPr>
          <w:lang w:val="en-GB"/>
        </w:rPr>
        <w:t>nasabah</w:t>
      </w:r>
      <w:proofErr w:type="spellEnd"/>
      <w:r w:rsidRPr="00B77E22">
        <w:rPr>
          <w:lang w:val="en-GB"/>
        </w:rPr>
        <w:t xml:space="preserve"> sangat </w:t>
      </w:r>
      <w:proofErr w:type="spellStart"/>
      <w:r w:rsidRPr="00B77E22">
        <w:rPr>
          <w:lang w:val="en-GB"/>
        </w:rPr>
        <w:t>setuju</w:t>
      </w:r>
      <w:proofErr w:type="spellEnd"/>
      <w:r w:rsidRPr="00643191">
        <w:t xml:space="preserve"> </w:t>
      </w:r>
      <w:proofErr w:type="spellStart"/>
      <w:r w:rsidRPr="00643191">
        <w:t>terhadap</w:t>
      </w:r>
      <w:proofErr w:type="spellEnd"/>
      <w:r w:rsidRPr="00643191">
        <w:t xml:space="preserve"> </w:t>
      </w:r>
      <w:proofErr w:type="spellStart"/>
      <w:r w:rsidRPr="00B77E22">
        <w:rPr>
          <w:lang w:val="en-GB"/>
        </w:rPr>
        <w:t>hal</w:t>
      </w:r>
      <w:proofErr w:type="spellEnd"/>
      <w:r w:rsidRPr="00B77E22">
        <w:rPr>
          <w:lang w:val="en-GB"/>
        </w:rPr>
        <w:t xml:space="preserve"> </w:t>
      </w:r>
      <w:proofErr w:type="spellStart"/>
      <w:r w:rsidRPr="00B77E22">
        <w:rPr>
          <w:lang w:val="en-GB"/>
        </w:rPr>
        <w:t>tersebut</w:t>
      </w:r>
      <w:proofErr w:type="spellEnd"/>
      <w:r w:rsidRPr="00B77E22">
        <w:rPr>
          <w:lang w:val="en-GB"/>
        </w:rPr>
        <w:t>.</w:t>
      </w:r>
    </w:p>
    <w:p w14:paraId="32F31F68" w14:textId="77777777" w:rsidR="00753BD2" w:rsidRPr="00B77E22" w:rsidRDefault="00753BD2" w:rsidP="00B77E22">
      <w:pPr>
        <w:widowControl/>
        <w:tabs>
          <w:tab w:val="left" w:pos="709"/>
        </w:tabs>
        <w:adjustRightInd w:val="0"/>
        <w:ind w:left="142"/>
        <w:contextualSpacing/>
        <w:jc w:val="both"/>
        <w:rPr>
          <w:b/>
          <w:i/>
        </w:rPr>
      </w:pPr>
    </w:p>
    <w:p w14:paraId="01C75F80" w14:textId="77777777" w:rsidR="00B77E22" w:rsidRPr="00643191" w:rsidRDefault="00B77E22" w:rsidP="00B77E22">
      <w:pPr>
        <w:pStyle w:val="ListParagraph"/>
        <w:tabs>
          <w:tab w:val="left" w:pos="709"/>
        </w:tabs>
        <w:adjustRightInd w:val="0"/>
        <w:ind w:left="851"/>
      </w:pPr>
    </w:p>
    <w:p w14:paraId="4FE753A2" w14:textId="77777777" w:rsidR="00B77E22" w:rsidRPr="00B77E22" w:rsidRDefault="00B77E22" w:rsidP="00B77E22">
      <w:pPr>
        <w:pStyle w:val="ListParagraph"/>
        <w:widowControl/>
        <w:numPr>
          <w:ilvl w:val="0"/>
          <w:numId w:val="27"/>
        </w:numPr>
        <w:adjustRightInd w:val="0"/>
        <w:ind w:left="709" w:hanging="567"/>
        <w:contextualSpacing/>
        <w:rPr>
          <w:b/>
          <w:i/>
        </w:rPr>
      </w:pPr>
      <w:r w:rsidRPr="00643191">
        <w:rPr>
          <w:b/>
          <w:i/>
        </w:rPr>
        <w:t>Competence</w:t>
      </w:r>
      <w:r w:rsidRPr="00643191">
        <w:rPr>
          <w:b/>
          <w:i/>
          <w:lang w:val="en-GB"/>
        </w:rPr>
        <w:t xml:space="preserve"> </w:t>
      </w:r>
      <w:r w:rsidRPr="00643191">
        <w:rPr>
          <w:iCs/>
          <w:lang w:val="en-GB"/>
        </w:rPr>
        <w:t>(</w:t>
      </w:r>
      <w:proofErr w:type="spellStart"/>
      <w:r w:rsidRPr="00643191">
        <w:rPr>
          <w:iCs/>
          <w:lang w:val="en-GB"/>
        </w:rPr>
        <w:t>Kompetensi</w:t>
      </w:r>
      <w:proofErr w:type="spellEnd"/>
      <w:r w:rsidRPr="00643191">
        <w:rPr>
          <w:iCs/>
          <w:lang w:val="en-GB"/>
        </w:rPr>
        <w:t>)</w:t>
      </w:r>
    </w:p>
    <w:p w14:paraId="28EADBB8" w14:textId="74C69CCF" w:rsidR="00B77E22" w:rsidRPr="00B77E22" w:rsidRDefault="00B77E22" w:rsidP="00B77E22">
      <w:pPr>
        <w:widowControl/>
        <w:adjustRightInd w:val="0"/>
        <w:ind w:left="142" w:firstLine="567"/>
        <w:contextualSpacing/>
        <w:jc w:val="both"/>
        <w:rPr>
          <w:b/>
          <w:i/>
        </w:rPr>
      </w:pPr>
      <w:r w:rsidRPr="00B77E22">
        <w:rPr>
          <w:i/>
          <w:iCs/>
        </w:rPr>
        <w:t>Competence</w:t>
      </w:r>
      <w:r w:rsidRPr="00643191">
        <w:t xml:space="preserve"> </w:t>
      </w:r>
      <w:proofErr w:type="spellStart"/>
      <w:r w:rsidRPr="00643191">
        <w:t>sebagai</w:t>
      </w:r>
      <w:proofErr w:type="spellEnd"/>
      <w:r w:rsidRPr="00643191">
        <w:t xml:space="preserve"> </w:t>
      </w:r>
      <w:proofErr w:type="spellStart"/>
      <w:r w:rsidRPr="00643191">
        <w:t>indikator</w:t>
      </w:r>
      <w:proofErr w:type="spellEnd"/>
      <w:r w:rsidRPr="00643191">
        <w:t xml:space="preserve"> </w:t>
      </w:r>
      <w:proofErr w:type="spellStart"/>
      <w:r w:rsidRPr="00643191">
        <w:t>ketiga</w:t>
      </w:r>
      <w:proofErr w:type="spellEnd"/>
      <w:r w:rsidRPr="00643191">
        <w:t xml:space="preserve"> </w:t>
      </w:r>
      <w:proofErr w:type="spellStart"/>
      <w:r w:rsidRPr="00643191">
        <w:t>untuk</w:t>
      </w:r>
      <w:proofErr w:type="spellEnd"/>
      <w:r w:rsidRPr="00643191">
        <w:t xml:space="preserve"> </w:t>
      </w:r>
      <w:proofErr w:type="spellStart"/>
      <w:r w:rsidRPr="00B77E22">
        <w:rPr>
          <w:lang w:val="en-GB"/>
        </w:rPr>
        <w:t>mengetahui</w:t>
      </w:r>
      <w:proofErr w:type="spellEnd"/>
      <w:r w:rsidRPr="00B77E22">
        <w:rPr>
          <w:lang w:val="en-GB"/>
        </w:rPr>
        <w:t xml:space="preserve"> </w:t>
      </w:r>
      <w:proofErr w:type="spellStart"/>
      <w:r w:rsidRPr="00B77E22">
        <w:rPr>
          <w:lang w:val="en-GB"/>
        </w:rPr>
        <w:t>besarnya</w:t>
      </w:r>
      <w:proofErr w:type="spellEnd"/>
      <w:r w:rsidRPr="00B77E22">
        <w:rPr>
          <w:lang w:val="en-GB"/>
        </w:rPr>
        <w:t xml:space="preserve"> </w:t>
      </w:r>
      <w:proofErr w:type="spellStart"/>
      <w:r w:rsidRPr="00B77E22">
        <w:rPr>
          <w:lang w:val="en-GB"/>
        </w:rPr>
        <w:t>keinginan</w:t>
      </w:r>
      <w:proofErr w:type="spellEnd"/>
      <w:r w:rsidRPr="00B77E22">
        <w:rPr>
          <w:lang w:val="en-GB"/>
        </w:rPr>
        <w:t xml:space="preserve"> </w:t>
      </w:r>
      <w:proofErr w:type="spellStart"/>
      <w:r w:rsidRPr="00B77E22">
        <w:rPr>
          <w:lang w:val="en-GB"/>
        </w:rPr>
        <w:t>nasabah</w:t>
      </w:r>
      <w:proofErr w:type="spellEnd"/>
      <w:r w:rsidRPr="00643191">
        <w:t xml:space="preserve"> </w:t>
      </w:r>
      <w:proofErr w:type="spellStart"/>
      <w:r w:rsidRPr="00643191">
        <w:t>terhadap</w:t>
      </w:r>
      <w:proofErr w:type="spellEnd"/>
      <w:r w:rsidRPr="00643191">
        <w:t xml:space="preserve"> </w:t>
      </w:r>
      <w:proofErr w:type="spellStart"/>
      <w:r w:rsidRPr="00B77E22">
        <w:rPr>
          <w:lang w:val="en-GB"/>
        </w:rPr>
        <w:t>pengembangan</w:t>
      </w:r>
      <w:proofErr w:type="spellEnd"/>
      <w:r w:rsidRPr="00B77E22">
        <w:rPr>
          <w:lang w:val="en-GB"/>
        </w:rPr>
        <w:t xml:space="preserve"> </w:t>
      </w:r>
      <w:proofErr w:type="spellStart"/>
      <w:r w:rsidRPr="00B77E22">
        <w:rPr>
          <w:lang w:val="en-GB"/>
        </w:rPr>
        <w:t>aplikasi</w:t>
      </w:r>
      <w:proofErr w:type="spellEnd"/>
      <w:r w:rsidRPr="00B77E22">
        <w:rPr>
          <w:lang w:val="en-GB"/>
        </w:rPr>
        <w:t xml:space="preserve"> </w:t>
      </w:r>
      <w:proofErr w:type="spellStart"/>
      <w:r w:rsidRPr="00B77E22">
        <w:rPr>
          <w:lang w:val="en-GB"/>
        </w:rPr>
        <w:t>mesin</w:t>
      </w:r>
      <w:proofErr w:type="spellEnd"/>
      <w:r w:rsidRPr="00B77E22">
        <w:rPr>
          <w:lang w:val="en-GB"/>
        </w:rPr>
        <w:t xml:space="preserve"> </w:t>
      </w:r>
      <w:proofErr w:type="spellStart"/>
      <w:r w:rsidRPr="00B77E22">
        <w:rPr>
          <w:lang w:val="en-GB"/>
        </w:rPr>
        <w:t>antrian</w:t>
      </w:r>
      <w:proofErr w:type="spellEnd"/>
      <w:r w:rsidRPr="00643191">
        <w:t xml:space="preserve"> Bank NTB Syariah. Nilai yang </w:t>
      </w:r>
      <w:proofErr w:type="spellStart"/>
      <w:r w:rsidRPr="00643191">
        <w:t>diperoleh</w:t>
      </w:r>
      <w:proofErr w:type="spellEnd"/>
      <w:r w:rsidRPr="00643191">
        <w:t xml:space="preserve"> </w:t>
      </w:r>
      <w:r w:rsidRPr="00B77E22">
        <w:rPr>
          <w:lang w:val="en-GB"/>
        </w:rPr>
        <w:t>92</w:t>
      </w:r>
      <w:r w:rsidRPr="00643191">
        <w:t xml:space="preserve">%. Nilai </w:t>
      </w:r>
      <w:proofErr w:type="spellStart"/>
      <w:r w:rsidRPr="00643191">
        <w:t>ini</w:t>
      </w:r>
      <w:proofErr w:type="spellEnd"/>
      <w:r w:rsidRPr="00643191">
        <w:t xml:space="preserve"> </w:t>
      </w:r>
      <w:proofErr w:type="spellStart"/>
      <w:r w:rsidRPr="00643191">
        <w:t>menunjukan</w:t>
      </w:r>
      <w:proofErr w:type="spellEnd"/>
      <w:r w:rsidRPr="00643191">
        <w:t xml:space="preserve"> </w:t>
      </w:r>
      <w:proofErr w:type="spellStart"/>
      <w:r w:rsidRPr="00B77E22">
        <w:rPr>
          <w:lang w:val="en-GB"/>
        </w:rPr>
        <w:t>bahwa</w:t>
      </w:r>
      <w:proofErr w:type="spellEnd"/>
      <w:r w:rsidRPr="00B77E22">
        <w:rPr>
          <w:lang w:val="en-GB"/>
        </w:rPr>
        <w:t xml:space="preserve"> </w:t>
      </w:r>
      <w:proofErr w:type="spellStart"/>
      <w:r w:rsidRPr="00B77E22">
        <w:rPr>
          <w:lang w:val="en-GB"/>
        </w:rPr>
        <w:t>nasabah</w:t>
      </w:r>
      <w:proofErr w:type="spellEnd"/>
      <w:r w:rsidRPr="00B77E22">
        <w:rPr>
          <w:lang w:val="en-GB"/>
        </w:rPr>
        <w:t xml:space="preserve"> sangat </w:t>
      </w:r>
      <w:proofErr w:type="spellStart"/>
      <w:r w:rsidRPr="00B77E22">
        <w:rPr>
          <w:lang w:val="en-GB"/>
        </w:rPr>
        <w:t>setuju</w:t>
      </w:r>
      <w:proofErr w:type="spellEnd"/>
      <w:r w:rsidRPr="00643191">
        <w:t xml:space="preserve"> </w:t>
      </w:r>
      <w:proofErr w:type="spellStart"/>
      <w:r w:rsidRPr="00643191">
        <w:t>terkait</w:t>
      </w:r>
      <w:proofErr w:type="spellEnd"/>
      <w:r w:rsidRPr="00B77E22">
        <w:rPr>
          <w:lang w:val="en-GB"/>
        </w:rPr>
        <w:t xml:space="preserve"> </w:t>
      </w:r>
      <w:proofErr w:type="spellStart"/>
      <w:r w:rsidRPr="00B77E22">
        <w:rPr>
          <w:lang w:val="en-GB"/>
        </w:rPr>
        <w:t>adanya</w:t>
      </w:r>
      <w:proofErr w:type="spellEnd"/>
      <w:r w:rsidRPr="00B77E22">
        <w:rPr>
          <w:lang w:val="en-GB"/>
        </w:rPr>
        <w:t xml:space="preserve"> a</w:t>
      </w:r>
      <w:proofErr w:type="spellStart"/>
      <w:r w:rsidRPr="00643191">
        <w:t>plikasi</w:t>
      </w:r>
      <w:proofErr w:type="spellEnd"/>
      <w:r w:rsidRPr="00643191">
        <w:t xml:space="preserve"> </w:t>
      </w:r>
      <w:proofErr w:type="spellStart"/>
      <w:r w:rsidRPr="00643191">
        <w:t>antrian</w:t>
      </w:r>
      <w:proofErr w:type="spellEnd"/>
      <w:r w:rsidRPr="00643191">
        <w:t xml:space="preserve"> yang </w:t>
      </w:r>
      <w:proofErr w:type="spellStart"/>
      <w:r w:rsidRPr="00643191">
        <w:t>bisa</w:t>
      </w:r>
      <w:proofErr w:type="spellEnd"/>
      <w:r w:rsidRPr="00643191">
        <w:t xml:space="preserve"> </w:t>
      </w:r>
      <w:proofErr w:type="spellStart"/>
      <w:r w:rsidRPr="00643191">
        <w:t>memantau</w:t>
      </w:r>
      <w:proofErr w:type="spellEnd"/>
      <w:r w:rsidRPr="00643191">
        <w:t xml:space="preserve"> </w:t>
      </w:r>
      <w:proofErr w:type="spellStart"/>
      <w:r w:rsidRPr="00643191">
        <w:t>waktu</w:t>
      </w:r>
      <w:proofErr w:type="spellEnd"/>
      <w:r w:rsidRPr="00643191">
        <w:t xml:space="preserve"> </w:t>
      </w:r>
      <w:proofErr w:type="spellStart"/>
      <w:r w:rsidRPr="00643191">
        <w:t>mengantri</w:t>
      </w:r>
      <w:proofErr w:type="spellEnd"/>
      <w:r w:rsidRPr="00643191">
        <w:t xml:space="preserve"> </w:t>
      </w:r>
      <w:proofErr w:type="spellStart"/>
      <w:r w:rsidRPr="00643191">
        <w:t>melalui</w:t>
      </w:r>
      <w:proofErr w:type="spellEnd"/>
      <w:r w:rsidRPr="00643191">
        <w:t xml:space="preserve"> </w:t>
      </w:r>
      <w:proofErr w:type="spellStart"/>
      <w:r w:rsidRPr="00643191">
        <w:t>layar</w:t>
      </w:r>
      <w:proofErr w:type="spellEnd"/>
      <w:r w:rsidRPr="00643191">
        <w:t xml:space="preserve"> </w:t>
      </w:r>
      <w:proofErr w:type="spellStart"/>
      <w:r w:rsidRPr="00643191">
        <w:t>handphon</w:t>
      </w:r>
      <w:proofErr w:type="spellEnd"/>
      <w:r w:rsidRPr="00B77E22">
        <w:rPr>
          <w:lang w:val="en-GB"/>
        </w:rPr>
        <w:t xml:space="preserve">e, agar </w:t>
      </w:r>
      <w:proofErr w:type="spellStart"/>
      <w:r w:rsidRPr="00B77E22">
        <w:rPr>
          <w:lang w:val="en-GB"/>
        </w:rPr>
        <w:t>nasabah</w:t>
      </w:r>
      <w:proofErr w:type="spellEnd"/>
      <w:r w:rsidRPr="00B77E22">
        <w:rPr>
          <w:lang w:val="en-GB"/>
        </w:rPr>
        <w:t xml:space="preserve"> </w:t>
      </w:r>
      <w:proofErr w:type="spellStart"/>
      <w:r w:rsidRPr="00B77E22">
        <w:rPr>
          <w:lang w:val="en-GB"/>
        </w:rPr>
        <w:t>dapat</w:t>
      </w:r>
      <w:proofErr w:type="spellEnd"/>
      <w:r w:rsidRPr="00B77E22">
        <w:rPr>
          <w:lang w:val="en-GB"/>
        </w:rPr>
        <w:t xml:space="preserve"> </w:t>
      </w:r>
      <w:proofErr w:type="spellStart"/>
      <w:r w:rsidRPr="00B77E22">
        <w:rPr>
          <w:lang w:val="en-GB"/>
        </w:rPr>
        <w:t>memperkirakan</w:t>
      </w:r>
      <w:proofErr w:type="spellEnd"/>
      <w:r w:rsidRPr="00B77E22">
        <w:rPr>
          <w:lang w:val="en-GB"/>
        </w:rPr>
        <w:t xml:space="preserve"> </w:t>
      </w:r>
      <w:proofErr w:type="spellStart"/>
      <w:r w:rsidRPr="00B77E22">
        <w:rPr>
          <w:lang w:val="en-GB"/>
        </w:rPr>
        <w:t>waktu</w:t>
      </w:r>
      <w:proofErr w:type="spellEnd"/>
      <w:r w:rsidRPr="00B77E22">
        <w:rPr>
          <w:lang w:val="en-GB"/>
        </w:rPr>
        <w:t xml:space="preserve"> </w:t>
      </w:r>
      <w:proofErr w:type="spellStart"/>
      <w:r w:rsidRPr="00B77E22">
        <w:rPr>
          <w:lang w:val="en-GB"/>
        </w:rPr>
        <w:t>transaksi</w:t>
      </w:r>
      <w:proofErr w:type="spellEnd"/>
      <w:r w:rsidRPr="00B77E22">
        <w:rPr>
          <w:lang w:val="en-GB"/>
        </w:rPr>
        <w:t xml:space="preserve"> </w:t>
      </w:r>
      <w:proofErr w:type="spellStart"/>
      <w:r w:rsidRPr="00B77E22">
        <w:rPr>
          <w:lang w:val="en-GB"/>
        </w:rPr>
        <w:t>sehingga</w:t>
      </w:r>
      <w:proofErr w:type="spellEnd"/>
      <w:r w:rsidRPr="00B77E22">
        <w:rPr>
          <w:lang w:val="en-GB"/>
        </w:rPr>
        <w:t xml:space="preserve"> </w:t>
      </w:r>
      <w:proofErr w:type="spellStart"/>
      <w:r w:rsidRPr="00B77E22">
        <w:rPr>
          <w:lang w:val="en-GB"/>
        </w:rPr>
        <w:t>tidak</w:t>
      </w:r>
      <w:proofErr w:type="spellEnd"/>
      <w:r w:rsidRPr="00B77E22">
        <w:rPr>
          <w:lang w:val="en-GB"/>
        </w:rPr>
        <w:t xml:space="preserve"> lama duduk </w:t>
      </w:r>
      <w:proofErr w:type="spellStart"/>
      <w:r w:rsidRPr="00B77E22">
        <w:rPr>
          <w:lang w:val="en-GB"/>
        </w:rPr>
        <w:t>menunggu</w:t>
      </w:r>
      <w:proofErr w:type="spellEnd"/>
      <w:r w:rsidRPr="00B77E22">
        <w:rPr>
          <w:lang w:val="en-GB"/>
        </w:rPr>
        <w:t xml:space="preserve"> </w:t>
      </w:r>
      <w:proofErr w:type="spellStart"/>
      <w:r w:rsidRPr="00B77E22">
        <w:rPr>
          <w:lang w:val="en-GB"/>
        </w:rPr>
        <w:t>giliran</w:t>
      </w:r>
      <w:proofErr w:type="spellEnd"/>
      <w:r w:rsidRPr="00B77E22">
        <w:rPr>
          <w:lang w:val="en-GB"/>
        </w:rPr>
        <w:t xml:space="preserve">. </w:t>
      </w:r>
      <w:proofErr w:type="spellStart"/>
      <w:r w:rsidRPr="00B77E22">
        <w:rPr>
          <w:lang w:val="en-GB"/>
        </w:rPr>
        <w:t>Dengan</w:t>
      </w:r>
      <w:proofErr w:type="spellEnd"/>
      <w:r w:rsidRPr="00B77E22">
        <w:rPr>
          <w:lang w:val="en-GB"/>
        </w:rPr>
        <w:t xml:space="preserve"> </w:t>
      </w:r>
      <w:proofErr w:type="spellStart"/>
      <w:r w:rsidRPr="00B77E22">
        <w:rPr>
          <w:lang w:val="en-GB"/>
        </w:rPr>
        <w:t>adanya</w:t>
      </w:r>
      <w:proofErr w:type="spellEnd"/>
      <w:r w:rsidRPr="00B77E22">
        <w:rPr>
          <w:lang w:val="en-GB"/>
        </w:rPr>
        <w:t xml:space="preserve"> </w:t>
      </w:r>
      <w:proofErr w:type="spellStart"/>
      <w:r w:rsidRPr="00B77E22">
        <w:rPr>
          <w:lang w:val="en-GB"/>
        </w:rPr>
        <w:t>fitur</w:t>
      </w:r>
      <w:proofErr w:type="spellEnd"/>
      <w:r w:rsidRPr="00B77E22">
        <w:rPr>
          <w:lang w:val="en-GB"/>
        </w:rPr>
        <w:t xml:space="preserve"> </w:t>
      </w:r>
      <w:proofErr w:type="spellStart"/>
      <w:r w:rsidRPr="00B77E22">
        <w:rPr>
          <w:lang w:val="en-GB"/>
        </w:rPr>
        <w:t>ini</w:t>
      </w:r>
      <w:proofErr w:type="spellEnd"/>
      <w:r w:rsidRPr="00B77E22">
        <w:rPr>
          <w:lang w:val="en-GB"/>
        </w:rPr>
        <w:t xml:space="preserve"> </w:t>
      </w:r>
      <w:proofErr w:type="spellStart"/>
      <w:r w:rsidRPr="00B77E22">
        <w:rPr>
          <w:lang w:val="en-GB"/>
        </w:rPr>
        <w:t>dapat</w:t>
      </w:r>
      <w:proofErr w:type="spellEnd"/>
      <w:r w:rsidRPr="00B77E22">
        <w:rPr>
          <w:lang w:val="en-GB"/>
        </w:rPr>
        <w:t xml:space="preserve"> </w:t>
      </w:r>
      <w:proofErr w:type="spellStart"/>
      <w:r w:rsidRPr="00B77E22">
        <w:rPr>
          <w:lang w:val="en-GB"/>
        </w:rPr>
        <w:t>mengatasi</w:t>
      </w:r>
      <w:proofErr w:type="spellEnd"/>
      <w:r w:rsidRPr="00B77E22">
        <w:rPr>
          <w:lang w:val="en-GB"/>
        </w:rPr>
        <w:t xml:space="preserve"> </w:t>
      </w:r>
      <w:proofErr w:type="spellStart"/>
      <w:r w:rsidRPr="00B77E22">
        <w:rPr>
          <w:lang w:val="en-GB"/>
        </w:rPr>
        <w:t>tumpukan</w:t>
      </w:r>
      <w:proofErr w:type="spellEnd"/>
      <w:r w:rsidRPr="00B77E22">
        <w:rPr>
          <w:lang w:val="en-GB"/>
        </w:rPr>
        <w:t xml:space="preserve"> </w:t>
      </w:r>
      <w:proofErr w:type="spellStart"/>
      <w:r w:rsidRPr="00B77E22">
        <w:rPr>
          <w:lang w:val="en-GB"/>
        </w:rPr>
        <w:t>nasabah</w:t>
      </w:r>
      <w:proofErr w:type="spellEnd"/>
      <w:r w:rsidRPr="00B77E22">
        <w:rPr>
          <w:lang w:val="en-GB"/>
        </w:rPr>
        <w:t xml:space="preserve"> </w:t>
      </w:r>
      <w:proofErr w:type="spellStart"/>
      <w:r w:rsidRPr="00B77E22">
        <w:rPr>
          <w:lang w:val="en-GB"/>
        </w:rPr>
        <w:t>sehingga</w:t>
      </w:r>
      <w:proofErr w:type="spellEnd"/>
      <w:r w:rsidRPr="00B77E22">
        <w:rPr>
          <w:lang w:val="en-GB"/>
        </w:rPr>
        <w:t xml:space="preserve"> </w:t>
      </w:r>
      <w:proofErr w:type="spellStart"/>
      <w:r w:rsidRPr="00B77E22">
        <w:rPr>
          <w:lang w:val="en-GB"/>
        </w:rPr>
        <w:t>dapat</w:t>
      </w:r>
      <w:proofErr w:type="spellEnd"/>
      <w:r w:rsidRPr="00B77E22">
        <w:rPr>
          <w:lang w:val="en-GB"/>
        </w:rPr>
        <w:t xml:space="preserve"> </w:t>
      </w:r>
      <w:proofErr w:type="spellStart"/>
      <w:r w:rsidRPr="00B77E22">
        <w:rPr>
          <w:lang w:val="en-GB"/>
        </w:rPr>
        <w:t>memenuhi</w:t>
      </w:r>
      <w:proofErr w:type="spellEnd"/>
      <w:r w:rsidRPr="00B77E22">
        <w:rPr>
          <w:lang w:val="en-GB"/>
        </w:rPr>
        <w:t xml:space="preserve"> </w:t>
      </w:r>
      <w:proofErr w:type="spellStart"/>
      <w:r w:rsidRPr="00B77E22">
        <w:rPr>
          <w:lang w:val="en-GB"/>
        </w:rPr>
        <w:t>protokol</w:t>
      </w:r>
      <w:proofErr w:type="spellEnd"/>
      <w:r w:rsidRPr="00B77E22">
        <w:rPr>
          <w:lang w:val="en-GB"/>
        </w:rPr>
        <w:t xml:space="preserve"> </w:t>
      </w:r>
      <w:proofErr w:type="spellStart"/>
      <w:r w:rsidRPr="00B77E22">
        <w:rPr>
          <w:lang w:val="en-GB"/>
        </w:rPr>
        <w:t>kesehatan</w:t>
      </w:r>
      <w:proofErr w:type="spellEnd"/>
      <w:r w:rsidRPr="00B77E22">
        <w:rPr>
          <w:lang w:val="en-GB"/>
        </w:rPr>
        <w:t xml:space="preserve"> </w:t>
      </w:r>
      <w:proofErr w:type="spellStart"/>
      <w:r w:rsidRPr="00B77E22">
        <w:rPr>
          <w:lang w:val="en-GB"/>
        </w:rPr>
        <w:t>dimasa</w:t>
      </w:r>
      <w:proofErr w:type="spellEnd"/>
      <w:r w:rsidRPr="00B77E22">
        <w:rPr>
          <w:lang w:val="en-GB"/>
        </w:rPr>
        <w:t xml:space="preserve"> </w:t>
      </w:r>
      <w:proofErr w:type="spellStart"/>
      <w:r w:rsidRPr="00B77E22">
        <w:rPr>
          <w:lang w:val="en-GB"/>
        </w:rPr>
        <w:t>pandemi</w:t>
      </w:r>
      <w:proofErr w:type="spellEnd"/>
      <w:r w:rsidRPr="00B77E22">
        <w:rPr>
          <w:lang w:val="en-GB"/>
        </w:rPr>
        <w:t xml:space="preserve"> </w:t>
      </w:r>
      <w:proofErr w:type="spellStart"/>
      <w:r w:rsidRPr="00B77E22">
        <w:rPr>
          <w:lang w:val="en-GB"/>
        </w:rPr>
        <w:t>maupun</w:t>
      </w:r>
      <w:proofErr w:type="spellEnd"/>
      <w:r w:rsidRPr="00B77E22">
        <w:rPr>
          <w:lang w:val="en-GB"/>
        </w:rPr>
        <w:t xml:space="preserve"> </w:t>
      </w:r>
      <w:proofErr w:type="spellStart"/>
      <w:r w:rsidRPr="00B77E22">
        <w:rPr>
          <w:lang w:val="en-GB"/>
        </w:rPr>
        <w:t>pasca</w:t>
      </w:r>
      <w:proofErr w:type="spellEnd"/>
      <w:r w:rsidRPr="00B77E22">
        <w:rPr>
          <w:lang w:val="en-GB"/>
        </w:rPr>
        <w:t xml:space="preserve"> pandemic covid-19. </w:t>
      </w:r>
      <w:proofErr w:type="spellStart"/>
      <w:r w:rsidRPr="00B77E22">
        <w:rPr>
          <w:lang w:val="en-GB"/>
        </w:rPr>
        <w:t>Selain</w:t>
      </w:r>
      <w:proofErr w:type="spellEnd"/>
      <w:r w:rsidRPr="00B77E22">
        <w:rPr>
          <w:lang w:val="en-GB"/>
        </w:rPr>
        <w:t xml:space="preserve"> </w:t>
      </w:r>
      <w:proofErr w:type="spellStart"/>
      <w:r w:rsidRPr="00B77E22">
        <w:rPr>
          <w:lang w:val="en-GB"/>
        </w:rPr>
        <w:t>itu</w:t>
      </w:r>
      <w:proofErr w:type="spellEnd"/>
      <w:r w:rsidRPr="00B77E22">
        <w:rPr>
          <w:lang w:val="en-GB"/>
        </w:rPr>
        <w:t xml:space="preserve"> pada </w:t>
      </w:r>
      <w:proofErr w:type="spellStart"/>
      <w:r w:rsidRPr="00B77E22">
        <w:rPr>
          <w:lang w:val="en-GB"/>
        </w:rPr>
        <w:t>indikator</w:t>
      </w:r>
      <w:proofErr w:type="spellEnd"/>
      <w:r w:rsidRPr="00B77E22">
        <w:rPr>
          <w:lang w:val="en-GB"/>
        </w:rPr>
        <w:t xml:space="preserve"> </w:t>
      </w:r>
      <w:proofErr w:type="spellStart"/>
      <w:r w:rsidRPr="00B77E22">
        <w:rPr>
          <w:lang w:val="en-GB"/>
        </w:rPr>
        <w:t>ini</w:t>
      </w:r>
      <w:proofErr w:type="spellEnd"/>
      <w:r w:rsidRPr="00B77E22">
        <w:rPr>
          <w:lang w:val="en-GB"/>
        </w:rPr>
        <w:t xml:space="preserve"> </w:t>
      </w:r>
      <w:proofErr w:type="spellStart"/>
      <w:r w:rsidRPr="00B77E22">
        <w:rPr>
          <w:lang w:val="en-GB"/>
        </w:rPr>
        <w:t>nasabah</w:t>
      </w:r>
      <w:proofErr w:type="spellEnd"/>
      <w:r w:rsidRPr="00B77E22">
        <w:rPr>
          <w:lang w:val="en-GB"/>
        </w:rPr>
        <w:t xml:space="preserve"> sangat </w:t>
      </w:r>
      <w:proofErr w:type="spellStart"/>
      <w:r w:rsidRPr="00B77E22">
        <w:rPr>
          <w:lang w:val="en-GB"/>
        </w:rPr>
        <w:t>setuju</w:t>
      </w:r>
      <w:proofErr w:type="spellEnd"/>
      <w:r w:rsidRPr="00B77E22">
        <w:rPr>
          <w:lang w:val="en-GB"/>
        </w:rPr>
        <w:t xml:space="preserve"> </w:t>
      </w:r>
      <w:proofErr w:type="spellStart"/>
      <w:r w:rsidRPr="00B77E22">
        <w:rPr>
          <w:lang w:val="en-GB"/>
        </w:rPr>
        <w:t>dengan</w:t>
      </w:r>
      <w:proofErr w:type="spellEnd"/>
      <w:r w:rsidRPr="00B77E22">
        <w:rPr>
          <w:lang w:val="en-GB"/>
        </w:rPr>
        <w:t xml:space="preserve"> </w:t>
      </w:r>
      <w:proofErr w:type="spellStart"/>
      <w:r w:rsidRPr="00B77E22">
        <w:rPr>
          <w:lang w:val="en-GB"/>
        </w:rPr>
        <w:t>adanya</w:t>
      </w:r>
      <w:proofErr w:type="spellEnd"/>
      <w:r w:rsidRPr="00B77E22">
        <w:rPr>
          <w:lang w:val="en-GB"/>
        </w:rPr>
        <w:t xml:space="preserve"> </w:t>
      </w:r>
      <w:proofErr w:type="spellStart"/>
      <w:r w:rsidRPr="00B77E22">
        <w:rPr>
          <w:lang w:val="en-GB"/>
        </w:rPr>
        <w:t>penggunaan</w:t>
      </w:r>
      <w:proofErr w:type="spellEnd"/>
      <w:r w:rsidRPr="00B77E22">
        <w:rPr>
          <w:lang w:val="en-GB"/>
        </w:rPr>
        <w:t xml:space="preserve"> </w:t>
      </w:r>
      <w:proofErr w:type="spellStart"/>
      <w:r w:rsidRPr="00643191">
        <w:t>aplikasi</w:t>
      </w:r>
      <w:proofErr w:type="spellEnd"/>
      <w:r w:rsidRPr="00643191">
        <w:t xml:space="preserve"> </w:t>
      </w:r>
      <w:proofErr w:type="spellStart"/>
      <w:r w:rsidRPr="00643191">
        <w:t>antrian</w:t>
      </w:r>
      <w:proofErr w:type="spellEnd"/>
      <w:r w:rsidRPr="00643191">
        <w:t xml:space="preserve"> </w:t>
      </w:r>
      <w:proofErr w:type="spellStart"/>
      <w:r w:rsidRPr="00643191">
        <w:t>berbasis</w:t>
      </w:r>
      <w:proofErr w:type="spellEnd"/>
      <w:r w:rsidRPr="00643191">
        <w:t xml:space="preserve"> android</w:t>
      </w:r>
      <w:r w:rsidRPr="00B77E22">
        <w:rPr>
          <w:lang w:val="en-GB"/>
        </w:rPr>
        <w:t xml:space="preserve"> yang</w:t>
      </w:r>
      <w:r w:rsidRPr="00643191">
        <w:t xml:space="preserve"> </w:t>
      </w:r>
      <w:proofErr w:type="spellStart"/>
      <w:r w:rsidRPr="00643191">
        <w:t>akan</w:t>
      </w:r>
      <w:proofErr w:type="spellEnd"/>
      <w:r w:rsidRPr="00643191">
        <w:t xml:space="preserve"> </w:t>
      </w:r>
      <w:proofErr w:type="spellStart"/>
      <w:r w:rsidRPr="00643191">
        <w:t>memudahkan</w:t>
      </w:r>
      <w:proofErr w:type="spellEnd"/>
      <w:r w:rsidRPr="00643191">
        <w:t xml:space="preserve"> </w:t>
      </w:r>
      <w:proofErr w:type="spellStart"/>
      <w:r w:rsidRPr="00643191">
        <w:t>nasabah</w:t>
      </w:r>
      <w:proofErr w:type="spellEnd"/>
      <w:r w:rsidRPr="00643191">
        <w:t xml:space="preserve"> </w:t>
      </w:r>
      <w:proofErr w:type="spellStart"/>
      <w:r w:rsidRPr="00643191">
        <w:t>dalam</w:t>
      </w:r>
      <w:proofErr w:type="spellEnd"/>
      <w:r w:rsidRPr="00643191">
        <w:t xml:space="preserve"> </w:t>
      </w:r>
      <w:proofErr w:type="spellStart"/>
      <w:r w:rsidRPr="00643191">
        <w:t>melakukan</w:t>
      </w:r>
      <w:proofErr w:type="spellEnd"/>
      <w:r w:rsidRPr="00643191">
        <w:t xml:space="preserve"> </w:t>
      </w:r>
      <w:proofErr w:type="spellStart"/>
      <w:r w:rsidRPr="00643191">
        <w:t>transaksi</w:t>
      </w:r>
      <w:proofErr w:type="spellEnd"/>
      <w:r w:rsidRPr="00B77E22">
        <w:rPr>
          <w:lang w:val="en-GB"/>
        </w:rPr>
        <w:t>.</w:t>
      </w:r>
    </w:p>
    <w:p w14:paraId="54FBF982" w14:textId="77777777" w:rsidR="00B77E22" w:rsidRPr="00643191" w:rsidRDefault="00B77E22" w:rsidP="00B77E22">
      <w:pPr>
        <w:pStyle w:val="ListParagraph"/>
        <w:adjustRightInd w:val="0"/>
        <w:ind w:left="851"/>
        <w:rPr>
          <w:b/>
          <w:i/>
        </w:rPr>
      </w:pPr>
    </w:p>
    <w:p w14:paraId="0DF715A2" w14:textId="77777777" w:rsidR="00B77E22" w:rsidRPr="00B77E22" w:rsidRDefault="00B77E22" w:rsidP="00B77E22">
      <w:pPr>
        <w:pStyle w:val="ListParagraph"/>
        <w:widowControl/>
        <w:numPr>
          <w:ilvl w:val="0"/>
          <w:numId w:val="27"/>
        </w:numPr>
        <w:adjustRightInd w:val="0"/>
        <w:ind w:left="709" w:hanging="567"/>
        <w:contextualSpacing/>
        <w:rPr>
          <w:b/>
          <w:i/>
        </w:rPr>
      </w:pPr>
      <w:proofErr w:type="spellStart"/>
      <w:r w:rsidRPr="00643191">
        <w:rPr>
          <w:b/>
          <w:i/>
        </w:rPr>
        <w:t>Acces</w:t>
      </w:r>
      <w:proofErr w:type="spellEnd"/>
      <w:r w:rsidRPr="00643191">
        <w:rPr>
          <w:b/>
          <w:i/>
          <w:lang w:val="en-GB"/>
        </w:rPr>
        <w:t xml:space="preserve"> </w:t>
      </w:r>
      <w:r w:rsidRPr="00643191">
        <w:rPr>
          <w:b/>
          <w:lang w:val="en-GB"/>
        </w:rPr>
        <w:t>(</w:t>
      </w:r>
      <w:proofErr w:type="spellStart"/>
      <w:r w:rsidRPr="00643191">
        <w:rPr>
          <w:b/>
          <w:lang w:val="en-GB"/>
        </w:rPr>
        <w:t>Akses</w:t>
      </w:r>
      <w:proofErr w:type="spellEnd"/>
      <w:r w:rsidRPr="00643191">
        <w:rPr>
          <w:b/>
          <w:lang w:val="en-GB"/>
        </w:rPr>
        <w:t>)</w:t>
      </w:r>
    </w:p>
    <w:p w14:paraId="4D145D72" w14:textId="08B11ECB" w:rsidR="00B77E22" w:rsidRPr="00B77E22" w:rsidRDefault="00B77E22" w:rsidP="00B77E22">
      <w:pPr>
        <w:widowControl/>
        <w:adjustRightInd w:val="0"/>
        <w:ind w:left="142" w:firstLine="567"/>
        <w:contextualSpacing/>
        <w:jc w:val="both"/>
        <w:rPr>
          <w:b/>
          <w:i/>
        </w:rPr>
      </w:pPr>
      <w:r w:rsidRPr="00643191">
        <w:t xml:space="preserve">Hal </w:t>
      </w:r>
      <w:proofErr w:type="spellStart"/>
      <w:r w:rsidRPr="00643191">
        <w:t>keempat</w:t>
      </w:r>
      <w:proofErr w:type="spellEnd"/>
      <w:r w:rsidRPr="00643191">
        <w:t xml:space="preserve"> yang </w:t>
      </w:r>
      <w:proofErr w:type="spellStart"/>
      <w:r w:rsidRPr="00643191">
        <w:t>menjadi</w:t>
      </w:r>
      <w:proofErr w:type="spellEnd"/>
      <w:r w:rsidRPr="00643191">
        <w:t xml:space="preserve"> </w:t>
      </w:r>
      <w:proofErr w:type="spellStart"/>
      <w:r w:rsidRPr="00643191">
        <w:t>indikator</w:t>
      </w:r>
      <w:proofErr w:type="spellEnd"/>
      <w:r w:rsidRPr="00643191">
        <w:t xml:space="preserve"> </w:t>
      </w:r>
      <w:proofErr w:type="spellStart"/>
      <w:r w:rsidRPr="00B77E22">
        <w:rPr>
          <w:lang w:val="en-GB"/>
        </w:rPr>
        <w:t>rancangan</w:t>
      </w:r>
      <w:proofErr w:type="spellEnd"/>
      <w:r w:rsidRPr="00B77E22">
        <w:rPr>
          <w:lang w:val="en-GB"/>
        </w:rPr>
        <w:t xml:space="preserve"> </w:t>
      </w:r>
      <w:proofErr w:type="spellStart"/>
      <w:r w:rsidRPr="00B77E22">
        <w:rPr>
          <w:lang w:val="en-GB"/>
        </w:rPr>
        <w:t>pengembangan</w:t>
      </w:r>
      <w:proofErr w:type="spellEnd"/>
      <w:r w:rsidRPr="00B77E22">
        <w:rPr>
          <w:lang w:val="en-GB"/>
        </w:rPr>
        <w:t xml:space="preserve"> </w:t>
      </w:r>
      <w:proofErr w:type="spellStart"/>
      <w:r w:rsidRPr="00B77E22">
        <w:rPr>
          <w:lang w:val="en-GB"/>
        </w:rPr>
        <w:t>aplikasi</w:t>
      </w:r>
      <w:proofErr w:type="spellEnd"/>
      <w:r w:rsidRPr="00B77E22">
        <w:rPr>
          <w:lang w:val="en-GB"/>
        </w:rPr>
        <w:t xml:space="preserve"> </w:t>
      </w:r>
      <w:proofErr w:type="spellStart"/>
      <w:r w:rsidRPr="00B77E22">
        <w:rPr>
          <w:lang w:val="en-GB"/>
        </w:rPr>
        <w:t>antrian</w:t>
      </w:r>
      <w:proofErr w:type="spellEnd"/>
      <w:r w:rsidRPr="00B77E22">
        <w:rPr>
          <w:lang w:val="en-GB"/>
        </w:rPr>
        <w:t xml:space="preserve"> </w:t>
      </w:r>
      <w:proofErr w:type="spellStart"/>
      <w:r w:rsidRPr="00643191">
        <w:t>yaitu</w:t>
      </w:r>
      <w:proofErr w:type="spellEnd"/>
      <w:r w:rsidRPr="00643191">
        <w:t xml:space="preserve"> </w:t>
      </w:r>
      <w:proofErr w:type="spellStart"/>
      <w:r w:rsidRPr="00643191">
        <w:t>akses</w:t>
      </w:r>
      <w:proofErr w:type="spellEnd"/>
      <w:r w:rsidRPr="00643191">
        <w:t xml:space="preserve"> </w:t>
      </w:r>
      <w:proofErr w:type="spellStart"/>
      <w:r w:rsidRPr="00643191">
        <w:t>sebesar</w:t>
      </w:r>
      <w:proofErr w:type="spellEnd"/>
      <w:r w:rsidRPr="00643191">
        <w:t xml:space="preserve"> </w:t>
      </w:r>
      <w:r w:rsidRPr="00B77E22">
        <w:rPr>
          <w:lang w:val="en-GB"/>
        </w:rPr>
        <w:t>90,73</w:t>
      </w:r>
      <w:r w:rsidRPr="00643191">
        <w:t xml:space="preserve">%. Sebagian </w:t>
      </w:r>
      <w:proofErr w:type="spellStart"/>
      <w:r w:rsidRPr="00643191">
        <w:t>besar</w:t>
      </w:r>
      <w:proofErr w:type="spellEnd"/>
      <w:r w:rsidRPr="00643191">
        <w:t xml:space="preserve"> </w:t>
      </w:r>
      <w:proofErr w:type="spellStart"/>
      <w:r w:rsidRPr="00643191">
        <w:t>responden</w:t>
      </w:r>
      <w:proofErr w:type="spellEnd"/>
      <w:r w:rsidRPr="00643191">
        <w:t xml:space="preserve"> </w:t>
      </w:r>
      <w:proofErr w:type="spellStart"/>
      <w:r w:rsidRPr="00643191">
        <w:t>menginginkan</w:t>
      </w:r>
      <w:proofErr w:type="spellEnd"/>
      <w:r w:rsidRPr="00643191">
        <w:t xml:space="preserve"> agar </w:t>
      </w:r>
      <w:proofErr w:type="spellStart"/>
      <w:r w:rsidRPr="00643191">
        <w:t>satu</w:t>
      </w:r>
      <w:proofErr w:type="spellEnd"/>
      <w:r w:rsidRPr="00643191">
        <w:t xml:space="preserve"> </w:t>
      </w:r>
      <w:proofErr w:type="spellStart"/>
      <w:r w:rsidRPr="00643191">
        <w:t>akun</w:t>
      </w:r>
      <w:proofErr w:type="spellEnd"/>
      <w:r w:rsidRPr="00643191">
        <w:t xml:space="preserve"> android </w:t>
      </w:r>
      <w:proofErr w:type="spellStart"/>
      <w:r w:rsidRPr="00643191">
        <w:t>dapat</w:t>
      </w:r>
      <w:proofErr w:type="spellEnd"/>
      <w:r w:rsidRPr="00643191">
        <w:t xml:space="preserve"> </w:t>
      </w:r>
      <w:proofErr w:type="spellStart"/>
      <w:r w:rsidRPr="00643191">
        <w:t>mengakses</w:t>
      </w:r>
      <w:proofErr w:type="spellEnd"/>
      <w:r w:rsidRPr="00643191">
        <w:t xml:space="preserve"> </w:t>
      </w:r>
      <w:proofErr w:type="spellStart"/>
      <w:r w:rsidRPr="00643191">
        <w:t>lebih</w:t>
      </w:r>
      <w:proofErr w:type="spellEnd"/>
      <w:r w:rsidRPr="00643191">
        <w:t xml:space="preserve"> </w:t>
      </w:r>
      <w:proofErr w:type="spellStart"/>
      <w:r w:rsidRPr="00643191">
        <w:t>dari</w:t>
      </w:r>
      <w:proofErr w:type="spellEnd"/>
      <w:r w:rsidRPr="00643191">
        <w:t xml:space="preserve"> </w:t>
      </w:r>
      <w:proofErr w:type="spellStart"/>
      <w:r w:rsidRPr="00643191">
        <w:t>satu</w:t>
      </w:r>
      <w:proofErr w:type="spellEnd"/>
      <w:r w:rsidRPr="00643191">
        <w:t xml:space="preserve"> </w:t>
      </w:r>
      <w:proofErr w:type="spellStart"/>
      <w:r w:rsidRPr="00B77E22">
        <w:rPr>
          <w:lang w:val="en-GB"/>
        </w:rPr>
        <w:t>nomor</w:t>
      </w:r>
      <w:proofErr w:type="spellEnd"/>
      <w:r w:rsidRPr="00B77E22">
        <w:rPr>
          <w:lang w:val="en-GB"/>
        </w:rPr>
        <w:t xml:space="preserve"> </w:t>
      </w:r>
      <w:proofErr w:type="spellStart"/>
      <w:r w:rsidRPr="00B77E22">
        <w:rPr>
          <w:lang w:val="en-GB"/>
        </w:rPr>
        <w:t>antrian</w:t>
      </w:r>
      <w:proofErr w:type="spellEnd"/>
      <w:r w:rsidRPr="00B77E22">
        <w:rPr>
          <w:lang w:val="en-GB"/>
        </w:rPr>
        <w:t xml:space="preserve"> </w:t>
      </w:r>
      <w:proofErr w:type="spellStart"/>
      <w:r w:rsidRPr="00B77E22">
        <w:rPr>
          <w:lang w:val="en-GB"/>
        </w:rPr>
        <w:t>baik</w:t>
      </w:r>
      <w:proofErr w:type="spellEnd"/>
      <w:r w:rsidRPr="00B77E22">
        <w:rPr>
          <w:lang w:val="en-GB"/>
        </w:rPr>
        <w:t xml:space="preserve"> </w:t>
      </w:r>
      <w:proofErr w:type="spellStart"/>
      <w:r w:rsidRPr="00B77E22">
        <w:rPr>
          <w:lang w:val="en-GB"/>
        </w:rPr>
        <w:t>dengan</w:t>
      </w:r>
      <w:proofErr w:type="spellEnd"/>
      <w:r w:rsidRPr="00B77E22">
        <w:rPr>
          <w:lang w:val="en-GB"/>
        </w:rPr>
        <w:t xml:space="preserve"> </w:t>
      </w:r>
      <w:proofErr w:type="spellStart"/>
      <w:r w:rsidRPr="00B77E22">
        <w:rPr>
          <w:lang w:val="en-GB"/>
        </w:rPr>
        <w:t>jenis</w:t>
      </w:r>
      <w:proofErr w:type="spellEnd"/>
      <w:r w:rsidRPr="00B77E22">
        <w:rPr>
          <w:lang w:val="en-GB"/>
        </w:rPr>
        <w:t xml:space="preserve"> </w:t>
      </w:r>
      <w:proofErr w:type="spellStart"/>
      <w:r w:rsidRPr="00B77E22">
        <w:rPr>
          <w:lang w:val="en-GB"/>
        </w:rPr>
        <w:t>transaksi</w:t>
      </w:r>
      <w:proofErr w:type="spellEnd"/>
      <w:r w:rsidRPr="00B77E22">
        <w:rPr>
          <w:lang w:val="en-GB"/>
        </w:rPr>
        <w:t xml:space="preserve"> yang </w:t>
      </w:r>
      <w:proofErr w:type="spellStart"/>
      <w:r w:rsidRPr="00B77E22">
        <w:rPr>
          <w:lang w:val="en-GB"/>
        </w:rPr>
        <w:t>sama</w:t>
      </w:r>
      <w:proofErr w:type="spellEnd"/>
      <w:r w:rsidRPr="00B77E22">
        <w:rPr>
          <w:lang w:val="en-GB"/>
        </w:rPr>
        <w:t xml:space="preserve"> </w:t>
      </w:r>
      <w:proofErr w:type="spellStart"/>
      <w:r w:rsidRPr="00B77E22">
        <w:rPr>
          <w:lang w:val="en-GB"/>
        </w:rPr>
        <w:t>maupun</w:t>
      </w:r>
      <w:proofErr w:type="spellEnd"/>
      <w:r w:rsidRPr="00B77E22">
        <w:rPr>
          <w:lang w:val="en-GB"/>
        </w:rPr>
        <w:t xml:space="preserve"> </w:t>
      </w:r>
      <w:proofErr w:type="spellStart"/>
      <w:r w:rsidRPr="00B77E22">
        <w:rPr>
          <w:lang w:val="en-GB"/>
        </w:rPr>
        <w:t>transaksi</w:t>
      </w:r>
      <w:proofErr w:type="spellEnd"/>
      <w:r w:rsidRPr="00B77E22">
        <w:rPr>
          <w:lang w:val="en-GB"/>
        </w:rPr>
        <w:t xml:space="preserve"> yang </w:t>
      </w:r>
      <w:proofErr w:type="spellStart"/>
      <w:r w:rsidRPr="00B77E22">
        <w:rPr>
          <w:lang w:val="en-GB"/>
        </w:rPr>
        <w:t>berbeda</w:t>
      </w:r>
      <w:proofErr w:type="spellEnd"/>
      <w:r w:rsidRPr="00B77E22">
        <w:rPr>
          <w:lang w:val="en-GB"/>
        </w:rPr>
        <w:t>, dan</w:t>
      </w:r>
      <w:r w:rsidRPr="00643191">
        <w:t xml:space="preserve"> </w:t>
      </w:r>
      <w:proofErr w:type="spellStart"/>
      <w:r w:rsidRPr="00643191">
        <w:t>dapat</w:t>
      </w:r>
      <w:proofErr w:type="spellEnd"/>
      <w:r w:rsidRPr="00643191">
        <w:t xml:space="preserve"> </w:t>
      </w:r>
      <w:proofErr w:type="spellStart"/>
      <w:r w:rsidRPr="00643191">
        <w:t>diakses</w:t>
      </w:r>
      <w:proofErr w:type="spellEnd"/>
      <w:r w:rsidRPr="00643191">
        <w:t xml:space="preserve"> oleh </w:t>
      </w:r>
      <w:proofErr w:type="spellStart"/>
      <w:r w:rsidRPr="00643191">
        <w:t>siapa</w:t>
      </w:r>
      <w:proofErr w:type="spellEnd"/>
      <w:r w:rsidRPr="00643191">
        <w:t xml:space="preserve"> </w:t>
      </w:r>
      <w:proofErr w:type="spellStart"/>
      <w:r w:rsidRPr="00643191">
        <w:t>saja</w:t>
      </w:r>
      <w:proofErr w:type="spellEnd"/>
      <w:r w:rsidRPr="00643191">
        <w:t xml:space="preserve"> </w:t>
      </w:r>
      <w:proofErr w:type="spellStart"/>
      <w:r w:rsidRPr="00643191">
        <w:t>tanpa</w:t>
      </w:r>
      <w:proofErr w:type="spellEnd"/>
      <w:r w:rsidRPr="00643191">
        <w:t xml:space="preserve"> </w:t>
      </w:r>
      <w:proofErr w:type="spellStart"/>
      <w:r w:rsidRPr="00643191">
        <w:t>dikenakan</w:t>
      </w:r>
      <w:proofErr w:type="spellEnd"/>
      <w:r w:rsidRPr="00643191">
        <w:t xml:space="preserve"> </w:t>
      </w:r>
      <w:proofErr w:type="spellStart"/>
      <w:r w:rsidRPr="00643191">
        <w:t>biaya</w:t>
      </w:r>
      <w:proofErr w:type="spellEnd"/>
      <w:r w:rsidRPr="00B77E22">
        <w:rPr>
          <w:lang w:val="en-GB"/>
        </w:rPr>
        <w:t>.</w:t>
      </w:r>
    </w:p>
    <w:p w14:paraId="2151C824" w14:textId="77777777" w:rsidR="00B77E22" w:rsidRPr="00643191" w:rsidRDefault="00B77E22" w:rsidP="00B77E22">
      <w:pPr>
        <w:pStyle w:val="ListParagraph"/>
        <w:adjustRightInd w:val="0"/>
        <w:ind w:left="851"/>
        <w:rPr>
          <w:b/>
          <w:i/>
          <w:lang w:val="en-GB"/>
        </w:rPr>
      </w:pPr>
    </w:p>
    <w:p w14:paraId="10A17DCB" w14:textId="77777777" w:rsidR="00A03080" w:rsidRPr="00A03080" w:rsidRDefault="00B77E22" w:rsidP="00A03080">
      <w:pPr>
        <w:pStyle w:val="ListParagraph"/>
        <w:widowControl/>
        <w:numPr>
          <w:ilvl w:val="0"/>
          <w:numId w:val="27"/>
        </w:numPr>
        <w:adjustRightInd w:val="0"/>
        <w:ind w:left="709" w:hanging="567"/>
        <w:contextualSpacing/>
        <w:rPr>
          <w:b/>
        </w:rPr>
      </w:pPr>
      <w:r w:rsidRPr="00643191">
        <w:rPr>
          <w:b/>
          <w:i/>
        </w:rPr>
        <w:lastRenderedPageBreak/>
        <w:t>Courtesy</w:t>
      </w:r>
      <w:r w:rsidRPr="00643191">
        <w:rPr>
          <w:b/>
          <w:i/>
          <w:lang w:val="en-GB"/>
        </w:rPr>
        <w:t xml:space="preserve"> </w:t>
      </w:r>
      <w:r w:rsidRPr="00643191">
        <w:rPr>
          <w:b/>
          <w:lang w:val="en-GB"/>
        </w:rPr>
        <w:t>(</w:t>
      </w:r>
      <w:proofErr w:type="spellStart"/>
      <w:r w:rsidRPr="00643191">
        <w:rPr>
          <w:b/>
          <w:lang w:val="en-GB"/>
        </w:rPr>
        <w:t>Keramahan</w:t>
      </w:r>
      <w:proofErr w:type="spellEnd"/>
      <w:r w:rsidRPr="00643191">
        <w:rPr>
          <w:b/>
          <w:lang w:val="en-GB"/>
        </w:rPr>
        <w:t>)</w:t>
      </w:r>
    </w:p>
    <w:p w14:paraId="63D4E5BA" w14:textId="7C2ACA58" w:rsidR="00B77E22" w:rsidRPr="00A03080" w:rsidRDefault="00B77E22" w:rsidP="00A03080">
      <w:pPr>
        <w:widowControl/>
        <w:adjustRightInd w:val="0"/>
        <w:ind w:left="142" w:firstLine="567"/>
        <w:contextualSpacing/>
        <w:jc w:val="both"/>
        <w:rPr>
          <w:b/>
        </w:rPr>
      </w:pPr>
      <w:r w:rsidRPr="00643191">
        <w:t xml:space="preserve">Nilai yang </w:t>
      </w:r>
      <w:proofErr w:type="spellStart"/>
      <w:r w:rsidRPr="00643191">
        <w:t>diperoleh</w:t>
      </w:r>
      <w:proofErr w:type="spellEnd"/>
      <w:r w:rsidRPr="00643191">
        <w:t xml:space="preserve"> </w:t>
      </w:r>
      <w:proofErr w:type="spellStart"/>
      <w:r w:rsidRPr="00643191">
        <w:t>dari</w:t>
      </w:r>
      <w:proofErr w:type="spellEnd"/>
      <w:r w:rsidRPr="00643191">
        <w:t xml:space="preserve">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A03080">
        <w:rPr>
          <w:lang w:val="en-GB"/>
        </w:rPr>
        <w:t>untuk</w:t>
      </w:r>
      <w:proofErr w:type="spellEnd"/>
      <w:r w:rsidRPr="00A03080">
        <w:rPr>
          <w:lang w:val="en-GB"/>
        </w:rPr>
        <w:t xml:space="preserve"> </w:t>
      </w:r>
      <w:proofErr w:type="spellStart"/>
      <w:r w:rsidRPr="00A03080">
        <w:rPr>
          <w:lang w:val="en-GB"/>
        </w:rPr>
        <w:t>indikator</w:t>
      </w:r>
      <w:proofErr w:type="spellEnd"/>
      <w:r w:rsidRPr="00A03080">
        <w:rPr>
          <w:lang w:val="en-GB"/>
        </w:rPr>
        <w:t xml:space="preserve"> </w:t>
      </w:r>
      <w:r w:rsidRPr="00A03080">
        <w:rPr>
          <w:i/>
          <w:lang w:val="en-GB"/>
        </w:rPr>
        <w:t>courtesy</w:t>
      </w:r>
      <w:r w:rsidRPr="00A03080">
        <w:rPr>
          <w:lang w:val="en-GB"/>
        </w:rPr>
        <w:t xml:space="preserve"> </w:t>
      </w:r>
      <w:proofErr w:type="spellStart"/>
      <w:r w:rsidRPr="00643191">
        <w:t>yaitu</w:t>
      </w:r>
      <w:proofErr w:type="spellEnd"/>
      <w:r w:rsidRPr="00643191">
        <w:t xml:space="preserve"> 89,3%.</w:t>
      </w:r>
      <w:r w:rsidRPr="00A03080">
        <w:rPr>
          <w:lang w:val="en-GB"/>
        </w:rPr>
        <w:t xml:space="preserve"> Sebagian </w:t>
      </w:r>
      <w:proofErr w:type="spellStart"/>
      <w:r w:rsidRPr="00A03080">
        <w:rPr>
          <w:lang w:val="en-GB"/>
        </w:rPr>
        <w:t>besar</w:t>
      </w:r>
      <w:proofErr w:type="spellEnd"/>
      <w:r w:rsidRPr="00A03080">
        <w:rPr>
          <w:lang w:val="en-GB"/>
        </w:rPr>
        <w:t xml:space="preserve"> </w:t>
      </w:r>
      <w:proofErr w:type="spellStart"/>
      <w:r w:rsidRPr="00A03080">
        <w:rPr>
          <w:lang w:val="en-GB"/>
        </w:rPr>
        <w:t>responden</w:t>
      </w:r>
      <w:proofErr w:type="spellEnd"/>
      <w:r w:rsidRPr="00A03080">
        <w:rPr>
          <w:lang w:val="en-GB"/>
        </w:rPr>
        <w:t xml:space="preserve"> juga sangat </w:t>
      </w:r>
      <w:proofErr w:type="spellStart"/>
      <w:r w:rsidRPr="00A03080">
        <w:rPr>
          <w:lang w:val="en-GB"/>
        </w:rPr>
        <w:t>setuju</w:t>
      </w:r>
      <w:proofErr w:type="spellEnd"/>
      <w:r w:rsidRPr="00A03080">
        <w:rPr>
          <w:lang w:val="en-GB"/>
        </w:rPr>
        <w:t xml:space="preserve"> </w:t>
      </w:r>
      <w:proofErr w:type="spellStart"/>
      <w:r w:rsidRPr="00A03080">
        <w:rPr>
          <w:lang w:val="en-GB"/>
        </w:rPr>
        <w:t>jika</w:t>
      </w:r>
      <w:proofErr w:type="spellEnd"/>
      <w:r w:rsidRPr="00A03080">
        <w:rPr>
          <w:lang w:val="en-GB"/>
        </w:rPr>
        <w:t xml:space="preserve"> </w:t>
      </w:r>
      <w:proofErr w:type="spellStart"/>
      <w:r w:rsidRPr="00A03080">
        <w:rPr>
          <w:lang w:val="en-GB"/>
        </w:rPr>
        <w:t>dalam</w:t>
      </w:r>
      <w:proofErr w:type="spellEnd"/>
      <w:r w:rsidRPr="00A03080">
        <w:rPr>
          <w:lang w:val="en-GB"/>
        </w:rPr>
        <w:t xml:space="preserve"> </w:t>
      </w:r>
      <w:proofErr w:type="spellStart"/>
      <w:r w:rsidRPr="00A03080">
        <w:rPr>
          <w:lang w:val="en-GB"/>
        </w:rPr>
        <w:t>fitur</w:t>
      </w:r>
      <w:proofErr w:type="spellEnd"/>
      <w:r w:rsidRPr="00A03080">
        <w:rPr>
          <w:lang w:val="en-GB"/>
        </w:rPr>
        <w:t xml:space="preserve"> </w:t>
      </w:r>
      <w:proofErr w:type="spellStart"/>
      <w:r w:rsidRPr="00A03080">
        <w:rPr>
          <w:lang w:val="en-GB"/>
        </w:rPr>
        <w:t>antrian</w:t>
      </w:r>
      <w:proofErr w:type="spellEnd"/>
      <w:r w:rsidRPr="00A03080">
        <w:rPr>
          <w:lang w:val="en-GB"/>
        </w:rPr>
        <w:t xml:space="preserve"> </w:t>
      </w:r>
      <w:proofErr w:type="spellStart"/>
      <w:r w:rsidRPr="00A03080">
        <w:rPr>
          <w:lang w:val="en-GB"/>
        </w:rPr>
        <w:t>berbasis</w:t>
      </w:r>
      <w:proofErr w:type="spellEnd"/>
      <w:r w:rsidRPr="00A03080">
        <w:rPr>
          <w:lang w:val="en-GB"/>
        </w:rPr>
        <w:t xml:space="preserve"> android </w:t>
      </w:r>
      <w:proofErr w:type="spellStart"/>
      <w:r w:rsidRPr="00A03080">
        <w:rPr>
          <w:lang w:val="en-GB"/>
        </w:rPr>
        <w:t>menyediakan</w:t>
      </w:r>
      <w:proofErr w:type="spellEnd"/>
      <w:r w:rsidRPr="00A03080">
        <w:rPr>
          <w:lang w:val="en-GB"/>
        </w:rPr>
        <w:t xml:space="preserve"> </w:t>
      </w:r>
      <w:r w:rsidRPr="00643191">
        <w:t xml:space="preserve">dual Bahasa (Indonesia dan </w:t>
      </w:r>
      <w:proofErr w:type="spellStart"/>
      <w:r w:rsidRPr="00643191">
        <w:t>Inggris</w:t>
      </w:r>
      <w:proofErr w:type="spellEnd"/>
      <w:r w:rsidRPr="00643191">
        <w:t>)</w:t>
      </w:r>
      <w:r w:rsidRPr="00A03080">
        <w:rPr>
          <w:lang w:val="en-GB"/>
        </w:rPr>
        <w:t xml:space="preserve">. </w:t>
      </w:r>
      <w:proofErr w:type="spellStart"/>
      <w:r w:rsidRPr="00A03080">
        <w:rPr>
          <w:lang w:val="en-GB"/>
        </w:rPr>
        <w:t>Selain</w:t>
      </w:r>
      <w:proofErr w:type="spellEnd"/>
      <w:r w:rsidRPr="00A03080">
        <w:rPr>
          <w:lang w:val="en-GB"/>
        </w:rPr>
        <w:t xml:space="preserve"> </w:t>
      </w:r>
      <w:proofErr w:type="spellStart"/>
      <w:r w:rsidRPr="00A03080">
        <w:rPr>
          <w:lang w:val="en-GB"/>
        </w:rPr>
        <w:t>itu</w:t>
      </w:r>
      <w:proofErr w:type="spellEnd"/>
      <w:r w:rsidRPr="00A03080">
        <w:rPr>
          <w:lang w:val="en-GB"/>
        </w:rPr>
        <w:t xml:space="preserve"> </w:t>
      </w:r>
      <w:proofErr w:type="spellStart"/>
      <w:r w:rsidRPr="00A03080">
        <w:rPr>
          <w:lang w:val="en-GB"/>
        </w:rPr>
        <w:t>adanya</w:t>
      </w:r>
      <w:proofErr w:type="spellEnd"/>
      <w:r w:rsidRPr="00A03080">
        <w:rPr>
          <w:lang w:val="en-GB"/>
        </w:rPr>
        <w:t xml:space="preserve"> </w:t>
      </w:r>
      <w:proofErr w:type="spellStart"/>
      <w:r w:rsidRPr="00A03080">
        <w:rPr>
          <w:lang w:val="en-GB"/>
        </w:rPr>
        <w:t>fitur</w:t>
      </w:r>
      <w:proofErr w:type="spellEnd"/>
      <w:r w:rsidRPr="00A03080">
        <w:rPr>
          <w:lang w:val="en-GB"/>
        </w:rPr>
        <w:t xml:space="preserve"> a</w:t>
      </w:r>
      <w:proofErr w:type="spellStart"/>
      <w:r w:rsidRPr="00643191">
        <w:t>plikasi</w:t>
      </w:r>
      <w:proofErr w:type="spellEnd"/>
      <w:r w:rsidRPr="00A03080">
        <w:rPr>
          <w:lang w:val="en-GB"/>
        </w:rPr>
        <w:t xml:space="preserve"> yang</w:t>
      </w:r>
      <w:r w:rsidRPr="00643191">
        <w:t xml:space="preserve"> </w:t>
      </w:r>
      <w:proofErr w:type="spellStart"/>
      <w:r w:rsidRPr="00643191">
        <w:t>disertai</w:t>
      </w:r>
      <w:proofErr w:type="spellEnd"/>
      <w:r w:rsidRPr="00643191">
        <w:t xml:space="preserve"> </w:t>
      </w:r>
      <w:proofErr w:type="spellStart"/>
      <w:r w:rsidRPr="00643191">
        <w:t>animasi</w:t>
      </w:r>
      <w:proofErr w:type="spellEnd"/>
      <w:r w:rsidRPr="00643191">
        <w:t xml:space="preserve"> agar </w:t>
      </w:r>
      <w:proofErr w:type="spellStart"/>
      <w:r w:rsidRPr="00643191">
        <w:t>mudah</w:t>
      </w:r>
      <w:proofErr w:type="spellEnd"/>
      <w:r w:rsidRPr="00643191">
        <w:t xml:space="preserve"> </w:t>
      </w:r>
      <w:proofErr w:type="spellStart"/>
      <w:r w:rsidRPr="00643191">
        <w:t>dipahami</w:t>
      </w:r>
      <w:proofErr w:type="spellEnd"/>
      <w:r w:rsidRPr="00A03080">
        <w:rPr>
          <w:lang w:val="en-GB"/>
        </w:rPr>
        <w:t xml:space="preserve"> juga </w:t>
      </w:r>
      <w:proofErr w:type="spellStart"/>
      <w:r w:rsidRPr="00A03080">
        <w:rPr>
          <w:lang w:val="en-GB"/>
        </w:rPr>
        <w:t>menjadi</w:t>
      </w:r>
      <w:proofErr w:type="spellEnd"/>
      <w:r w:rsidRPr="00A03080">
        <w:rPr>
          <w:lang w:val="en-GB"/>
        </w:rPr>
        <w:t xml:space="preserve"> </w:t>
      </w:r>
      <w:proofErr w:type="spellStart"/>
      <w:r w:rsidRPr="00A03080">
        <w:rPr>
          <w:lang w:val="en-GB"/>
        </w:rPr>
        <w:t>minat</w:t>
      </w:r>
      <w:proofErr w:type="spellEnd"/>
      <w:r w:rsidRPr="00A03080">
        <w:rPr>
          <w:lang w:val="en-GB"/>
        </w:rPr>
        <w:t xml:space="preserve"> </w:t>
      </w:r>
      <w:proofErr w:type="spellStart"/>
      <w:r w:rsidRPr="00A03080">
        <w:rPr>
          <w:lang w:val="en-GB"/>
        </w:rPr>
        <w:t>nasabah</w:t>
      </w:r>
      <w:proofErr w:type="spellEnd"/>
      <w:r w:rsidRPr="00A03080">
        <w:rPr>
          <w:lang w:val="en-GB"/>
        </w:rPr>
        <w:t xml:space="preserve">. </w:t>
      </w:r>
      <w:proofErr w:type="spellStart"/>
      <w:r w:rsidRPr="00A03080">
        <w:rPr>
          <w:lang w:val="en-GB"/>
        </w:rPr>
        <w:t>Sekitar</w:t>
      </w:r>
      <w:proofErr w:type="spellEnd"/>
      <w:r w:rsidRPr="00A03080">
        <w:rPr>
          <w:lang w:val="en-GB"/>
        </w:rPr>
        <w:t xml:space="preserve"> </w:t>
      </w:r>
      <w:proofErr w:type="spellStart"/>
      <w:r w:rsidRPr="00A03080">
        <w:rPr>
          <w:lang w:val="en-GB"/>
        </w:rPr>
        <w:t>enam</w:t>
      </w:r>
      <w:proofErr w:type="spellEnd"/>
      <w:r w:rsidRPr="00A03080">
        <w:rPr>
          <w:lang w:val="en-GB"/>
        </w:rPr>
        <w:t xml:space="preserve"> orang </w:t>
      </w:r>
      <w:proofErr w:type="spellStart"/>
      <w:r w:rsidRPr="00A03080">
        <w:rPr>
          <w:lang w:val="en-GB"/>
        </w:rPr>
        <w:t>responden</w:t>
      </w:r>
      <w:proofErr w:type="spellEnd"/>
      <w:r w:rsidRPr="00A03080">
        <w:rPr>
          <w:lang w:val="en-GB"/>
        </w:rPr>
        <w:t xml:space="preserve"> yang </w:t>
      </w:r>
      <w:proofErr w:type="spellStart"/>
      <w:r w:rsidRPr="00A03080">
        <w:rPr>
          <w:lang w:val="en-GB"/>
        </w:rPr>
        <w:t>tidak</w:t>
      </w:r>
      <w:proofErr w:type="spellEnd"/>
      <w:r w:rsidRPr="00A03080">
        <w:rPr>
          <w:lang w:val="en-GB"/>
        </w:rPr>
        <w:t xml:space="preserve"> </w:t>
      </w:r>
      <w:proofErr w:type="spellStart"/>
      <w:r w:rsidRPr="00A03080">
        <w:rPr>
          <w:lang w:val="en-GB"/>
        </w:rPr>
        <w:t>terlalu</w:t>
      </w:r>
      <w:proofErr w:type="spellEnd"/>
      <w:r w:rsidRPr="00A03080">
        <w:rPr>
          <w:lang w:val="en-GB"/>
        </w:rPr>
        <w:t xml:space="preserve"> </w:t>
      </w:r>
      <w:proofErr w:type="spellStart"/>
      <w:r w:rsidRPr="00A03080">
        <w:rPr>
          <w:lang w:val="en-GB"/>
        </w:rPr>
        <w:t>mementingkan</w:t>
      </w:r>
      <w:proofErr w:type="spellEnd"/>
      <w:r w:rsidRPr="00A03080">
        <w:rPr>
          <w:lang w:val="en-GB"/>
        </w:rPr>
        <w:t xml:space="preserve"> </w:t>
      </w:r>
      <w:proofErr w:type="spellStart"/>
      <w:r w:rsidRPr="00A03080">
        <w:rPr>
          <w:lang w:val="en-GB"/>
        </w:rPr>
        <w:t>fitur</w:t>
      </w:r>
      <w:proofErr w:type="spellEnd"/>
      <w:r w:rsidRPr="00A03080">
        <w:rPr>
          <w:lang w:val="en-GB"/>
        </w:rPr>
        <w:t xml:space="preserve"> </w:t>
      </w:r>
      <w:proofErr w:type="spellStart"/>
      <w:r w:rsidRPr="00A03080">
        <w:rPr>
          <w:lang w:val="en-GB"/>
        </w:rPr>
        <w:t>ini</w:t>
      </w:r>
      <w:proofErr w:type="spellEnd"/>
      <w:r w:rsidRPr="00A03080">
        <w:rPr>
          <w:lang w:val="en-GB"/>
        </w:rPr>
        <w:t xml:space="preserve"> </w:t>
      </w:r>
      <w:proofErr w:type="spellStart"/>
      <w:r w:rsidRPr="00A03080">
        <w:rPr>
          <w:lang w:val="en-GB"/>
        </w:rPr>
        <w:t>sehingga</w:t>
      </w:r>
      <w:proofErr w:type="spellEnd"/>
      <w:r w:rsidRPr="00A03080">
        <w:rPr>
          <w:lang w:val="en-GB"/>
        </w:rPr>
        <w:t xml:space="preserve"> </w:t>
      </w:r>
      <w:proofErr w:type="spellStart"/>
      <w:r w:rsidRPr="00A03080">
        <w:rPr>
          <w:lang w:val="en-GB"/>
        </w:rPr>
        <w:t>persentase</w:t>
      </w:r>
      <w:proofErr w:type="spellEnd"/>
      <w:r w:rsidRPr="00A03080">
        <w:rPr>
          <w:lang w:val="en-GB"/>
        </w:rPr>
        <w:t xml:space="preserve"> pada </w:t>
      </w:r>
      <w:proofErr w:type="spellStart"/>
      <w:r w:rsidRPr="00A03080">
        <w:rPr>
          <w:lang w:val="en-GB"/>
        </w:rPr>
        <w:t>indikator</w:t>
      </w:r>
      <w:proofErr w:type="spellEnd"/>
      <w:r w:rsidRPr="00A03080">
        <w:rPr>
          <w:lang w:val="en-GB"/>
        </w:rPr>
        <w:t xml:space="preserve"> </w:t>
      </w:r>
      <w:proofErr w:type="spellStart"/>
      <w:r w:rsidRPr="00A03080">
        <w:rPr>
          <w:lang w:val="en-GB"/>
        </w:rPr>
        <w:t>ini</w:t>
      </w:r>
      <w:proofErr w:type="spellEnd"/>
      <w:r w:rsidRPr="00A03080">
        <w:rPr>
          <w:lang w:val="en-GB"/>
        </w:rPr>
        <w:t xml:space="preserve"> </w:t>
      </w:r>
      <w:proofErr w:type="spellStart"/>
      <w:r w:rsidRPr="00A03080">
        <w:rPr>
          <w:lang w:val="en-GB"/>
        </w:rPr>
        <w:t>tidak</w:t>
      </w:r>
      <w:proofErr w:type="spellEnd"/>
      <w:r w:rsidRPr="00A03080">
        <w:rPr>
          <w:lang w:val="en-GB"/>
        </w:rPr>
        <w:t xml:space="preserve"> </w:t>
      </w:r>
      <w:proofErr w:type="spellStart"/>
      <w:r w:rsidRPr="00A03080">
        <w:rPr>
          <w:lang w:val="en-GB"/>
        </w:rPr>
        <w:t>mencapai</w:t>
      </w:r>
      <w:proofErr w:type="spellEnd"/>
      <w:r w:rsidRPr="00A03080">
        <w:rPr>
          <w:lang w:val="en-GB"/>
        </w:rPr>
        <w:t xml:space="preserve"> </w:t>
      </w:r>
      <w:proofErr w:type="spellStart"/>
      <w:r w:rsidRPr="00A03080">
        <w:rPr>
          <w:lang w:val="en-GB"/>
        </w:rPr>
        <w:t>diatas</w:t>
      </w:r>
      <w:proofErr w:type="spellEnd"/>
      <w:r w:rsidRPr="00A03080">
        <w:rPr>
          <w:lang w:val="en-GB"/>
        </w:rPr>
        <w:t xml:space="preserve"> 90% </w:t>
      </w:r>
      <w:proofErr w:type="spellStart"/>
      <w:r w:rsidRPr="00A03080">
        <w:rPr>
          <w:lang w:val="en-GB"/>
        </w:rPr>
        <w:t>seperti</w:t>
      </w:r>
      <w:proofErr w:type="spellEnd"/>
      <w:r w:rsidRPr="00A03080">
        <w:rPr>
          <w:lang w:val="en-GB"/>
        </w:rPr>
        <w:t xml:space="preserve"> </w:t>
      </w:r>
      <w:proofErr w:type="spellStart"/>
      <w:r w:rsidRPr="00A03080">
        <w:rPr>
          <w:lang w:val="en-GB"/>
        </w:rPr>
        <w:t>indikator</w:t>
      </w:r>
      <w:proofErr w:type="spellEnd"/>
      <w:r w:rsidRPr="00A03080">
        <w:rPr>
          <w:lang w:val="en-GB"/>
        </w:rPr>
        <w:t xml:space="preserve"> </w:t>
      </w:r>
      <w:proofErr w:type="spellStart"/>
      <w:r w:rsidRPr="00A03080">
        <w:rPr>
          <w:lang w:val="en-GB"/>
        </w:rPr>
        <w:t>sebelumnya</w:t>
      </w:r>
      <w:proofErr w:type="spellEnd"/>
      <w:r w:rsidRPr="00A03080">
        <w:rPr>
          <w:lang w:val="en-GB"/>
        </w:rPr>
        <w:t xml:space="preserve">. </w:t>
      </w:r>
    </w:p>
    <w:p w14:paraId="797E07DA" w14:textId="77777777" w:rsidR="00B77E22" w:rsidRPr="00643191" w:rsidRDefault="00B77E22" w:rsidP="00A03080">
      <w:pPr>
        <w:pStyle w:val="ListParagraph"/>
        <w:adjustRightInd w:val="0"/>
        <w:ind w:left="851"/>
      </w:pPr>
    </w:p>
    <w:p w14:paraId="73003CFD" w14:textId="77777777" w:rsidR="00B77E22" w:rsidRPr="00643191" w:rsidRDefault="00B77E22" w:rsidP="00A03080">
      <w:pPr>
        <w:pStyle w:val="ListParagraph"/>
        <w:widowControl/>
        <w:numPr>
          <w:ilvl w:val="0"/>
          <w:numId w:val="27"/>
        </w:numPr>
        <w:adjustRightInd w:val="0"/>
        <w:ind w:left="709" w:hanging="567"/>
        <w:contextualSpacing/>
        <w:rPr>
          <w:b/>
          <w:i/>
        </w:rPr>
      </w:pPr>
      <w:r w:rsidRPr="00643191">
        <w:rPr>
          <w:b/>
          <w:i/>
        </w:rPr>
        <w:t>Communication</w:t>
      </w:r>
      <w:r w:rsidRPr="00643191">
        <w:rPr>
          <w:b/>
          <w:i/>
          <w:lang w:val="en-GB"/>
        </w:rPr>
        <w:t xml:space="preserve"> </w:t>
      </w:r>
      <w:r w:rsidRPr="00643191">
        <w:rPr>
          <w:b/>
          <w:lang w:val="en-GB"/>
        </w:rPr>
        <w:t>(</w:t>
      </w:r>
      <w:proofErr w:type="spellStart"/>
      <w:r w:rsidRPr="00643191">
        <w:rPr>
          <w:b/>
          <w:lang w:val="en-GB"/>
        </w:rPr>
        <w:t>Komunikasi</w:t>
      </w:r>
      <w:proofErr w:type="spellEnd"/>
      <w:r w:rsidRPr="00643191">
        <w:rPr>
          <w:b/>
          <w:lang w:val="en-GB"/>
        </w:rPr>
        <w:t>)</w:t>
      </w:r>
    </w:p>
    <w:p w14:paraId="6B30AD6B" w14:textId="2AC147B3" w:rsidR="00B77E22" w:rsidRPr="00643191" w:rsidRDefault="00A03080" w:rsidP="00A03080">
      <w:pPr>
        <w:adjustRightInd w:val="0"/>
        <w:jc w:val="both"/>
      </w:pPr>
      <w:r>
        <w:tab/>
      </w:r>
      <w:proofErr w:type="spellStart"/>
      <w:r w:rsidR="00B77E22" w:rsidRPr="00643191">
        <w:t>Komunikasi</w:t>
      </w:r>
      <w:proofErr w:type="spellEnd"/>
      <w:r w:rsidR="00B77E22" w:rsidRPr="00643191">
        <w:t xml:space="preserve"> yang </w:t>
      </w:r>
      <w:proofErr w:type="spellStart"/>
      <w:r w:rsidR="00B77E22" w:rsidRPr="00643191">
        <w:t>baik</w:t>
      </w:r>
      <w:proofErr w:type="spellEnd"/>
      <w:r w:rsidR="00B77E22" w:rsidRPr="00643191">
        <w:t xml:space="preserve"> </w:t>
      </w:r>
      <w:proofErr w:type="spellStart"/>
      <w:r w:rsidR="00B77E22" w:rsidRPr="00643191">
        <w:t>tentunya</w:t>
      </w:r>
      <w:proofErr w:type="spellEnd"/>
      <w:r w:rsidR="00B77E22" w:rsidRPr="00643191">
        <w:t xml:space="preserve"> </w:t>
      </w:r>
      <w:proofErr w:type="spellStart"/>
      <w:r w:rsidR="00B77E22" w:rsidRPr="00643191">
        <w:t>akan</w:t>
      </w:r>
      <w:proofErr w:type="spellEnd"/>
      <w:r w:rsidR="00B77E22" w:rsidRPr="00643191">
        <w:t xml:space="preserve"> </w:t>
      </w:r>
      <w:proofErr w:type="spellStart"/>
      <w:r w:rsidR="00B77E22" w:rsidRPr="00643191">
        <w:t>membuat</w:t>
      </w:r>
      <w:proofErr w:type="spellEnd"/>
      <w:r w:rsidR="00B77E22" w:rsidRPr="00643191">
        <w:t xml:space="preserve"> </w:t>
      </w:r>
      <w:proofErr w:type="spellStart"/>
      <w:r w:rsidR="00B77E22" w:rsidRPr="00643191">
        <w:t>nasabah</w:t>
      </w:r>
      <w:proofErr w:type="spellEnd"/>
      <w:r w:rsidR="00B77E22" w:rsidRPr="00643191">
        <w:t xml:space="preserve"> </w:t>
      </w:r>
      <w:r w:rsidR="00F8626C">
        <w:t xml:space="preserve">bank NTB Syariah </w:t>
      </w:r>
      <w:proofErr w:type="spellStart"/>
      <w:r w:rsidR="00B77E22" w:rsidRPr="00643191">
        <w:t>menjadi</w:t>
      </w:r>
      <w:proofErr w:type="spellEnd"/>
      <w:r w:rsidR="00B77E22" w:rsidRPr="00643191">
        <w:t xml:space="preserve"> </w:t>
      </w:r>
      <w:proofErr w:type="spellStart"/>
      <w:r w:rsidR="00B77E22" w:rsidRPr="00643191">
        <w:t>nyaman</w:t>
      </w:r>
      <w:proofErr w:type="spellEnd"/>
      <w:r w:rsidR="00B77E22" w:rsidRPr="00643191">
        <w:t>.</w:t>
      </w:r>
      <w:r w:rsidR="00B77E22" w:rsidRPr="00643191">
        <w:rPr>
          <w:lang w:val="en-GB"/>
        </w:rPr>
        <w:t xml:space="preserve"> </w:t>
      </w:r>
      <w:proofErr w:type="spellStart"/>
      <w:r w:rsidR="00B77E22" w:rsidRPr="00643191">
        <w:rPr>
          <w:lang w:val="en-GB"/>
        </w:rPr>
        <w:t>Adanya</w:t>
      </w:r>
      <w:proofErr w:type="spellEnd"/>
      <w:r w:rsidR="00B77E22" w:rsidRPr="00643191">
        <w:rPr>
          <w:lang w:val="en-GB"/>
        </w:rPr>
        <w:t xml:space="preserve"> </w:t>
      </w:r>
      <w:proofErr w:type="spellStart"/>
      <w:r w:rsidR="00B77E22" w:rsidRPr="00643191">
        <w:rPr>
          <w:lang w:val="en-GB"/>
        </w:rPr>
        <w:t>fitur</w:t>
      </w:r>
      <w:proofErr w:type="spellEnd"/>
      <w:r w:rsidR="00B77E22" w:rsidRPr="00643191">
        <w:rPr>
          <w:lang w:val="en-GB"/>
        </w:rPr>
        <w:t xml:space="preserve"> pada a</w:t>
      </w:r>
      <w:proofErr w:type="spellStart"/>
      <w:r w:rsidR="00B77E22" w:rsidRPr="00643191">
        <w:t>plikasi</w:t>
      </w:r>
      <w:proofErr w:type="spellEnd"/>
      <w:r w:rsidR="00B77E22" w:rsidRPr="00643191">
        <w:t xml:space="preserve"> </w:t>
      </w:r>
      <w:proofErr w:type="spellStart"/>
      <w:r w:rsidR="00B77E22" w:rsidRPr="00643191">
        <w:t>antrian</w:t>
      </w:r>
      <w:proofErr w:type="spellEnd"/>
      <w:r w:rsidR="00B77E22" w:rsidRPr="00643191">
        <w:t xml:space="preserve"> yang </w:t>
      </w:r>
      <w:proofErr w:type="spellStart"/>
      <w:r w:rsidR="00B77E22" w:rsidRPr="00643191">
        <w:t>memberikan</w:t>
      </w:r>
      <w:proofErr w:type="spellEnd"/>
      <w:r w:rsidR="00B77E22" w:rsidRPr="00643191">
        <w:t xml:space="preserve"> </w:t>
      </w:r>
      <w:proofErr w:type="spellStart"/>
      <w:r w:rsidR="00B77E22" w:rsidRPr="00643191">
        <w:t>notifikasi</w:t>
      </w:r>
      <w:proofErr w:type="spellEnd"/>
      <w:r w:rsidR="00B77E22" w:rsidRPr="00643191">
        <w:t xml:space="preserve"> </w:t>
      </w:r>
      <w:proofErr w:type="spellStart"/>
      <w:r w:rsidR="00B77E22" w:rsidRPr="00643191">
        <w:t>pengingat</w:t>
      </w:r>
      <w:proofErr w:type="spellEnd"/>
      <w:r w:rsidR="00B77E22" w:rsidRPr="00643191">
        <w:t xml:space="preserve"> </w:t>
      </w:r>
      <w:proofErr w:type="spellStart"/>
      <w:r w:rsidR="00B77E22" w:rsidRPr="00643191">
        <w:t>nomor</w:t>
      </w:r>
      <w:proofErr w:type="spellEnd"/>
      <w:r w:rsidR="00B77E22" w:rsidRPr="00643191">
        <w:t xml:space="preserve"> </w:t>
      </w:r>
      <w:proofErr w:type="spellStart"/>
      <w:r w:rsidR="00B77E22" w:rsidRPr="00643191">
        <w:t>antrian</w:t>
      </w:r>
      <w:proofErr w:type="spellEnd"/>
      <w:r w:rsidR="00B77E22" w:rsidRPr="00643191">
        <w:t xml:space="preserve"> </w:t>
      </w:r>
      <w:proofErr w:type="spellStart"/>
      <w:r w:rsidR="00B77E22" w:rsidRPr="00643191">
        <w:t>melalui</w:t>
      </w:r>
      <w:proofErr w:type="spellEnd"/>
      <w:r w:rsidR="00B77E22" w:rsidRPr="00643191">
        <w:t xml:space="preserve"> </w:t>
      </w:r>
      <w:proofErr w:type="spellStart"/>
      <w:r w:rsidR="00B77E22" w:rsidRPr="00643191">
        <w:t>layar</w:t>
      </w:r>
      <w:proofErr w:type="spellEnd"/>
      <w:r w:rsidR="00B77E22" w:rsidRPr="00643191">
        <w:t xml:space="preserve"> handphone</w:t>
      </w:r>
      <w:r w:rsidR="00B77E22" w:rsidRPr="00643191">
        <w:rPr>
          <w:lang w:val="en-GB"/>
        </w:rPr>
        <w:t xml:space="preserve"> </w:t>
      </w:r>
      <w:proofErr w:type="spellStart"/>
      <w:r w:rsidR="00B77E22" w:rsidRPr="00643191">
        <w:rPr>
          <w:lang w:val="en-GB"/>
        </w:rPr>
        <w:t>adalah</w:t>
      </w:r>
      <w:proofErr w:type="spellEnd"/>
      <w:r w:rsidR="00B77E22" w:rsidRPr="00643191">
        <w:rPr>
          <w:lang w:val="en-GB"/>
        </w:rPr>
        <w:t xml:space="preserve"> </w:t>
      </w:r>
      <w:proofErr w:type="spellStart"/>
      <w:r w:rsidR="00B77E22" w:rsidRPr="00643191">
        <w:rPr>
          <w:lang w:val="en-GB"/>
        </w:rPr>
        <w:t>termasuk</w:t>
      </w:r>
      <w:proofErr w:type="spellEnd"/>
      <w:r w:rsidR="00B77E22" w:rsidRPr="00643191">
        <w:rPr>
          <w:lang w:val="en-GB"/>
        </w:rPr>
        <w:t xml:space="preserve"> yang </w:t>
      </w:r>
      <w:proofErr w:type="spellStart"/>
      <w:r w:rsidR="00B77E22" w:rsidRPr="00643191">
        <w:rPr>
          <w:lang w:val="en-GB"/>
        </w:rPr>
        <w:t>diinginkan</w:t>
      </w:r>
      <w:proofErr w:type="spellEnd"/>
      <w:r w:rsidR="00B77E22" w:rsidRPr="00643191">
        <w:rPr>
          <w:lang w:val="en-GB"/>
        </w:rPr>
        <w:t xml:space="preserve"> oleh </w:t>
      </w:r>
      <w:proofErr w:type="spellStart"/>
      <w:r w:rsidR="00B77E22" w:rsidRPr="00643191">
        <w:rPr>
          <w:lang w:val="en-GB"/>
        </w:rPr>
        <w:t>nasabah</w:t>
      </w:r>
      <w:proofErr w:type="spellEnd"/>
      <w:r w:rsidR="00B77E22" w:rsidRPr="00643191">
        <w:rPr>
          <w:lang w:val="en-GB"/>
        </w:rPr>
        <w:t xml:space="preserve">. </w:t>
      </w:r>
      <w:proofErr w:type="spellStart"/>
      <w:r w:rsidR="00B77E22" w:rsidRPr="00643191">
        <w:rPr>
          <w:lang w:val="en-GB"/>
        </w:rPr>
        <w:t>Berada</w:t>
      </w:r>
      <w:proofErr w:type="spellEnd"/>
      <w:r w:rsidR="00B77E22" w:rsidRPr="00643191">
        <w:rPr>
          <w:lang w:val="en-GB"/>
        </w:rPr>
        <w:t xml:space="preserve"> pada level 91,4</w:t>
      </w:r>
      <w:r w:rsidR="00B77E22" w:rsidRPr="00643191">
        <w:t xml:space="preserve">% </w:t>
      </w:r>
      <w:r w:rsidR="00B77E22" w:rsidRPr="00643191">
        <w:rPr>
          <w:lang w:val="en-GB"/>
        </w:rPr>
        <w:t xml:space="preserve">yang </w:t>
      </w:r>
      <w:proofErr w:type="spellStart"/>
      <w:r w:rsidR="00B77E22" w:rsidRPr="00643191">
        <w:rPr>
          <w:lang w:val="en-GB"/>
        </w:rPr>
        <w:t>berarti</w:t>
      </w:r>
      <w:proofErr w:type="spellEnd"/>
      <w:r w:rsidR="00B77E22" w:rsidRPr="00643191">
        <w:rPr>
          <w:lang w:val="en-GB"/>
        </w:rPr>
        <w:t xml:space="preserve"> </w:t>
      </w:r>
      <w:proofErr w:type="spellStart"/>
      <w:r w:rsidR="00B77E22" w:rsidRPr="00643191">
        <w:rPr>
          <w:lang w:val="en-GB"/>
        </w:rPr>
        <w:t>besar</w:t>
      </w:r>
      <w:proofErr w:type="spellEnd"/>
      <w:r w:rsidR="00B77E22" w:rsidRPr="00643191">
        <w:rPr>
          <w:lang w:val="en-GB"/>
        </w:rPr>
        <w:t xml:space="preserve"> </w:t>
      </w:r>
      <w:proofErr w:type="spellStart"/>
      <w:r w:rsidR="00B77E22" w:rsidRPr="00643191">
        <w:t>harapan</w:t>
      </w:r>
      <w:proofErr w:type="spellEnd"/>
      <w:r w:rsidR="00B77E22" w:rsidRPr="00643191">
        <w:t xml:space="preserve"> </w:t>
      </w:r>
      <w:proofErr w:type="spellStart"/>
      <w:r w:rsidR="00B77E22" w:rsidRPr="00643191">
        <w:t>nasabah</w:t>
      </w:r>
      <w:proofErr w:type="spellEnd"/>
      <w:r w:rsidR="00B77E22" w:rsidRPr="00643191">
        <w:t xml:space="preserve"> </w:t>
      </w:r>
      <w:proofErr w:type="spellStart"/>
      <w:r w:rsidR="00B77E22" w:rsidRPr="00643191">
        <w:t>terhadap</w:t>
      </w:r>
      <w:proofErr w:type="spellEnd"/>
      <w:r w:rsidR="00B77E22" w:rsidRPr="00643191">
        <w:t xml:space="preserve"> </w:t>
      </w:r>
      <w:proofErr w:type="spellStart"/>
      <w:r w:rsidR="00B77E22" w:rsidRPr="00643191">
        <w:t>fitur</w:t>
      </w:r>
      <w:proofErr w:type="spellEnd"/>
      <w:r w:rsidR="00B77E22" w:rsidRPr="00643191">
        <w:t xml:space="preserve"> </w:t>
      </w:r>
      <w:proofErr w:type="spellStart"/>
      <w:r w:rsidR="00B77E22" w:rsidRPr="00643191">
        <w:t>ini</w:t>
      </w:r>
      <w:proofErr w:type="spellEnd"/>
      <w:r w:rsidR="00B77E22" w:rsidRPr="00643191">
        <w:t>.</w:t>
      </w:r>
    </w:p>
    <w:p w14:paraId="4579D749" w14:textId="77777777" w:rsidR="00B77E22" w:rsidRPr="00643191" w:rsidRDefault="00B77E22" w:rsidP="00B77E22">
      <w:pPr>
        <w:tabs>
          <w:tab w:val="left" w:pos="993"/>
        </w:tabs>
        <w:adjustRightInd w:val="0"/>
        <w:ind w:left="851"/>
        <w:jc w:val="both"/>
        <w:rPr>
          <w:b/>
          <w:i/>
        </w:rPr>
      </w:pPr>
    </w:p>
    <w:p w14:paraId="4C292EB0" w14:textId="77777777" w:rsidR="00A03080" w:rsidRPr="00A03080" w:rsidRDefault="00B77E22" w:rsidP="00A03080">
      <w:pPr>
        <w:pStyle w:val="ListParagraph"/>
        <w:widowControl/>
        <w:numPr>
          <w:ilvl w:val="0"/>
          <w:numId w:val="27"/>
        </w:numPr>
        <w:adjustRightInd w:val="0"/>
        <w:ind w:left="709" w:hanging="709"/>
        <w:contextualSpacing/>
        <w:rPr>
          <w:b/>
          <w:i/>
        </w:rPr>
      </w:pPr>
      <w:r w:rsidRPr="00643191">
        <w:rPr>
          <w:b/>
          <w:i/>
        </w:rPr>
        <w:t>Credibility</w:t>
      </w:r>
      <w:r w:rsidRPr="00643191">
        <w:rPr>
          <w:b/>
          <w:i/>
          <w:lang w:val="en-GB"/>
        </w:rPr>
        <w:t xml:space="preserve"> </w:t>
      </w:r>
      <w:r w:rsidRPr="00643191">
        <w:rPr>
          <w:b/>
          <w:lang w:val="en-GB"/>
        </w:rPr>
        <w:t>(</w:t>
      </w:r>
      <w:proofErr w:type="spellStart"/>
      <w:r w:rsidRPr="00643191">
        <w:rPr>
          <w:b/>
          <w:lang w:val="en-GB"/>
        </w:rPr>
        <w:t>Kredibilitas</w:t>
      </w:r>
      <w:proofErr w:type="spellEnd"/>
      <w:r w:rsidRPr="00643191">
        <w:rPr>
          <w:b/>
          <w:lang w:val="en-GB"/>
        </w:rPr>
        <w:t>)</w:t>
      </w:r>
    </w:p>
    <w:p w14:paraId="62036468" w14:textId="4002F2CB" w:rsidR="00B77E22" w:rsidRPr="00A03080" w:rsidRDefault="00B77E22" w:rsidP="00A03080">
      <w:pPr>
        <w:widowControl/>
        <w:adjustRightInd w:val="0"/>
        <w:ind w:firstLine="709"/>
        <w:contextualSpacing/>
        <w:jc w:val="both"/>
        <w:rPr>
          <w:b/>
          <w:i/>
        </w:rPr>
      </w:pPr>
      <w:proofErr w:type="spellStart"/>
      <w:r w:rsidRPr="00A03080">
        <w:rPr>
          <w:lang w:val="en-GB"/>
        </w:rPr>
        <w:t>Setiap</w:t>
      </w:r>
      <w:proofErr w:type="spellEnd"/>
      <w:r w:rsidRPr="00A03080">
        <w:rPr>
          <w:lang w:val="en-GB"/>
        </w:rPr>
        <w:t xml:space="preserve"> orang </w:t>
      </w:r>
      <w:proofErr w:type="spellStart"/>
      <w:r w:rsidRPr="00A03080">
        <w:rPr>
          <w:lang w:val="en-GB"/>
        </w:rPr>
        <w:t>akan</w:t>
      </w:r>
      <w:proofErr w:type="spellEnd"/>
      <w:r w:rsidRPr="00A03080">
        <w:rPr>
          <w:lang w:val="en-GB"/>
        </w:rPr>
        <w:t xml:space="preserve"> </w:t>
      </w:r>
      <w:proofErr w:type="spellStart"/>
      <w:r w:rsidRPr="00A03080">
        <w:rPr>
          <w:lang w:val="en-GB"/>
        </w:rPr>
        <w:t>menginginkan</w:t>
      </w:r>
      <w:proofErr w:type="spellEnd"/>
      <w:r w:rsidRPr="00A03080">
        <w:rPr>
          <w:lang w:val="en-GB"/>
        </w:rPr>
        <w:t xml:space="preserve"> </w:t>
      </w:r>
      <w:proofErr w:type="spellStart"/>
      <w:r w:rsidRPr="00A03080">
        <w:rPr>
          <w:lang w:val="en-GB"/>
        </w:rPr>
        <w:t>adanya</w:t>
      </w:r>
      <w:proofErr w:type="spellEnd"/>
      <w:r w:rsidRPr="00A03080">
        <w:rPr>
          <w:lang w:val="en-GB"/>
        </w:rPr>
        <w:t xml:space="preserve"> a</w:t>
      </w:r>
      <w:proofErr w:type="spellStart"/>
      <w:r w:rsidRPr="00643191">
        <w:t>plikasi</w:t>
      </w:r>
      <w:proofErr w:type="spellEnd"/>
      <w:r w:rsidRPr="00643191">
        <w:t xml:space="preserve"> yang </w:t>
      </w:r>
      <w:proofErr w:type="spellStart"/>
      <w:r w:rsidRPr="00643191">
        <w:t>fleksibel</w:t>
      </w:r>
      <w:proofErr w:type="spellEnd"/>
      <w:r w:rsidRPr="00643191">
        <w:t xml:space="preserve"> dan </w:t>
      </w:r>
      <w:proofErr w:type="spellStart"/>
      <w:r w:rsidRPr="00643191">
        <w:t>terkini</w:t>
      </w:r>
      <w:proofErr w:type="spellEnd"/>
      <w:r w:rsidRPr="00A03080">
        <w:rPr>
          <w:lang w:val="en-GB"/>
        </w:rPr>
        <w:t xml:space="preserve">. </w:t>
      </w:r>
      <w:proofErr w:type="spellStart"/>
      <w:r w:rsidRPr="00A03080">
        <w:rPr>
          <w:lang w:val="en-GB"/>
        </w:rPr>
        <w:t>Terkait</w:t>
      </w:r>
      <w:proofErr w:type="spellEnd"/>
      <w:r w:rsidRPr="00A03080">
        <w:rPr>
          <w:lang w:val="en-GB"/>
        </w:rPr>
        <w:t xml:space="preserve"> </w:t>
      </w:r>
      <w:proofErr w:type="spellStart"/>
      <w:r w:rsidRPr="00A03080">
        <w:rPr>
          <w:lang w:val="en-GB"/>
        </w:rPr>
        <w:t>dengan</w:t>
      </w:r>
      <w:proofErr w:type="spellEnd"/>
      <w:r w:rsidRPr="00A03080">
        <w:rPr>
          <w:lang w:val="en-GB"/>
        </w:rPr>
        <w:t xml:space="preserve"> </w:t>
      </w:r>
      <w:proofErr w:type="spellStart"/>
      <w:r w:rsidRPr="00A03080">
        <w:rPr>
          <w:lang w:val="en-GB"/>
        </w:rPr>
        <w:t>adanya</w:t>
      </w:r>
      <w:proofErr w:type="spellEnd"/>
      <w:r w:rsidRPr="00A03080">
        <w:rPr>
          <w:lang w:val="en-GB"/>
        </w:rPr>
        <w:t xml:space="preserve"> </w:t>
      </w:r>
      <w:proofErr w:type="spellStart"/>
      <w:r w:rsidRPr="00A03080">
        <w:rPr>
          <w:lang w:val="en-GB"/>
        </w:rPr>
        <w:t>aplikasi</w:t>
      </w:r>
      <w:proofErr w:type="spellEnd"/>
      <w:r w:rsidRPr="00A03080">
        <w:rPr>
          <w:lang w:val="en-GB"/>
        </w:rPr>
        <w:t xml:space="preserve"> android yang </w:t>
      </w:r>
      <w:proofErr w:type="spellStart"/>
      <w:r w:rsidRPr="00A03080">
        <w:rPr>
          <w:lang w:val="en-GB"/>
        </w:rPr>
        <w:t>dapat</w:t>
      </w:r>
      <w:proofErr w:type="spellEnd"/>
      <w:r w:rsidRPr="00A03080">
        <w:rPr>
          <w:lang w:val="en-GB"/>
        </w:rPr>
        <w:t xml:space="preserve"> </w:t>
      </w:r>
      <w:proofErr w:type="spellStart"/>
      <w:r w:rsidRPr="00A03080">
        <w:rPr>
          <w:lang w:val="en-GB"/>
        </w:rPr>
        <w:t>mengambil</w:t>
      </w:r>
      <w:proofErr w:type="spellEnd"/>
      <w:r w:rsidRPr="00A03080">
        <w:rPr>
          <w:lang w:val="en-GB"/>
        </w:rPr>
        <w:t xml:space="preserve"> n</w:t>
      </w:r>
      <w:proofErr w:type="spellStart"/>
      <w:r w:rsidRPr="00643191">
        <w:t>omor</w:t>
      </w:r>
      <w:proofErr w:type="spellEnd"/>
      <w:r w:rsidRPr="00643191">
        <w:t xml:space="preserve"> </w:t>
      </w:r>
      <w:proofErr w:type="spellStart"/>
      <w:r w:rsidRPr="00643191">
        <w:t>antrian</w:t>
      </w:r>
      <w:proofErr w:type="spellEnd"/>
      <w:r w:rsidRPr="00643191">
        <w:t xml:space="preserve"> </w:t>
      </w:r>
      <w:r w:rsidRPr="00A03080">
        <w:rPr>
          <w:lang w:val="en-GB"/>
        </w:rPr>
        <w:t xml:space="preserve">yang </w:t>
      </w:r>
      <w:proofErr w:type="spellStart"/>
      <w:r w:rsidRPr="00A03080">
        <w:rPr>
          <w:lang w:val="en-GB"/>
        </w:rPr>
        <w:t>merupakan</w:t>
      </w:r>
      <w:proofErr w:type="spellEnd"/>
      <w:r w:rsidRPr="00643191">
        <w:t xml:space="preserve"> </w:t>
      </w:r>
      <w:proofErr w:type="spellStart"/>
      <w:r w:rsidRPr="00643191">
        <w:t>nomor</w:t>
      </w:r>
      <w:proofErr w:type="spellEnd"/>
      <w:r w:rsidRPr="00643191">
        <w:t xml:space="preserve"> </w:t>
      </w:r>
      <w:proofErr w:type="spellStart"/>
      <w:r w:rsidRPr="00643191">
        <w:t>berkelanjutan</w:t>
      </w:r>
      <w:proofErr w:type="spellEnd"/>
      <w:r w:rsidRPr="00643191">
        <w:t xml:space="preserve"> </w:t>
      </w:r>
      <w:proofErr w:type="spellStart"/>
      <w:r w:rsidRPr="00643191">
        <w:t>dari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yang </w:t>
      </w:r>
      <w:proofErr w:type="spellStart"/>
      <w:r w:rsidRPr="00643191">
        <w:t>ada</w:t>
      </w:r>
      <w:proofErr w:type="spellEnd"/>
      <w:r w:rsidRPr="00643191">
        <w:t xml:space="preserve"> di </w:t>
      </w:r>
      <w:proofErr w:type="spellStart"/>
      <w:r w:rsidRPr="00643191">
        <w:t>kantor</w:t>
      </w:r>
      <w:proofErr w:type="spellEnd"/>
      <w:r w:rsidRPr="00643191">
        <w:t xml:space="preserve"> </w:t>
      </w:r>
      <w:proofErr w:type="spellStart"/>
      <w:r w:rsidRPr="00643191">
        <w:t>cabang</w:t>
      </w:r>
      <w:proofErr w:type="spellEnd"/>
      <w:r w:rsidRPr="00A03080">
        <w:rPr>
          <w:lang w:val="en-GB"/>
        </w:rPr>
        <w:t xml:space="preserve">, </w:t>
      </w:r>
      <w:proofErr w:type="spellStart"/>
      <w:r w:rsidRPr="00A03080">
        <w:rPr>
          <w:lang w:val="en-GB"/>
        </w:rPr>
        <w:t>diperoleh</w:t>
      </w:r>
      <w:proofErr w:type="spellEnd"/>
      <w:r w:rsidRPr="00A03080">
        <w:rPr>
          <w:lang w:val="en-GB"/>
        </w:rPr>
        <w:t xml:space="preserve"> 91,4% yang </w:t>
      </w:r>
      <w:proofErr w:type="spellStart"/>
      <w:r w:rsidRPr="00A03080">
        <w:rPr>
          <w:lang w:val="en-GB"/>
        </w:rPr>
        <w:t>menyatakan</w:t>
      </w:r>
      <w:proofErr w:type="spellEnd"/>
      <w:r w:rsidRPr="00A03080">
        <w:rPr>
          <w:lang w:val="en-GB"/>
        </w:rPr>
        <w:t xml:space="preserve"> sangat </w:t>
      </w:r>
      <w:proofErr w:type="spellStart"/>
      <w:r w:rsidRPr="00A03080">
        <w:rPr>
          <w:lang w:val="en-GB"/>
        </w:rPr>
        <w:t>setuju</w:t>
      </w:r>
      <w:proofErr w:type="spellEnd"/>
      <w:r w:rsidRPr="00A03080">
        <w:rPr>
          <w:lang w:val="en-GB"/>
        </w:rPr>
        <w:t xml:space="preserve"> </w:t>
      </w:r>
      <w:proofErr w:type="spellStart"/>
      <w:r w:rsidRPr="00A03080">
        <w:rPr>
          <w:lang w:val="en-GB"/>
        </w:rPr>
        <w:t>dengan</w:t>
      </w:r>
      <w:proofErr w:type="spellEnd"/>
      <w:r w:rsidRPr="00A03080">
        <w:rPr>
          <w:lang w:val="en-GB"/>
        </w:rPr>
        <w:t xml:space="preserve"> </w:t>
      </w:r>
      <w:proofErr w:type="spellStart"/>
      <w:r w:rsidRPr="00A03080">
        <w:rPr>
          <w:lang w:val="en-GB"/>
        </w:rPr>
        <w:t>indikator</w:t>
      </w:r>
      <w:proofErr w:type="spellEnd"/>
      <w:r w:rsidRPr="00A03080">
        <w:rPr>
          <w:lang w:val="en-GB"/>
        </w:rPr>
        <w:t xml:space="preserve"> </w:t>
      </w:r>
      <w:proofErr w:type="spellStart"/>
      <w:r w:rsidRPr="00A03080">
        <w:rPr>
          <w:lang w:val="en-GB"/>
        </w:rPr>
        <w:t>ini</w:t>
      </w:r>
      <w:proofErr w:type="spellEnd"/>
      <w:r w:rsidRPr="00A03080">
        <w:rPr>
          <w:lang w:val="en-GB"/>
        </w:rPr>
        <w:t xml:space="preserve">.  </w:t>
      </w:r>
      <w:proofErr w:type="spellStart"/>
      <w:r w:rsidRPr="00A03080">
        <w:rPr>
          <w:lang w:val="en-GB"/>
        </w:rPr>
        <w:t>Nomor</w:t>
      </w:r>
      <w:proofErr w:type="spellEnd"/>
      <w:r w:rsidRPr="00A03080">
        <w:rPr>
          <w:lang w:val="en-GB"/>
        </w:rPr>
        <w:t xml:space="preserve"> </w:t>
      </w:r>
      <w:proofErr w:type="spellStart"/>
      <w:r w:rsidRPr="00A03080">
        <w:rPr>
          <w:lang w:val="en-GB"/>
        </w:rPr>
        <w:t>antrian</w:t>
      </w:r>
      <w:proofErr w:type="spellEnd"/>
      <w:r w:rsidRPr="00A03080">
        <w:rPr>
          <w:lang w:val="en-GB"/>
        </w:rPr>
        <w:t xml:space="preserve"> yang </w:t>
      </w:r>
      <w:proofErr w:type="spellStart"/>
      <w:r w:rsidRPr="00A03080">
        <w:rPr>
          <w:lang w:val="en-GB"/>
        </w:rPr>
        <w:t>diambil</w:t>
      </w:r>
      <w:proofErr w:type="spellEnd"/>
      <w:r w:rsidRPr="00A03080">
        <w:rPr>
          <w:lang w:val="en-GB"/>
        </w:rPr>
        <w:t xml:space="preserve"> di </w:t>
      </w:r>
      <w:proofErr w:type="spellStart"/>
      <w:r w:rsidRPr="00A03080">
        <w:rPr>
          <w:lang w:val="en-GB"/>
        </w:rPr>
        <w:t>mesin</w:t>
      </w:r>
      <w:proofErr w:type="spellEnd"/>
      <w:r w:rsidRPr="00A03080">
        <w:rPr>
          <w:lang w:val="en-GB"/>
        </w:rPr>
        <w:t xml:space="preserve"> </w:t>
      </w:r>
      <w:proofErr w:type="spellStart"/>
      <w:r w:rsidRPr="00A03080">
        <w:rPr>
          <w:lang w:val="en-GB"/>
        </w:rPr>
        <w:t>antrian</w:t>
      </w:r>
      <w:proofErr w:type="spellEnd"/>
      <w:r w:rsidRPr="00A03080">
        <w:rPr>
          <w:lang w:val="en-GB"/>
        </w:rPr>
        <w:t xml:space="preserve"> </w:t>
      </w:r>
      <w:proofErr w:type="spellStart"/>
      <w:r w:rsidRPr="00A03080">
        <w:rPr>
          <w:lang w:val="en-GB"/>
        </w:rPr>
        <w:t>kantor</w:t>
      </w:r>
      <w:proofErr w:type="spellEnd"/>
      <w:r w:rsidRPr="00A03080">
        <w:rPr>
          <w:lang w:val="en-GB"/>
        </w:rPr>
        <w:t xml:space="preserve"> </w:t>
      </w:r>
      <w:proofErr w:type="spellStart"/>
      <w:r w:rsidRPr="00A03080">
        <w:rPr>
          <w:lang w:val="en-GB"/>
        </w:rPr>
        <w:t>cabang</w:t>
      </w:r>
      <w:proofErr w:type="spellEnd"/>
      <w:r w:rsidRPr="00A03080">
        <w:rPr>
          <w:lang w:val="en-GB"/>
        </w:rPr>
        <w:t xml:space="preserve"> </w:t>
      </w:r>
      <w:proofErr w:type="spellStart"/>
      <w:r w:rsidRPr="00A03080">
        <w:rPr>
          <w:lang w:val="en-GB"/>
        </w:rPr>
        <w:t>maupun</w:t>
      </w:r>
      <w:proofErr w:type="spellEnd"/>
      <w:r w:rsidRPr="00A03080">
        <w:rPr>
          <w:lang w:val="en-GB"/>
        </w:rPr>
        <w:t xml:space="preserve"> </w:t>
      </w:r>
      <w:proofErr w:type="spellStart"/>
      <w:r w:rsidRPr="00A03080">
        <w:rPr>
          <w:lang w:val="en-GB"/>
        </w:rPr>
        <w:t>nomor</w:t>
      </w:r>
      <w:proofErr w:type="spellEnd"/>
      <w:r w:rsidRPr="00A03080">
        <w:rPr>
          <w:lang w:val="en-GB"/>
        </w:rPr>
        <w:t xml:space="preserve"> </w:t>
      </w:r>
      <w:proofErr w:type="spellStart"/>
      <w:r w:rsidRPr="00A03080">
        <w:rPr>
          <w:lang w:val="en-GB"/>
        </w:rPr>
        <w:t>antrian</w:t>
      </w:r>
      <w:proofErr w:type="spellEnd"/>
      <w:r w:rsidRPr="00A03080">
        <w:rPr>
          <w:lang w:val="en-GB"/>
        </w:rPr>
        <w:t xml:space="preserve"> yang </w:t>
      </w:r>
      <w:proofErr w:type="spellStart"/>
      <w:r w:rsidRPr="00A03080">
        <w:rPr>
          <w:lang w:val="en-GB"/>
        </w:rPr>
        <w:t>diambil</w:t>
      </w:r>
      <w:proofErr w:type="spellEnd"/>
      <w:r w:rsidRPr="00A03080">
        <w:rPr>
          <w:lang w:val="en-GB"/>
        </w:rPr>
        <w:t xml:space="preserve"> </w:t>
      </w:r>
      <w:proofErr w:type="spellStart"/>
      <w:r w:rsidRPr="00A03080">
        <w:rPr>
          <w:lang w:val="en-GB"/>
        </w:rPr>
        <w:t>melalui</w:t>
      </w:r>
      <w:proofErr w:type="spellEnd"/>
      <w:r w:rsidRPr="00A03080">
        <w:rPr>
          <w:lang w:val="en-GB"/>
        </w:rPr>
        <w:t xml:space="preserve"> </w:t>
      </w:r>
      <w:proofErr w:type="spellStart"/>
      <w:r w:rsidRPr="00A03080">
        <w:rPr>
          <w:lang w:val="en-GB"/>
        </w:rPr>
        <w:t>aplikasi</w:t>
      </w:r>
      <w:proofErr w:type="spellEnd"/>
      <w:r w:rsidRPr="00A03080">
        <w:rPr>
          <w:lang w:val="en-GB"/>
        </w:rPr>
        <w:t xml:space="preserve"> android </w:t>
      </w:r>
      <w:proofErr w:type="spellStart"/>
      <w:r w:rsidRPr="00A03080">
        <w:rPr>
          <w:lang w:val="en-GB"/>
        </w:rPr>
        <w:t>adalah</w:t>
      </w:r>
      <w:proofErr w:type="spellEnd"/>
      <w:r w:rsidRPr="00A03080">
        <w:rPr>
          <w:lang w:val="en-GB"/>
        </w:rPr>
        <w:t xml:space="preserve"> </w:t>
      </w:r>
      <w:proofErr w:type="spellStart"/>
      <w:r w:rsidRPr="00A03080">
        <w:rPr>
          <w:lang w:val="en-GB"/>
        </w:rPr>
        <w:t>nomor</w:t>
      </w:r>
      <w:proofErr w:type="spellEnd"/>
      <w:r w:rsidRPr="00A03080">
        <w:rPr>
          <w:lang w:val="en-GB"/>
        </w:rPr>
        <w:t xml:space="preserve"> yang </w:t>
      </w:r>
      <w:proofErr w:type="spellStart"/>
      <w:r w:rsidRPr="00A03080">
        <w:rPr>
          <w:lang w:val="en-GB"/>
        </w:rPr>
        <w:t>berkelanjutan</w:t>
      </w:r>
      <w:proofErr w:type="spellEnd"/>
      <w:r w:rsidRPr="00A03080">
        <w:rPr>
          <w:lang w:val="en-GB"/>
        </w:rPr>
        <w:t xml:space="preserve"> </w:t>
      </w:r>
      <w:proofErr w:type="spellStart"/>
      <w:r w:rsidRPr="00A03080">
        <w:rPr>
          <w:lang w:val="en-GB"/>
        </w:rPr>
        <w:t>satu</w:t>
      </w:r>
      <w:proofErr w:type="spellEnd"/>
      <w:r w:rsidRPr="00A03080">
        <w:rPr>
          <w:lang w:val="en-GB"/>
        </w:rPr>
        <w:t xml:space="preserve"> </w:t>
      </w:r>
      <w:proofErr w:type="spellStart"/>
      <w:r w:rsidRPr="00A03080">
        <w:rPr>
          <w:lang w:val="en-GB"/>
        </w:rPr>
        <w:t>sama</w:t>
      </w:r>
      <w:proofErr w:type="spellEnd"/>
      <w:r w:rsidRPr="00A03080">
        <w:rPr>
          <w:lang w:val="en-GB"/>
        </w:rPr>
        <w:t xml:space="preserve"> </w:t>
      </w:r>
      <w:proofErr w:type="spellStart"/>
      <w:r w:rsidRPr="00A03080">
        <w:rPr>
          <w:lang w:val="en-GB"/>
        </w:rPr>
        <w:t>lainnya</w:t>
      </w:r>
      <w:proofErr w:type="spellEnd"/>
      <w:r w:rsidRPr="00A03080">
        <w:rPr>
          <w:lang w:val="en-GB"/>
        </w:rPr>
        <w:t xml:space="preserve"> </w:t>
      </w:r>
      <w:proofErr w:type="spellStart"/>
      <w:r w:rsidRPr="00A03080">
        <w:rPr>
          <w:lang w:val="en-GB"/>
        </w:rPr>
        <w:t>sehingga</w:t>
      </w:r>
      <w:proofErr w:type="spellEnd"/>
      <w:r w:rsidRPr="00A03080">
        <w:rPr>
          <w:lang w:val="en-GB"/>
        </w:rPr>
        <w:t xml:space="preserve"> </w:t>
      </w:r>
      <w:proofErr w:type="spellStart"/>
      <w:r w:rsidRPr="00A03080">
        <w:rPr>
          <w:lang w:val="en-GB"/>
        </w:rPr>
        <w:t>nasabah</w:t>
      </w:r>
      <w:proofErr w:type="spellEnd"/>
      <w:r w:rsidRPr="00A03080">
        <w:rPr>
          <w:lang w:val="en-GB"/>
        </w:rPr>
        <w:t xml:space="preserve"> </w:t>
      </w:r>
      <w:proofErr w:type="spellStart"/>
      <w:r w:rsidRPr="00A03080">
        <w:rPr>
          <w:lang w:val="en-GB"/>
        </w:rPr>
        <w:t>tidak</w:t>
      </w:r>
      <w:proofErr w:type="spellEnd"/>
      <w:r w:rsidRPr="00A03080">
        <w:rPr>
          <w:lang w:val="en-GB"/>
        </w:rPr>
        <w:t xml:space="preserve"> </w:t>
      </w:r>
      <w:proofErr w:type="spellStart"/>
      <w:r w:rsidRPr="00A03080">
        <w:rPr>
          <w:lang w:val="en-GB"/>
        </w:rPr>
        <w:t>memiliki</w:t>
      </w:r>
      <w:proofErr w:type="spellEnd"/>
      <w:r w:rsidRPr="00A03080">
        <w:rPr>
          <w:lang w:val="en-GB"/>
        </w:rPr>
        <w:t xml:space="preserve"> </w:t>
      </w:r>
      <w:proofErr w:type="spellStart"/>
      <w:r w:rsidRPr="00A03080">
        <w:rPr>
          <w:lang w:val="en-GB"/>
        </w:rPr>
        <w:t>nomor</w:t>
      </w:r>
      <w:proofErr w:type="spellEnd"/>
      <w:r w:rsidRPr="00A03080">
        <w:rPr>
          <w:lang w:val="en-GB"/>
        </w:rPr>
        <w:t xml:space="preserve"> </w:t>
      </w:r>
      <w:proofErr w:type="spellStart"/>
      <w:r w:rsidRPr="00A03080">
        <w:rPr>
          <w:lang w:val="en-GB"/>
        </w:rPr>
        <w:t>antrian</w:t>
      </w:r>
      <w:proofErr w:type="spellEnd"/>
      <w:r w:rsidRPr="00A03080">
        <w:rPr>
          <w:lang w:val="en-GB"/>
        </w:rPr>
        <w:t xml:space="preserve"> yang </w:t>
      </w:r>
      <w:proofErr w:type="spellStart"/>
      <w:r w:rsidRPr="00A03080">
        <w:rPr>
          <w:lang w:val="en-GB"/>
        </w:rPr>
        <w:t>sama</w:t>
      </w:r>
      <w:proofErr w:type="spellEnd"/>
      <w:r w:rsidRPr="00A03080">
        <w:rPr>
          <w:lang w:val="en-GB"/>
        </w:rPr>
        <w:t>.</w:t>
      </w:r>
    </w:p>
    <w:p w14:paraId="372FCAD0" w14:textId="77777777" w:rsidR="00B77E22" w:rsidRPr="00643191" w:rsidRDefault="00B77E22" w:rsidP="00B77E22">
      <w:pPr>
        <w:pStyle w:val="ListParagraph"/>
        <w:adjustRightInd w:val="0"/>
        <w:ind w:left="992"/>
        <w:rPr>
          <w:b/>
          <w:i/>
        </w:rPr>
      </w:pPr>
    </w:p>
    <w:p w14:paraId="440ADE96" w14:textId="77777777" w:rsidR="00A03080" w:rsidRPr="00A03080" w:rsidRDefault="00B77E22" w:rsidP="00A03080">
      <w:pPr>
        <w:pStyle w:val="ListParagraph"/>
        <w:widowControl/>
        <w:numPr>
          <w:ilvl w:val="0"/>
          <w:numId w:val="27"/>
        </w:numPr>
        <w:adjustRightInd w:val="0"/>
        <w:ind w:left="709" w:hanging="567"/>
        <w:contextualSpacing/>
        <w:rPr>
          <w:b/>
          <w:i/>
        </w:rPr>
      </w:pPr>
      <w:r w:rsidRPr="00643191">
        <w:rPr>
          <w:b/>
          <w:i/>
        </w:rPr>
        <w:t>Security</w:t>
      </w:r>
      <w:r w:rsidRPr="00643191">
        <w:rPr>
          <w:b/>
          <w:i/>
          <w:lang w:val="en-GB"/>
        </w:rPr>
        <w:t xml:space="preserve"> </w:t>
      </w:r>
      <w:r w:rsidRPr="00643191">
        <w:rPr>
          <w:b/>
          <w:lang w:val="en-GB"/>
        </w:rPr>
        <w:t>(</w:t>
      </w:r>
      <w:proofErr w:type="spellStart"/>
      <w:r w:rsidRPr="00643191">
        <w:rPr>
          <w:b/>
          <w:lang w:val="en-GB"/>
        </w:rPr>
        <w:t>Keamanan</w:t>
      </w:r>
      <w:proofErr w:type="spellEnd"/>
      <w:r w:rsidRPr="00643191">
        <w:rPr>
          <w:b/>
          <w:lang w:val="en-GB"/>
        </w:rPr>
        <w:t>)</w:t>
      </w:r>
    </w:p>
    <w:p w14:paraId="56CA3D37" w14:textId="28C9AC09" w:rsidR="00B77E22" w:rsidRPr="00A03080" w:rsidRDefault="00B77E22" w:rsidP="00A03080">
      <w:pPr>
        <w:widowControl/>
        <w:adjustRightInd w:val="0"/>
        <w:ind w:left="142" w:firstLine="567"/>
        <w:contextualSpacing/>
        <w:jc w:val="both"/>
        <w:rPr>
          <w:b/>
          <w:i/>
        </w:rPr>
      </w:pPr>
      <w:proofErr w:type="spellStart"/>
      <w:r w:rsidRPr="00643191">
        <w:t>Keamanan</w:t>
      </w:r>
      <w:proofErr w:type="spellEnd"/>
      <w:r w:rsidRPr="00643191">
        <w:t xml:space="preserve"> </w:t>
      </w:r>
      <w:proofErr w:type="spellStart"/>
      <w:r w:rsidRPr="00643191">
        <w:t>atau</w:t>
      </w:r>
      <w:proofErr w:type="spellEnd"/>
      <w:r w:rsidRPr="00643191">
        <w:t xml:space="preserve"> </w:t>
      </w:r>
      <w:proofErr w:type="spellStart"/>
      <w:r w:rsidRPr="00643191">
        <w:t>securitas</w:t>
      </w:r>
      <w:proofErr w:type="spellEnd"/>
      <w:r w:rsidRPr="00643191">
        <w:t xml:space="preserve"> </w:t>
      </w:r>
      <w:proofErr w:type="spellStart"/>
      <w:r w:rsidRPr="00643191">
        <w:t>jaringan</w:t>
      </w:r>
      <w:proofErr w:type="spellEnd"/>
      <w:r w:rsidRPr="00643191">
        <w:t xml:space="preserve"> </w:t>
      </w:r>
      <w:proofErr w:type="spellStart"/>
      <w:r w:rsidRPr="00643191">
        <w:t>tentunya</w:t>
      </w:r>
      <w:proofErr w:type="spellEnd"/>
      <w:r w:rsidRPr="00643191">
        <w:t xml:space="preserve"> sangat </w:t>
      </w:r>
      <w:proofErr w:type="spellStart"/>
      <w:r w:rsidRPr="00643191">
        <w:t>penting</w:t>
      </w:r>
      <w:proofErr w:type="spellEnd"/>
      <w:r w:rsidRPr="00643191">
        <w:t xml:space="preserve"> </w:t>
      </w:r>
      <w:proofErr w:type="spellStart"/>
      <w:r w:rsidRPr="00643191">
        <w:t>dalam</w:t>
      </w:r>
      <w:proofErr w:type="spellEnd"/>
      <w:r w:rsidRPr="00643191">
        <w:t xml:space="preserve"> </w:t>
      </w:r>
      <w:proofErr w:type="spellStart"/>
      <w:r w:rsidRPr="00643191">
        <w:t>penggunaan</w:t>
      </w:r>
      <w:proofErr w:type="spellEnd"/>
      <w:r w:rsidRPr="00643191">
        <w:t xml:space="preserve"> </w:t>
      </w:r>
      <w:proofErr w:type="spellStart"/>
      <w:r w:rsidRPr="00643191">
        <w:t>sebuah</w:t>
      </w:r>
      <w:proofErr w:type="spellEnd"/>
      <w:r w:rsidRPr="00643191">
        <w:t xml:space="preserve"> </w:t>
      </w:r>
      <w:proofErr w:type="spellStart"/>
      <w:r w:rsidRPr="00643191">
        <w:t>aplikasi</w:t>
      </w:r>
      <w:proofErr w:type="spellEnd"/>
      <w:r w:rsidRPr="00643191">
        <w:t xml:space="preserve">. </w:t>
      </w:r>
      <w:proofErr w:type="spellStart"/>
      <w:r w:rsidRPr="00A03080">
        <w:rPr>
          <w:lang w:val="en-GB"/>
        </w:rPr>
        <w:t>Tidak</w:t>
      </w:r>
      <w:proofErr w:type="spellEnd"/>
      <w:r w:rsidRPr="00A03080">
        <w:rPr>
          <w:lang w:val="en-GB"/>
        </w:rPr>
        <w:t xml:space="preserve"> </w:t>
      </w:r>
      <w:proofErr w:type="spellStart"/>
      <w:r w:rsidRPr="00A03080">
        <w:rPr>
          <w:lang w:val="en-GB"/>
        </w:rPr>
        <w:t>terkecuali</w:t>
      </w:r>
      <w:proofErr w:type="spellEnd"/>
      <w:r w:rsidRPr="00A03080">
        <w:rPr>
          <w:lang w:val="en-GB"/>
        </w:rPr>
        <w:t xml:space="preserve"> </w:t>
      </w:r>
      <w:proofErr w:type="spellStart"/>
      <w:r w:rsidRPr="00A03080">
        <w:rPr>
          <w:lang w:val="en-GB"/>
        </w:rPr>
        <w:t>dengan</w:t>
      </w:r>
      <w:proofErr w:type="spellEnd"/>
      <w:r w:rsidRPr="00A03080">
        <w:rPr>
          <w:lang w:val="en-GB"/>
        </w:rPr>
        <w:t xml:space="preserve"> a</w:t>
      </w:r>
      <w:proofErr w:type="spellStart"/>
      <w:r w:rsidRPr="00643191">
        <w:t>plikasi</w:t>
      </w:r>
      <w:proofErr w:type="spellEnd"/>
      <w:r w:rsidRPr="00643191">
        <w:t xml:space="preserve"> android</w:t>
      </w:r>
      <w:r w:rsidRPr="00A03080">
        <w:rPr>
          <w:lang w:val="en-GB"/>
        </w:rPr>
        <w:t xml:space="preserve"> yang </w:t>
      </w:r>
      <w:proofErr w:type="spellStart"/>
      <w:r w:rsidRPr="00A03080">
        <w:rPr>
          <w:lang w:val="en-GB"/>
        </w:rPr>
        <w:t>akan</w:t>
      </w:r>
      <w:proofErr w:type="spellEnd"/>
      <w:r w:rsidRPr="00A03080">
        <w:rPr>
          <w:lang w:val="en-GB"/>
        </w:rPr>
        <w:t xml:space="preserve"> </w:t>
      </w:r>
      <w:proofErr w:type="spellStart"/>
      <w:r w:rsidRPr="00A03080">
        <w:rPr>
          <w:lang w:val="en-GB"/>
        </w:rPr>
        <w:t>dibangun</w:t>
      </w:r>
      <w:proofErr w:type="spellEnd"/>
      <w:r w:rsidRPr="00A03080">
        <w:rPr>
          <w:lang w:val="en-GB"/>
        </w:rPr>
        <w:t xml:space="preserve">. Dari </w:t>
      </w:r>
      <w:proofErr w:type="spellStart"/>
      <w:r w:rsidRPr="00A03080">
        <w:rPr>
          <w:lang w:val="en-GB"/>
        </w:rPr>
        <w:t>hasil</w:t>
      </w:r>
      <w:proofErr w:type="spellEnd"/>
      <w:r w:rsidRPr="00A03080">
        <w:rPr>
          <w:lang w:val="en-GB"/>
        </w:rPr>
        <w:t xml:space="preserve"> </w:t>
      </w:r>
      <w:proofErr w:type="spellStart"/>
      <w:r w:rsidRPr="00A03080">
        <w:rPr>
          <w:lang w:val="en-GB"/>
        </w:rPr>
        <w:t>kuesioner</w:t>
      </w:r>
      <w:proofErr w:type="spellEnd"/>
      <w:r w:rsidRPr="00A03080">
        <w:rPr>
          <w:lang w:val="en-GB"/>
        </w:rPr>
        <w:t xml:space="preserve"> men</w:t>
      </w:r>
      <w:proofErr w:type="spellStart"/>
      <w:r w:rsidRPr="00643191">
        <w:t>unjukan</w:t>
      </w:r>
      <w:proofErr w:type="spellEnd"/>
      <w:r w:rsidRPr="00643191">
        <w:t xml:space="preserve"> </w:t>
      </w:r>
      <w:proofErr w:type="spellStart"/>
      <w:r w:rsidRPr="00643191">
        <w:t>angka</w:t>
      </w:r>
      <w:proofErr w:type="spellEnd"/>
      <w:r w:rsidRPr="00643191">
        <w:t xml:space="preserve"> </w:t>
      </w:r>
      <w:r w:rsidRPr="00A03080">
        <w:rPr>
          <w:lang w:val="en-GB"/>
        </w:rPr>
        <w:t>92,8</w:t>
      </w:r>
      <w:r w:rsidRPr="00643191">
        <w:t xml:space="preserve">%, para </w:t>
      </w:r>
      <w:proofErr w:type="spellStart"/>
      <w:r w:rsidRPr="00643191">
        <w:t>responden</w:t>
      </w:r>
      <w:proofErr w:type="spellEnd"/>
      <w:r w:rsidRPr="00643191">
        <w:t xml:space="preserve"> sangat </w:t>
      </w:r>
      <w:proofErr w:type="spellStart"/>
      <w:r w:rsidRPr="00643191">
        <w:t>mengharapkan</w:t>
      </w:r>
      <w:proofErr w:type="spellEnd"/>
      <w:r w:rsidRPr="00A03080">
        <w:rPr>
          <w:lang w:val="en-GB"/>
        </w:rPr>
        <w:t xml:space="preserve"> </w:t>
      </w:r>
      <w:proofErr w:type="spellStart"/>
      <w:r w:rsidRPr="00A03080">
        <w:rPr>
          <w:lang w:val="en-GB"/>
        </w:rPr>
        <w:t>aplikasi</w:t>
      </w:r>
      <w:proofErr w:type="spellEnd"/>
      <w:r w:rsidRPr="00A03080">
        <w:rPr>
          <w:lang w:val="en-GB"/>
        </w:rPr>
        <w:t xml:space="preserve"> yang</w:t>
      </w:r>
      <w:r w:rsidRPr="00643191">
        <w:t xml:space="preserve"> </w:t>
      </w:r>
      <w:proofErr w:type="spellStart"/>
      <w:r w:rsidRPr="00643191">
        <w:t>aman</w:t>
      </w:r>
      <w:proofErr w:type="spellEnd"/>
      <w:r w:rsidRPr="00643191">
        <w:t xml:space="preserve"> </w:t>
      </w:r>
      <w:proofErr w:type="spellStart"/>
      <w:r w:rsidRPr="00643191">
        <w:t>digunakan</w:t>
      </w:r>
      <w:proofErr w:type="spellEnd"/>
      <w:r w:rsidRPr="00643191">
        <w:t xml:space="preserve"> dan </w:t>
      </w:r>
      <w:proofErr w:type="spellStart"/>
      <w:r w:rsidRPr="00643191">
        <w:t>melindungi</w:t>
      </w:r>
      <w:proofErr w:type="spellEnd"/>
      <w:r w:rsidRPr="00643191">
        <w:t xml:space="preserve"> data </w:t>
      </w:r>
      <w:proofErr w:type="spellStart"/>
      <w:r w:rsidRPr="00643191">
        <w:t>nasabah</w:t>
      </w:r>
      <w:proofErr w:type="spellEnd"/>
      <w:r w:rsidR="00F8626C">
        <w:t xml:space="preserve"> Bank NTB syariah</w:t>
      </w:r>
      <w:r w:rsidRPr="00643191">
        <w:t xml:space="preserve">. </w:t>
      </w:r>
    </w:p>
    <w:p w14:paraId="279B592C" w14:textId="77777777" w:rsidR="00B77E22" w:rsidRPr="00643191" w:rsidRDefault="00B77E22" w:rsidP="00B77E22">
      <w:pPr>
        <w:pStyle w:val="ListParagraph"/>
        <w:adjustRightInd w:val="0"/>
        <w:ind w:left="993"/>
        <w:rPr>
          <w:b/>
          <w:i/>
        </w:rPr>
      </w:pPr>
    </w:p>
    <w:p w14:paraId="30722C57" w14:textId="77777777" w:rsidR="00A03080" w:rsidRPr="00A03080" w:rsidRDefault="00B77E22" w:rsidP="00A03080">
      <w:pPr>
        <w:pStyle w:val="ListParagraph"/>
        <w:widowControl/>
        <w:numPr>
          <w:ilvl w:val="0"/>
          <w:numId w:val="27"/>
        </w:numPr>
        <w:adjustRightInd w:val="0"/>
        <w:ind w:left="709" w:hanging="567"/>
        <w:contextualSpacing/>
        <w:rPr>
          <w:b/>
          <w:i/>
        </w:rPr>
      </w:pPr>
      <w:r w:rsidRPr="00643191">
        <w:rPr>
          <w:b/>
          <w:i/>
        </w:rPr>
        <w:t>Understanding Knowing the Customer</w:t>
      </w:r>
      <w:r w:rsidRPr="00643191">
        <w:rPr>
          <w:b/>
          <w:i/>
          <w:lang w:val="en-GB"/>
        </w:rPr>
        <w:t xml:space="preserve"> </w:t>
      </w:r>
      <w:r w:rsidRPr="00643191">
        <w:rPr>
          <w:b/>
          <w:lang w:val="en-GB"/>
        </w:rPr>
        <w:t>(</w:t>
      </w:r>
      <w:proofErr w:type="spellStart"/>
      <w:r w:rsidRPr="00643191">
        <w:rPr>
          <w:b/>
          <w:lang w:val="en-GB"/>
        </w:rPr>
        <w:t>Memahami</w:t>
      </w:r>
      <w:proofErr w:type="spellEnd"/>
      <w:r w:rsidRPr="00643191">
        <w:rPr>
          <w:b/>
          <w:lang w:val="en-GB"/>
        </w:rPr>
        <w:t xml:space="preserve"> </w:t>
      </w:r>
      <w:proofErr w:type="spellStart"/>
      <w:r w:rsidRPr="00643191">
        <w:rPr>
          <w:b/>
          <w:lang w:val="en-GB"/>
        </w:rPr>
        <w:t>Kebutuhan</w:t>
      </w:r>
      <w:proofErr w:type="spellEnd"/>
      <w:r w:rsidRPr="00643191">
        <w:rPr>
          <w:b/>
          <w:lang w:val="en-GB"/>
        </w:rPr>
        <w:t xml:space="preserve"> </w:t>
      </w:r>
      <w:proofErr w:type="spellStart"/>
      <w:r w:rsidRPr="00643191">
        <w:rPr>
          <w:b/>
          <w:lang w:val="en-GB"/>
        </w:rPr>
        <w:t>Nasabah</w:t>
      </w:r>
      <w:proofErr w:type="spellEnd"/>
      <w:r w:rsidRPr="00643191">
        <w:rPr>
          <w:b/>
          <w:lang w:val="en-GB"/>
        </w:rPr>
        <w:t>)</w:t>
      </w:r>
    </w:p>
    <w:p w14:paraId="5BD16199" w14:textId="3408AA14" w:rsidR="00B77E22" w:rsidRDefault="00B77E22" w:rsidP="00695AEB">
      <w:pPr>
        <w:widowControl/>
        <w:adjustRightInd w:val="0"/>
        <w:ind w:left="142" w:firstLine="567"/>
        <w:contextualSpacing/>
        <w:jc w:val="both"/>
        <w:rPr>
          <w:lang w:val="en-GB"/>
        </w:rPr>
      </w:pPr>
      <w:proofErr w:type="spellStart"/>
      <w:r w:rsidRPr="00A03080">
        <w:rPr>
          <w:lang w:val="en-GB"/>
        </w:rPr>
        <w:t>Pelayanan</w:t>
      </w:r>
      <w:proofErr w:type="spellEnd"/>
      <w:r w:rsidRPr="00A03080">
        <w:rPr>
          <w:lang w:val="en-GB"/>
        </w:rPr>
        <w:t xml:space="preserve"> yang </w:t>
      </w:r>
      <w:proofErr w:type="spellStart"/>
      <w:r w:rsidRPr="00A03080">
        <w:rPr>
          <w:lang w:val="en-GB"/>
        </w:rPr>
        <w:t>baik</w:t>
      </w:r>
      <w:proofErr w:type="spellEnd"/>
      <w:r w:rsidRPr="00A03080">
        <w:rPr>
          <w:lang w:val="en-GB"/>
        </w:rPr>
        <w:t xml:space="preserve"> salah </w:t>
      </w:r>
      <w:proofErr w:type="spellStart"/>
      <w:r w:rsidRPr="00A03080">
        <w:rPr>
          <w:lang w:val="en-GB"/>
        </w:rPr>
        <w:t>satunya</w:t>
      </w:r>
      <w:proofErr w:type="spellEnd"/>
      <w:r w:rsidRPr="00A03080">
        <w:rPr>
          <w:lang w:val="en-GB"/>
        </w:rPr>
        <w:t xml:space="preserve"> </w:t>
      </w:r>
      <w:proofErr w:type="spellStart"/>
      <w:r w:rsidRPr="00A03080">
        <w:rPr>
          <w:lang w:val="en-GB"/>
        </w:rPr>
        <w:t>adalah</w:t>
      </w:r>
      <w:proofErr w:type="spellEnd"/>
      <w:r w:rsidRPr="00A03080">
        <w:rPr>
          <w:lang w:val="en-GB"/>
        </w:rPr>
        <w:t xml:space="preserve"> </w:t>
      </w:r>
      <w:proofErr w:type="spellStart"/>
      <w:r w:rsidRPr="00A03080">
        <w:rPr>
          <w:lang w:val="en-GB"/>
        </w:rPr>
        <w:t>mampu</w:t>
      </w:r>
      <w:proofErr w:type="spellEnd"/>
      <w:r w:rsidRPr="00A03080">
        <w:rPr>
          <w:lang w:val="en-GB"/>
        </w:rPr>
        <w:t xml:space="preserve"> </w:t>
      </w:r>
      <w:proofErr w:type="spellStart"/>
      <w:r w:rsidRPr="00A03080">
        <w:rPr>
          <w:lang w:val="en-GB"/>
        </w:rPr>
        <w:t>memahami</w:t>
      </w:r>
      <w:proofErr w:type="spellEnd"/>
      <w:r w:rsidRPr="00A03080">
        <w:rPr>
          <w:lang w:val="en-GB"/>
        </w:rPr>
        <w:t xml:space="preserve"> </w:t>
      </w:r>
      <w:proofErr w:type="spellStart"/>
      <w:r w:rsidRPr="00A03080">
        <w:rPr>
          <w:lang w:val="en-GB"/>
        </w:rPr>
        <w:t>kebutuhan</w:t>
      </w:r>
      <w:proofErr w:type="spellEnd"/>
      <w:r w:rsidRPr="00A03080">
        <w:rPr>
          <w:lang w:val="en-GB"/>
        </w:rPr>
        <w:t xml:space="preserve"> </w:t>
      </w:r>
      <w:proofErr w:type="spellStart"/>
      <w:r w:rsidRPr="00A03080">
        <w:rPr>
          <w:lang w:val="en-GB"/>
        </w:rPr>
        <w:t>nasabah</w:t>
      </w:r>
      <w:proofErr w:type="spellEnd"/>
      <w:r w:rsidRPr="00A03080">
        <w:rPr>
          <w:lang w:val="en-GB"/>
        </w:rPr>
        <w:t xml:space="preserve">. Ketika </w:t>
      </w:r>
      <w:proofErr w:type="spellStart"/>
      <w:r w:rsidRPr="00A03080">
        <w:rPr>
          <w:lang w:val="en-GB"/>
        </w:rPr>
        <w:t>nasabah</w:t>
      </w:r>
      <w:proofErr w:type="spellEnd"/>
      <w:r w:rsidRPr="00A03080">
        <w:rPr>
          <w:lang w:val="en-GB"/>
        </w:rPr>
        <w:t xml:space="preserve"> </w:t>
      </w:r>
      <w:proofErr w:type="spellStart"/>
      <w:r w:rsidRPr="00A03080">
        <w:rPr>
          <w:lang w:val="en-GB"/>
        </w:rPr>
        <w:t>ingin</w:t>
      </w:r>
      <w:proofErr w:type="spellEnd"/>
      <w:r w:rsidRPr="00A03080">
        <w:rPr>
          <w:lang w:val="en-GB"/>
        </w:rPr>
        <w:t xml:space="preserve"> </w:t>
      </w:r>
      <w:proofErr w:type="spellStart"/>
      <w:r w:rsidRPr="00A03080">
        <w:rPr>
          <w:lang w:val="en-GB"/>
        </w:rPr>
        <w:t>membuka</w:t>
      </w:r>
      <w:proofErr w:type="spellEnd"/>
      <w:r w:rsidRPr="00A03080">
        <w:rPr>
          <w:lang w:val="en-GB"/>
        </w:rPr>
        <w:t xml:space="preserve"> </w:t>
      </w:r>
      <w:proofErr w:type="spellStart"/>
      <w:r w:rsidRPr="00A03080">
        <w:rPr>
          <w:lang w:val="en-GB"/>
        </w:rPr>
        <w:t>rekening</w:t>
      </w:r>
      <w:proofErr w:type="spellEnd"/>
      <w:r w:rsidRPr="00A03080">
        <w:rPr>
          <w:lang w:val="en-GB"/>
        </w:rPr>
        <w:t xml:space="preserve"> dan </w:t>
      </w:r>
      <w:proofErr w:type="spellStart"/>
      <w:r w:rsidRPr="00A03080">
        <w:rPr>
          <w:lang w:val="en-GB"/>
        </w:rPr>
        <w:t>ingin</w:t>
      </w:r>
      <w:proofErr w:type="spellEnd"/>
      <w:r w:rsidRPr="00A03080">
        <w:rPr>
          <w:lang w:val="en-GB"/>
        </w:rPr>
        <w:t xml:space="preserve"> </w:t>
      </w:r>
      <w:proofErr w:type="spellStart"/>
      <w:r w:rsidRPr="00A03080">
        <w:rPr>
          <w:lang w:val="en-GB"/>
        </w:rPr>
        <w:t>mengetahui</w:t>
      </w:r>
      <w:proofErr w:type="spellEnd"/>
      <w:r w:rsidRPr="00A03080">
        <w:rPr>
          <w:lang w:val="en-GB"/>
        </w:rPr>
        <w:t xml:space="preserve"> </w:t>
      </w:r>
      <w:proofErr w:type="spellStart"/>
      <w:r w:rsidRPr="00A03080">
        <w:rPr>
          <w:lang w:val="en-GB"/>
        </w:rPr>
        <w:t>syarat-syarat</w:t>
      </w:r>
      <w:proofErr w:type="spellEnd"/>
      <w:r w:rsidRPr="00A03080">
        <w:rPr>
          <w:lang w:val="en-GB"/>
        </w:rPr>
        <w:t xml:space="preserve"> yang </w:t>
      </w:r>
      <w:proofErr w:type="spellStart"/>
      <w:r w:rsidRPr="00A03080">
        <w:rPr>
          <w:lang w:val="en-GB"/>
        </w:rPr>
        <w:t>diperlukan</w:t>
      </w:r>
      <w:proofErr w:type="spellEnd"/>
      <w:r w:rsidRPr="00A03080">
        <w:rPr>
          <w:lang w:val="en-GB"/>
        </w:rPr>
        <w:t xml:space="preserve"> </w:t>
      </w:r>
      <w:proofErr w:type="spellStart"/>
      <w:r w:rsidRPr="00A03080">
        <w:rPr>
          <w:lang w:val="en-GB"/>
        </w:rPr>
        <w:t>untuk</w:t>
      </w:r>
      <w:proofErr w:type="spellEnd"/>
      <w:r w:rsidRPr="00A03080">
        <w:rPr>
          <w:lang w:val="en-GB"/>
        </w:rPr>
        <w:t xml:space="preserve"> </w:t>
      </w:r>
      <w:proofErr w:type="spellStart"/>
      <w:r w:rsidRPr="00A03080">
        <w:rPr>
          <w:lang w:val="en-GB"/>
        </w:rPr>
        <w:t>membuka</w:t>
      </w:r>
      <w:proofErr w:type="spellEnd"/>
      <w:r w:rsidRPr="00A03080">
        <w:rPr>
          <w:lang w:val="en-GB"/>
        </w:rPr>
        <w:t xml:space="preserve"> </w:t>
      </w:r>
      <w:proofErr w:type="spellStart"/>
      <w:r w:rsidRPr="00A03080">
        <w:rPr>
          <w:lang w:val="en-GB"/>
        </w:rPr>
        <w:t>rekening</w:t>
      </w:r>
      <w:proofErr w:type="spellEnd"/>
      <w:r w:rsidRPr="00A03080">
        <w:rPr>
          <w:lang w:val="en-GB"/>
        </w:rPr>
        <w:t xml:space="preserve"> </w:t>
      </w:r>
      <w:proofErr w:type="spellStart"/>
      <w:r w:rsidRPr="00A03080">
        <w:rPr>
          <w:lang w:val="en-GB"/>
        </w:rPr>
        <w:t>tidak</w:t>
      </w:r>
      <w:proofErr w:type="spellEnd"/>
      <w:r w:rsidRPr="00A03080">
        <w:rPr>
          <w:lang w:val="en-GB"/>
        </w:rPr>
        <w:t xml:space="preserve"> </w:t>
      </w:r>
      <w:proofErr w:type="spellStart"/>
      <w:r w:rsidRPr="00A03080">
        <w:rPr>
          <w:lang w:val="en-GB"/>
        </w:rPr>
        <w:t>perlu</w:t>
      </w:r>
      <w:proofErr w:type="spellEnd"/>
      <w:r w:rsidRPr="00A03080">
        <w:rPr>
          <w:lang w:val="en-GB"/>
        </w:rPr>
        <w:t xml:space="preserve"> </w:t>
      </w:r>
      <w:proofErr w:type="spellStart"/>
      <w:r w:rsidRPr="00A03080">
        <w:rPr>
          <w:lang w:val="en-GB"/>
        </w:rPr>
        <w:t>harus</w:t>
      </w:r>
      <w:proofErr w:type="spellEnd"/>
      <w:r w:rsidRPr="00A03080">
        <w:rPr>
          <w:lang w:val="en-GB"/>
        </w:rPr>
        <w:t xml:space="preserve"> </w:t>
      </w:r>
      <w:proofErr w:type="spellStart"/>
      <w:r w:rsidRPr="00A03080">
        <w:rPr>
          <w:lang w:val="en-GB"/>
        </w:rPr>
        <w:t>ke</w:t>
      </w:r>
      <w:proofErr w:type="spellEnd"/>
      <w:r w:rsidRPr="00A03080">
        <w:rPr>
          <w:lang w:val="en-GB"/>
        </w:rPr>
        <w:t xml:space="preserve"> bank </w:t>
      </w:r>
      <w:proofErr w:type="spellStart"/>
      <w:r w:rsidRPr="00A03080">
        <w:rPr>
          <w:lang w:val="en-GB"/>
        </w:rPr>
        <w:t>hanya</w:t>
      </w:r>
      <w:proofErr w:type="spellEnd"/>
      <w:r w:rsidRPr="00A03080">
        <w:rPr>
          <w:lang w:val="en-GB"/>
        </w:rPr>
        <w:t xml:space="preserve"> </w:t>
      </w:r>
      <w:proofErr w:type="spellStart"/>
      <w:r w:rsidRPr="00A03080">
        <w:rPr>
          <w:lang w:val="en-GB"/>
        </w:rPr>
        <w:t>untuk</w:t>
      </w:r>
      <w:proofErr w:type="spellEnd"/>
      <w:r w:rsidRPr="00A03080">
        <w:rPr>
          <w:lang w:val="en-GB"/>
        </w:rPr>
        <w:t xml:space="preserve"> </w:t>
      </w:r>
      <w:proofErr w:type="spellStart"/>
      <w:r w:rsidRPr="00A03080">
        <w:rPr>
          <w:lang w:val="en-GB"/>
        </w:rPr>
        <w:t>mengetahui</w:t>
      </w:r>
      <w:proofErr w:type="spellEnd"/>
      <w:r w:rsidRPr="00A03080">
        <w:rPr>
          <w:lang w:val="en-GB"/>
        </w:rPr>
        <w:t xml:space="preserve"> </w:t>
      </w:r>
      <w:proofErr w:type="spellStart"/>
      <w:r w:rsidRPr="00A03080">
        <w:rPr>
          <w:lang w:val="en-GB"/>
        </w:rPr>
        <w:t>informasi</w:t>
      </w:r>
      <w:proofErr w:type="spellEnd"/>
      <w:r w:rsidRPr="00A03080">
        <w:rPr>
          <w:lang w:val="en-GB"/>
        </w:rPr>
        <w:t xml:space="preserve"> </w:t>
      </w:r>
      <w:proofErr w:type="spellStart"/>
      <w:r w:rsidRPr="00A03080">
        <w:rPr>
          <w:lang w:val="en-GB"/>
        </w:rPr>
        <w:t>tersebut</w:t>
      </w:r>
      <w:proofErr w:type="spellEnd"/>
      <w:r w:rsidRPr="00A03080">
        <w:rPr>
          <w:lang w:val="en-GB"/>
        </w:rPr>
        <w:t xml:space="preserve">. </w:t>
      </w:r>
      <w:proofErr w:type="spellStart"/>
      <w:r w:rsidRPr="00643191">
        <w:t>Sebagaimana</w:t>
      </w:r>
      <w:proofErr w:type="spellEnd"/>
      <w:r w:rsidRPr="00643191">
        <w:t xml:space="preserve"> </w:t>
      </w:r>
      <w:proofErr w:type="spellStart"/>
      <w:r w:rsidRPr="00643191">
        <w:t>hasil</w:t>
      </w:r>
      <w:proofErr w:type="spellEnd"/>
      <w:r w:rsidRPr="00643191">
        <w:t xml:space="preserve"> </w:t>
      </w:r>
      <w:proofErr w:type="spellStart"/>
      <w:r w:rsidRPr="00643191">
        <w:t>kuesioner</w:t>
      </w:r>
      <w:proofErr w:type="spellEnd"/>
      <w:r w:rsidRPr="00643191">
        <w:t xml:space="preserve"> </w:t>
      </w:r>
      <w:proofErr w:type="spellStart"/>
      <w:r w:rsidRPr="00643191">
        <w:t>responden</w:t>
      </w:r>
      <w:proofErr w:type="spellEnd"/>
      <w:r w:rsidRPr="00643191">
        <w:t xml:space="preserve"> </w:t>
      </w:r>
      <w:proofErr w:type="spellStart"/>
      <w:r w:rsidRPr="00643191">
        <w:t>menunjukan</w:t>
      </w:r>
      <w:proofErr w:type="spellEnd"/>
      <w:r w:rsidRPr="00643191">
        <w:t xml:space="preserve"> </w:t>
      </w:r>
      <w:proofErr w:type="spellStart"/>
      <w:r w:rsidRPr="00643191">
        <w:t>angka</w:t>
      </w:r>
      <w:proofErr w:type="spellEnd"/>
      <w:r w:rsidRPr="00643191">
        <w:t xml:space="preserve"> </w:t>
      </w:r>
      <w:r w:rsidRPr="00A03080">
        <w:rPr>
          <w:lang w:val="en-GB"/>
        </w:rPr>
        <w:t>90,4</w:t>
      </w:r>
      <w:r w:rsidRPr="00643191">
        <w:t>%</w:t>
      </w:r>
      <w:r w:rsidRPr="00A03080">
        <w:rPr>
          <w:lang w:val="en-GB"/>
        </w:rPr>
        <w:t xml:space="preserve"> yang </w:t>
      </w:r>
      <w:proofErr w:type="spellStart"/>
      <w:r w:rsidRPr="00A03080">
        <w:rPr>
          <w:lang w:val="en-GB"/>
        </w:rPr>
        <w:t>berarti</w:t>
      </w:r>
      <w:proofErr w:type="spellEnd"/>
      <w:r w:rsidRPr="00A03080">
        <w:rPr>
          <w:lang w:val="en-GB"/>
        </w:rPr>
        <w:t xml:space="preserve"> </w:t>
      </w:r>
      <w:proofErr w:type="spellStart"/>
      <w:r w:rsidRPr="00A03080">
        <w:rPr>
          <w:lang w:val="en-GB"/>
        </w:rPr>
        <w:t>nasabah</w:t>
      </w:r>
      <w:proofErr w:type="spellEnd"/>
      <w:r w:rsidRPr="00A03080">
        <w:rPr>
          <w:lang w:val="en-GB"/>
        </w:rPr>
        <w:t xml:space="preserve"> </w:t>
      </w:r>
      <w:proofErr w:type="spellStart"/>
      <w:r w:rsidRPr="00A03080">
        <w:rPr>
          <w:lang w:val="en-GB"/>
        </w:rPr>
        <w:t>memerlukan</w:t>
      </w:r>
      <w:proofErr w:type="spellEnd"/>
      <w:r w:rsidRPr="00A03080">
        <w:rPr>
          <w:lang w:val="en-GB"/>
        </w:rPr>
        <w:t xml:space="preserve"> </w:t>
      </w:r>
      <w:proofErr w:type="spellStart"/>
      <w:r w:rsidRPr="00A03080">
        <w:rPr>
          <w:lang w:val="en-GB"/>
        </w:rPr>
        <w:t>adanya</w:t>
      </w:r>
      <w:proofErr w:type="spellEnd"/>
      <w:r w:rsidRPr="00A03080">
        <w:rPr>
          <w:lang w:val="en-GB"/>
        </w:rPr>
        <w:t xml:space="preserve"> </w:t>
      </w:r>
      <w:proofErr w:type="spellStart"/>
      <w:r w:rsidRPr="00A03080">
        <w:rPr>
          <w:lang w:val="en-GB"/>
        </w:rPr>
        <w:t>fitur</w:t>
      </w:r>
      <w:proofErr w:type="spellEnd"/>
      <w:r w:rsidRPr="00A03080">
        <w:rPr>
          <w:lang w:val="en-GB"/>
        </w:rPr>
        <w:t xml:space="preserve"> yang </w:t>
      </w:r>
      <w:proofErr w:type="spellStart"/>
      <w:r w:rsidRPr="00A03080">
        <w:rPr>
          <w:lang w:val="en-GB"/>
        </w:rPr>
        <w:t>berisi</w:t>
      </w:r>
      <w:proofErr w:type="spellEnd"/>
      <w:r w:rsidRPr="00A03080">
        <w:rPr>
          <w:lang w:val="en-GB"/>
        </w:rPr>
        <w:t xml:space="preserve"> </w:t>
      </w:r>
      <w:proofErr w:type="spellStart"/>
      <w:r w:rsidRPr="00A03080">
        <w:rPr>
          <w:lang w:val="en-GB"/>
        </w:rPr>
        <w:t>syarat-syarat</w:t>
      </w:r>
      <w:proofErr w:type="spellEnd"/>
      <w:r w:rsidRPr="00A03080">
        <w:rPr>
          <w:lang w:val="en-GB"/>
        </w:rPr>
        <w:t xml:space="preserve"> yang </w:t>
      </w:r>
      <w:proofErr w:type="spellStart"/>
      <w:r w:rsidRPr="00A03080">
        <w:rPr>
          <w:lang w:val="en-GB"/>
        </w:rPr>
        <w:t>dibutuhkan</w:t>
      </w:r>
      <w:proofErr w:type="spellEnd"/>
      <w:r w:rsidRPr="00A03080">
        <w:rPr>
          <w:lang w:val="en-GB"/>
        </w:rPr>
        <w:t xml:space="preserve"> </w:t>
      </w:r>
      <w:proofErr w:type="spellStart"/>
      <w:r w:rsidRPr="00A03080">
        <w:rPr>
          <w:lang w:val="en-GB"/>
        </w:rPr>
        <w:t>untuk</w:t>
      </w:r>
      <w:proofErr w:type="spellEnd"/>
      <w:r w:rsidRPr="00A03080">
        <w:rPr>
          <w:lang w:val="en-GB"/>
        </w:rPr>
        <w:t xml:space="preserve"> </w:t>
      </w:r>
      <w:proofErr w:type="spellStart"/>
      <w:r w:rsidRPr="00A03080">
        <w:rPr>
          <w:lang w:val="en-GB"/>
        </w:rPr>
        <w:t>melakukan</w:t>
      </w:r>
      <w:proofErr w:type="spellEnd"/>
      <w:r w:rsidRPr="00A03080">
        <w:rPr>
          <w:lang w:val="en-GB"/>
        </w:rPr>
        <w:t xml:space="preserve"> </w:t>
      </w:r>
      <w:proofErr w:type="spellStart"/>
      <w:r w:rsidRPr="00A03080">
        <w:rPr>
          <w:lang w:val="en-GB"/>
        </w:rPr>
        <w:t>transaksi</w:t>
      </w:r>
      <w:proofErr w:type="spellEnd"/>
      <w:r w:rsidRPr="00A03080">
        <w:rPr>
          <w:lang w:val="en-GB"/>
        </w:rPr>
        <w:t xml:space="preserve"> di bank </w:t>
      </w:r>
      <w:proofErr w:type="spellStart"/>
      <w:r w:rsidRPr="00A03080">
        <w:rPr>
          <w:lang w:val="en-GB"/>
        </w:rPr>
        <w:t>misalnya</w:t>
      </w:r>
      <w:proofErr w:type="spellEnd"/>
      <w:r w:rsidRPr="00A03080">
        <w:rPr>
          <w:lang w:val="en-GB"/>
        </w:rPr>
        <w:t xml:space="preserve"> </w:t>
      </w:r>
      <w:proofErr w:type="spellStart"/>
      <w:r w:rsidRPr="00A03080">
        <w:rPr>
          <w:lang w:val="en-GB"/>
        </w:rPr>
        <w:t>nasabah</w:t>
      </w:r>
      <w:proofErr w:type="spellEnd"/>
      <w:r w:rsidRPr="00A03080">
        <w:rPr>
          <w:lang w:val="en-GB"/>
        </w:rPr>
        <w:t xml:space="preserve"> yang </w:t>
      </w:r>
      <w:proofErr w:type="spellStart"/>
      <w:r w:rsidRPr="00A03080">
        <w:rPr>
          <w:lang w:val="en-GB"/>
        </w:rPr>
        <w:t>ingin</w:t>
      </w:r>
      <w:proofErr w:type="spellEnd"/>
      <w:r w:rsidRPr="00A03080">
        <w:rPr>
          <w:lang w:val="en-GB"/>
        </w:rPr>
        <w:t xml:space="preserve"> </w:t>
      </w:r>
      <w:proofErr w:type="spellStart"/>
      <w:r w:rsidRPr="00A03080">
        <w:rPr>
          <w:lang w:val="en-GB"/>
        </w:rPr>
        <w:t>buka</w:t>
      </w:r>
      <w:proofErr w:type="spellEnd"/>
      <w:r w:rsidRPr="00A03080">
        <w:rPr>
          <w:lang w:val="en-GB"/>
        </w:rPr>
        <w:t xml:space="preserve"> </w:t>
      </w:r>
      <w:proofErr w:type="spellStart"/>
      <w:r w:rsidRPr="00A03080">
        <w:rPr>
          <w:lang w:val="en-GB"/>
        </w:rPr>
        <w:t>rekening</w:t>
      </w:r>
      <w:proofErr w:type="spellEnd"/>
      <w:r w:rsidRPr="00A03080">
        <w:rPr>
          <w:lang w:val="en-GB"/>
        </w:rPr>
        <w:t xml:space="preserve"> </w:t>
      </w:r>
      <w:proofErr w:type="spellStart"/>
      <w:r w:rsidRPr="00A03080">
        <w:rPr>
          <w:lang w:val="en-GB"/>
        </w:rPr>
        <w:t>bisa</w:t>
      </w:r>
      <w:proofErr w:type="spellEnd"/>
      <w:r w:rsidRPr="00A03080">
        <w:rPr>
          <w:lang w:val="en-GB"/>
        </w:rPr>
        <w:t xml:space="preserve"> </w:t>
      </w:r>
      <w:proofErr w:type="spellStart"/>
      <w:r w:rsidRPr="00A03080">
        <w:rPr>
          <w:lang w:val="en-GB"/>
        </w:rPr>
        <w:t>menyiapkan</w:t>
      </w:r>
      <w:proofErr w:type="spellEnd"/>
      <w:r w:rsidRPr="00A03080">
        <w:rPr>
          <w:lang w:val="en-GB"/>
        </w:rPr>
        <w:t xml:space="preserve"> </w:t>
      </w:r>
      <w:proofErr w:type="spellStart"/>
      <w:r w:rsidRPr="00A03080">
        <w:rPr>
          <w:lang w:val="en-GB"/>
        </w:rPr>
        <w:t>syarat</w:t>
      </w:r>
      <w:proofErr w:type="spellEnd"/>
      <w:r w:rsidRPr="00A03080">
        <w:rPr>
          <w:lang w:val="en-GB"/>
        </w:rPr>
        <w:t xml:space="preserve"> </w:t>
      </w:r>
      <w:proofErr w:type="spellStart"/>
      <w:r w:rsidRPr="00A03080">
        <w:rPr>
          <w:lang w:val="en-GB"/>
        </w:rPr>
        <w:t>dokumen</w:t>
      </w:r>
      <w:proofErr w:type="spellEnd"/>
      <w:r w:rsidRPr="00A03080">
        <w:rPr>
          <w:lang w:val="en-GB"/>
        </w:rPr>
        <w:t xml:space="preserve"> </w:t>
      </w:r>
      <w:proofErr w:type="spellStart"/>
      <w:r w:rsidRPr="00A03080">
        <w:rPr>
          <w:lang w:val="en-GB"/>
        </w:rPr>
        <w:t>seperti</w:t>
      </w:r>
      <w:proofErr w:type="spellEnd"/>
      <w:r w:rsidRPr="00A03080">
        <w:rPr>
          <w:lang w:val="en-GB"/>
        </w:rPr>
        <w:t xml:space="preserve"> copy KTP, Copy KK, </w:t>
      </w:r>
      <w:proofErr w:type="spellStart"/>
      <w:r w:rsidRPr="00A03080">
        <w:rPr>
          <w:lang w:val="en-GB"/>
        </w:rPr>
        <w:t>materai</w:t>
      </w:r>
      <w:proofErr w:type="spellEnd"/>
      <w:r w:rsidRPr="00A03080">
        <w:rPr>
          <w:lang w:val="en-GB"/>
        </w:rPr>
        <w:t xml:space="preserve">, </w:t>
      </w:r>
      <w:proofErr w:type="spellStart"/>
      <w:r w:rsidRPr="00A03080">
        <w:rPr>
          <w:lang w:val="en-GB"/>
        </w:rPr>
        <w:t>besarnya</w:t>
      </w:r>
      <w:proofErr w:type="spellEnd"/>
      <w:r w:rsidRPr="00A03080">
        <w:rPr>
          <w:lang w:val="en-GB"/>
        </w:rPr>
        <w:t xml:space="preserve"> uang </w:t>
      </w:r>
      <w:proofErr w:type="spellStart"/>
      <w:r w:rsidRPr="00A03080">
        <w:rPr>
          <w:lang w:val="en-GB"/>
        </w:rPr>
        <w:t>setoran</w:t>
      </w:r>
      <w:proofErr w:type="spellEnd"/>
      <w:r w:rsidRPr="00A03080">
        <w:rPr>
          <w:lang w:val="en-GB"/>
        </w:rPr>
        <w:t xml:space="preserve">, dan lain-lain yang </w:t>
      </w:r>
      <w:proofErr w:type="spellStart"/>
      <w:r w:rsidRPr="00A03080">
        <w:rPr>
          <w:lang w:val="en-GB"/>
        </w:rPr>
        <w:t>sudah</w:t>
      </w:r>
      <w:proofErr w:type="spellEnd"/>
      <w:r w:rsidRPr="00A03080">
        <w:rPr>
          <w:lang w:val="en-GB"/>
        </w:rPr>
        <w:t xml:space="preserve"> </w:t>
      </w:r>
      <w:proofErr w:type="spellStart"/>
      <w:r w:rsidRPr="00A03080">
        <w:rPr>
          <w:lang w:val="en-GB"/>
        </w:rPr>
        <w:t>lengkap</w:t>
      </w:r>
      <w:proofErr w:type="spellEnd"/>
      <w:r w:rsidRPr="00A03080">
        <w:rPr>
          <w:lang w:val="en-GB"/>
        </w:rPr>
        <w:t xml:space="preserve"> </w:t>
      </w:r>
      <w:proofErr w:type="spellStart"/>
      <w:r w:rsidRPr="00A03080">
        <w:rPr>
          <w:lang w:val="en-GB"/>
        </w:rPr>
        <w:t>terinformasi</w:t>
      </w:r>
      <w:proofErr w:type="spellEnd"/>
      <w:r w:rsidRPr="00A03080">
        <w:rPr>
          <w:lang w:val="en-GB"/>
        </w:rPr>
        <w:t xml:space="preserve"> pada </w:t>
      </w:r>
      <w:proofErr w:type="spellStart"/>
      <w:r w:rsidRPr="00A03080">
        <w:rPr>
          <w:lang w:val="en-GB"/>
        </w:rPr>
        <w:t>fitur</w:t>
      </w:r>
      <w:proofErr w:type="spellEnd"/>
      <w:r w:rsidRPr="00A03080">
        <w:rPr>
          <w:lang w:val="en-GB"/>
        </w:rPr>
        <w:t xml:space="preserve"> </w:t>
      </w:r>
      <w:proofErr w:type="spellStart"/>
      <w:r w:rsidRPr="00A03080">
        <w:rPr>
          <w:lang w:val="en-GB"/>
        </w:rPr>
        <w:t>aplikasi</w:t>
      </w:r>
      <w:proofErr w:type="spellEnd"/>
      <w:r w:rsidRPr="00A03080">
        <w:rPr>
          <w:lang w:val="en-GB"/>
        </w:rPr>
        <w:t xml:space="preserve"> </w:t>
      </w:r>
      <w:proofErr w:type="spellStart"/>
      <w:r w:rsidRPr="00A03080">
        <w:rPr>
          <w:lang w:val="en-GB"/>
        </w:rPr>
        <w:t>mesin</w:t>
      </w:r>
      <w:proofErr w:type="spellEnd"/>
      <w:r w:rsidRPr="00A03080">
        <w:rPr>
          <w:lang w:val="en-GB"/>
        </w:rPr>
        <w:t xml:space="preserve"> </w:t>
      </w:r>
      <w:proofErr w:type="spellStart"/>
      <w:r w:rsidRPr="00A03080">
        <w:rPr>
          <w:lang w:val="en-GB"/>
        </w:rPr>
        <w:t>antrian</w:t>
      </w:r>
      <w:proofErr w:type="spellEnd"/>
      <w:r w:rsidRPr="00A03080">
        <w:rPr>
          <w:lang w:val="en-GB"/>
        </w:rPr>
        <w:t xml:space="preserve"> android.</w:t>
      </w:r>
      <w:r w:rsidR="00695AEB">
        <w:rPr>
          <w:b/>
          <w:i/>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adanya</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t>antrian</w:t>
      </w:r>
      <w:proofErr w:type="spellEnd"/>
      <w:r w:rsidRPr="00643191">
        <w:t xml:space="preserve"> </w:t>
      </w:r>
      <w:proofErr w:type="spellStart"/>
      <w:r w:rsidRPr="00643191">
        <w:t>berbasis</w:t>
      </w:r>
      <w:proofErr w:type="spellEnd"/>
      <w:r w:rsidRPr="00643191">
        <w:t xml:space="preserve"> android </w:t>
      </w:r>
      <w:proofErr w:type="spellStart"/>
      <w:r w:rsidRPr="00643191">
        <w:t>membuat</w:t>
      </w:r>
      <w:proofErr w:type="spellEnd"/>
      <w:r w:rsidRPr="00643191">
        <w:t xml:space="preserve"> </w:t>
      </w:r>
      <w:proofErr w:type="spellStart"/>
      <w:r w:rsidRPr="00643191">
        <w:rPr>
          <w:lang w:val="en-GB"/>
        </w:rPr>
        <w:t>nasabah</w:t>
      </w:r>
      <w:proofErr w:type="spellEnd"/>
      <w:r w:rsidRPr="00643191">
        <w:t xml:space="preserve"> </w:t>
      </w:r>
      <w:proofErr w:type="spellStart"/>
      <w:r w:rsidRPr="00643191">
        <w:rPr>
          <w:lang w:val="en-GB"/>
        </w:rPr>
        <w:t>dapat</w:t>
      </w:r>
      <w:proofErr w:type="spellEnd"/>
      <w:r w:rsidRPr="00643191">
        <w:t xml:space="preserve"> </w:t>
      </w:r>
      <w:proofErr w:type="spellStart"/>
      <w:r w:rsidRPr="00643191">
        <w:t>mengerjakan</w:t>
      </w:r>
      <w:proofErr w:type="spellEnd"/>
      <w:r w:rsidRPr="00643191">
        <w:t xml:space="preserve"> </w:t>
      </w:r>
      <w:proofErr w:type="spellStart"/>
      <w:r w:rsidRPr="00643191">
        <w:t>banyak</w:t>
      </w:r>
      <w:proofErr w:type="spellEnd"/>
      <w:r w:rsidRPr="00643191">
        <w:t xml:space="preserve"> </w:t>
      </w:r>
      <w:proofErr w:type="spellStart"/>
      <w:r w:rsidRPr="00643191">
        <w:t>hal</w:t>
      </w:r>
      <w:proofErr w:type="spellEnd"/>
      <w:r w:rsidRPr="00643191">
        <w:t xml:space="preserve"> </w:t>
      </w:r>
      <w:proofErr w:type="spellStart"/>
      <w:r w:rsidRPr="00643191">
        <w:t>selain</w:t>
      </w:r>
      <w:proofErr w:type="spellEnd"/>
      <w:r w:rsidRPr="00643191">
        <w:t xml:space="preserve"> </w:t>
      </w:r>
      <w:proofErr w:type="spellStart"/>
      <w:r w:rsidRPr="00643191">
        <w:t>mengantri</w:t>
      </w:r>
      <w:proofErr w:type="spellEnd"/>
      <w:r w:rsidRPr="00643191">
        <w:t xml:space="preserve"> di bank</w:t>
      </w:r>
      <w:r w:rsidRPr="00643191">
        <w:rPr>
          <w:lang w:val="en-GB"/>
        </w:rPr>
        <w:t xml:space="preserve"> juga yang </w:t>
      </w:r>
      <w:proofErr w:type="spellStart"/>
      <w:r w:rsidRPr="00643191">
        <w:rPr>
          <w:lang w:val="en-GB"/>
        </w:rPr>
        <w:t>mendukung</w:t>
      </w:r>
      <w:proofErr w:type="spellEnd"/>
      <w:r w:rsidRPr="00643191">
        <w:rPr>
          <w:lang w:val="en-GB"/>
        </w:rPr>
        <w:t xml:space="preserve"> </w:t>
      </w:r>
      <w:proofErr w:type="spellStart"/>
      <w:r w:rsidRPr="00643191">
        <w:rPr>
          <w:lang w:val="en-GB"/>
        </w:rPr>
        <w:t>tingginya</w:t>
      </w:r>
      <w:proofErr w:type="spellEnd"/>
      <w:r w:rsidRPr="00643191">
        <w:rPr>
          <w:lang w:val="en-GB"/>
        </w:rPr>
        <w:t xml:space="preserve"> </w:t>
      </w:r>
      <w:proofErr w:type="spellStart"/>
      <w:r w:rsidRPr="00643191">
        <w:rPr>
          <w:lang w:val="en-GB"/>
        </w:rPr>
        <w:t>persentase</w:t>
      </w:r>
      <w:proofErr w:type="spellEnd"/>
      <w:r w:rsidRPr="00643191">
        <w:rPr>
          <w:lang w:val="en-GB"/>
        </w:rPr>
        <w:t xml:space="preserve"> pada </w:t>
      </w:r>
      <w:proofErr w:type="spellStart"/>
      <w:r w:rsidRPr="00643191">
        <w:rPr>
          <w:lang w:val="en-GB"/>
        </w:rPr>
        <w:t>indikator</w:t>
      </w:r>
      <w:proofErr w:type="spellEnd"/>
      <w:r w:rsidRPr="00643191">
        <w:rPr>
          <w:lang w:val="en-GB"/>
        </w:rPr>
        <w:t xml:space="preserve"> </w:t>
      </w:r>
      <w:proofErr w:type="spellStart"/>
      <w:r w:rsidRPr="00643191">
        <w:rPr>
          <w:lang w:val="en-GB"/>
        </w:rPr>
        <w:t>ini</w:t>
      </w:r>
      <w:proofErr w:type="spellEnd"/>
      <w:r w:rsidRPr="00643191">
        <w:rPr>
          <w:lang w:val="en-GB"/>
        </w:rPr>
        <w:t xml:space="preserve">. </w:t>
      </w:r>
    </w:p>
    <w:p w14:paraId="4B719E2D" w14:textId="77777777" w:rsidR="00753BD2" w:rsidRPr="00695AEB" w:rsidRDefault="00753BD2" w:rsidP="00695AEB">
      <w:pPr>
        <w:widowControl/>
        <w:adjustRightInd w:val="0"/>
        <w:ind w:left="142" w:firstLine="567"/>
        <w:contextualSpacing/>
        <w:jc w:val="both"/>
        <w:rPr>
          <w:b/>
          <w:i/>
        </w:rPr>
      </w:pPr>
    </w:p>
    <w:p w14:paraId="0A9A2312" w14:textId="77777777" w:rsidR="00B77E22" w:rsidRPr="00643191" w:rsidRDefault="00B77E22" w:rsidP="00B77E22">
      <w:pPr>
        <w:pStyle w:val="ListParagraph"/>
        <w:tabs>
          <w:tab w:val="left" w:pos="993"/>
        </w:tabs>
        <w:adjustRightInd w:val="0"/>
        <w:ind w:left="993"/>
        <w:rPr>
          <w:lang w:val="en-GB"/>
        </w:rPr>
      </w:pPr>
    </w:p>
    <w:p w14:paraId="58BB69C8" w14:textId="77777777" w:rsidR="00695AEB" w:rsidRPr="00695AEB" w:rsidRDefault="00B77E22" w:rsidP="00695AEB">
      <w:pPr>
        <w:pStyle w:val="ListParagraph"/>
        <w:widowControl/>
        <w:numPr>
          <w:ilvl w:val="0"/>
          <w:numId w:val="27"/>
        </w:numPr>
        <w:adjustRightInd w:val="0"/>
        <w:ind w:left="709" w:hanging="567"/>
        <w:contextualSpacing/>
        <w:rPr>
          <w:b/>
          <w:i/>
        </w:rPr>
      </w:pPr>
      <w:r w:rsidRPr="00643191">
        <w:rPr>
          <w:b/>
          <w:i/>
        </w:rPr>
        <w:t>Tangible</w:t>
      </w:r>
      <w:r w:rsidRPr="00643191">
        <w:rPr>
          <w:b/>
          <w:i/>
          <w:lang w:val="en-GB"/>
        </w:rPr>
        <w:t xml:space="preserve"> </w:t>
      </w:r>
      <w:r w:rsidRPr="00643191">
        <w:rPr>
          <w:b/>
          <w:lang w:val="en-GB"/>
        </w:rPr>
        <w:t>(</w:t>
      </w:r>
      <w:proofErr w:type="spellStart"/>
      <w:r w:rsidRPr="00643191">
        <w:rPr>
          <w:b/>
          <w:lang w:val="en-GB"/>
        </w:rPr>
        <w:t>Wujud</w:t>
      </w:r>
      <w:proofErr w:type="spellEnd"/>
      <w:r w:rsidRPr="00643191">
        <w:rPr>
          <w:b/>
          <w:lang w:val="en-GB"/>
        </w:rPr>
        <w:t>)</w:t>
      </w:r>
    </w:p>
    <w:p w14:paraId="59B1FD5F" w14:textId="77777777" w:rsidR="00F8626C" w:rsidRDefault="00B77E22" w:rsidP="00F8626C">
      <w:pPr>
        <w:widowControl/>
        <w:adjustRightInd w:val="0"/>
        <w:ind w:left="142" w:firstLine="567"/>
        <w:contextualSpacing/>
        <w:jc w:val="both"/>
        <w:rPr>
          <w:b/>
          <w:i/>
        </w:rPr>
      </w:pPr>
      <w:proofErr w:type="spellStart"/>
      <w:r w:rsidRPr="00695AEB">
        <w:rPr>
          <w:lang w:val="en-GB"/>
        </w:rPr>
        <w:t>Sebagai</w:t>
      </w:r>
      <w:proofErr w:type="spellEnd"/>
      <w:r w:rsidRPr="00695AEB">
        <w:rPr>
          <w:lang w:val="en-GB"/>
        </w:rPr>
        <w:t xml:space="preserve"> b</w:t>
      </w:r>
      <w:proofErr w:type="spellStart"/>
      <w:r w:rsidRPr="00643191">
        <w:t>ukti</w:t>
      </w:r>
      <w:proofErr w:type="spellEnd"/>
      <w:r w:rsidRPr="00643191">
        <w:t xml:space="preserve"> </w:t>
      </w:r>
      <w:proofErr w:type="spellStart"/>
      <w:r w:rsidRPr="00643191">
        <w:t>fisik</w:t>
      </w:r>
      <w:proofErr w:type="spellEnd"/>
      <w:r w:rsidRPr="00695AEB">
        <w:rPr>
          <w:lang w:val="en-GB"/>
        </w:rPr>
        <w:t xml:space="preserve"> </w:t>
      </w:r>
      <w:proofErr w:type="spellStart"/>
      <w:r w:rsidRPr="00643191">
        <w:t>bahwa</w:t>
      </w:r>
      <w:proofErr w:type="spellEnd"/>
      <w:r w:rsidRPr="00643191">
        <w:t xml:space="preserve"> </w:t>
      </w:r>
      <w:proofErr w:type="spellStart"/>
      <w:r w:rsidRPr="00643191">
        <w:t>nasabah</w:t>
      </w:r>
      <w:proofErr w:type="spellEnd"/>
      <w:r w:rsidRPr="00643191">
        <w:t xml:space="preserve"> </w:t>
      </w:r>
      <w:proofErr w:type="spellStart"/>
      <w:r w:rsidRPr="00643191">
        <w:t>telah</w:t>
      </w:r>
      <w:proofErr w:type="spellEnd"/>
      <w:r w:rsidRPr="00643191">
        <w:t xml:space="preserve"> </w:t>
      </w:r>
      <w:proofErr w:type="spellStart"/>
      <w:r w:rsidRPr="00643191">
        <w:t>mengambil</w:t>
      </w:r>
      <w:proofErr w:type="spellEnd"/>
      <w:r w:rsidRPr="00643191">
        <w:t xml:space="preserve"> </w:t>
      </w:r>
      <w:proofErr w:type="spellStart"/>
      <w:r w:rsidRPr="00643191">
        <w:t>antrian</w:t>
      </w:r>
      <w:proofErr w:type="spellEnd"/>
      <w:r w:rsidRPr="00643191">
        <w:t xml:space="preserve"> </w:t>
      </w:r>
      <w:proofErr w:type="spellStart"/>
      <w:r w:rsidRPr="00643191">
        <w:t>melalui</w:t>
      </w:r>
      <w:proofErr w:type="spellEnd"/>
      <w:r w:rsidRPr="00643191">
        <w:t xml:space="preserve"> </w:t>
      </w:r>
      <w:proofErr w:type="spellStart"/>
      <w:r w:rsidRPr="00643191">
        <w:t>aplikasi</w:t>
      </w:r>
      <w:proofErr w:type="spellEnd"/>
      <w:r w:rsidRPr="00695AEB">
        <w:rPr>
          <w:lang w:val="en-GB"/>
        </w:rPr>
        <w:t xml:space="preserve"> </w:t>
      </w:r>
      <w:proofErr w:type="spellStart"/>
      <w:r w:rsidRPr="00695AEB">
        <w:rPr>
          <w:lang w:val="en-GB"/>
        </w:rPr>
        <w:t>yaitu</w:t>
      </w:r>
      <w:proofErr w:type="spellEnd"/>
      <w:r w:rsidRPr="00643191">
        <w:t xml:space="preserve"> </w:t>
      </w:r>
      <w:proofErr w:type="spellStart"/>
      <w:r w:rsidRPr="00643191">
        <w:t>dengan</w:t>
      </w:r>
      <w:proofErr w:type="spellEnd"/>
      <w:r w:rsidRPr="00643191">
        <w:t xml:space="preserve"> </w:t>
      </w:r>
      <w:proofErr w:type="spellStart"/>
      <w:r w:rsidRPr="00643191">
        <w:t>menunjukkan</w:t>
      </w:r>
      <w:proofErr w:type="spellEnd"/>
      <w:r w:rsidRPr="00643191">
        <w:t xml:space="preserve"> </w:t>
      </w:r>
      <w:r w:rsidRPr="00AC3011">
        <w:rPr>
          <w:i/>
          <w:iCs/>
        </w:rPr>
        <w:t>report</w:t>
      </w:r>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pada </w:t>
      </w:r>
      <w:proofErr w:type="spellStart"/>
      <w:r w:rsidRPr="00643191">
        <w:t>aplikasi</w:t>
      </w:r>
      <w:proofErr w:type="spellEnd"/>
      <w:r w:rsidRPr="00643191">
        <w:t xml:space="preserve"> android </w:t>
      </w:r>
      <w:proofErr w:type="spellStart"/>
      <w:r w:rsidRPr="00643191">
        <w:t>kepada</w:t>
      </w:r>
      <w:proofErr w:type="spellEnd"/>
      <w:r w:rsidRPr="00643191">
        <w:t xml:space="preserve"> </w:t>
      </w:r>
      <w:proofErr w:type="spellStart"/>
      <w:r w:rsidRPr="00643191">
        <w:t>petugas</w:t>
      </w:r>
      <w:proofErr w:type="spellEnd"/>
      <w:r w:rsidRPr="00643191">
        <w:t xml:space="preserve"> yang </w:t>
      </w:r>
      <w:proofErr w:type="spellStart"/>
      <w:r w:rsidRPr="00643191">
        <w:t>dituju</w:t>
      </w:r>
      <w:proofErr w:type="spellEnd"/>
      <w:r w:rsidRPr="00695AEB">
        <w:rPr>
          <w:lang w:val="en-GB"/>
        </w:rPr>
        <w:t xml:space="preserve">. </w:t>
      </w:r>
      <w:proofErr w:type="spellStart"/>
      <w:r w:rsidRPr="00695AEB">
        <w:rPr>
          <w:lang w:val="en-GB"/>
        </w:rPr>
        <w:t>Pernyataan</w:t>
      </w:r>
      <w:proofErr w:type="spellEnd"/>
      <w:r w:rsidRPr="00695AEB">
        <w:rPr>
          <w:lang w:val="en-GB"/>
        </w:rPr>
        <w:t xml:space="preserve"> </w:t>
      </w:r>
      <w:proofErr w:type="spellStart"/>
      <w:r w:rsidRPr="00695AEB">
        <w:rPr>
          <w:lang w:val="en-GB"/>
        </w:rPr>
        <w:t>ini</w:t>
      </w:r>
      <w:proofErr w:type="spellEnd"/>
      <w:r w:rsidRPr="00695AEB">
        <w:rPr>
          <w:lang w:val="en-GB"/>
        </w:rPr>
        <w:t xml:space="preserve"> </w:t>
      </w:r>
      <w:proofErr w:type="spellStart"/>
      <w:r w:rsidRPr="00695AEB">
        <w:rPr>
          <w:lang w:val="en-GB"/>
        </w:rPr>
        <w:t>mengundang</w:t>
      </w:r>
      <w:proofErr w:type="spellEnd"/>
      <w:r w:rsidRPr="00695AEB">
        <w:rPr>
          <w:lang w:val="en-GB"/>
        </w:rPr>
        <w:t xml:space="preserve"> </w:t>
      </w:r>
      <w:proofErr w:type="spellStart"/>
      <w:r w:rsidRPr="00695AEB">
        <w:rPr>
          <w:lang w:val="en-GB"/>
        </w:rPr>
        <w:t>respon</w:t>
      </w:r>
      <w:proofErr w:type="spellEnd"/>
      <w:r w:rsidRPr="00695AEB">
        <w:rPr>
          <w:lang w:val="en-GB"/>
        </w:rPr>
        <w:t xml:space="preserve"> </w:t>
      </w:r>
      <w:proofErr w:type="spellStart"/>
      <w:r w:rsidRPr="00695AEB">
        <w:rPr>
          <w:lang w:val="en-GB"/>
        </w:rPr>
        <w:t>positif</w:t>
      </w:r>
      <w:proofErr w:type="spellEnd"/>
      <w:r w:rsidRPr="00695AEB">
        <w:rPr>
          <w:lang w:val="en-GB"/>
        </w:rPr>
        <w:t xml:space="preserve"> </w:t>
      </w:r>
      <w:proofErr w:type="spellStart"/>
      <w:r w:rsidRPr="00695AEB">
        <w:rPr>
          <w:lang w:val="en-GB"/>
        </w:rPr>
        <w:t>dari</w:t>
      </w:r>
      <w:proofErr w:type="spellEnd"/>
      <w:r w:rsidRPr="00695AEB">
        <w:rPr>
          <w:lang w:val="en-GB"/>
        </w:rPr>
        <w:t xml:space="preserve"> para </w:t>
      </w:r>
      <w:proofErr w:type="spellStart"/>
      <w:r w:rsidRPr="00695AEB">
        <w:rPr>
          <w:lang w:val="en-GB"/>
        </w:rPr>
        <w:t>responden</w:t>
      </w:r>
      <w:proofErr w:type="spellEnd"/>
      <w:r w:rsidRPr="00643191">
        <w:t xml:space="preserve"> </w:t>
      </w:r>
      <w:proofErr w:type="spellStart"/>
      <w:r w:rsidRPr="00695AEB">
        <w:rPr>
          <w:lang w:val="en-GB"/>
        </w:rPr>
        <w:t>dilihat</w:t>
      </w:r>
      <w:proofErr w:type="spellEnd"/>
      <w:r w:rsidRPr="00695AEB">
        <w:rPr>
          <w:lang w:val="en-GB"/>
        </w:rPr>
        <w:t xml:space="preserve"> </w:t>
      </w:r>
      <w:proofErr w:type="spellStart"/>
      <w:r w:rsidRPr="00695AEB">
        <w:rPr>
          <w:lang w:val="en-GB"/>
        </w:rPr>
        <w:t>dari</w:t>
      </w:r>
      <w:proofErr w:type="spellEnd"/>
      <w:r w:rsidRPr="00695AEB">
        <w:rPr>
          <w:lang w:val="en-GB"/>
        </w:rPr>
        <w:t xml:space="preserve"> </w:t>
      </w:r>
      <w:proofErr w:type="spellStart"/>
      <w:r w:rsidRPr="00695AEB">
        <w:rPr>
          <w:lang w:val="en-GB"/>
        </w:rPr>
        <w:t>hasil</w:t>
      </w:r>
      <w:proofErr w:type="spellEnd"/>
      <w:r w:rsidRPr="00695AEB">
        <w:rPr>
          <w:lang w:val="en-GB"/>
        </w:rPr>
        <w:t xml:space="preserve"> </w:t>
      </w:r>
      <w:proofErr w:type="spellStart"/>
      <w:r w:rsidRPr="00695AEB">
        <w:rPr>
          <w:lang w:val="en-GB"/>
        </w:rPr>
        <w:t>kuesioner</w:t>
      </w:r>
      <w:proofErr w:type="spellEnd"/>
      <w:r w:rsidRPr="00695AEB">
        <w:rPr>
          <w:lang w:val="en-GB"/>
        </w:rPr>
        <w:t xml:space="preserve"> </w:t>
      </w:r>
      <w:proofErr w:type="spellStart"/>
      <w:r w:rsidRPr="00695AEB">
        <w:rPr>
          <w:lang w:val="en-GB"/>
        </w:rPr>
        <w:t>dengan</w:t>
      </w:r>
      <w:proofErr w:type="spellEnd"/>
      <w:r w:rsidRPr="00643191">
        <w:t xml:space="preserve"> </w:t>
      </w:r>
      <w:proofErr w:type="spellStart"/>
      <w:r w:rsidRPr="00643191">
        <w:t>nilai</w:t>
      </w:r>
      <w:proofErr w:type="spellEnd"/>
      <w:r w:rsidRPr="00643191">
        <w:t xml:space="preserve"> </w:t>
      </w:r>
      <w:r w:rsidRPr="00695AEB">
        <w:rPr>
          <w:lang w:val="en-GB"/>
        </w:rPr>
        <w:t>90,9</w:t>
      </w:r>
      <w:r w:rsidRPr="00643191">
        <w:t>%</w:t>
      </w:r>
      <w:r w:rsidRPr="00695AEB">
        <w:rPr>
          <w:lang w:val="en-GB"/>
        </w:rPr>
        <w:t xml:space="preserve">. Harapan lain </w:t>
      </w:r>
      <w:proofErr w:type="spellStart"/>
      <w:r w:rsidRPr="00695AEB">
        <w:rPr>
          <w:lang w:val="en-GB"/>
        </w:rPr>
        <w:t>responden</w:t>
      </w:r>
      <w:proofErr w:type="spellEnd"/>
      <w:r w:rsidRPr="00695AEB">
        <w:rPr>
          <w:lang w:val="en-GB"/>
        </w:rPr>
        <w:t xml:space="preserve"> </w:t>
      </w:r>
      <w:proofErr w:type="spellStart"/>
      <w:r w:rsidRPr="00695AEB">
        <w:rPr>
          <w:lang w:val="en-GB"/>
        </w:rPr>
        <w:t>terhadap</w:t>
      </w:r>
      <w:proofErr w:type="spellEnd"/>
      <w:r w:rsidRPr="00695AEB">
        <w:rPr>
          <w:lang w:val="en-GB"/>
        </w:rPr>
        <w:t xml:space="preserve"> </w:t>
      </w:r>
      <w:proofErr w:type="spellStart"/>
      <w:r w:rsidRPr="00695AEB">
        <w:rPr>
          <w:lang w:val="en-GB"/>
        </w:rPr>
        <w:t>aplikasi</w:t>
      </w:r>
      <w:proofErr w:type="spellEnd"/>
      <w:r w:rsidRPr="00695AEB">
        <w:rPr>
          <w:lang w:val="en-GB"/>
        </w:rPr>
        <w:t xml:space="preserve"> </w:t>
      </w:r>
      <w:proofErr w:type="spellStart"/>
      <w:r w:rsidRPr="00695AEB">
        <w:rPr>
          <w:lang w:val="en-GB"/>
        </w:rPr>
        <w:t>antrian</w:t>
      </w:r>
      <w:proofErr w:type="spellEnd"/>
      <w:r w:rsidRPr="00695AEB">
        <w:rPr>
          <w:lang w:val="en-GB"/>
        </w:rPr>
        <w:t xml:space="preserve"> </w:t>
      </w:r>
      <w:proofErr w:type="spellStart"/>
      <w:r w:rsidRPr="00695AEB">
        <w:rPr>
          <w:lang w:val="en-GB"/>
        </w:rPr>
        <w:t>berbasis</w:t>
      </w:r>
      <w:proofErr w:type="spellEnd"/>
      <w:r w:rsidRPr="00695AEB">
        <w:rPr>
          <w:lang w:val="en-GB"/>
        </w:rPr>
        <w:t xml:space="preserve"> android </w:t>
      </w:r>
      <w:proofErr w:type="spellStart"/>
      <w:r w:rsidRPr="00695AEB">
        <w:rPr>
          <w:lang w:val="en-GB"/>
        </w:rPr>
        <w:t>adalah</w:t>
      </w:r>
      <w:proofErr w:type="spellEnd"/>
      <w:r w:rsidRPr="00695AEB">
        <w:rPr>
          <w:lang w:val="en-GB"/>
        </w:rPr>
        <w:t xml:space="preserve"> agar </w:t>
      </w:r>
      <w:proofErr w:type="spellStart"/>
      <w:r w:rsidRPr="00695AEB">
        <w:rPr>
          <w:lang w:val="en-GB"/>
        </w:rPr>
        <w:t>tampilannya</w:t>
      </w:r>
      <w:proofErr w:type="spellEnd"/>
      <w:r w:rsidRPr="00695AEB">
        <w:rPr>
          <w:lang w:val="en-GB"/>
        </w:rPr>
        <w:t xml:space="preserve"> </w:t>
      </w:r>
      <w:proofErr w:type="spellStart"/>
      <w:r w:rsidRPr="00695AEB">
        <w:rPr>
          <w:lang w:val="en-GB"/>
        </w:rPr>
        <w:t>dibuat</w:t>
      </w:r>
      <w:proofErr w:type="spellEnd"/>
      <w:r w:rsidRPr="00695AEB">
        <w:rPr>
          <w:lang w:val="en-GB"/>
        </w:rPr>
        <w:t xml:space="preserve"> </w:t>
      </w:r>
      <w:proofErr w:type="spellStart"/>
      <w:r w:rsidRPr="00695AEB">
        <w:rPr>
          <w:lang w:val="en-GB"/>
        </w:rPr>
        <w:t>menarik</w:t>
      </w:r>
      <w:proofErr w:type="spellEnd"/>
      <w:r w:rsidRPr="00695AEB">
        <w:rPr>
          <w:lang w:val="en-GB"/>
        </w:rPr>
        <w:t xml:space="preserve"> dan </w:t>
      </w:r>
      <w:proofErr w:type="spellStart"/>
      <w:r w:rsidRPr="00695AEB">
        <w:rPr>
          <w:lang w:val="en-GB"/>
        </w:rPr>
        <w:t>mudah</w:t>
      </w:r>
      <w:proofErr w:type="spellEnd"/>
      <w:r w:rsidRPr="00695AEB">
        <w:rPr>
          <w:lang w:val="en-GB"/>
        </w:rPr>
        <w:t xml:space="preserve"> </w:t>
      </w:r>
      <w:proofErr w:type="spellStart"/>
      <w:r w:rsidRPr="00695AEB">
        <w:rPr>
          <w:lang w:val="en-GB"/>
        </w:rPr>
        <w:t>digunakan</w:t>
      </w:r>
      <w:proofErr w:type="spellEnd"/>
      <w:r w:rsidRPr="00695AEB">
        <w:rPr>
          <w:lang w:val="en-GB"/>
        </w:rPr>
        <w:t>.</w:t>
      </w:r>
    </w:p>
    <w:p w14:paraId="4676557E" w14:textId="1C5217EE" w:rsidR="00F8626C" w:rsidRPr="00F8626C" w:rsidRDefault="00B77E22" w:rsidP="00F8626C">
      <w:pPr>
        <w:widowControl/>
        <w:adjustRightInd w:val="0"/>
        <w:ind w:left="142" w:firstLine="567"/>
        <w:contextualSpacing/>
        <w:jc w:val="both"/>
        <w:rPr>
          <w:b/>
          <w:i/>
        </w:rPr>
      </w:pPr>
      <w:proofErr w:type="spellStart"/>
      <w:r w:rsidRPr="00643191">
        <w:rPr>
          <w:lang w:val="en-GB"/>
        </w:rPr>
        <w:t>Secara</w:t>
      </w:r>
      <w:proofErr w:type="spellEnd"/>
      <w:r w:rsidRPr="00643191">
        <w:rPr>
          <w:lang w:val="en-GB"/>
        </w:rPr>
        <w:t xml:space="preserve"> </w:t>
      </w:r>
      <w:proofErr w:type="spellStart"/>
      <w:r w:rsidRPr="00643191">
        <w:rPr>
          <w:lang w:val="en-GB"/>
        </w:rPr>
        <w:t>keseluruhan</w:t>
      </w:r>
      <w:proofErr w:type="spellEnd"/>
      <w:r w:rsidRPr="00643191">
        <w:rPr>
          <w:lang w:val="en-GB"/>
        </w:rPr>
        <w:t xml:space="preserve"> </w:t>
      </w:r>
      <w:proofErr w:type="spellStart"/>
      <w:r w:rsidRPr="00643191">
        <w:rPr>
          <w:lang w:val="en-GB"/>
        </w:rPr>
        <w:t>dari</w:t>
      </w:r>
      <w:proofErr w:type="spellEnd"/>
      <w:r w:rsidRPr="00643191">
        <w:rPr>
          <w:lang w:val="en-GB"/>
        </w:rPr>
        <w:t xml:space="preserve"> </w:t>
      </w:r>
      <w:proofErr w:type="spellStart"/>
      <w:r w:rsidRPr="00643191">
        <w:rPr>
          <w:lang w:val="en-GB"/>
        </w:rPr>
        <w:t>sepuluh</w:t>
      </w:r>
      <w:proofErr w:type="spellEnd"/>
      <w:r w:rsidRPr="00643191">
        <w:rPr>
          <w:lang w:val="en-GB"/>
        </w:rPr>
        <w:t xml:space="preserve"> </w:t>
      </w:r>
      <w:proofErr w:type="spellStart"/>
      <w:r w:rsidRPr="00643191">
        <w:rPr>
          <w:lang w:val="en-GB"/>
        </w:rPr>
        <w:t>indikator</w:t>
      </w:r>
      <w:proofErr w:type="spellEnd"/>
      <w:r w:rsidRPr="00643191">
        <w:rPr>
          <w:lang w:val="en-GB"/>
        </w:rPr>
        <w:t xml:space="preserve"> </w:t>
      </w:r>
      <w:proofErr w:type="spellStart"/>
      <w:r w:rsidRPr="00643191">
        <w:rPr>
          <w:lang w:val="en-GB"/>
        </w:rPr>
        <w:t>tersebut</w:t>
      </w:r>
      <w:proofErr w:type="spellEnd"/>
      <w:r w:rsidRPr="00643191">
        <w:rPr>
          <w:lang w:val="en-GB"/>
        </w:rPr>
        <w:t xml:space="preserve"> </w:t>
      </w:r>
      <w:proofErr w:type="spellStart"/>
      <w:r w:rsidRPr="00643191">
        <w:rPr>
          <w:lang w:val="en-GB"/>
        </w:rPr>
        <w:t>diatas</w:t>
      </w:r>
      <w:proofErr w:type="spellEnd"/>
      <w:r w:rsidRPr="00643191">
        <w:rPr>
          <w:lang w:val="en-GB"/>
        </w:rPr>
        <w:t xml:space="preserve">, </w:t>
      </w:r>
      <w:proofErr w:type="spellStart"/>
      <w:r w:rsidRPr="00643191">
        <w:rPr>
          <w:lang w:val="en-GB"/>
        </w:rPr>
        <w:t>nasabah</w:t>
      </w:r>
      <w:proofErr w:type="spellEnd"/>
      <w:r w:rsidRPr="00643191">
        <w:rPr>
          <w:lang w:val="en-GB"/>
        </w:rPr>
        <w:t xml:space="preserve"> sangat </w:t>
      </w:r>
      <w:proofErr w:type="spellStart"/>
      <w:r w:rsidRPr="00643191">
        <w:rPr>
          <w:lang w:val="en-GB"/>
        </w:rPr>
        <w:t>menginginkan</w:t>
      </w:r>
      <w:proofErr w:type="spellEnd"/>
      <w:r w:rsidRPr="00643191">
        <w:rPr>
          <w:lang w:val="en-GB"/>
        </w:rPr>
        <w:t xml:space="preserve"> </w:t>
      </w:r>
      <w:proofErr w:type="spellStart"/>
      <w:r w:rsidRPr="00643191">
        <w:rPr>
          <w:lang w:val="en-GB"/>
        </w:rPr>
        <w:t>adanya</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berbasis</w:t>
      </w:r>
      <w:proofErr w:type="spellEnd"/>
      <w:r w:rsidRPr="00643191">
        <w:rPr>
          <w:lang w:val="en-GB"/>
        </w:rPr>
        <w:t xml:space="preserve"> android, </w:t>
      </w:r>
      <w:proofErr w:type="spellStart"/>
      <w:r w:rsidRPr="00643191">
        <w:rPr>
          <w:lang w:val="en-GB"/>
        </w:rPr>
        <w:t>ini</w:t>
      </w:r>
      <w:proofErr w:type="spellEnd"/>
      <w:r w:rsidRPr="00643191">
        <w:rPr>
          <w:lang w:val="en-GB"/>
        </w:rPr>
        <w:t xml:space="preserve"> </w:t>
      </w:r>
      <w:proofErr w:type="spellStart"/>
      <w:r w:rsidRPr="00643191">
        <w:rPr>
          <w:lang w:val="en-GB"/>
        </w:rPr>
        <w:t>ditunjukkan</w:t>
      </w:r>
      <w:proofErr w:type="spellEnd"/>
      <w:r w:rsidRPr="00643191">
        <w:rPr>
          <w:lang w:val="en-GB"/>
        </w:rPr>
        <w:t xml:space="preserve"> </w:t>
      </w:r>
      <w:proofErr w:type="spellStart"/>
      <w:r w:rsidRPr="00643191">
        <w:rPr>
          <w:lang w:val="en-GB"/>
        </w:rPr>
        <w:t>dari</w:t>
      </w:r>
      <w:proofErr w:type="spellEnd"/>
      <w:r w:rsidRPr="00643191">
        <w:rPr>
          <w:lang w:val="en-GB"/>
        </w:rPr>
        <w:t xml:space="preserve"> </w:t>
      </w:r>
      <w:proofErr w:type="spellStart"/>
      <w:r w:rsidRPr="00643191">
        <w:rPr>
          <w:lang w:val="en-GB"/>
        </w:rPr>
        <w:t>hasil</w:t>
      </w:r>
      <w:proofErr w:type="spellEnd"/>
      <w:r w:rsidRPr="00643191">
        <w:rPr>
          <w:lang w:val="en-GB"/>
        </w:rPr>
        <w:t xml:space="preserve"> </w:t>
      </w:r>
      <w:proofErr w:type="spellStart"/>
      <w:r w:rsidRPr="00643191">
        <w:rPr>
          <w:lang w:val="en-GB"/>
        </w:rPr>
        <w:t>statisti</w:t>
      </w:r>
      <w:r w:rsidR="00AC3011">
        <w:rPr>
          <w:lang w:val="en-GB"/>
        </w:rPr>
        <w:t>k</w:t>
      </w:r>
      <w:proofErr w:type="spellEnd"/>
      <w:r w:rsidRPr="00643191">
        <w:rPr>
          <w:lang w:val="en-GB"/>
        </w:rPr>
        <w:t xml:space="preserve"> </w:t>
      </w:r>
      <w:proofErr w:type="spellStart"/>
      <w:r w:rsidRPr="00643191">
        <w:rPr>
          <w:lang w:val="en-GB"/>
        </w:rPr>
        <w:t>deskriptif</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nilai</w:t>
      </w:r>
      <w:proofErr w:type="spellEnd"/>
      <w:r w:rsidRPr="00643191">
        <w:rPr>
          <w:lang w:val="en-GB"/>
        </w:rPr>
        <w:t xml:space="preserve"> rata-rata 91,03% </w:t>
      </w:r>
      <w:proofErr w:type="spellStart"/>
      <w:r w:rsidRPr="00643191">
        <w:rPr>
          <w:lang w:val="en-GB"/>
        </w:rPr>
        <w:t>dengan</w:t>
      </w:r>
      <w:proofErr w:type="spellEnd"/>
      <w:r w:rsidRPr="00643191">
        <w:rPr>
          <w:lang w:val="en-GB"/>
        </w:rPr>
        <w:t xml:space="preserve"> </w:t>
      </w:r>
      <w:proofErr w:type="spellStart"/>
      <w:r w:rsidRPr="00643191">
        <w:rPr>
          <w:lang w:val="en-GB"/>
        </w:rPr>
        <w:t>bobot</w:t>
      </w:r>
      <w:proofErr w:type="spellEnd"/>
      <w:r w:rsidRPr="00643191">
        <w:rPr>
          <w:lang w:val="en-GB"/>
        </w:rPr>
        <w:t xml:space="preserve"> level sangat </w:t>
      </w:r>
      <w:proofErr w:type="spellStart"/>
      <w:r w:rsidRPr="00643191">
        <w:rPr>
          <w:lang w:val="en-GB"/>
        </w:rPr>
        <w:t>setuju</w:t>
      </w:r>
      <w:proofErr w:type="spellEnd"/>
      <w:r w:rsidRPr="00643191">
        <w:rPr>
          <w:lang w:val="en-GB"/>
        </w:rPr>
        <w:t xml:space="preserve"> </w:t>
      </w:r>
      <w:proofErr w:type="spellStart"/>
      <w:r w:rsidRPr="00643191">
        <w:rPr>
          <w:lang w:val="en-GB"/>
        </w:rPr>
        <w:t>untuk</w:t>
      </w:r>
      <w:proofErr w:type="spellEnd"/>
      <w:r w:rsidRPr="00643191">
        <w:rPr>
          <w:lang w:val="en-GB"/>
        </w:rPr>
        <w:t xml:space="preserve"> </w:t>
      </w:r>
      <w:proofErr w:type="spellStart"/>
      <w:r w:rsidRPr="00643191">
        <w:rPr>
          <w:lang w:val="en-GB"/>
        </w:rPr>
        <w:t>dilakukan</w:t>
      </w:r>
      <w:proofErr w:type="spellEnd"/>
      <w:r w:rsidRPr="00643191">
        <w:rPr>
          <w:lang w:val="en-GB"/>
        </w:rPr>
        <w:t xml:space="preserve"> </w:t>
      </w:r>
      <w:proofErr w:type="spellStart"/>
      <w:r w:rsidRPr="00643191">
        <w:rPr>
          <w:lang w:val="en-GB"/>
        </w:rPr>
        <w:t>pengembangan</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mesin</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berbasis</w:t>
      </w:r>
      <w:proofErr w:type="spellEnd"/>
      <w:r w:rsidRPr="00643191">
        <w:rPr>
          <w:lang w:val="en-GB"/>
        </w:rPr>
        <w:t xml:space="preserve"> android, </w:t>
      </w:r>
      <w:proofErr w:type="spellStart"/>
      <w:r w:rsidRPr="00643191">
        <w:rPr>
          <w:lang w:val="en-GB"/>
        </w:rPr>
        <w:t>dengan</w:t>
      </w:r>
      <w:proofErr w:type="spellEnd"/>
      <w:r w:rsidRPr="00643191">
        <w:rPr>
          <w:lang w:val="en-GB"/>
        </w:rPr>
        <w:t xml:space="preserve"> kata lain </w:t>
      </w:r>
      <w:proofErr w:type="spellStart"/>
      <w:r w:rsidRPr="00643191">
        <w:rPr>
          <w:lang w:val="en-GB"/>
        </w:rPr>
        <w:t>nasabah</w:t>
      </w:r>
      <w:proofErr w:type="spellEnd"/>
      <w:r w:rsidRPr="00643191">
        <w:rPr>
          <w:lang w:val="en-GB"/>
        </w:rPr>
        <w:t xml:space="preserve"> sangat </w:t>
      </w:r>
      <w:proofErr w:type="spellStart"/>
      <w:r w:rsidRPr="00643191">
        <w:rPr>
          <w:lang w:val="en-GB"/>
        </w:rPr>
        <w:t>menginginkan</w:t>
      </w:r>
      <w:proofErr w:type="spellEnd"/>
      <w:r w:rsidRPr="00643191">
        <w:rPr>
          <w:lang w:val="en-GB"/>
        </w:rPr>
        <w:t xml:space="preserve"> </w:t>
      </w:r>
      <w:proofErr w:type="spellStart"/>
      <w:r w:rsidRPr="00643191">
        <w:rPr>
          <w:lang w:val="en-GB"/>
        </w:rPr>
        <w:t>adanya</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mesin</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berbasis</w:t>
      </w:r>
      <w:proofErr w:type="spellEnd"/>
      <w:r w:rsidRPr="00643191">
        <w:rPr>
          <w:lang w:val="en-GB"/>
        </w:rPr>
        <w:t xml:space="preserve"> android. </w:t>
      </w:r>
    </w:p>
    <w:p w14:paraId="5F2418B9" w14:textId="77777777" w:rsidR="00695AEB" w:rsidRDefault="00B77E22" w:rsidP="00695AEB">
      <w:pPr>
        <w:adjustRightInd w:val="0"/>
        <w:ind w:left="142" w:firstLine="459"/>
        <w:jc w:val="both"/>
        <w:rPr>
          <w:lang w:val="en-GB"/>
        </w:rPr>
      </w:pPr>
      <w:proofErr w:type="spellStart"/>
      <w:r w:rsidRPr="00643191">
        <w:rPr>
          <w:lang w:val="en-GB"/>
        </w:rPr>
        <w:t>Dengan</w:t>
      </w:r>
      <w:proofErr w:type="spellEnd"/>
      <w:r w:rsidRPr="00643191">
        <w:rPr>
          <w:lang w:val="en-GB"/>
        </w:rPr>
        <w:t xml:space="preserve"> </w:t>
      </w:r>
      <w:proofErr w:type="spellStart"/>
      <w:r w:rsidRPr="00643191">
        <w:rPr>
          <w:lang w:val="en-GB"/>
        </w:rPr>
        <w:t>adanya</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berbasis</w:t>
      </w:r>
      <w:proofErr w:type="spellEnd"/>
      <w:r w:rsidRPr="00643191">
        <w:rPr>
          <w:lang w:val="en-GB"/>
        </w:rPr>
        <w:t xml:space="preserve"> android </w:t>
      </w:r>
      <w:proofErr w:type="spellStart"/>
      <w:r w:rsidRPr="00643191">
        <w:rPr>
          <w:lang w:val="en-GB"/>
        </w:rPr>
        <w:t>akan</w:t>
      </w:r>
      <w:proofErr w:type="spellEnd"/>
      <w:r w:rsidRPr="00643191">
        <w:rPr>
          <w:lang w:val="en-GB"/>
        </w:rPr>
        <w:t xml:space="preserve"> </w:t>
      </w:r>
      <w:proofErr w:type="spellStart"/>
      <w:r w:rsidRPr="00643191">
        <w:rPr>
          <w:lang w:val="en-GB"/>
        </w:rPr>
        <w:t>memudahkan</w:t>
      </w:r>
      <w:proofErr w:type="spellEnd"/>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dalam</w:t>
      </w:r>
      <w:proofErr w:type="spellEnd"/>
      <w:r w:rsidRPr="00643191">
        <w:rPr>
          <w:lang w:val="en-GB"/>
        </w:rPr>
        <w:t xml:space="preserve"> </w:t>
      </w:r>
      <w:proofErr w:type="spellStart"/>
      <w:r w:rsidRPr="00643191">
        <w:rPr>
          <w:lang w:val="en-GB"/>
        </w:rPr>
        <w:t>mengambil</w:t>
      </w:r>
      <w:proofErr w:type="spellEnd"/>
      <w:r w:rsidRPr="00643191">
        <w:rPr>
          <w:lang w:val="en-GB"/>
        </w:rPr>
        <w:t xml:space="preserve"> </w:t>
      </w:r>
      <w:proofErr w:type="spellStart"/>
      <w:r w:rsidRPr="00643191">
        <w:rPr>
          <w:lang w:val="en-GB"/>
        </w:rPr>
        <w:t>nomor</w:t>
      </w:r>
      <w:proofErr w:type="spellEnd"/>
      <w:r w:rsidRPr="00643191">
        <w:rPr>
          <w:lang w:val="en-GB"/>
        </w:rPr>
        <w:t xml:space="preserve"> </w:t>
      </w:r>
      <w:proofErr w:type="spellStart"/>
      <w:r w:rsidRPr="00643191">
        <w:rPr>
          <w:lang w:val="en-GB"/>
        </w:rPr>
        <w:t>antrian</w:t>
      </w:r>
      <w:proofErr w:type="spellEnd"/>
      <w:r w:rsidRPr="00643191">
        <w:rPr>
          <w:lang w:val="en-GB"/>
        </w:rPr>
        <w:t xml:space="preserve">, dan yang </w:t>
      </w:r>
      <w:proofErr w:type="spellStart"/>
      <w:r w:rsidRPr="00643191">
        <w:rPr>
          <w:lang w:val="en-GB"/>
        </w:rPr>
        <w:t>tidak</w:t>
      </w:r>
      <w:proofErr w:type="spellEnd"/>
      <w:r w:rsidRPr="00643191">
        <w:rPr>
          <w:lang w:val="en-GB"/>
        </w:rPr>
        <w:t xml:space="preserve"> </w:t>
      </w:r>
      <w:proofErr w:type="spellStart"/>
      <w:r w:rsidRPr="00643191">
        <w:rPr>
          <w:lang w:val="en-GB"/>
        </w:rPr>
        <w:t>kalah</w:t>
      </w:r>
      <w:proofErr w:type="spellEnd"/>
      <w:r w:rsidRPr="00643191">
        <w:rPr>
          <w:lang w:val="en-GB"/>
        </w:rPr>
        <w:t xml:space="preserve"> </w:t>
      </w:r>
      <w:proofErr w:type="spellStart"/>
      <w:r w:rsidRPr="00643191">
        <w:rPr>
          <w:lang w:val="en-GB"/>
        </w:rPr>
        <w:t>pentingnya</w:t>
      </w:r>
      <w:proofErr w:type="spellEnd"/>
      <w:r w:rsidRPr="00643191">
        <w:rPr>
          <w:lang w:val="en-GB"/>
        </w:rPr>
        <w:t xml:space="preserve"> </w:t>
      </w:r>
      <w:proofErr w:type="spellStart"/>
      <w:r w:rsidRPr="00643191">
        <w:rPr>
          <w:lang w:val="en-GB"/>
        </w:rPr>
        <w:t>adalah</w:t>
      </w:r>
      <w:proofErr w:type="spellEnd"/>
      <w:r w:rsidRPr="00643191">
        <w:rPr>
          <w:lang w:val="en-GB"/>
        </w:rPr>
        <w:t xml:space="preserve"> </w:t>
      </w:r>
      <w:proofErr w:type="spellStart"/>
      <w:r w:rsidRPr="00643191">
        <w:rPr>
          <w:lang w:val="en-GB"/>
        </w:rPr>
        <w:t>waktu</w:t>
      </w:r>
      <w:proofErr w:type="spellEnd"/>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tidak</w:t>
      </w:r>
      <w:proofErr w:type="spellEnd"/>
      <w:r w:rsidRPr="00643191">
        <w:rPr>
          <w:lang w:val="en-GB"/>
        </w:rPr>
        <w:t xml:space="preserve"> </w:t>
      </w:r>
      <w:proofErr w:type="spellStart"/>
      <w:r w:rsidRPr="00643191">
        <w:rPr>
          <w:lang w:val="en-GB"/>
        </w:rPr>
        <w:t>terbuang</w:t>
      </w:r>
      <w:proofErr w:type="spellEnd"/>
      <w:r w:rsidRPr="00643191">
        <w:rPr>
          <w:lang w:val="en-GB"/>
        </w:rPr>
        <w:t xml:space="preserve"> </w:t>
      </w:r>
      <w:proofErr w:type="spellStart"/>
      <w:r w:rsidRPr="00643191">
        <w:rPr>
          <w:lang w:val="en-GB"/>
        </w:rPr>
        <w:t>percuma</w:t>
      </w:r>
      <w:proofErr w:type="spellEnd"/>
      <w:r w:rsidRPr="00643191">
        <w:rPr>
          <w:lang w:val="en-GB"/>
        </w:rPr>
        <w:t xml:space="preserve"> </w:t>
      </w:r>
      <w:proofErr w:type="spellStart"/>
      <w:r w:rsidRPr="00643191">
        <w:rPr>
          <w:lang w:val="en-GB"/>
        </w:rPr>
        <w:t>untuk</w:t>
      </w:r>
      <w:proofErr w:type="spellEnd"/>
      <w:r w:rsidRPr="00643191">
        <w:rPr>
          <w:lang w:val="en-GB"/>
        </w:rPr>
        <w:t xml:space="preserve"> duduk </w:t>
      </w:r>
      <w:proofErr w:type="spellStart"/>
      <w:r w:rsidRPr="00643191">
        <w:rPr>
          <w:lang w:val="en-GB"/>
        </w:rPr>
        <w:t>mengantri</w:t>
      </w:r>
      <w:proofErr w:type="spellEnd"/>
      <w:r w:rsidRPr="00643191">
        <w:rPr>
          <w:lang w:val="en-GB"/>
        </w:rPr>
        <w:t xml:space="preserve"> </w:t>
      </w:r>
      <w:proofErr w:type="spellStart"/>
      <w:r w:rsidRPr="00643191">
        <w:rPr>
          <w:lang w:val="en-GB"/>
        </w:rPr>
        <w:t>menunggu</w:t>
      </w:r>
      <w:proofErr w:type="spellEnd"/>
      <w:r w:rsidRPr="00643191">
        <w:rPr>
          <w:lang w:val="en-GB"/>
        </w:rPr>
        <w:t xml:space="preserve"> </w:t>
      </w:r>
      <w:proofErr w:type="spellStart"/>
      <w:r w:rsidRPr="00643191">
        <w:rPr>
          <w:lang w:val="en-GB"/>
        </w:rPr>
        <w:t>giliran</w:t>
      </w:r>
      <w:proofErr w:type="spellEnd"/>
      <w:r w:rsidRPr="00643191">
        <w:rPr>
          <w:lang w:val="en-GB"/>
        </w:rPr>
        <w:t xml:space="preserve"> </w:t>
      </w:r>
      <w:proofErr w:type="spellStart"/>
      <w:r w:rsidRPr="00643191">
        <w:rPr>
          <w:lang w:val="en-GB"/>
        </w:rPr>
        <w:lastRenderedPageBreak/>
        <w:t>karena</w:t>
      </w:r>
      <w:proofErr w:type="spellEnd"/>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dapat</w:t>
      </w:r>
      <w:proofErr w:type="spellEnd"/>
      <w:r w:rsidRPr="00643191">
        <w:rPr>
          <w:lang w:val="en-GB"/>
        </w:rPr>
        <w:t xml:space="preserve"> </w:t>
      </w:r>
      <w:proofErr w:type="spellStart"/>
      <w:r w:rsidRPr="00643191">
        <w:rPr>
          <w:lang w:val="en-GB"/>
        </w:rPr>
        <w:t>memantau</w:t>
      </w:r>
      <w:proofErr w:type="spellEnd"/>
      <w:r w:rsidRPr="00643191">
        <w:rPr>
          <w:lang w:val="en-GB"/>
        </w:rPr>
        <w:t xml:space="preserve"> </w:t>
      </w:r>
      <w:proofErr w:type="spellStart"/>
      <w:r w:rsidRPr="00643191">
        <w:rPr>
          <w:lang w:val="en-GB"/>
        </w:rPr>
        <w:t>pergerakan</w:t>
      </w:r>
      <w:proofErr w:type="spellEnd"/>
      <w:r w:rsidRPr="00643191">
        <w:rPr>
          <w:lang w:val="en-GB"/>
        </w:rPr>
        <w:t xml:space="preserve"> </w:t>
      </w:r>
      <w:proofErr w:type="spellStart"/>
      <w:r w:rsidRPr="00643191">
        <w:rPr>
          <w:lang w:val="en-GB"/>
        </w:rPr>
        <w:t>nomor</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melalui</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sehingga</w:t>
      </w:r>
      <w:proofErr w:type="spellEnd"/>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dapat</w:t>
      </w:r>
      <w:proofErr w:type="spellEnd"/>
      <w:r w:rsidRPr="00643191">
        <w:rPr>
          <w:lang w:val="en-GB"/>
        </w:rPr>
        <w:t xml:space="preserve"> </w:t>
      </w:r>
      <w:proofErr w:type="spellStart"/>
      <w:r w:rsidRPr="00643191">
        <w:rPr>
          <w:lang w:val="en-GB"/>
        </w:rPr>
        <w:t>melakukan</w:t>
      </w:r>
      <w:proofErr w:type="spellEnd"/>
      <w:r w:rsidRPr="00643191">
        <w:rPr>
          <w:lang w:val="en-GB"/>
        </w:rPr>
        <w:t xml:space="preserve"> </w:t>
      </w:r>
      <w:proofErr w:type="spellStart"/>
      <w:r w:rsidRPr="00643191">
        <w:rPr>
          <w:lang w:val="en-GB"/>
        </w:rPr>
        <w:t>banyak</w:t>
      </w:r>
      <w:proofErr w:type="spellEnd"/>
      <w:r w:rsidRPr="00643191">
        <w:rPr>
          <w:lang w:val="en-GB"/>
        </w:rPr>
        <w:t xml:space="preserve"> </w:t>
      </w:r>
      <w:proofErr w:type="spellStart"/>
      <w:r w:rsidRPr="00643191">
        <w:rPr>
          <w:lang w:val="en-GB"/>
        </w:rPr>
        <w:t>hal</w:t>
      </w:r>
      <w:proofErr w:type="spellEnd"/>
      <w:r w:rsidRPr="00643191">
        <w:rPr>
          <w:lang w:val="en-GB"/>
        </w:rPr>
        <w:t xml:space="preserve"> </w:t>
      </w:r>
      <w:proofErr w:type="spellStart"/>
      <w:r w:rsidRPr="00643191">
        <w:rPr>
          <w:lang w:val="en-GB"/>
        </w:rPr>
        <w:t>selain</w:t>
      </w:r>
      <w:proofErr w:type="spellEnd"/>
      <w:r w:rsidRPr="00643191">
        <w:rPr>
          <w:lang w:val="en-GB"/>
        </w:rPr>
        <w:t xml:space="preserve"> </w:t>
      </w:r>
      <w:proofErr w:type="spellStart"/>
      <w:r w:rsidRPr="00643191">
        <w:rPr>
          <w:lang w:val="en-GB"/>
        </w:rPr>
        <w:t>mengantri</w:t>
      </w:r>
      <w:proofErr w:type="spellEnd"/>
      <w:r w:rsidRPr="00643191">
        <w:rPr>
          <w:lang w:val="en-GB"/>
        </w:rPr>
        <w:t xml:space="preserve"> di bank. </w:t>
      </w:r>
    </w:p>
    <w:p w14:paraId="238AA114" w14:textId="6CC5B9D1" w:rsidR="00D04A85" w:rsidRDefault="00B77E22" w:rsidP="00695AEB">
      <w:pPr>
        <w:adjustRightInd w:val="0"/>
        <w:ind w:left="142" w:firstLine="459"/>
        <w:jc w:val="both"/>
        <w:rPr>
          <w:lang w:val="en-GB"/>
        </w:rPr>
      </w:pPr>
      <w:proofErr w:type="spellStart"/>
      <w:r w:rsidRPr="00643191">
        <w:rPr>
          <w:lang w:val="en-GB"/>
        </w:rPr>
        <w:t>Sedangkan</w:t>
      </w:r>
      <w:proofErr w:type="spellEnd"/>
      <w:r w:rsidRPr="00643191">
        <w:rPr>
          <w:lang w:val="en-GB"/>
        </w:rPr>
        <w:t xml:space="preserve"> </w:t>
      </w:r>
      <w:proofErr w:type="spellStart"/>
      <w:r w:rsidRPr="00643191">
        <w:rPr>
          <w:lang w:val="en-GB"/>
        </w:rPr>
        <w:t>bagi</w:t>
      </w:r>
      <w:proofErr w:type="spellEnd"/>
      <w:r w:rsidRPr="00643191">
        <w:rPr>
          <w:lang w:val="en-GB"/>
        </w:rPr>
        <w:t xml:space="preserve"> bank, </w:t>
      </w:r>
      <w:proofErr w:type="spellStart"/>
      <w:r w:rsidRPr="00643191">
        <w:rPr>
          <w:lang w:val="en-GB"/>
        </w:rPr>
        <w:t>dengan</w:t>
      </w:r>
      <w:proofErr w:type="spellEnd"/>
      <w:r w:rsidRPr="00643191">
        <w:rPr>
          <w:lang w:val="en-GB"/>
        </w:rPr>
        <w:t xml:space="preserve"> </w:t>
      </w:r>
      <w:proofErr w:type="spellStart"/>
      <w:r w:rsidRPr="00643191">
        <w:rPr>
          <w:lang w:val="en-GB"/>
        </w:rPr>
        <w:t>adanya</w:t>
      </w:r>
      <w:proofErr w:type="spellEnd"/>
      <w:r w:rsidRPr="00643191">
        <w:rPr>
          <w:lang w:val="en-GB"/>
        </w:rPr>
        <w:t xml:space="preserve"> </w:t>
      </w:r>
      <w:proofErr w:type="spellStart"/>
      <w:r w:rsidRPr="00643191">
        <w:rPr>
          <w:lang w:val="en-GB"/>
        </w:rPr>
        <w:t>aplikasi</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berbasis</w:t>
      </w:r>
      <w:proofErr w:type="spellEnd"/>
      <w:r w:rsidRPr="00643191">
        <w:rPr>
          <w:lang w:val="en-GB"/>
        </w:rPr>
        <w:t xml:space="preserve"> android </w:t>
      </w:r>
      <w:proofErr w:type="spellStart"/>
      <w:r w:rsidRPr="00643191">
        <w:rPr>
          <w:lang w:val="en-GB"/>
        </w:rPr>
        <w:t>dapat</w:t>
      </w:r>
      <w:proofErr w:type="spellEnd"/>
      <w:r w:rsidRPr="00643191">
        <w:rPr>
          <w:lang w:val="en-GB"/>
        </w:rPr>
        <w:t xml:space="preserve"> </w:t>
      </w:r>
      <w:proofErr w:type="spellStart"/>
      <w:r w:rsidRPr="00643191">
        <w:rPr>
          <w:lang w:val="en-GB"/>
        </w:rPr>
        <w:t>mengatasi</w:t>
      </w:r>
      <w:proofErr w:type="spellEnd"/>
      <w:r w:rsidRPr="00643191">
        <w:rPr>
          <w:lang w:val="en-GB"/>
        </w:rPr>
        <w:t xml:space="preserve"> </w:t>
      </w:r>
      <w:proofErr w:type="spellStart"/>
      <w:r w:rsidRPr="00643191">
        <w:rPr>
          <w:lang w:val="en-GB"/>
        </w:rPr>
        <w:t>komplain</w:t>
      </w:r>
      <w:proofErr w:type="spellEnd"/>
      <w:r w:rsidRPr="00643191">
        <w:rPr>
          <w:lang w:val="en-GB"/>
        </w:rPr>
        <w:t xml:space="preserve"> </w:t>
      </w:r>
      <w:proofErr w:type="spellStart"/>
      <w:r w:rsidRPr="00643191">
        <w:rPr>
          <w:lang w:val="en-GB"/>
        </w:rPr>
        <w:t>nasabah</w:t>
      </w:r>
      <w:proofErr w:type="spellEnd"/>
      <w:r w:rsidRPr="00643191">
        <w:rPr>
          <w:lang w:val="en-GB"/>
        </w:rPr>
        <w:t xml:space="preserve"> yang </w:t>
      </w:r>
      <w:proofErr w:type="spellStart"/>
      <w:r w:rsidRPr="00643191">
        <w:rPr>
          <w:lang w:val="en-GB"/>
        </w:rPr>
        <w:t>merasa</w:t>
      </w:r>
      <w:proofErr w:type="spellEnd"/>
      <w:r w:rsidRPr="00643191">
        <w:rPr>
          <w:lang w:val="en-GB"/>
        </w:rPr>
        <w:t xml:space="preserve"> lama </w:t>
      </w:r>
      <w:proofErr w:type="spellStart"/>
      <w:r w:rsidRPr="00643191">
        <w:rPr>
          <w:lang w:val="en-GB"/>
        </w:rPr>
        <w:t>dilayani</w:t>
      </w:r>
      <w:proofErr w:type="spellEnd"/>
      <w:r w:rsidRPr="00643191">
        <w:rPr>
          <w:lang w:val="en-GB"/>
        </w:rPr>
        <w:t xml:space="preserve">, </w:t>
      </w:r>
      <w:proofErr w:type="spellStart"/>
      <w:r w:rsidRPr="00643191">
        <w:rPr>
          <w:lang w:val="en-GB"/>
        </w:rPr>
        <w:t>serta</w:t>
      </w:r>
      <w:proofErr w:type="spellEnd"/>
      <w:r w:rsidRPr="00643191">
        <w:rPr>
          <w:lang w:val="en-GB"/>
        </w:rPr>
        <w:t xml:space="preserve"> </w:t>
      </w:r>
      <w:proofErr w:type="spellStart"/>
      <w:r w:rsidRPr="00643191">
        <w:rPr>
          <w:lang w:val="en-GB"/>
        </w:rPr>
        <w:t>dapat</w:t>
      </w:r>
      <w:proofErr w:type="spellEnd"/>
      <w:r w:rsidRPr="00643191">
        <w:rPr>
          <w:lang w:val="en-GB"/>
        </w:rPr>
        <w:t xml:space="preserve"> </w:t>
      </w:r>
      <w:proofErr w:type="spellStart"/>
      <w:r w:rsidRPr="00643191">
        <w:rPr>
          <w:lang w:val="en-GB"/>
        </w:rPr>
        <w:t>mengatasi</w:t>
      </w:r>
      <w:proofErr w:type="spellEnd"/>
      <w:r w:rsidRPr="00643191">
        <w:rPr>
          <w:lang w:val="en-GB"/>
        </w:rPr>
        <w:t xml:space="preserve"> </w:t>
      </w:r>
      <w:proofErr w:type="spellStart"/>
      <w:r w:rsidRPr="00643191">
        <w:rPr>
          <w:lang w:val="en-GB"/>
        </w:rPr>
        <w:t>masalah</w:t>
      </w:r>
      <w:proofErr w:type="spellEnd"/>
      <w:r w:rsidRPr="00643191">
        <w:rPr>
          <w:lang w:val="en-GB"/>
        </w:rPr>
        <w:t xml:space="preserve"> </w:t>
      </w:r>
      <w:proofErr w:type="spellStart"/>
      <w:r w:rsidRPr="00643191">
        <w:rPr>
          <w:lang w:val="en-GB"/>
        </w:rPr>
        <w:t>menumpuknya</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disebabkan</w:t>
      </w:r>
      <w:proofErr w:type="spellEnd"/>
      <w:r w:rsidRPr="00643191">
        <w:rPr>
          <w:lang w:val="en-GB"/>
        </w:rPr>
        <w:t xml:space="preserve"> </w:t>
      </w:r>
      <w:proofErr w:type="spellStart"/>
      <w:r w:rsidRPr="00643191">
        <w:rPr>
          <w:lang w:val="en-GB"/>
        </w:rPr>
        <w:t>nasabah</w:t>
      </w:r>
      <w:proofErr w:type="spellEnd"/>
      <w:r w:rsidRPr="00643191">
        <w:rPr>
          <w:lang w:val="en-GB"/>
        </w:rPr>
        <w:t xml:space="preserve"> yang </w:t>
      </w:r>
      <w:proofErr w:type="spellStart"/>
      <w:r w:rsidRPr="00643191">
        <w:rPr>
          <w:lang w:val="en-GB"/>
        </w:rPr>
        <w:t>datang</w:t>
      </w:r>
      <w:proofErr w:type="spellEnd"/>
      <w:r w:rsidRPr="00643191">
        <w:rPr>
          <w:lang w:val="en-GB"/>
        </w:rPr>
        <w:t xml:space="preserve"> </w:t>
      </w:r>
      <w:proofErr w:type="spellStart"/>
      <w:r w:rsidRPr="00643191">
        <w:rPr>
          <w:lang w:val="en-GB"/>
        </w:rPr>
        <w:t>hampir</w:t>
      </w:r>
      <w:proofErr w:type="spellEnd"/>
      <w:r w:rsidRPr="00643191">
        <w:rPr>
          <w:lang w:val="en-GB"/>
        </w:rPr>
        <w:t xml:space="preserve"> </w:t>
      </w:r>
      <w:proofErr w:type="spellStart"/>
      <w:r w:rsidRPr="00643191">
        <w:rPr>
          <w:lang w:val="en-GB"/>
        </w:rPr>
        <w:t>bersamaan</w:t>
      </w:r>
      <w:proofErr w:type="spellEnd"/>
      <w:r w:rsidRPr="00643191">
        <w:rPr>
          <w:lang w:val="en-GB"/>
        </w:rPr>
        <w:t xml:space="preserve">, </w:t>
      </w:r>
      <w:proofErr w:type="spellStart"/>
      <w:r w:rsidRPr="00643191">
        <w:rPr>
          <w:lang w:val="en-GB"/>
        </w:rPr>
        <w:t>dengan</w:t>
      </w:r>
      <w:proofErr w:type="spellEnd"/>
      <w:r w:rsidRPr="00643191">
        <w:rPr>
          <w:lang w:val="en-GB"/>
        </w:rPr>
        <w:t xml:space="preserve"> </w:t>
      </w:r>
      <w:proofErr w:type="spellStart"/>
      <w:r w:rsidRPr="00643191">
        <w:rPr>
          <w:lang w:val="en-GB"/>
        </w:rPr>
        <w:t>demikian</w:t>
      </w:r>
      <w:proofErr w:type="spellEnd"/>
      <w:r w:rsidRPr="00643191">
        <w:rPr>
          <w:lang w:val="en-GB"/>
        </w:rPr>
        <w:t xml:space="preserve"> </w:t>
      </w:r>
      <w:proofErr w:type="spellStart"/>
      <w:r w:rsidRPr="00643191">
        <w:rPr>
          <w:lang w:val="en-GB"/>
        </w:rPr>
        <w:t>prosedur</w:t>
      </w:r>
      <w:proofErr w:type="spellEnd"/>
      <w:r w:rsidRPr="00643191">
        <w:rPr>
          <w:lang w:val="en-GB"/>
        </w:rPr>
        <w:t xml:space="preserve"> </w:t>
      </w:r>
      <w:proofErr w:type="spellStart"/>
      <w:r w:rsidRPr="00643191">
        <w:rPr>
          <w:lang w:val="en-GB"/>
        </w:rPr>
        <w:t>pelayanan</w:t>
      </w:r>
      <w:proofErr w:type="spellEnd"/>
      <w:r w:rsidRPr="00643191">
        <w:rPr>
          <w:lang w:val="en-GB"/>
        </w:rPr>
        <w:t xml:space="preserve"> </w:t>
      </w:r>
      <w:proofErr w:type="spellStart"/>
      <w:r w:rsidRPr="00643191">
        <w:rPr>
          <w:lang w:val="en-GB"/>
        </w:rPr>
        <w:t>sesuai</w:t>
      </w:r>
      <w:proofErr w:type="spellEnd"/>
      <w:r w:rsidRPr="00643191">
        <w:rPr>
          <w:lang w:val="en-GB"/>
        </w:rPr>
        <w:t xml:space="preserve"> </w:t>
      </w:r>
      <w:proofErr w:type="spellStart"/>
      <w:r w:rsidRPr="00643191">
        <w:rPr>
          <w:lang w:val="en-GB"/>
        </w:rPr>
        <w:t>protokol</w:t>
      </w:r>
      <w:proofErr w:type="spellEnd"/>
      <w:r w:rsidRPr="00643191">
        <w:rPr>
          <w:lang w:val="en-GB"/>
        </w:rPr>
        <w:t xml:space="preserve"> </w:t>
      </w:r>
      <w:proofErr w:type="spellStart"/>
      <w:r w:rsidRPr="00643191">
        <w:rPr>
          <w:lang w:val="en-GB"/>
        </w:rPr>
        <w:t>kesehatan</w:t>
      </w:r>
      <w:proofErr w:type="spellEnd"/>
      <w:r w:rsidRPr="00643191">
        <w:rPr>
          <w:lang w:val="en-GB"/>
        </w:rPr>
        <w:t xml:space="preserve"> yang </w:t>
      </w:r>
      <w:proofErr w:type="spellStart"/>
      <w:r w:rsidRPr="00643191">
        <w:rPr>
          <w:lang w:val="en-GB"/>
        </w:rPr>
        <w:t>digaungkan</w:t>
      </w:r>
      <w:proofErr w:type="spellEnd"/>
      <w:r w:rsidRPr="00643191">
        <w:rPr>
          <w:lang w:val="en-GB"/>
        </w:rPr>
        <w:t xml:space="preserve"> oleh </w:t>
      </w:r>
      <w:proofErr w:type="spellStart"/>
      <w:r w:rsidRPr="00643191">
        <w:rPr>
          <w:lang w:val="en-GB"/>
        </w:rPr>
        <w:t>pemerintah</w:t>
      </w:r>
      <w:proofErr w:type="spellEnd"/>
      <w:r w:rsidRPr="00643191">
        <w:rPr>
          <w:lang w:val="en-GB"/>
        </w:rPr>
        <w:t xml:space="preserve"> </w:t>
      </w:r>
      <w:proofErr w:type="spellStart"/>
      <w:r w:rsidRPr="00643191">
        <w:rPr>
          <w:lang w:val="en-GB"/>
        </w:rPr>
        <w:t>dapat</w:t>
      </w:r>
      <w:proofErr w:type="spellEnd"/>
      <w:r w:rsidRPr="00643191">
        <w:rPr>
          <w:lang w:val="en-GB"/>
        </w:rPr>
        <w:t xml:space="preserve"> </w:t>
      </w:r>
      <w:proofErr w:type="spellStart"/>
      <w:r w:rsidRPr="00643191">
        <w:rPr>
          <w:lang w:val="en-GB"/>
        </w:rPr>
        <w:t>terwujud</w:t>
      </w:r>
      <w:proofErr w:type="spellEnd"/>
      <w:r w:rsidRPr="00643191">
        <w:rPr>
          <w:lang w:val="en-GB"/>
        </w:rPr>
        <w:t>.</w:t>
      </w:r>
    </w:p>
    <w:p w14:paraId="78767DAF" w14:textId="77777777" w:rsidR="0048361B" w:rsidRPr="00643191" w:rsidRDefault="0048361B" w:rsidP="00695AEB">
      <w:pPr>
        <w:adjustRightInd w:val="0"/>
        <w:ind w:left="142" w:firstLine="459"/>
        <w:jc w:val="both"/>
        <w:rPr>
          <w:lang w:val="en-GB"/>
        </w:rPr>
      </w:pPr>
    </w:p>
    <w:p w14:paraId="2E618F3C" w14:textId="77777777" w:rsidR="00172D91" w:rsidRPr="00695AEB" w:rsidRDefault="00172D91" w:rsidP="00172D91">
      <w:pPr>
        <w:adjustRightInd w:val="0"/>
        <w:ind w:left="142" w:firstLine="459"/>
        <w:jc w:val="both"/>
        <w:rPr>
          <w:b/>
          <w:bCs/>
          <w:lang w:val="en-GB"/>
        </w:rPr>
      </w:pPr>
    </w:p>
    <w:p w14:paraId="5B698B54" w14:textId="6B9AAF82" w:rsidR="0038277C" w:rsidRPr="00695AEB" w:rsidRDefault="00695AEB" w:rsidP="00695AEB">
      <w:pPr>
        <w:adjustRightInd w:val="0"/>
        <w:jc w:val="both"/>
        <w:rPr>
          <w:b/>
          <w:bCs/>
          <w:lang w:val="en-GB"/>
        </w:rPr>
      </w:pPr>
      <w:r w:rsidRPr="0048361B">
        <w:rPr>
          <w:b/>
          <w:bCs/>
          <w:i/>
          <w:iCs/>
          <w:lang w:val="en-GB"/>
        </w:rPr>
        <w:t>Grand Design</w:t>
      </w:r>
      <w:r w:rsidRPr="00695AEB">
        <w:rPr>
          <w:b/>
          <w:bCs/>
          <w:lang w:val="en-GB"/>
        </w:rPr>
        <w:t xml:space="preserve"> </w:t>
      </w:r>
      <w:proofErr w:type="spellStart"/>
      <w:r w:rsidRPr="00695AEB">
        <w:rPr>
          <w:b/>
          <w:bCs/>
          <w:lang w:val="en-GB"/>
        </w:rPr>
        <w:t>Pengembangan</w:t>
      </w:r>
      <w:proofErr w:type="spellEnd"/>
      <w:r w:rsidRPr="00695AEB">
        <w:rPr>
          <w:b/>
          <w:bCs/>
          <w:lang w:val="en-GB"/>
        </w:rPr>
        <w:t xml:space="preserve"> </w:t>
      </w:r>
      <w:proofErr w:type="spellStart"/>
      <w:r w:rsidRPr="00695AEB">
        <w:rPr>
          <w:b/>
          <w:bCs/>
          <w:lang w:val="en-GB"/>
        </w:rPr>
        <w:t>Mesin</w:t>
      </w:r>
      <w:proofErr w:type="spellEnd"/>
      <w:r w:rsidRPr="00695AEB">
        <w:rPr>
          <w:b/>
          <w:bCs/>
          <w:lang w:val="en-GB"/>
        </w:rPr>
        <w:t xml:space="preserve"> </w:t>
      </w:r>
      <w:proofErr w:type="spellStart"/>
      <w:r w:rsidRPr="00695AEB">
        <w:rPr>
          <w:b/>
          <w:bCs/>
          <w:lang w:val="en-GB"/>
        </w:rPr>
        <w:t>Antrian</w:t>
      </w:r>
      <w:proofErr w:type="spellEnd"/>
    </w:p>
    <w:p w14:paraId="04FC7789" w14:textId="377056C9" w:rsidR="0048361B" w:rsidRDefault="0048361B" w:rsidP="0048361B">
      <w:pPr>
        <w:pStyle w:val="BodyText1"/>
        <w:ind w:firstLine="601"/>
        <w:rPr>
          <w:rFonts w:cs="Times New Roman"/>
          <w:sz w:val="22"/>
        </w:rPr>
      </w:pPr>
      <w:proofErr w:type="spellStart"/>
      <w:r w:rsidRPr="00643191">
        <w:rPr>
          <w:rFonts w:cs="Times New Roman"/>
          <w:sz w:val="22"/>
        </w:rPr>
        <w:t>Dalam</w:t>
      </w:r>
      <w:proofErr w:type="spellEnd"/>
      <w:r w:rsidRPr="00643191">
        <w:rPr>
          <w:rFonts w:cs="Times New Roman"/>
          <w:sz w:val="22"/>
        </w:rPr>
        <w:t xml:space="preserve"> </w:t>
      </w:r>
      <w:proofErr w:type="spellStart"/>
      <w:r w:rsidRPr="00643191">
        <w:rPr>
          <w:rFonts w:cs="Times New Roman"/>
          <w:sz w:val="22"/>
        </w:rPr>
        <w:t>Rancangan</w:t>
      </w:r>
      <w:proofErr w:type="spellEnd"/>
      <w:r w:rsidRPr="00643191">
        <w:rPr>
          <w:rFonts w:cs="Times New Roman"/>
          <w:sz w:val="22"/>
        </w:rPr>
        <w:t xml:space="preserve"> </w:t>
      </w:r>
      <w:proofErr w:type="spellStart"/>
      <w:r w:rsidRPr="00643191">
        <w:rPr>
          <w:rFonts w:cs="Times New Roman"/>
          <w:sz w:val="22"/>
        </w:rPr>
        <w:t>umum</w:t>
      </w:r>
      <w:proofErr w:type="spellEnd"/>
      <w:r w:rsidRPr="00643191">
        <w:rPr>
          <w:rFonts w:cs="Times New Roman"/>
          <w:sz w:val="22"/>
        </w:rPr>
        <w:t xml:space="preserve"> </w:t>
      </w:r>
      <w:proofErr w:type="spellStart"/>
      <w:r w:rsidRPr="00643191">
        <w:rPr>
          <w:rFonts w:cs="Times New Roman"/>
          <w:sz w:val="22"/>
        </w:rPr>
        <w:t>Pengembangan</w:t>
      </w:r>
      <w:proofErr w:type="spellEnd"/>
      <w:r w:rsidRPr="00643191">
        <w:rPr>
          <w:rFonts w:cs="Times New Roman"/>
          <w:sz w:val="22"/>
        </w:rPr>
        <w:t xml:space="preserve"> </w:t>
      </w:r>
      <w:proofErr w:type="spellStart"/>
      <w:r w:rsidRPr="00643191">
        <w:rPr>
          <w:rFonts w:cs="Times New Roman"/>
          <w:sz w:val="22"/>
        </w:rPr>
        <w:t>Aplikasi</w:t>
      </w:r>
      <w:proofErr w:type="spellEnd"/>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yang </w:t>
      </w:r>
      <w:proofErr w:type="spellStart"/>
      <w:r w:rsidRPr="00643191">
        <w:rPr>
          <w:rFonts w:cs="Times New Roman"/>
          <w:sz w:val="22"/>
        </w:rPr>
        <w:t>dibangun</w:t>
      </w:r>
      <w:proofErr w:type="spellEnd"/>
      <w:r w:rsidRPr="00643191">
        <w:rPr>
          <w:rFonts w:cs="Times New Roman"/>
          <w:sz w:val="22"/>
        </w:rPr>
        <w:t xml:space="preserve">, </w:t>
      </w:r>
      <w:proofErr w:type="spellStart"/>
      <w:r w:rsidRPr="00643191">
        <w:rPr>
          <w:rFonts w:cs="Times New Roman"/>
          <w:sz w:val="22"/>
        </w:rPr>
        <w:t>Aplikasi</w:t>
      </w:r>
      <w:proofErr w:type="spellEnd"/>
      <w:r w:rsidRPr="00643191">
        <w:rPr>
          <w:rFonts w:cs="Times New Roman"/>
          <w:sz w:val="22"/>
        </w:rPr>
        <w:t xml:space="preserve"> </w:t>
      </w:r>
      <w:proofErr w:type="spellStart"/>
      <w:r w:rsidRPr="00643191">
        <w:rPr>
          <w:rFonts w:cs="Times New Roman"/>
          <w:sz w:val="22"/>
        </w:rPr>
        <w:t>dikelola</w:t>
      </w:r>
      <w:proofErr w:type="spellEnd"/>
      <w:r w:rsidRPr="00643191">
        <w:rPr>
          <w:rFonts w:cs="Times New Roman"/>
          <w:sz w:val="22"/>
        </w:rPr>
        <w:t xml:space="preserve"> oleh </w:t>
      </w:r>
      <w:r w:rsidRPr="00643191">
        <w:rPr>
          <w:rFonts w:cs="Times New Roman"/>
          <w:i/>
          <w:sz w:val="22"/>
        </w:rPr>
        <w:t>Web Server</w:t>
      </w:r>
      <w:r w:rsidRPr="00643191">
        <w:rPr>
          <w:rFonts w:cs="Times New Roman"/>
          <w:sz w:val="22"/>
        </w:rPr>
        <w:t xml:space="preserve"> yang </w:t>
      </w:r>
      <w:proofErr w:type="spellStart"/>
      <w:r w:rsidRPr="00643191">
        <w:rPr>
          <w:rFonts w:cs="Times New Roman"/>
          <w:sz w:val="22"/>
        </w:rPr>
        <w:t>terintegrasi</w:t>
      </w:r>
      <w:proofErr w:type="spellEnd"/>
      <w:r w:rsidRPr="00643191">
        <w:rPr>
          <w:rFonts w:cs="Times New Roman"/>
          <w:sz w:val="22"/>
        </w:rPr>
        <w:t xml:space="preserve"> </w:t>
      </w:r>
      <w:proofErr w:type="spellStart"/>
      <w:r w:rsidRPr="00643191">
        <w:rPr>
          <w:rFonts w:cs="Times New Roman"/>
          <w:sz w:val="22"/>
        </w:rPr>
        <w:t>dengan</w:t>
      </w:r>
      <w:proofErr w:type="spellEnd"/>
      <w:r w:rsidRPr="00643191">
        <w:rPr>
          <w:rFonts w:cs="Times New Roman"/>
          <w:sz w:val="22"/>
        </w:rPr>
        <w:t xml:space="preserve"> </w:t>
      </w:r>
      <w:r w:rsidRPr="00643191">
        <w:rPr>
          <w:rFonts w:cs="Times New Roman"/>
          <w:i/>
          <w:sz w:val="22"/>
        </w:rPr>
        <w:t>Server Basis Data</w:t>
      </w:r>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di </w:t>
      </w:r>
      <w:r w:rsidRPr="00643191">
        <w:rPr>
          <w:rFonts w:cs="Times New Roman"/>
          <w:i/>
          <w:sz w:val="22"/>
        </w:rPr>
        <w:t>Lobby</w:t>
      </w:r>
      <w:r w:rsidRPr="00643191">
        <w:rPr>
          <w:rFonts w:cs="Times New Roman"/>
          <w:sz w:val="22"/>
        </w:rPr>
        <w:t xml:space="preserve">, </w:t>
      </w:r>
      <w:proofErr w:type="spellStart"/>
      <w:r w:rsidRPr="00643191">
        <w:rPr>
          <w:rFonts w:cs="Times New Roman"/>
          <w:sz w:val="22"/>
        </w:rPr>
        <w:t>Komputer</w:t>
      </w:r>
      <w:proofErr w:type="spellEnd"/>
      <w:r w:rsidRPr="00643191">
        <w:rPr>
          <w:rFonts w:cs="Times New Roman"/>
          <w:sz w:val="22"/>
        </w:rPr>
        <w:t xml:space="preserve"> </w:t>
      </w:r>
      <w:proofErr w:type="spellStart"/>
      <w:r w:rsidRPr="00643191">
        <w:rPr>
          <w:rFonts w:cs="Times New Roman"/>
          <w:sz w:val="22"/>
        </w:rPr>
        <w:t>Pelayanan</w:t>
      </w:r>
      <w:proofErr w:type="spellEnd"/>
      <w:r w:rsidRPr="00643191">
        <w:rPr>
          <w:rFonts w:cs="Times New Roman"/>
          <w:sz w:val="22"/>
        </w:rPr>
        <w:t xml:space="preserve"> di </w:t>
      </w:r>
      <w:r w:rsidRPr="00643191">
        <w:rPr>
          <w:rFonts w:cs="Times New Roman"/>
          <w:i/>
          <w:sz w:val="22"/>
        </w:rPr>
        <w:t>Teller</w:t>
      </w:r>
      <w:r w:rsidRPr="00643191">
        <w:rPr>
          <w:rFonts w:cs="Times New Roman"/>
          <w:sz w:val="22"/>
        </w:rPr>
        <w:t xml:space="preserve"> dan </w:t>
      </w:r>
      <w:r w:rsidRPr="00643191">
        <w:rPr>
          <w:rFonts w:cs="Times New Roman"/>
          <w:i/>
          <w:sz w:val="22"/>
        </w:rPr>
        <w:t>Customer Service</w:t>
      </w:r>
      <w:r w:rsidRPr="00643191">
        <w:rPr>
          <w:rFonts w:cs="Times New Roman"/>
          <w:sz w:val="22"/>
        </w:rPr>
        <w:t xml:space="preserve"> </w:t>
      </w:r>
      <w:proofErr w:type="spellStart"/>
      <w:r w:rsidRPr="00643191">
        <w:rPr>
          <w:rFonts w:cs="Times New Roman"/>
          <w:sz w:val="22"/>
        </w:rPr>
        <w:t>serta</w:t>
      </w:r>
      <w:proofErr w:type="spellEnd"/>
      <w:r w:rsidRPr="00643191">
        <w:rPr>
          <w:rFonts w:cs="Times New Roman"/>
          <w:sz w:val="22"/>
        </w:rPr>
        <w:t xml:space="preserve"> </w:t>
      </w:r>
      <w:proofErr w:type="spellStart"/>
      <w:r w:rsidRPr="00643191">
        <w:rPr>
          <w:rFonts w:cs="Times New Roman"/>
          <w:sz w:val="22"/>
        </w:rPr>
        <w:t>ke</w:t>
      </w:r>
      <w:proofErr w:type="spellEnd"/>
      <w:r w:rsidRPr="00643191">
        <w:rPr>
          <w:rFonts w:cs="Times New Roman"/>
          <w:sz w:val="22"/>
        </w:rPr>
        <w:t xml:space="preserve"> </w:t>
      </w:r>
      <w:proofErr w:type="spellStart"/>
      <w:r w:rsidRPr="00643191">
        <w:rPr>
          <w:rFonts w:cs="Times New Roman"/>
          <w:sz w:val="22"/>
        </w:rPr>
        <w:t>Layanan</w:t>
      </w:r>
      <w:proofErr w:type="spellEnd"/>
      <w:r w:rsidRPr="00643191">
        <w:rPr>
          <w:rFonts w:cs="Times New Roman"/>
          <w:sz w:val="22"/>
        </w:rPr>
        <w:t xml:space="preserve"> </w:t>
      </w:r>
      <w:r w:rsidRPr="00643191">
        <w:rPr>
          <w:rFonts w:cs="Times New Roman"/>
          <w:i/>
          <w:sz w:val="22"/>
        </w:rPr>
        <w:t>Internet Service Provider (ISP)</w:t>
      </w:r>
      <w:r w:rsidRPr="00643191">
        <w:rPr>
          <w:rFonts w:cs="Times New Roman"/>
          <w:sz w:val="22"/>
        </w:rPr>
        <w:t xml:space="preserve"> </w:t>
      </w:r>
      <w:proofErr w:type="spellStart"/>
      <w:r w:rsidRPr="00643191">
        <w:rPr>
          <w:rFonts w:cs="Times New Roman"/>
          <w:sz w:val="22"/>
        </w:rPr>
        <w:t>untuk</w:t>
      </w:r>
      <w:proofErr w:type="spellEnd"/>
      <w:r w:rsidRPr="00643191">
        <w:rPr>
          <w:rFonts w:cs="Times New Roman"/>
          <w:sz w:val="22"/>
        </w:rPr>
        <w:t xml:space="preserve"> </w:t>
      </w:r>
      <w:proofErr w:type="spellStart"/>
      <w:r w:rsidRPr="00643191">
        <w:rPr>
          <w:rFonts w:cs="Times New Roman"/>
          <w:sz w:val="22"/>
        </w:rPr>
        <w:t>terkoneksi</w:t>
      </w:r>
      <w:proofErr w:type="spellEnd"/>
      <w:r w:rsidRPr="00643191">
        <w:rPr>
          <w:rFonts w:cs="Times New Roman"/>
          <w:sz w:val="22"/>
        </w:rPr>
        <w:t xml:space="preserve"> </w:t>
      </w:r>
      <w:proofErr w:type="spellStart"/>
      <w:r w:rsidRPr="00643191">
        <w:rPr>
          <w:rFonts w:cs="Times New Roman"/>
          <w:sz w:val="22"/>
        </w:rPr>
        <w:t>dengan</w:t>
      </w:r>
      <w:proofErr w:type="spellEnd"/>
      <w:r w:rsidRPr="00643191">
        <w:rPr>
          <w:rFonts w:cs="Times New Roman"/>
          <w:sz w:val="22"/>
        </w:rPr>
        <w:t xml:space="preserve"> </w:t>
      </w:r>
      <w:proofErr w:type="spellStart"/>
      <w:r w:rsidRPr="00643191">
        <w:rPr>
          <w:rFonts w:cs="Times New Roman"/>
          <w:sz w:val="22"/>
        </w:rPr>
        <w:t>Perangkat</w:t>
      </w:r>
      <w:proofErr w:type="spellEnd"/>
      <w:r w:rsidRPr="00643191">
        <w:rPr>
          <w:rFonts w:cs="Times New Roman"/>
          <w:sz w:val="22"/>
        </w:rPr>
        <w:t xml:space="preserve"> Mobile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yang </w:t>
      </w:r>
      <w:proofErr w:type="spellStart"/>
      <w:r w:rsidRPr="00643191">
        <w:rPr>
          <w:rFonts w:cs="Times New Roman"/>
          <w:sz w:val="22"/>
        </w:rPr>
        <w:t>berbasis</w:t>
      </w:r>
      <w:proofErr w:type="spellEnd"/>
      <w:r w:rsidRPr="00643191">
        <w:rPr>
          <w:rFonts w:cs="Times New Roman"/>
          <w:sz w:val="22"/>
        </w:rPr>
        <w:t xml:space="preserve"> Android.</w:t>
      </w:r>
      <w:r>
        <w:rPr>
          <w:rFonts w:cs="Times New Roman"/>
          <w:sz w:val="22"/>
        </w:rPr>
        <w:t xml:space="preserve"> </w:t>
      </w:r>
      <w:proofErr w:type="spellStart"/>
      <w:r>
        <w:rPr>
          <w:rFonts w:cs="Times New Roman"/>
          <w:sz w:val="22"/>
        </w:rPr>
        <w:t>Berikut</w:t>
      </w:r>
      <w:proofErr w:type="spellEnd"/>
      <w:r>
        <w:rPr>
          <w:rFonts w:cs="Times New Roman"/>
          <w:sz w:val="22"/>
        </w:rPr>
        <w:t xml:space="preserve"> </w:t>
      </w:r>
      <w:proofErr w:type="spellStart"/>
      <w:r>
        <w:rPr>
          <w:rFonts w:cs="Times New Roman"/>
          <w:sz w:val="22"/>
        </w:rPr>
        <w:t>adalah</w:t>
      </w:r>
      <w:proofErr w:type="spellEnd"/>
      <w:r>
        <w:rPr>
          <w:rFonts w:cs="Times New Roman"/>
          <w:sz w:val="22"/>
        </w:rPr>
        <w:t xml:space="preserve"> </w:t>
      </w:r>
      <w:r w:rsidRPr="0048361B">
        <w:rPr>
          <w:rFonts w:cs="Times New Roman"/>
          <w:i/>
          <w:iCs/>
          <w:sz w:val="22"/>
        </w:rPr>
        <w:t>Grand Design</w:t>
      </w:r>
      <w:r>
        <w:rPr>
          <w:rFonts w:cs="Times New Roman"/>
          <w:sz w:val="22"/>
        </w:rPr>
        <w:t xml:space="preserve"> </w:t>
      </w:r>
      <w:proofErr w:type="spellStart"/>
      <w:r>
        <w:rPr>
          <w:rFonts w:cs="Times New Roman"/>
          <w:sz w:val="22"/>
        </w:rPr>
        <w:t>Pengembangan</w:t>
      </w:r>
      <w:proofErr w:type="spellEnd"/>
      <w:r>
        <w:rPr>
          <w:rFonts w:cs="Times New Roman"/>
          <w:sz w:val="22"/>
        </w:rPr>
        <w:t xml:space="preserve"> </w:t>
      </w:r>
      <w:proofErr w:type="spellStart"/>
      <w:r>
        <w:rPr>
          <w:rFonts w:cs="Times New Roman"/>
          <w:sz w:val="22"/>
        </w:rPr>
        <w:t>Mesin</w:t>
      </w:r>
      <w:proofErr w:type="spellEnd"/>
      <w:r>
        <w:rPr>
          <w:rFonts w:cs="Times New Roman"/>
          <w:sz w:val="22"/>
        </w:rPr>
        <w:t xml:space="preserve"> </w:t>
      </w:r>
      <w:proofErr w:type="spellStart"/>
      <w:proofErr w:type="gramStart"/>
      <w:r>
        <w:rPr>
          <w:rFonts w:cs="Times New Roman"/>
          <w:sz w:val="22"/>
        </w:rPr>
        <w:t>Antrian</w:t>
      </w:r>
      <w:proofErr w:type="spellEnd"/>
      <w:r>
        <w:rPr>
          <w:rFonts w:cs="Times New Roman"/>
          <w:sz w:val="22"/>
        </w:rPr>
        <w:t xml:space="preserve"> :</w:t>
      </w:r>
      <w:proofErr w:type="gramEnd"/>
      <w:r w:rsidRPr="00643191">
        <w:rPr>
          <w:rFonts w:cs="Times New Roman"/>
          <w:sz w:val="22"/>
        </w:rPr>
        <w:t xml:space="preserve"> </w:t>
      </w:r>
    </w:p>
    <w:p w14:paraId="6BBE22ED" w14:textId="784EC9FE" w:rsidR="0048361B" w:rsidRDefault="0048361B" w:rsidP="0048361B">
      <w:pPr>
        <w:pStyle w:val="BodyText1"/>
        <w:ind w:firstLine="601"/>
        <w:rPr>
          <w:rFonts w:cs="Times New Roman"/>
          <w:sz w:val="22"/>
        </w:rPr>
      </w:pPr>
    </w:p>
    <w:p w14:paraId="2514B407" w14:textId="16DCF64D" w:rsidR="0048361B" w:rsidRPr="00643191" w:rsidRDefault="001C2756" w:rsidP="0048361B">
      <w:pPr>
        <w:pStyle w:val="BodyText1"/>
        <w:ind w:left="-284" w:firstLine="0"/>
        <w:rPr>
          <w:rFonts w:cs="Times New Roman"/>
          <w:sz w:val="22"/>
        </w:rPr>
      </w:pPr>
      <w:r>
        <w:object w:dxaOrig="13516" w:dyaOrig="10966" w14:anchorId="2A743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5pt;height:256.75pt" o:ole="">
            <v:imagedata r:id="rId18" o:title=""/>
          </v:shape>
          <o:OLEObject Type="Embed" ProgID="Visio.Drawing.15" ShapeID="_x0000_i1025" DrawAspect="Content" ObjectID="_1716500523" r:id="rId19"/>
        </w:object>
      </w:r>
    </w:p>
    <w:p w14:paraId="15B0070B" w14:textId="09EC8CBB" w:rsidR="00603FB8" w:rsidRDefault="00603FB8" w:rsidP="001F45AC">
      <w:pPr>
        <w:adjustRightInd w:val="0"/>
        <w:jc w:val="center"/>
        <w:rPr>
          <w:b/>
          <w:bCs/>
        </w:rPr>
      </w:pPr>
      <w:r w:rsidRPr="00603FB8">
        <w:rPr>
          <w:b/>
          <w:bCs/>
          <w:lang w:val="en-GB"/>
        </w:rPr>
        <w:t xml:space="preserve">Gambar 1. </w:t>
      </w:r>
      <w:proofErr w:type="spellStart"/>
      <w:r w:rsidRPr="00603FB8">
        <w:rPr>
          <w:b/>
          <w:bCs/>
        </w:rPr>
        <w:t>Rancangan</w:t>
      </w:r>
      <w:proofErr w:type="spellEnd"/>
      <w:r w:rsidRPr="00603FB8">
        <w:rPr>
          <w:b/>
          <w:bCs/>
        </w:rPr>
        <w:t xml:space="preserve"> </w:t>
      </w:r>
      <w:proofErr w:type="spellStart"/>
      <w:r w:rsidRPr="00603FB8">
        <w:rPr>
          <w:b/>
          <w:bCs/>
        </w:rPr>
        <w:t>umum</w:t>
      </w:r>
      <w:proofErr w:type="spellEnd"/>
      <w:r w:rsidRPr="00603FB8">
        <w:rPr>
          <w:b/>
          <w:bCs/>
        </w:rPr>
        <w:t xml:space="preserve"> </w:t>
      </w:r>
      <w:proofErr w:type="spellStart"/>
      <w:r w:rsidRPr="00603FB8">
        <w:rPr>
          <w:b/>
          <w:bCs/>
        </w:rPr>
        <w:t>Pengembangan</w:t>
      </w:r>
      <w:proofErr w:type="spellEnd"/>
      <w:r w:rsidRPr="00603FB8">
        <w:rPr>
          <w:b/>
          <w:bCs/>
        </w:rPr>
        <w:t xml:space="preserve"> </w:t>
      </w:r>
      <w:proofErr w:type="spellStart"/>
      <w:r w:rsidRPr="00603FB8">
        <w:rPr>
          <w:b/>
          <w:bCs/>
        </w:rPr>
        <w:t>Aplikasi</w:t>
      </w:r>
      <w:proofErr w:type="spellEnd"/>
      <w:r w:rsidRPr="00603FB8">
        <w:rPr>
          <w:b/>
          <w:bCs/>
        </w:rPr>
        <w:t xml:space="preserve"> </w:t>
      </w:r>
      <w:proofErr w:type="spellStart"/>
      <w:r w:rsidRPr="00603FB8">
        <w:rPr>
          <w:b/>
          <w:bCs/>
        </w:rPr>
        <w:t>Mesin</w:t>
      </w:r>
      <w:proofErr w:type="spellEnd"/>
      <w:r w:rsidRPr="00603FB8">
        <w:rPr>
          <w:b/>
          <w:bCs/>
        </w:rPr>
        <w:t xml:space="preserve"> </w:t>
      </w:r>
      <w:proofErr w:type="spellStart"/>
      <w:r w:rsidRPr="00603FB8">
        <w:rPr>
          <w:b/>
          <w:bCs/>
        </w:rPr>
        <w:t>Antrian</w:t>
      </w:r>
      <w:proofErr w:type="spellEnd"/>
    </w:p>
    <w:p w14:paraId="2A102121" w14:textId="77777777" w:rsidR="001F45AC" w:rsidRDefault="001F45AC" w:rsidP="001F45AC">
      <w:pPr>
        <w:pStyle w:val="BodyText1"/>
        <w:ind w:left="142" w:firstLine="0"/>
        <w:rPr>
          <w:rFonts w:cs="Times New Roman"/>
          <w:sz w:val="22"/>
        </w:rPr>
      </w:pPr>
      <w:proofErr w:type="spellStart"/>
      <w:r w:rsidRPr="00643191">
        <w:rPr>
          <w:rFonts w:cs="Times New Roman"/>
          <w:sz w:val="22"/>
        </w:rPr>
        <w:t>Dalam</w:t>
      </w:r>
      <w:proofErr w:type="spellEnd"/>
      <w:r w:rsidRPr="00643191">
        <w:rPr>
          <w:rFonts w:cs="Times New Roman"/>
          <w:sz w:val="22"/>
        </w:rPr>
        <w:t xml:space="preserve"> </w:t>
      </w:r>
      <w:proofErr w:type="spellStart"/>
      <w:r w:rsidRPr="00643191">
        <w:rPr>
          <w:rFonts w:cs="Times New Roman"/>
          <w:sz w:val="22"/>
        </w:rPr>
        <w:t>perancangan</w:t>
      </w:r>
      <w:proofErr w:type="spellEnd"/>
      <w:r w:rsidRPr="00643191">
        <w:rPr>
          <w:rFonts w:cs="Times New Roman"/>
          <w:sz w:val="22"/>
        </w:rPr>
        <w:t xml:space="preserve"> </w:t>
      </w:r>
      <w:proofErr w:type="spellStart"/>
      <w:r w:rsidRPr="00643191">
        <w:rPr>
          <w:rFonts w:cs="Times New Roman"/>
          <w:sz w:val="22"/>
        </w:rPr>
        <w:t>pengembangan</w:t>
      </w:r>
      <w:proofErr w:type="spellEnd"/>
      <w:r w:rsidRPr="00643191">
        <w:rPr>
          <w:rFonts w:cs="Times New Roman"/>
          <w:sz w:val="22"/>
        </w:rPr>
        <w:t xml:space="preserve"> </w:t>
      </w:r>
      <w:proofErr w:type="spellStart"/>
      <w:r w:rsidRPr="00643191">
        <w:rPr>
          <w:rFonts w:cs="Times New Roman"/>
          <w:sz w:val="22"/>
        </w:rPr>
        <w:t>Aplikasi</w:t>
      </w:r>
      <w:proofErr w:type="spellEnd"/>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w:t>
      </w:r>
      <w:proofErr w:type="spellStart"/>
      <w:r w:rsidRPr="00643191">
        <w:rPr>
          <w:rFonts w:cs="Times New Roman"/>
          <w:sz w:val="22"/>
        </w:rPr>
        <w:t>nasabah</w:t>
      </w:r>
      <w:proofErr w:type="spellEnd"/>
      <w:r w:rsidRPr="00643191">
        <w:rPr>
          <w:rFonts w:cs="Times New Roman"/>
          <w:sz w:val="22"/>
        </w:rPr>
        <w:t xml:space="preserve"> Bank NTB Syariah Cabang Sumbawa </w:t>
      </w:r>
      <w:proofErr w:type="spellStart"/>
      <w:r w:rsidRPr="00643191">
        <w:rPr>
          <w:rFonts w:cs="Times New Roman"/>
          <w:sz w:val="22"/>
        </w:rPr>
        <w:t>dapat</w:t>
      </w:r>
      <w:proofErr w:type="spellEnd"/>
      <w:r w:rsidRPr="00643191">
        <w:rPr>
          <w:rFonts w:cs="Times New Roman"/>
          <w:sz w:val="22"/>
        </w:rPr>
        <w:t xml:space="preserve"> </w:t>
      </w:r>
      <w:proofErr w:type="spellStart"/>
      <w:r w:rsidRPr="00643191">
        <w:rPr>
          <w:rFonts w:cs="Times New Roman"/>
          <w:sz w:val="22"/>
        </w:rPr>
        <w:t>mengambil</w:t>
      </w:r>
      <w:proofErr w:type="spellEnd"/>
      <w:r w:rsidRPr="00643191">
        <w:rPr>
          <w:rFonts w:cs="Times New Roman"/>
          <w:sz w:val="22"/>
        </w:rPr>
        <w:t xml:space="preserve"> </w:t>
      </w:r>
      <w:proofErr w:type="spellStart"/>
      <w:r w:rsidRPr="00643191">
        <w:rPr>
          <w:rFonts w:cs="Times New Roman"/>
          <w:sz w:val="22"/>
        </w:rPr>
        <w:t>nomor</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w:t>
      </w:r>
      <w:proofErr w:type="spellStart"/>
      <w:r w:rsidRPr="00643191">
        <w:rPr>
          <w:rFonts w:cs="Times New Roman"/>
          <w:sz w:val="22"/>
        </w:rPr>
        <w:t>melalui</w:t>
      </w:r>
      <w:proofErr w:type="spellEnd"/>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di </w:t>
      </w:r>
      <w:r w:rsidRPr="00643191">
        <w:rPr>
          <w:rFonts w:cs="Times New Roman"/>
          <w:i/>
          <w:sz w:val="22"/>
        </w:rPr>
        <w:t>Lobby</w:t>
      </w:r>
      <w:r w:rsidRPr="00643191">
        <w:rPr>
          <w:rFonts w:cs="Times New Roman"/>
          <w:sz w:val="22"/>
        </w:rPr>
        <w:t xml:space="preserve"> dan </w:t>
      </w:r>
      <w:proofErr w:type="spellStart"/>
      <w:r w:rsidRPr="00643191">
        <w:rPr>
          <w:rFonts w:cs="Times New Roman"/>
          <w:sz w:val="22"/>
        </w:rPr>
        <w:t>dapat</w:t>
      </w:r>
      <w:proofErr w:type="spellEnd"/>
      <w:r w:rsidRPr="00643191">
        <w:rPr>
          <w:rFonts w:cs="Times New Roman"/>
          <w:sz w:val="22"/>
        </w:rPr>
        <w:t xml:space="preserve"> juga </w:t>
      </w:r>
      <w:proofErr w:type="spellStart"/>
      <w:r w:rsidRPr="00643191">
        <w:rPr>
          <w:rFonts w:cs="Times New Roman"/>
          <w:sz w:val="22"/>
        </w:rPr>
        <w:t>melalui</w:t>
      </w:r>
      <w:proofErr w:type="spellEnd"/>
      <w:r w:rsidRPr="00643191">
        <w:rPr>
          <w:rFonts w:cs="Times New Roman"/>
          <w:sz w:val="22"/>
        </w:rPr>
        <w:t xml:space="preserve"> </w:t>
      </w:r>
      <w:proofErr w:type="spellStart"/>
      <w:r w:rsidRPr="00643191">
        <w:rPr>
          <w:rFonts w:cs="Times New Roman"/>
          <w:sz w:val="22"/>
        </w:rPr>
        <w:t>melalui</w:t>
      </w:r>
      <w:proofErr w:type="spellEnd"/>
      <w:r w:rsidRPr="00643191">
        <w:rPr>
          <w:rFonts w:cs="Times New Roman"/>
          <w:sz w:val="22"/>
        </w:rPr>
        <w:t xml:space="preserve"> </w:t>
      </w:r>
      <w:proofErr w:type="spellStart"/>
      <w:r w:rsidRPr="00643191">
        <w:rPr>
          <w:rFonts w:cs="Times New Roman"/>
          <w:sz w:val="22"/>
        </w:rPr>
        <w:t>Aplikasi</w:t>
      </w:r>
      <w:proofErr w:type="spellEnd"/>
      <w:r w:rsidRPr="00643191">
        <w:rPr>
          <w:rFonts w:cs="Times New Roman"/>
          <w:sz w:val="22"/>
        </w:rPr>
        <w:t xml:space="preserve"> Android yang </w:t>
      </w:r>
      <w:proofErr w:type="spellStart"/>
      <w:r w:rsidRPr="00643191">
        <w:rPr>
          <w:rFonts w:cs="Times New Roman"/>
          <w:sz w:val="22"/>
        </w:rPr>
        <w:t>tersaji</w:t>
      </w:r>
      <w:proofErr w:type="spellEnd"/>
      <w:r w:rsidRPr="00643191">
        <w:rPr>
          <w:rFonts w:cs="Times New Roman"/>
          <w:sz w:val="22"/>
        </w:rPr>
        <w:t xml:space="preserve"> di </w:t>
      </w:r>
      <w:r w:rsidRPr="00643191">
        <w:rPr>
          <w:rFonts w:cs="Times New Roman"/>
          <w:i/>
          <w:sz w:val="22"/>
        </w:rPr>
        <w:t>Play Store</w:t>
      </w:r>
      <w:r w:rsidRPr="00643191">
        <w:rPr>
          <w:rFonts w:cs="Times New Roman"/>
          <w:sz w:val="22"/>
        </w:rPr>
        <w:t xml:space="preserve">. </w:t>
      </w:r>
    </w:p>
    <w:p w14:paraId="0E603920" w14:textId="77777777" w:rsidR="005B6F1E" w:rsidRDefault="001F45AC" w:rsidP="005B6F1E">
      <w:pPr>
        <w:pStyle w:val="BodyText1"/>
        <w:ind w:left="142" w:firstLine="459"/>
        <w:rPr>
          <w:rFonts w:cs="Times New Roman"/>
          <w:sz w:val="22"/>
        </w:rPr>
      </w:pPr>
      <w:r w:rsidRPr="00643191">
        <w:rPr>
          <w:rFonts w:cs="Times New Roman"/>
          <w:sz w:val="22"/>
        </w:rPr>
        <w:t xml:space="preserve">Pada </w:t>
      </w:r>
      <w:proofErr w:type="spellStart"/>
      <w:r w:rsidRPr="00643191">
        <w:rPr>
          <w:rFonts w:cs="Times New Roman"/>
          <w:sz w:val="22"/>
        </w:rPr>
        <w:t>saat</w:t>
      </w:r>
      <w:proofErr w:type="spellEnd"/>
      <w:r w:rsidRPr="00643191">
        <w:rPr>
          <w:rFonts w:cs="Times New Roman"/>
          <w:sz w:val="22"/>
        </w:rPr>
        <w:t xml:space="preserve"> </w:t>
      </w:r>
      <w:proofErr w:type="spellStart"/>
      <w:r w:rsidRPr="00643191">
        <w:rPr>
          <w:rFonts w:cs="Times New Roman"/>
          <w:sz w:val="22"/>
        </w:rPr>
        <w:t>terjadi</w:t>
      </w:r>
      <w:proofErr w:type="spellEnd"/>
      <w:r w:rsidRPr="00643191">
        <w:rPr>
          <w:rFonts w:cs="Times New Roman"/>
          <w:sz w:val="22"/>
        </w:rPr>
        <w:t xml:space="preserve"> </w:t>
      </w:r>
      <w:proofErr w:type="spellStart"/>
      <w:r w:rsidRPr="00643191">
        <w:rPr>
          <w:rFonts w:cs="Times New Roman"/>
          <w:sz w:val="22"/>
        </w:rPr>
        <w:t>pelayanan</w:t>
      </w:r>
      <w:proofErr w:type="spellEnd"/>
      <w:r w:rsidRPr="00643191">
        <w:rPr>
          <w:rFonts w:cs="Times New Roman"/>
          <w:sz w:val="22"/>
        </w:rPr>
        <w:t xml:space="preserve"> </w:t>
      </w:r>
      <w:proofErr w:type="spellStart"/>
      <w:r w:rsidRPr="00643191">
        <w:rPr>
          <w:rFonts w:cs="Times New Roman"/>
          <w:sz w:val="22"/>
        </w:rPr>
        <w:t>nasabah</w:t>
      </w:r>
      <w:proofErr w:type="spellEnd"/>
      <w:r w:rsidRPr="00643191">
        <w:rPr>
          <w:rFonts w:cs="Times New Roman"/>
          <w:sz w:val="22"/>
        </w:rPr>
        <w:t xml:space="preserve"> di </w:t>
      </w:r>
      <w:r w:rsidRPr="00643191">
        <w:rPr>
          <w:rFonts w:cs="Times New Roman"/>
          <w:i/>
          <w:sz w:val="22"/>
        </w:rPr>
        <w:t>Teller</w:t>
      </w:r>
      <w:r w:rsidRPr="00643191">
        <w:rPr>
          <w:rFonts w:cs="Times New Roman"/>
          <w:sz w:val="22"/>
        </w:rPr>
        <w:t xml:space="preserve"> dan </w:t>
      </w:r>
      <w:r w:rsidRPr="00643191">
        <w:rPr>
          <w:rFonts w:cs="Times New Roman"/>
          <w:i/>
          <w:sz w:val="22"/>
        </w:rPr>
        <w:t>Customer Service</w:t>
      </w:r>
      <w:r w:rsidRPr="00643191">
        <w:rPr>
          <w:rFonts w:cs="Times New Roman"/>
          <w:sz w:val="22"/>
        </w:rPr>
        <w:t xml:space="preserve">, </w:t>
      </w:r>
      <w:proofErr w:type="spellStart"/>
      <w:r w:rsidRPr="00643191">
        <w:rPr>
          <w:rFonts w:cs="Times New Roman"/>
          <w:sz w:val="22"/>
        </w:rPr>
        <w:t>nasabah</w:t>
      </w:r>
      <w:proofErr w:type="spellEnd"/>
      <w:r w:rsidRPr="00643191">
        <w:rPr>
          <w:rFonts w:cs="Times New Roman"/>
          <w:sz w:val="22"/>
        </w:rPr>
        <w:t xml:space="preserve"> yang </w:t>
      </w:r>
      <w:proofErr w:type="spellStart"/>
      <w:r w:rsidRPr="00643191">
        <w:rPr>
          <w:rFonts w:cs="Times New Roman"/>
          <w:sz w:val="22"/>
        </w:rPr>
        <w:t>telah</w:t>
      </w:r>
      <w:proofErr w:type="spellEnd"/>
      <w:r w:rsidRPr="00643191">
        <w:rPr>
          <w:rFonts w:cs="Times New Roman"/>
          <w:sz w:val="22"/>
        </w:rPr>
        <w:t xml:space="preserve"> </w:t>
      </w:r>
      <w:proofErr w:type="spellStart"/>
      <w:r w:rsidRPr="00643191">
        <w:rPr>
          <w:rFonts w:cs="Times New Roman"/>
          <w:sz w:val="22"/>
        </w:rPr>
        <w:t>mengambil</w:t>
      </w:r>
      <w:proofErr w:type="spellEnd"/>
      <w:r w:rsidRPr="00643191">
        <w:rPr>
          <w:rFonts w:cs="Times New Roman"/>
          <w:sz w:val="22"/>
        </w:rPr>
        <w:t xml:space="preserve"> </w:t>
      </w:r>
      <w:proofErr w:type="spellStart"/>
      <w:r w:rsidRPr="00643191">
        <w:rPr>
          <w:rFonts w:cs="Times New Roman"/>
          <w:sz w:val="22"/>
        </w:rPr>
        <w:t>nomor</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w:t>
      </w:r>
      <w:proofErr w:type="spellStart"/>
      <w:r w:rsidRPr="00643191">
        <w:rPr>
          <w:rFonts w:cs="Times New Roman"/>
          <w:sz w:val="22"/>
        </w:rPr>
        <w:t>secara</w:t>
      </w:r>
      <w:proofErr w:type="spellEnd"/>
      <w:r w:rsidRPr="00643191">
        <w:rPr>
          <w:rFonts w:cs="Times New Roman"/>
          <w:sz w:val="22"/>
        </w:rPr>
        <w:t xml:space="preserve"> digital </w:t>
      </w:r>
      <w:proofErr w:type="spellStart"/>
      <w:r w:rsidRPr="00643191">
        <w:rPr>
          <w:rFonts w:cs="Times New Roman"/>
          <w:sz w:val="22"/>
        </w:rPr>
        <w:t>melalui</w:t>
      </w:r>
      <w:proofErr w:type="spellEnd"/>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w:t>
      </w:r>
      <w:proofErr w:type="spellStart"/>
      <w:r w:rsidRPr="00643191">
        <w:rPr>
          <w:rFonts w:cs="Times New Roman"/>
          <w:sz w:val="22"/>
        </w:rPr>
        <w:t>berbasis</w:t>
      </w:r>
      <w:proofErr w:type="spellEnd"/>
      <w:r w:rsidRPr="00643191">
        <w:rPr>
          <w:rFonts w:cs="Times New Roman"/>
          <w:sz w:val="22"/>
        </w:rPr>
        <w:t xml:space="preserve"> android, </w:t>
      </w:r>
      <w:proofErr w:type="spellStart"/>
      <w:r w:rsidRPr="00643191">
        <w:rPr>
          <w:rFonts w:cs="Times New Roman"/>
          <w:sz w:val="22"/>
        </w:rPr>
        <w:t>dapat</w:t>
      </w:r>
      <w:proofErr w:type="spellEnd"/>
      <w:r w:rsidRPr="00643191">
        <w:rPr>
          <w:rFonts w:cs="Times New Roman"/>
          <w:sz w:val="22"/>
        </w:rPr>
        <w:t xml:space="preserve"> </w:t>
      </w:r>
      <w:proofErr w:type="spellStart"/>
      <w:r w:rsidRPr="00643191">
        <w:rPr>
          <w:rFonts w:cs="Times New Roman"/>
          <w:sz w:val="22"/>
        </w:rPr>
        <w:t>memantau</w:t>
      </w:r>
      <w:proofErr w:type="spellEnd"/>
      <w:r w:rsidRPr="00643191">
        <w:rPr>
          <w:rFonts w:cs="Times New Roman"/>
          <w:sz w:val="22"/>
        </w:rPr>
        <w:t xml:space="preserve"> </w:t>
      </w:r>
      <w:proofErr w:type="spellStart"/>
      <w:r w:rsidRPr="00643191">
        <w:rPr>
          <w:rFonts w:cs="Times New Roman"/>
          <w:sz w:val="22"/>
        </w:rPr>
        <w:t>nomor</w:t>
      </w:r>
      <w:proofErr w:type="spellEnd"/>
      <w:r w:rsidRPr="00643191">
        <w:rPr>
          <w:rFonts w:cs="Times New Roman"/>
          <w:sz w:val="22"/>
        </w:rPr>
        <w:t xml:space="preserve"> </w:t>
      </w:r>
      <w:proofErr w:type="spellStart"/>
      <w:r w:rsidRPr="00643191">
        <w:rPr>
          <w:rFonts w:cs="Times New Roman"/>
          <w:sz w:val="22"/>
        </w:rPr>
        <w:t>pelayanan</w:t>
      </w:r>
      <w:proofErr w:type="spellEnd"/>
      <w:r w:rsidRPr="00643191">
        <w:rPr>
          <w:rFonts w:cs="Times New Roman"/>
          <w:sz w:val="22"/>
        </w:rPr>
        <w:t xml:space="preserve"> yang </w:t>
      </w:r>
      <w:proofErr w:type="spellStart"/>
      <w:r w:rsidRPr="00643191">
        <w:rPr>
          <w:rFonts w:cs="Times New Roman"/>
          <w:sz w:val="22"/>
        </w:rPr>
        <w:t>sedang</w:t>
      </w:r>
      <w:proofErr w:type="spellEnd"/>
      <w:r w:rsidRPr="00643191">
        <w:rPr>
          <w:rFonts w:cs="Times New Roman"/>
          <w:sz w:val="22"/>
        </w:rPr>
        <w:t xml:space="preserve"> </w:t>
      </w:r>
      <w:proofErr w:type="spellStart"/>
      <w:r w:rsidRPr="00643191">
        <w:rPr>
          <w:rFonts w:cs="Times New Roman"/>
          <w:sz w:val="22"/>
        </w:rPr>
        <w:t>terjadi</w:t>
      </w:r>
      <w:proofErr w:type="spellEnd"/>
      <w:r w:rsidRPr="00643191">
        <w:rPr>
          <w:rFonts w:cs="Times New Roman"/>
          <w:sz w:val="22"/>
        </w:rPr>
        <w:t xml:space="preserve"> </w:t>
      </w:r>
      <w:proofErr w:type="spellStart"/>
      <w:r w:rsidRPr="00643191">
        <w:rPr>
          <w:rFonts w:cs="Times New Roman"/>
          <w:sz w:val="22"/>
        </w:rPr>
        <w:t>sehingga</w:t>
      </w:r>
      <w:proofErr w:type="spellEnd"/>
      <w:r w:rsidRPr="00643191">
        <w:rPr>
          <w:rFonts w:cs="Times New Roman"/>
          <w:sz w:val="22"/>
        </w:rPr>
        <w:t xml:space="preserve"> </w:t>
      </w:r>
      <w:proofErr w:type="spellStart"/>
      <w:r w:rsidRPr="00643191">
        <w:rPr>
          <w:rFonts w:cs="Times New Roman"/>
          <w:sz w:val="22"/>
        </w:rPr>
        <w:t>memudahkan</w:t>
      </w:r>
      <w:proofErr w:type="spellEnd"/>
      <w:r w:rsidRPr="00643191">
        <w:rPr>
          <w:rFonts w:cs="Times New Roman"/>
          <w:sz w:val="22"/>
        </w:rPr>
        <w:t xml:space="preserve"> </w:t>
      </w:r>
      <w:proofErr w:type="spellStart"/>
      <w:r w:rsidRPr="00643191">
        <w:rPr>
          <w:rFonts w:cs="Times New Roman"/>
          <w:sz w:val="22"/>
        </w:rPr>
        <w:t>nasabah</w:t>
      </w:r>
      <w:proofErr w:type="spellEnd"/>
      <w:r w:rsidRPr="00643191">
        <w:rPr>
          <w:rFonts w:cs="Times New Roman"/>
          <w:sz w:val="22"/>
        </w:rPr>
        <w:t xml:space="preserve"> Bank NTB Syariah Cabang Sumbawa </w:t>
      </w:r>
      <w:proofErr w:type="spellStart"/>
      <w:r w:rsidRPr="00643191">
        <w:rPr>
          <w:rFonts w:cs="Times New Roman"/>
          <w:sz w:val="22"/>
        </w:rPr>
        <w:t>untuk</w:t>
      </w:r>
      <w:proofErr w:type="spellEnd"/>
      <w:r w:rsidRPr="00643191">
        <w:rPr>
          <w:rFonts w:cs="Times New Roman"/>
          <w:sz w:val="22"/>
        </w:rPr>
        <w:t xml:space="preserve"> </w:t>
      </w:r>
      <w:proofErr w:type="spellStart"/>
      <w:r w:rsidRPr="00643191">
        <w:rPr>
          <w:rFonts w:cs="Times New Roman"/>
          <w:sz w:val="22"/>
        </w:rPr>
        <w:t>mengatur</w:t>
      </w:r>
      <w:proofErr w:type="spellEnd"/>
      <w:r w:rsidRPr="00643191">
        <w:rPr>
          <w:rFonts w:cs="Times New Roman"/>
          <w:sz w:val="22"/>
        </w:rPr>
        <w:t xml:space="preserve"> </w:t>
      </w:r>
      <w:proofErr w:type="spellStart"/>
      <w:r w:rsidRPr="00643191">
        <w:rPr>
          <w:rFonts w:cs="Times New Roman"/>
          <w:sz w:val="22"/>
        </w:rPr>
        <w:t>waktu</w:t>
      </w:r>
      <w:proofErr w:type="spellEnd"/>
      <w:r w:rsidRPr="00643191">
        <w:rPr>
          <w:rFonts w:cs="Times New Roman"/>
          <w:sz w:val="22"/>
        </w:rPr>
        <w:t xml:space="preserve"> </w:t>
      </w:r>
      <w:proofErr w:type="spellStart"/>
      <w:r w:rsidRPr="00643191">
        <w:rPr>
          <w:rFonts w:cs="Times New Roman"/>
          <w:sz w:val="22"/>
        </w:rPr>
        <w:t>kedatangan</w:t>
      </w:r>
      <w:proofErr w:type="spellEnd"/>
      <w:r w:rsidRPr="00643191">
        <w:rPr>
          <w:rFonts w:cs="Times New Roman"/>
          <w:sz w:val="22"/>
        </w:rPr>
        <w:t xml:space="preserve"> </w:t>
      </w:r>
      <w:proofErr w:type="spellStart"/>
      <w:r w:rsidRPr="00643191">
        <w:rPr>
          <w:rFonts w:cs="Times New Roman"/>
          <w:sz w:val="22"/>
        </w:rPr>
        <w:t>ke</w:t>
      </w:r>
      <w:proofErr w:type="spellEnd"/>
      <w:r w:rsidRPr="00643191">
        <w:rPr>
          <w:rFonts w:cs="Times New Roman"/>
          <w:sz w:val="22"/>
        </w:rPr>
        <w:t xml:space="preserve"> </w:t>
      </w:r>
      <w:proofErr w:type="spellStart"/>
      <w:r w:rsidRPr="00643191">
        <w:rPr>
          <w:rFonts w:cs="Times New Roman"/>
          <w:sz w:val="22"/>
        </w:rPr>
        <w:t>kantor</w:t>
      </w:r>
      <w:proofErr w:type="spellEnd"/>
      <w:r w:rsidRPr="00643191">
        <w:rPr>
          <w:rFonts w:cs="Times New Roman"/>
          <w:sz w:val="22"/>
        </w:rPr>
        <w:t xml:space="preserve"> bank </w:t>
      </w:r>
      <w:proofErr w:type="spellStart"/>
      <w:r w:rsidRPr="00643191">
        <w:rPr>
          <w:rFonts w:cs="Times New Roman"/>
          <w:sz w:val="22"/>
        </w:rPr>
        <w:t>dalam</w:t>
      </w:r>
      <w:proofErr w:type="spellEnd"/>
      <w:r w:rsidRPr="00643191">
        <w:rPr>
          <w:rFonts w:cs="Times New Roman"/>
          <w:sz w:val="22"/>
        </w:rPr>
        <w:t xml:space="preserve"> </w:t>
      </w:r>
      <w:proofErr w:type="spellStart"/>
      <w:r w:rsidRPr="00643191">
        <w:rPr>
          <w:rFonts w:cs="Times New Roman"/>
          <w:sz w:val="22"/>
        </w:rPr>
        <w:t>melakukan</w:t>
      </w:r>
      <w:proofErr w:type="spellEnd"/>
      <w:r w:rsidRPr="00643191">
        <w:rPr>
          <w:rFonts w:cs="Times New Roman"/>
          <w:sz w:val="22"/>
        </w:rPr>
        <w:t xml:space="preserve"> proses </w:t>
      </w:r>
      <w:proofErr w:type="spellStart"/>
      <w:r w:rsidRPr="00643191">
        <w:rPr>
          <w:rFonts w:cs="Times New Roman"/>
          <w:sz w:val="22"/>
        </w:rPr>
        <w:t>pelayanan</w:t>
      </w:r>
      <w:proofErr w:type="spellEnd"/>
      <w:r w:rsidRPr="00643191">
        <w:rPr>
          <w:rFonts w:cs="Times New Roman"/>
          <w:sz w:val="22"/>
        </w:rPr>
        <w:t xml:space="preserve"> </w:t>
      </w:r>
      <w:proofErr w:type="spellStart"/>
      <w:r w:rsidRPr="00643191">
        <w:rPr>
          <w:rFonts w:cs="Times New Roman"/>
          <w:sz w:val="22"/>
        </w:rPr>
        <w:t>perbankkan</w:t>
      </w:r>
      <w:proofErr w:type="spellEnd"/>
      <w:r w:rsidRPr="00643191">
        <w:rPr>
          <w:rFonts w:cs="Times New Roman"/>
          <w:sz w:val="22"/>
        </w:rPr>
        <w:t>.</w:t>
      </w:r>
    </w:p>
    <w:p w14:paraId="2B92F9EE" w14:textId="4F6D360B" w:rsidR="005B6F1E" w:rsidRDefault="005B6F1E" w:rsidP="005B6F1E">
      <w:pPr>
        <w:pStyle w:val="BodyText1"/>
        <w:ind w:left="142" w:firstLine="459"/>
        <w:rPr>
          <w:rFonts w:cs="Times New Roman"/>
          <w:sz w:val="22"/>
        </w:rPr>
      </w:pPr>
      <w:proofErr w:type="spellStart"/>
      <w:r w:rsidRPr="00643191">
        <w:rPr>
          <w:rFonts w:cs="Times New Roman"/>
          <w:sz w:val="22"/>
          <w:lang w:val="en-GB"/>
        </w:rPr>
        <w:t>Untuk</w:t>
      </w:r>
      <w:proofErr w:type="spellEnd"/>
      <w:r w:rsidRPr="00643191">
        <w:rPr>
          <w:rFonts w:cs="Times New Roman"/>
          <w:sz w:val="22"/>
          <w:lang w:val="en-GB"/>
        </w:rPr>
        <w:t xml:space="preserve"> </w:t>
      </w:r>
      <w:proofErr w:type="spellStart"/>
      <w:r w:rsidRPr="00643191">
        <w:rPr>
          <w:rFonts w:cs="Times New Roman"/>
          <w:sz w:val="22"/>
        </w:rPr>
        <w:t>gambaran</w:t>
      </w:r>
      <w:proofErr w:type="spellEnd"/>
      <w:r w:rsidRPr="00643191">
        <w:rPr>
          <w:rFonts w:cs="Times New Roman"/>
          <w:sz w:val="22"/>
        </w:rPr>
        <w:t xml:space="preserve"> </w:t>
      </w:r>
      <w:proofErr w:type="spellStart"/>
      <w:r w:rsidRPr="00643191">
        <w:rPr>
          <w:rFonts w:cs="Times New Roman"/>
          <w:sz w:val="22"/>
        </w:rPr>
        <w:t>alur</w:t>
      </w:r>
      <w:proofErr w:type="spellEnd"/>
      <w:r w:rsidRPr="00643191">
        <w:rPr>
          <w:rFonts w:cs="Times New Roman"/>
          <w:sz w:val="22"/>
        </w:rPr>
        <w:t xml:space="preserve"> </w:t>
      </w:r>
      <w:proofErr w:type="spellStart"/>
      <w:r w:rsidRPr="00643191">
        <w:rPr>
          <w:rFonts w:cs="Times New Roman"/>
          <w:sz w:val="22"/>
        </w:rPr>
        <w:t>Aplikasi</w:t>
      </w:r>
      <w:proofErr w:type="spellEnd"/>
      <w:r w:rsidRPr="00643191">
        <w:rPr>
          <w:rFonts w:cs="Times New Roman"/>
          <w:sz w:val="22"/>
        </w:rPr>
        <w:t xml:space="preserve"> </w:t>
      </w:r>
      <w:proofErr w:type="spellStart"/>
      <w:r w:rsidRPr="00643191">
        <w:rPr>
          <w:rFonts w:cs="Times New Roman"/>
          <w:sz w:val="22"/>
        </w:rPr>
        <w:t>Mesin</w:t>
      </w:r>
      <w:proofErr w:type="spellEnd"/>
      <w:r w:rsidRPr="00643191">
        <w:rPr>
          <w:rFonts w:cs="Times New Roman"/>
          <w:sz w:val="22"/>
        </w:rPr>
        <w:t xml:space="preserve"> </w:t>
      </w:r>
      <w:proofErr w:type="spellStart"/>
      <w:r w:rsidRPr="00643191">
        <w:rPr>
          <w:rFonts w:cs="Times New Roman"/>
          <w:sz w:val="22"/>
        </w:rPr>
        <w:t>Antrian</w:t>
      </w:r>
      <w:proofErr w:type="spellEnd"/>
      <w:r w:rsidRPr="00643191">
        <w:rPr>
          <w:rFonts w:cs="Times New Roman"/>
          <w:sz w:val="22"/>
        </w:rPr>
        <w:t xml:space="preserve"> yang </w:t>
      </w:r>
      <w:proofErr w:type="spellStart"/>
      <w:r w:rsidRPr="00643191">
        <w:rPr>
          <w:rFonts w:cs="Times New Roman"/>
          <w:sz w:val="22"/>
        </w:rPr>
        <w:t>diusulkan</w:t>
      </w:r>
      <w:proofErr w:type="spellEnd"/>
      <w:r w:rsidRPr="00643191">
        <w:rPr>
          <w:rFonts w:cs="Times New Roman"/>
          <w:sz w:val="22"/>
        </w:rPr>
        <w:t xml:space="preserve"> (</w:t>
      </w:r>
      <w:proofErr w:type="spellStart"/>
      <w:r w:rsidR="001C2756">
        <w:rPr>
          <w:rFonts w:cs="Times New Roman"/>
          <w:sz w:val="22"/>
        </w:rPr>
        <w:t>R</w:t>
      </w:r>
      <w:r w:rsidRPr="00643191">
        <w:rPr>
          <w:rFonts w:cs="Times New Roman"/>
          <w:sz w:val="22"/>
        </w:rPr>
        <w:t>ancangan</w:t>
      </w:r>
      <w:proofErr w:type="spellEnd"/>
      <w:r w:rsidRPr="00643191">
        <w:rPr>
          <w:rFonts w:cs="Times New Roman"/>
          <w:sz w:val="22"/>
        </w:rPr>
        <w:t xml:space="preserve"> </w:t>
      </w:r>
      <w:proofErr w:type="spellStart"/>
      <w:r w:rsidR="001C2756">
        <w:rPr>
          <w:rFonts w:cs="Times New Roman"/>
          <w:sz w:val="22"/>
        </w:rPr>
        <w:t>U</w:t>
      </w:r>
      <w:r w:rsidRPr="00643191">
        <w:rPr>
          <w:rFonts w:cs="Times New Roman"/>
          <w:sz w:val="22"/>
        </w:rPr>
        <w:t>mum</w:t>
      </w:r>
      <w:proofErr w:type="spellEnd"/>
      <w:r w:rsidRPr="00643191">
        <w:rPr>
          <w:rFonts w:cs="Times New Roman"/>
          <w:sz w:val="22"/>
        </w:rPr>
        <w:t xml:space="preserve">) </w:t>
      </w:r>
      <w:proofErr w:type="spellStart"/>
      <w:r w:rsidRPr="00643191">
        <w:rPr>
          <w:rFonts w:cs="Times New Roman"/>
          <w:sz w:val="22"/>
        </w:rPr>
        <w:t>adalah</w:t>
      </w:r>
      <w:proofErr w:type="spellEnd"/>
      <w:r w:rsidRPr="00643191">
        <w:rPr>
          <w:rFonts w:cs="Times New Roman"/>
          <w:sz w:val="22"/>
        </w:rPr>
        <w:t xml:space="preserve"> </w:t>
      </w:r>
      <w:proofErr w:type="spellStart"/>
      <w:r w:rsidRPr="00643191">
        <w:rPr>
          <w:rFonts w:cs="Times New Roman"/>
          <w:sz w:val="22"/>
        </w:rPr>
        <w:t>sebagai</w:t>
      </w:r>
      <w:proofErr w:type="spellEnd"/>
      <w:r w:rsidRPr="00643191">
        <w:rPr>
          <w:rFonts w:cs="Times New Roman"/>
          <w:sz w:val="22"/>
        </w:rPr>
        <w:t xml:space="preserve"> </w:t>
      </w:r>
      <w:proofErr w:type="spellStart"/>
      <w:r w:rsidRPr="00643191">
        <w:rPr>
          <w:rFonts w:cs="Times New Roman"/>
          <w:sz w:val="22"/>
        </w:rPr>
        <w:t>berikut</w:t>
      </w:r>
      <w:proofErr w:type="spellEnd"/>
      <w:r w:rsidRPr="00643191">
        <w:rPr>
          <w:rFonts w:cs="Times New Roman"/>
          <w:sz w:val="22"/>
        </w:rPr>
        <w:t>:</w:t>
      </w:r>
    </w:p>
    <w:p w14:paraId="227D23BD" w14:textId="35D0CA2D" w:rsidR="005B6F1E" w:rsidRPr="00643191" w:rsidRDefault="005B6F1E" w:rsidP="005B6F1E">
      <w:pPr>
        <w:pStyle w:val="BodyText1"/>
        <w:ind w:left="-284" w:firstLine="0"/>
        <w:rPr>
          <w:rFonts w:cs="Times New Roman"/>
          <w:sz w:val="22"/>
        </w:rPr>
      </w:pPr>
      <w:r w:rsidRPr="00643191">
        <w:rPr>
          <w:rFonts w:cs="Times New Roman"/>
          <w:noProof/>
          <w:sz w:val="22"/>
        </w:rPr>
        <w:drawing>
          <wp:inline distT="0" distB="0" distL="0" distR="0" wp14:anchorId="25E8E2E3" wp14:editId="2FBA7273">
            <wp:extent cx="2923846" cy="52584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5042" cy="5278571"/>
                    </a:xfrm>
                    <a:prstGeom prst="rect">
                      <a:avLst/>
                    </a:prstGeom>
                    <a:noFill/>
                    <a:ln>
                      <a:noFill/>
                    </a:ln>
                  </pic:spPr>
                </pic:pic>
              </a:graphicData>
            </a:graphic>
          </wp:inline>
        </w:drawing>
      </w:r>
    </w:p>
    <w:p w14:paraId="718F8FF7" w14:textId="60CE072D" w:rsidR="005B6F1E" w:rsidRDefault="005B6F1E" w:rsidP="005B6F1E">
      <w:pPr>
        <w:pStyle w:val="BodyText1"/>
        <w:ind w:firstLine="0"/>
        <w:jc w:val="center"/>
        <w:rPr>
          <w:rFonts w:cs="Times New Roman"/>
          <w:b/>
          <w:bCs/>
          <w:sz w:val="22"/>
        </w:rPr>
      </w:pPr>
      <w:r w:rsidRPr="005B6F1E">
        <w:rPr>
          <w:rFonts w:cs="Times New Roman"/>
          <w:b/>
          <w:bCs/>
          <w:sz w:val="22"/>
        </w:rPr>
        <w:t xml:space="preserve">Gambar 2. </w:t>
      </w:r>
      <w:proofErr w:type="spellStart"/>
      <w:r w:rsidRPr="005B6F1E">
        <w:rPr>
          <w:rFonts w:cs="Times New Roman"/>
          <w:b/>
          <w:bCs/>
          <w:sz w:val="22"/>
        </w:rPr>
        <w:t>alur</w:t>
      </w:r>
      <w:proofErr w:type="spellEnd"/>
      <w:r w:rsidRPr="005B6F1E">
        <w:rPr>
          <w:rFonts w:cs="Times New Roman"/>
          <w:b/>
          <w:bCs/>
          <w:sz w:val="22"/>
        </w:rPr>
        <w:t xml:space="preserve"> </w:t>
      </w:r>
      <w:proofErr w:type="spellStart"/>
      <w:r w:rsidRPr="005B6F1E">
        <w:rPr>
          <w:rFonts w:cs="Times New Roman"/>
          <w:b/>
          <w:bCs/>
          <w:sz w:val="22"/>
        </w:rPr>
        <w:t>Aplikasi</w:t>
      </w:r>
      <w:proofErr w:type="spellEnd"/>
      <w:r w:rsidRPr="005B6F1E">
        <w:rPr>
          <w:rFonts w:cs="Times New Roman"/>
          <w:b/>
          <w:bCs/>
          <w:sz w:val="22"/>
        </w:rPr>
        <w:t xml:space="preserve"> </w:t>
      </w:r>
      <w:proofErr w:type="spellStart"/>
      <w:r w:rsidRPr="005B6F1E">
        <w:rPr>
          <w:rFonts w:cs="Times New Roman"/>
          <w:b/>
          <w:bCs/>
          <w:sz w:val="22"/>
        </w:rPr>
        <w:t>Mesin</w:t>
      </w:r>
      <w:proofErr w:type="spellEnd"/>
      <w:r w:rsidRPr="005B6F1E">
        <w:rPr>
          <w:rFonts w:cs="Times New Roman"/>
          <w:b/>
          <w:bCs/>
          <w:sz w:val="22"/>
        </w:rPr>
        <w:t xml:space="preserve"> </w:t>
      </w:r>
      <w:proofErr w:type="spellStart"/>
      <w:r w:rsidRPr="005B6F1E">
        <w:rPr>
          <w:rFonts w:cs="Times New Roman"/>
          <w:b/>
          <w:bCs/>
          <w:sz w:val="22"/>
        </w:rPr>
        <w:t>Antrian</w:t>
      </w:r>
      <w:proofErr w:type="spellEnd"/>
      <w:r w:rsidRPr="005B6F1E">
        <w:rPr>
          <w:rFonts w:cs="Times New Roman"/>
          <w:b/>
          <w:bCs/>
          <w:sz w:val="22"/>
        </w:rPr>
        <w:t xml:space="preserve"> yang </w:t>
      </w:r>
      <w:proofErr w:type="spellStart"/>
      <w:r w:rsidRPr="005B6F1E">
        <w:rPr>
          <w:rFonts w:cs="Times New Roman"/>
          <w:b/>
          <w:bCs/>
          <w:sz w:val="22"/>
        </w:rPr>
        <w:t>diusulkan</w:t>
      </w:r>
      <w:proofErr w:type="spellEnd"/>
      <w:r w:rsidRPr="005B6F1E">
        <w:rPr>
          <w:rFonts w:cs="Times New Roman"/>
          <w:b/>
          <w:bCs/>
          <w:sz w:val="22"/>
        </w:rPr>
        <w:t xml:space="preserve"> (</w:t>
      </w:r>
      <w:proofErr w:type="spellStart"/>
      <w:r w:rsidR="001C2756">
        <w:rPr>
          <w:rFonts w:cs="Times New Roman"/>
          <w:b/>
          <w:bCs/>
          <w:sz w:val="22"/>
        </w:rPr>
        <w:t>R</w:t>
      </w:r>
      <w:r w:rsidRPr="005B6F1E">
        <w:rPr>
          <w:rFonts w:cs="Times New Roman"/>
          <w:b/>
          <w:bCs/>
          <w:sz w:val="22"/>
        </w:rPr>
        <w:t>ancangan</w:t>
      </w:r>
      <w:proofErr w:type="spellEnd"/>
      <w:r w:rsidRPr="005B6F1E">
        <w:rPr>
          <w:rFonts w:cs="Times New Roman"/>
          <w:b/>
          <w:bCs/>
          <w:sz w:val="22"/>
        </w:rPr>
        <w:t xml:space="preserve"> </w:t>
      </w:r>
      <w:proofErr w:type="spellStart"/>
      <w:r w:rsidR="001C2756">
        <w:rPr>
          <w:rFonts w:cs="Times New Roman"/>
          <w:b/>
          <w:bCs/>
          <w:sz w:val="22"/>
        </w:rPr>
        <w:t>U</w:t>
      </w:r>
      <w:r w:rsidRPr="005B6F1E">
        <w:rPr>
          <w:rFonts w:cs="Times New Roman"/>
          <w:b/>
          <w:bCs/>
          <w:sz w:val="22"/>
        </w:rPr>
        <w:t>mum</w:t>
      </w:r>
      <w:proofErr w:type="spellEnd"/>
      <w:r w:rsidRPr="005B6F1E">
        <w:rPr>
          <w:rFonts w:cs="Times New Roman"/>
          <w:b/>
          <w:bCs/>
          <w:sz w:val="22"/>
        </w:rPr>
        <w:t>)</w:t>
      </w:r>
    </w:p>
    <w:p w14:paraId="5AF63997" w14:textId="77777777" w:rsidR="00753BD2" w:rsidRPr="005B6F1E" w:rsidRDefault="00753BD2" w:rsidP="005B6F1E">
      <w:pPr>
        <w:pStyle w:val="BodyText1"/>
        <w:ind w:firstLine="0"/>
        <w:jc w:val="center"/>
        <w:rPr>
          <w:rFonts w:cs="Times New Roman"/>
          <w:b/>
          <w:bCs/>
          <w:sz w:val="22"/>
        </w:rPr>
      </w:pPr>
    </w:p>
    <w:p w14:paraId="405B567D" w14:textId="77777777" w:rsidR="005B6F1E" w:rsidRDefault="005B6F1E" w:rsidP="005B6F1E">
      <w:pPr>
        <w:ind w:firstLine="426"/>
        <w:jc w:val="both"/>
      </w:pPr>
      <w:proofErr w:type="spellStart"/>
      <w:r w:rsidRPr="00643191">
        <w:t>Nasabah</w:t>
      </w:r>
      <w:proofErr w:type="spellEnd"/>
      <w:r w:rsidRPr="00643191">
        <w:t xml:space="preserve"> </w:t>
      </w:r>
      <w:proofErr w:type="spellStart"/>
      <w:r w:rsidRPr="00643191">
        <w:t>datang</w:t>
      </w:r>
      <w:proofErr w:type="spellEnd"/>
      <w:r w:rsidRPr="00643191">
        <w:t xml:space="preserve"> </w:t>
      </w:r>
      <w:proofErr w:type="spellStart"/>
      <w:r w:rsidRPr="00643191">
        <w:t>mengambil</w:t>
      </w:r>
      <w:proofErr w:type="spellEnd"/>
      <w:r w:rsidRPr="00643191">
        <w:t xml:space="preserve"> </w:t>
      </w:r>
      <w:proofErr w:type="spellStart"/>
      <w:r w:rsidRPr="00643191">
        <w:t>nomor</w:t>
      </w:r>
      <w:proofErr w:type="spellEnd"/>
      <w:r w:rsidRPr="00643191">
        <w:t xml:space="preserve"> di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di Lobby </w:t>
      </w:r>
      <w:proofErr w:type="spellStart"/>
      <w:r w:rsidRPr="00643191">
        <w:t>atau</w:t>
      </w:r>
      <w:proofErr w:type="spellEnd"/>
      <w:r w:rsidRPr="00643191">
        <w:t xml:space="preserve"> </w:t>
      </w:r>
      <w:proofErr w:type="spellStart"/>
      <w:r w:rsidRPr="00643191">
        <w:t>melalui</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Berbasis</w:t>
      </w:r>
      <w:proofErr w:type="spellEnd"/>
      <w:r w:rsidRPr="00643191">
        <w:t xml:space="preserve"> </w:t>
      </w:r>
      <w:r w:rsidRPr="00643191">
        <w:lastRenderedPageBreak/>
        <w:t xml:space="preserve">Android. </w:t>
      </w:r>
      <w:proofErr w:type="spellStart"/>
      <w:r w:rsidRPr="00643191">
        <w:t>Terdapat</w:t>
      </w:r>
      <w:proofErr w:type="spellEnd"/>
      <w:r w:rsidRPr="00643191">
        <w:t xml:space="preserve"> </w:t>
      </w:r>
      <w:proofErr w:type="spellStart"/>
      <w:r w:rsidRPr="00643191">
        <w:t>pilihan</w:t>
      </w:r>
      <w:proofErr w:type="spellEnd"/>
      <w:r w:rsidRPr="00643191">
        <w:t xml:space="preserve"> pada menu </w:t>
      </w:r>
      <w:proofErr w:type="spellStart"/>
      <w:r w:rsidRPr="00643191">
        <w:t>antrian</w:t>
      </w:r>
      <w:proofErr w:type="spellEnd"/>
      <w:r w:rsidRPr="00643191">
        <w:t xml:space="preserve"> </w:t>
      </w:r>
      <w:proofErr w:type="spellStart"/>
      <w:r w:rsidRPr="00643191">
        <w:t>yakni</w:t>
      </w:r>
      <w:proofErr w:type="spellEnd"/>
      <w:r w:rsidRPr="00643191">
        <w:t xml:space="preserve"> </w:t>
      </w:r>
      <w:r w:rsidRPr="00643191">
        <w:rPr>
          <w:i/>
        </w:rPr>
        <w:t>Customer Service</w:t>
      </w:r>
      <w:r w:rsidRPr="00643191">
        <w:t xml:space="preserve"> </w:t>
      </w:r>
      <w:proofErr w:type="spellStart"/>
      <w:r w:rsidRPr="00643191">
        <w:t>atau</w:t>
      </w:r>
      <w:proofErr w:type="spellEnd"/>
      <w:r w:rsidRPr="00643191">
        <w:t xml:space="preserve"> </w:t>
      </w:r>
      <w:r w:rsidRPr="00643191">
        <w:rPr>
          <w:i/>
        </w:rPr>
        <w:t xml:space="preserve">Teller. </w:t>
      </w:r>
      <w:r w:rsidRPr="00643191">
        <w:t xml:space="preserve">Ketika </w:t>
      </w:r>
      <w:proofErr w:type="spellStart"/>
      <w:r w:rsidRPr="00643191">
        <w:t>nasabah</w:t>
      </w:r>
      <w:proofErr w:type="spellEnd"/>
      <w:r w:rsidRPr="00643191">
        <w:t xml:space="preserve"> </w:t>
      </w:r>
      <w:proofErr w:type="spellStart"/>
      <w:r w:rsidRPr="00643191">
        <w:t>menggunakan</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di </w:t>
      </w:r>
      <w:r w:rsidRPr="00643191">
        <w:rPr>
          <w:i/>
        </w:rPr>
        <w:t>Lobby</w:t>
      </w:r>
      <w:r w:rsidRPr="00643191">
        <w:t xml:space="preserve"> </w:t>
      </w:r>
      <w:proofErr w:type="spellStart"/>
      <w:r w:rsidRPr="00643191">
        <w:t>maka</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w:t>
      </w:r>
      <w:proofErr w:type="spellStart"/>
      <w:r w:rsidRPr="00643191">
        <w:t>tercetak</w:t>
      </w:r>
      <w:proofErr w:type="spellEnd"/>
      <w:r w:rsidRPr="00643191">
        <w:t xml:space="preserve"> di </w:t>
      </w:r>
      <w:proofErr w:type="spellStart"/>
      <w:r w:rsidRPr="00643191">
        <w:t>Mesin</w:t>
      </w:r>
      <w:proofErr w:type="spellEnd"/>
      <w:r w:rsidRPr="00643191">
        <w:t xml:space="preserve"> </w:t>
      </w:r>
      <w:proofErr w:type="spellStart"/>
      <w:r w:rsidRPr="00643191">
        <w:t>Antrian</w:t>
      </w:r>
      <w:proofErr w:type="spellEnd"/>
      <w:r w:rsidRPr="00643191">
        <w:t xml:space="preserve"> </w:t>
      </w:r>
      <w:r w:rsidRPr="00643191">
        <w:rPr>
          <w:i/>
        </w:rPr>
        <w:t>Lobby</w:t>
      </w:r>
      <w:r w:rsidRPr="00643191">
        <w:t xml:space="preserve">. </w:t>
      </w:r>
    </w:p>
    <w:p w14:paraId="46270CD1" w14:textId="330C3371" w:rsidR="005B6F1E" w:rsidRDefault="005B6F1E" w:rsidP="005B6F1E">
      <w:pPr>
        <w:ind w:firstLine="426"/>
        <w:jc w:val="both"/>
        <w:rPr>
          <w:lang w:val="en-GB"/>
        </w:rPr>
      </w:pPr>
      <w:proofErr w:type="spellStart"/>
      <w:r w:rsidRPr="00643191">
        <w:t>Untuk</w:t>
      </w:r>
      <w:proofErr w:type="spellEnd"/>
      <w:r w:rsidRPr="00643191">
        <w:t xml:space="preserve"> </w:t>
      </w:r>
      <w:proofErr w:type="spellStart"/>
      <w:r w:rsidRPr="00643191">
        <w:t>nasabah</w:t>
      </w:r>
      <w:proofErr w:type="spellEnd"/>
      <w:r w:rsidRPr="00643191">
        <w:t xml:space="preserve"> yang </w:t>
      </w:r>
      <w:proofErr w:type="spellStart"/>
      <w:r w:rsidRPr="00643191">
        <w:t>menggunakan</w:t>
      </w:r>
      <w:proofErr w:type="spellEnd"/>
      <w:r w:rsidRPr="00643191">
        <w:t xml:space="preserve">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w:t>
      </w:r>
      <w:proofErr w:type="spellStart"/>
      <w:r w:rsidRPr="00643191">
        <w:t>Berbasis</w:t>
      </w:r>
      <w:proofErr w:type="spellEnd"/>
      <w:r w:rsidRPr="00643191">
        <w:t xml:space="preserve"> Android </w:t>
      </w:r>
      <w:proofErr w:type="spellStart"/>
      <w:r w:rsidRPr="00643191">
        <w:t>mendapatkan</w:t>
      </w:r>
      <w:proofErr w:type="spellEnd"/>
      <w:r w:rsidRPr="00643191">
        <w:t xml:space="preserve"> </w:t>
      </w:r>
      <w:proofErr w:type="spellStart"/>
      <w:r w:rsidRPr="00643191">
        <w:t>notifikasi</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dan </w:t>
      </w:r>
      <w:proofErr w:type="spellStart"/>
      <w:r w:rsidRPr="00643191">
        <w:t>memantau</w:t>
      </w:r>
      <w:proofErr w:type="spellEnd"/>
      <w:r w:rsidRPr="00643191">
        <w:t xml:space="preserve"> proses yang </w:t>
      </w:r>
      <w:proofErr w:type="spellStart"/>
      <w:r w:rsidRPr="00643191">
        <w:t>berjalan</w:t>
      </w:r>
      <w:proofErr w:type="spellEnd"/>
      <w:r w:rsidRPr="00643191">
        <w:t xml:space="preserve"> </w:t>
      </w:r>
      <w:proofErr w:type="spellStart"/>
      <w:r w:rsidRPr="00643191">
        <w:t>saat</w:t>
      </w:r>
      <w:proofErr w:type="spellEnd"/>
      <w:r w:rsidRPr="00643191">
        <w:t xml:space="preserve"> </w:t>
      </w:r>
      <w:proofErr w:type="spellStart"/>
      <w:r w:rsidRPr="00643191">
        <w:t>ini</w:t>
      </w:r>
      <w:proofErr w:type="spellEnd"/>
      <w:r w:rsidRPr="00643191">
        <w:t xml:space="preserve"> (</w:t>
      </w:r>
      <w:r w:rsidRPr="00643191">
        <w:rPr>
          <w:i/>
        </w:rPr>
        <w:t>real time</w:t>
      </w:r>
      <w:r w:rsidRPr="00643191">
        <w:t xml:space="preserve">). </w:t>
      </w:r>
      <w:proofErr w:type="spellStart"/>
      <w:r w:rsidRPr="00643191">
        <w:rPr>
          <w:lang w:val="en-GB"/>
        </w:rPr>
        <w:t>Nomor</w:t>
      </w:r>
      <w:proofErr w:type="spellEnd"/>
      <w:r w:rsidRPr="00643191">
        <w:rPr>
          <w:lang w:val="en-GB"/>
        </w:rPr>
        <w:t xml:space="preserve"> </w:t>
      </w:r>
      <w:proofErr w:type="spellStart"/>
      <w:r w:rsidRPr="00643191">
        <w:rPr>
          <w:lang w:val="en-GB"/>
        </w:rPr>
        <w:t>antrian</w:t>
      </w:r>
      <w:proofErr w:type="spellEnd"/>
      <w:r w:rsidRPr="00643191">
        <w:rPr>
          <w:lang w:val="en-GB"/>
        </w:rPr>
        <w:t xml:space="preserve"> yang </w:t>
      </w:r>
      <w:proofErr w:type="spellStart"/>
      <w:r w:rsidRPr="00643191">
        <w:rPr>
          <w:lang w:val="en-GB"/>
        </w:rPr>
        <w:t>diambil</w:t>
      </w:r>
      <w:proofErr w:type="spellEnd"/>
      <w:r w:rsidRPr="00643191">
        <w:rPr>
          <w:lang w:val="en-GB"/>
        </w:rPr>
        <w:t xml:space="preserve"> di </w:t>
      </w:r>
      <w:proofErr w:type="spellStart"/>
      <w:r w:rsidRPr="00643191">
        <w:rPr>
          <w:lang w:val="en-GB"/>
        </w:rPr>
        <w:t>mesin</w:t>
      </w:r>
      <w:proofErr w:type="spellEnd"/>
      <w:r w:rsidRPr="00643191">
        <w:rPr>
          <w:lang w:val="en-GB"/>
        </w:rPr>
        <w:t xml:space="preserve"> </w:t>
      </w:r>
      <w:proofErr w:type="spellStart"/>
      <w:r w:rsidRPr="00643191">
        <w:rPr>
          <w:lang w:val="en-GB"/>
        </w:rPr>
        <w:t>antrian</w:t>
      </w:r>
      <w:proofErr w:type="spellEnd"/>
      <w:r w:rsidRPr="00643191">
        <w:rPr>
          <w:lang w:val="en-GB"/>
        </w:rPr>
        <w:t xml:space="preserve"> </w:t>
      </w:r>
      <w:proofErr w:type="spellStart"/>
      <w:r w:rsidRPr="00643191">
        <w:rPr>
          <w:lang w:val="en-GB"/>
        </w:rPr>
        <w:t>kantor</w:t>
      </w:r>
      <w:proofErr w:type="spellEnd"/>
      <w:r w:rsidRPr="00643191">
        <w:rPr>
          <w:lang w:val="en-GB"/>
        </w:rPr>
        <w:t xml:space="preserve"> </w:t>
      </w:r>
      <w:proofErr w:type="spellStart"/>
      <w:r w:rsidRPr="00643191">
        <w:rPr>
          <w:lang w:val="en-GB"/>
        </w:rPr>
        <w:t>cabang</w:t>
      </w:r>
      <w:proofErr w:type="spellEnd"/>
      <w:r w:rsidRPr="00643191">
        <w:rPr>
          <w:lang w:val="en-GB"/>
        </w:rPr>
        <w:t xml:space="preserve"> </w:t>
      </w:r>
      <w:proofErr w:type="spellStart"/>
      <w:r w:rsidRPr="00643191">
        <w:rPr>
          <w:lang w:val="en-GB"/>
        </w:rPr>
        <w:t>maupun</w:t>
      </w:r>
      <w:proofErr w:type="spellEnd"/>
      <w:r w:rsidRPr="00643191">
        <w:rPr>
          <w:lang w:val="en-GB"/>
        </w:rPr>
        <w:t xml:space="preserve"> </w:t>
      </w:r>
      <w:proofErr w:type="spellStart"/>
      <w:r w:rsidRPr="00643191">
        <w:rPr>
          <w:lang w:val="en-GB"/>
        </w:rPr>
        <w:t>nomor</w:t>
      </w:r>
      <w:proofErr w:type="spellEnd"/>
      <w:r w:rsidRPr="00643191">
        <w:rPr>
          <w:lang w:val="en-GB"/>
        </w:rPr>
        <w:t xml:space="preserve"> </w:t>
      </w:r>
      <w:proofErr w:type="spellStart"/>
      <w:r w:rsidRPr="00643191">
        <w:rPr>
          <w:lang w:val="en-GB"/>
        </w:rPr>
        <w:t>antrian</w:t>
      </w:r>
      <w:proofErr w:type="spellEnd"/>
      <w:r w:rsidRPr="00643191">
        <w:rPr>
          <w:lang w:val="en-GB"/>
        </w:rPr>
        <w:t xml:space="preserve"> yang </w:t>
      </w:r>
      <w:proofErr w:type="spellStart"/>
      <w:r w:rsidRPr="00643191">
        <w:rPr>
          <w:lang w:val="en-GB"/>
        </w:rPr>
        <w:t>diambil</w:t>
      </w:r>
      <w:proofErr w:type="spellEnd"/>
      <w:r w:rsidRPr="00643191">
        <w:rPr>
          <w:lang w:val="en-GB"/>
        </w:rPr>
        <w:t xml:space="preserve"> </w:t>
      </w:r>
      <w:proofErr w:type="spellStart"/>
      <w:r w:rsidRPr="00643191">
        <w:rPr>
          <w:lang w:val="en-GB"/>
        </w:rPr>
        <w:t>melalui</w:t>
      </w:r>
      <w:proofErr w:type="spellEnd"/>
      <w:r w:rsidRPr="00643191">
        <w:rPr>
          <w:lang w:val="en-GB"/>
        </w:rPr>
        <w:t xml:space="preserve"> </w:t>
      </w:r>
      <w:proofErr w:type="spellStart"/>
      <w:r w:rsidRPr="00643191">
        <w:rPr>
          <w:lang w:val="en-GB"/>
        </w:rPr>
        <w:t>aplikasi</w:t>
      </w:r>
      <w:proofErr w:type="spellEnd"/>
      <w:r w:rsidRPr="00643191">
        <w:rPr>
          <w:lang w:val="en-GB"/>
        </w:rPr>
        <w:t xml:space="preserve"> android </w:t>
      </w:r>
      <w:proofErr w:type="spellStart"/>
      <w:r w:rsidRPr="00643191">
        <w:rPr>
          <w:lang w:val="en-GB"/>
        </w:rPr>
        <w:t>adalah</w:t>
      </w:r>
      <w:proofErr w:type="spellEnd"/>
      <w:r w:rsidRPr="00643191">
        <w:rPr>
          <w:lang w:val="en-GB"/>
        </w:rPr>
        <w:t xml:space="preserve"> </w:t>
      </w:r>
      <w:proofErr w:type="spellStart"/>
      <w:r w:rsidRPr="00643191">
        <w:rPr>
          <w:lang w:val="en-GB"/>
        </w:rPr>
        <w:t>nomor</w:t>
      </w:r>
      <w:proofErr w:type="spellEnd"/>
      <w:r w:rsidRPr="00643191">
        <w:rPr>
          <w:lang w:val="en-GB"/>
        </w:rPr>
        <w:t xml:space="preserve"> yang </w:t>
      </w:r>
      <w:proofErr w:type="spellStart"/>
      <w:r w:rsidRPr="00643191">
        <w:rPr>
          <w:lang w:val="en-GB"/>
        </w:rPr>
        <w:t>berkelanjutan</w:t>
      </w:r>
      <w:proofErr w:type="spellEnd"/>
      <w:r w:rsidRPr="00643191">
        <w:rPr>
          <w:lang w:val="en-GB"/>
        </w:rPr>
        <w:t xml:space="preserve"> </w:t>
      </w:r>
      <w:proofErr w:type="spellStart"/>
      <w:r w:rsidRPr="00643191">
        <w:rPr>
          <w:lang w:val="en-GB"/>
        </w:rPr>
        <w:t>satu</w:t>
      </w:r>
      <w:proofErr w:type="spellEnd"/>
      <w:r w:rsidRPr="00643191">
        <w:rPr>
          <w:lang w:val="en-GB"/>
        </w:rPr>
        <w:t xml:space="preserve"> </w:t>
      </w:r>
      <w:proofErr w:type="spellStart"/>
      <w:r w:rsidRPr="00643191">
        <w:rPr>
          <w:lang w:val="en-GB"/>
        </w:rPr>
        <w:t>sama</w:t>
      </w:r>
      <w:proofErr w:type="spellEnd"/>
      <w:r w:rsidRPr="00643191">
        <w:rPr>
          <w:lang w:val="en-GB"/>
        </w:rPr>
        <w:t xml:space="preserve"> </w:t>
      </w:r>
      <w:proofErr w:type="spellStart"/>
      <w:r w:rsidRPr="00643191">
        <w:rPr>
          <w:lang w:val="en-GB"/>
        </w:rPr>
        <w:t>lainnya</w:t>
      </w:r>
      <w:proofErr w:type="spellEnd"/>
      <w:r w:rsidRPr="00643191">
        <w:rPr>
          <w:lang w:val="en-GB"/>
        </w:rPr>
        <w:t xml:space="preserve"> </w:t>
      </w:r>
      <w:proofErr w:type="spellStart"/>
      <w:r w:rsidRPr="00643191">
        <w:rPr>
          <w:lang w:val="en-GB"/>
        </w:rPr>
        <w:t>sehingga</w:t>
      </w:r>
      <w:proofErr w:type="spellEnd"/>
      <w:r w:rsidRPr="00643191">
        <w:rPr>
          <w:lang w:val="en-GB"/>
        </w:rPr>
        <w:t xml:space="preserve"> </w:t>
      </w:r>
      <w:proofErr w:type="spellStart"/>
      <w:r w:rsidRPr="00643191">
        <w:rPr>
          <w:lang w:val="en-GB"/>
        </w:rPr>
        <w:t>nasabah</w:t>
      </w:r>
      <w:proofErr w:type="spellEnd"/>
      <w:r w:rsidRPr="00643191">
        <w:rPr>
          <w:lang w:val="en-GB"/>
        </w:rPr>
        <w:t xml:space="preserve"> </w:t>
      </w:r>
      <w:proofErr w:type="spellStart"/>
      <w:r w:rsidRPr="00643191">
        <w:rPr>
          <w:lang w:val="en-GB"/>
        </w:rPr>
        <w:t>tidak</w:t>
      </w:r>
      <w:proofErr w:type="spellEnd"/>
      <w:r w:rsidRPr="00643191">
        <w:rPr>
          <w:lang w:val="en-GB"/>
        </w:rPr>
        <w:t xml:space="preserve"> </w:t>
      </w:r>
      <w:proofErr w:type="spellStart"/>
      <w:r w:rsidRPr="00643191">
        <w:rPr>
          <w:lang w:val="en-GB"/>
        </w:rPr>
        <w:t>memiliki</w:t>
      </w:r>
      <w:proofErr w:type="spellEnd"/>
      <w:r w:rsidRPr="00643191">
        <w:rPr>
          <w:lang w:val="en-GB"/>
        </w:rPr>
        <w:t xml:space="preserve"> </w:t>
      </w:r>
      <w:proofErr w:type="spellStart"/>
      <w:r w:rsidRPr="00643191">
        <w:rPr>
          <w:lang w:val="en-GB"/>
        </w:rPr>
        <w:t>nomor</w:t>
      </w:r>
      <w:proofErr w:type="spellEnd"/>
      <w:r w:rsidRPr="00643191">
        <w:rPr>
          <w:lang w:val="en-GB"/>
        </w:rPr>
        <w:t xml:space="preserve"> </w:t>
      </w:r>
      <w:proofErr w:type="spellStart"/>
      <w:r w:rsidRPr="00643191">
        <w:rPr>
          <w:lang w:val="en-GB"/>
        </w:rPr>
        <w:t>antrian</w:t>
      </w:r>
      <w:proofErr w:type="spellEnd"/>
      <w:r w:rsidRPr="00643191">
        <w:rPr>
          <w:lang w:val="en-GB"/>
        </w:rPr>
        <w:t xml:space="preserve"> yang </w:t>
      </w:r>
      <w:proofErr w:type="spellStart"/>
      <w:r w:rsidRPr="00643191">
        <w:rPr>
          <w:lang w:val="en-GB"/>
        </w:rPr>
        <w:t>sama</w:t>
      </w:r>
      <w:proofErr w:type="spellEnd"/>
      <w:r w:rsidRPr="00643191">
        <w:rPr>
          <w:lang w:val="en-GB"/>
        </w:rPr>
        <w:t xml:space="preserve">. </w:t>
      </w:r>
    </w:p>
    <w:p w14:paraId="761E4ADE" w14:textId="77777777" w:rsidR="00753BD2" w:rsidRDefault="00753BD2" w:rsidP="005B6F1E">
      <w:pPr>
        <w:ind w:firstLine="426"/>
        <w:jc w:val="both"/>
        <w:rPr>
          <w:lang w:val="en-GB"/>
        </w:rPr>
      </w:pPr>
    </w:p>
    <w:p w14:paraId="633BE4BD" w14:textId="0B11D50D" w:rsidR="005B6F1E" w:rsidRPr="00643191" w:rsidRDefault="005B6F1E" w:rsidP="005B6F1E">
      <w:pPr>
        <w:ind w:firstLine="426"/>
        <w:jc w:val="both"/>
      </w:pPr>
      <w:proofErr w:type="spellStart"/>
      <w:r w:rsidRPr="00643191">
        <w:t>Selanjutnya</w:t>
      </w:r>
      <w:proofErr w:type="spellEnd"/>
      <w:r w:rsidRPr="00643191">
        <w:t xml:space="preserve"> </w:t>
      </w:r>
      <w:proofErr w:type="spellStart"/>
      <w:r w:rsidRPr="00643191">
        <w:t>loket</w:t>
      </w:r>
      <w:proofErr w:type="spellEnd"/>
      <w:r w:rsidRPr="00643191">
        <w:t xml:space="preserve"> </w:t>
      </w:r>
      <w:r w:rsidRPr="00643191">
        <w:rPr>
          <w:i/>
        </w:rPr>
        <w:t>Customer Service</w:t>
      </w:r>
      <w:r w:rsidRPr="00643191">
        <w:t xml:space="preserve"> </w:t>
      </w:r>
      <w:proofErr w:type="spellStart"/>
      <w:r w:rsidRPr="00643191">
        <w:t>atau</w:t>
      </w:r>
      <w:proofErr w:type="spellEnd"/>
      <w:r w:rsidRPr="00643191">
        <w:t xml:space="preserve"> </w:t>
      </w:r>
      <w:r w:rsidRPr="00643191">
        <w:rPr>
          <w:i/>
        </w:rPr>
        <w:t>Teller</w:t>
      </w:r>
      <w:r w:rsidRPr="00643191">
        <w:t xml:space="preserve"> yang </w:t>
      </w:r>
      <w:proofErr w:type="spellStart"/>
      <w:r w:rsidRPr="00643191">
        <w:t>sudah</w:t>
      </w:r>
      <w:proofErr w:type="spellEnd"/>
      <w:r w:rsidRPr="00643191">
        <w:t xml:space="preserve"> </w:t>
      </w:r>
      <w:proofErr w:type="spellStart"/>
      <w:r w:rsidRPr="00643191">
        <w:t>memulai</w:t>
      </w:r>
      <w:proofErr w:type="spellEnd"/>
      <w:r w:rsidRPr="00643191">
        <w:t xml:space="preserve"> </w:t>
      </w:r>
      <w:proofErr w:type="spellStart"/>
      <w:r w:rsidRPr="00643191">
        <w:t>pelayanan</w:t>
      </w:r>
      <w:proofErr w:type="spellEnd"/>
      <w:r w:rsidRPr="00643191">
        <w:t xml:space="preserve"> </w:t>
      </w:r>
      <w:proofErr w:type="spellStart"/>
      <w:r w:rsidRPr="00643191">
        <w:t>memanggil</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w:t>
      </w:r>
      <w:proofErr w:type="spellStart"/>
      <w:r w:rsidRPr="00643191">
        <w:t>sesuai</w:t>
      </w:r>
      <w:proofErr w:type="spellEnd"/>
      <w:r w:rsidRPr="00643191">
        <w:t xml:space="preserve"> </w:t>
      </w:r>
      <w:proofErr w:type="spellStart"/>
      <w:r w:rsidRPr="00643191">
        <w:t>urutan</w:t>
      </w:r>
      <w:proofErr w:type="spellEnd"/>
      <w:r w:rsidRPr="00643191">
        <w:t xml:space="preserve"> yang </w:t>
      </w:r>
      <w:proofErr w:type="spellStart"/>
      <w:r w:rsidRPr="00643191">
        <w:t>dikeluarkan</w:t>
      </w:r>
      <w:proofErr w:type="spellEnd"/>
      <w:r w:rsidRPr="00643191">
        <w:t xml:space="preserve"> oleh </w:t>
      </w:r>
      <w:proofErr w:type="spellStart"/>
      <w:r w:rsidRPr="00643191">
        <w:t>Aplikasi</w:t>
      </w:r>
      <w:proofErr w:type="spellEnd"/>
      <w:r w:rsidRPr="00643191">
        <w:t xml:space="preserve"> </w:t>
      </w:r>
      <w:proofErr w:type="spellStart"/>
      <w:r w:rsidRPr="00643191">
        <w:t>Mesin</w:t>
      </w:r>
      <w:proofErr w:type="spellEnd"/>
      <w:r w:rsidRPr="00643191">
        <w:t xml:space="preserve"> </w:t>
      </w:r>
      <w:proofErr w:type="spellStart"/>
      <w:r w:rsidRPr="00643191">
        <w:t>Antrian</w:t>
      </w:r>
      <w:proofErr w:type="spellEnd"/>
      <w:r w:rsidRPr="00643191">
        <w:t xml:space="preserve"> Bank NTB Syariah. </w:t>
      </w:r>
      <w:proofErr w:type="spellStart"/>
      <w:r w:rsidRPr="00643191">
        <w:t>Apabila</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yang </w:t>
      </w:r>
      <w:proofErr w:type="spellStart"/>
      <w:r w:rsidRPr="00643191">
        <w:t>dipanggil</w:t>
      </w:r>
      <w:proofErr w:type="spellEnd"/>
      <w:r w:rsidRPr="00643191">
        <w:t xml:space="preserve"> </w:t>
      </w:r>
      <w:proofErr w:type="spellStart"/>
      <w:r w:rsidRPr="00643191">
        <w:t>ada</w:t>
      </w:r>
      <w:proofErr w:type="spellEnd"/>
      <w:r w:rsidRPr="00643191">
        <w:t xml:space="preserve"> </w:t>
      </w:r>
      <w:proofErr w:type="spellStart"/>
      <w:r w:rsidRPr="00643191">
        <w:t>maka</w:t>
      </w:r>
      <w:proofErr w:type="spellEnd"/>
      <w:r w:rsidRPr="00643191">
        <w:t xml:space="preserve"> </w:t>
      </w:r>
      <w:proofErr w:type="spellStart"/>
      <w:r w:rsidRPr="00643191">
        <w:t>langsung</w:t>
      </w:r>
      <w:proofErr w:type="spellEnd"/>
      <w:r w:rsidRPr="00643191">
        <w:t xml:space="preserve"> </w:t>
      </w:r>
      <w:proofErr w:type="spellStart"/>
      <w:r w:rsidRPr="00643191">
        <w:t>ke</w:t>
      </w:r>
      <w:proofErr w:type="spellEnd"/>
      <w:r w:rsidRPr="00643191">
        <w:t xml:space="preserve"> </w:t>
      </w:r>
      <w:proofErr w:type="spellStart"/>
      <w:r w:rsidRPr="00643191">
        <w:t>loket</w:t>
      </w:r>
      <w:proofErr w:type="spellEnd"/>
      <w:r w:rsidRPr="00643191">
        <w:t xml:space="preserve"> </w:t>
      </w:r>
      <w:proofErr w:type="spellStart"/>
      <w:r w:rsidRPr="00643191">
        <w:t>pelayanan</w:t>
      </w:r>
      <w:proofErr w:type="spellEnd"/>
      <w:r w:rsidRPr="00643191">
        <w:t xml:space="preserve">, </w:t>
      </w:r>
      <w:proofErr w:type="spellStart"/>
      <w:r w:rsidRPr="00643191">
        <w:t>jika</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yang </w:t>
      </w:r>
      <w:proofErr w:type="spellStart"/>
      <w:r w:rsidRPr="00643191">
        <w:t>dipanggil</w:t>
      </w:r>
      <w:proofErr w:type="spellEnd"/>
      <w:r w:rsidRPr="00643191">
        <w:t xml:space="preserve"> </w:t>
      </w:r>
      <w:proofErr w:type="spellStart"/>
      <w:r w:rsidRPr="00643191">
        <w:t>tidak</w:t>
      </w:r>
      <w:proofErr w:type="spellEnd"/>
      <w:r w:rsidRPr="00643191">
        <w:t xml:space="preserve"> </w:t>
      </w:r>
      <w:proofErr w:type="spellStart"/>
      <w:r w:rsidRPr="00643191">
        <w:t>ada</w:t>
      </w:r>
      <w:proofErr w:type="spellEnd"/>
      <w:r w:rsidRPr="00643191">
        <w:t xml:space="preserve"> </w:t>
      </w:r>
      <w:proofErr w:type="spellStart"/>
      <w:r w:rsidRPr="00643191">
        <w:t>maka</w:t>
      </w:r>
      <w:proofErr w:type="spellEnd"/>
      <w:r w:rsidRPr="00643191">
        <w:t xml:space="preserve"> </w:t>
      </w:r>
      <w:proofErr w:type="spellStart"/>
      <w:r w:rsidRPr="00643191">
        <w:t>antrian</w:t>
      </w:r>
      <w:proofErr w:type="spellEnd"/>
      <w:r w:rsidRPr="00643191">
        <w:t xml:space="preserve"> </w:t>
      </w:r>
      <w:proofErr w:type="spellStart"/>
      <w:r w:rsidRPr="00643191">
        <w:t>dilanjutkan</w:t>
      </w:r>
      <w:proofErr w:type="spellEnd"/>
      <w:r w:rsidRPr="00643191">
        <w:t xml:space="preserve">. </w:t>
      </w:r>
    </w:p>
    <w:p w14:paraId="0BC30021" w14:textId="77777777" w:rsidR="005B6F1E" w:rsidRPr="00643191" w:rsidRDefault="005B6F1E" w:rsidP="005B6F1E">
      <w:pPr>
        <w:ind w:firstLine="720"/>
        <w:jc w:val="both"/>
      </w:pPr>
      <w:proofErr w:type="spellStart"/>
      <w:r w:rsidRPr="00643191">
        <w:t>Dalam</w:t>
      </w:r>
      <w:proofErr w:type="spellEnd"/>
      <w:r w:rsidRPr="00643191">
        <w:t xml:space="preserve"> proses </w:t>
      </w:r>
      <w:proofErr w:type="spellStart"/>
      <w:r w:rsidRPr="00643191">
        <w:t>antrian</w:t>
      </w:r>
      <w:proofErr w:type="spellEnd"/>
      <w:r w:rsidRPr="00643191">
        <w:t xml:space="preserve"> </w:t>
      </w:r>
      <w:proofErr w:type="spellStart"/>
      <w:r w:rsidRPr="00643191">
        <w:t>melalui</w:t>
      </w:r>
      <w:proofErr w:type="spellEnd"/>
      <w:r w:rsidRPr="00643191">
        <w:t xml:space="preserve"> </w:t>
      </w:r>
      <w:proofErr w:type="spellStart"/>
      <w:r w:rsidRPr="00643191">
        <w:t>Aplikasi</w:t>
      </w:r>
      <w:proofErr w:type="spellEnd"/>
      <w:r w:rsidRPr="00643191">
        <w:t xml:space="preserve"> Android, </w:t>
      </w:r>
      <w:proofErr w:type="spellStart"/>
      <w:r w:rsidRPr="00643191">
        <w:t>nasabah</w:t>
      </w:r>
      <w:proofErr w:type="spellEnd"/>
      <w:r w:rsidRPr="00643191">
        <w:t xml:space="preserve"> </w:t>
      </w:r>
      <w:proofErr w:type="spellStart"/>
      <w:r w:rsidRPr="00643191">
        <w:t>dapat</w:t>
      </w:r>
      <w:proofErr w:type="spellEnd"/>
      <w:r w:rsidRPr="00643191">
        <w:t xml:space="preserve"> </w:t>
      </w:r>
      <w:proofErr w:type="spellStart"/>
      <w:r w:rsidRPr="00643191">
        <w:t>melihat</w:t>
      </w:r>
      <w:proofErr w:type="spellEnd"/>
      <w:r w:rsidRPr="00643191">
        <w:t xml:space="preserve"> </w:t>
      </w:r>
      <w:proofErr w:type="spellStart"/>
      <w:r w:rsidRPr="00643191">
        <w:t>pergerakan</w:t>
      </w:r>
      <w:proofErr w:type="spellEnd"/>
      <w:r w:rsidRPr="00643191">
        <w:t xml:space="preserve"> </w:t>
      </w:r>
      <w:proofErr w:type="spellStart"/>
      <w:r w:rsidRPr="00643191">
        <w:t>nomor</w:t>
      </w:r>
      <w:proofErr w:type="spellEnd"/>
      <w:r w:rsidRPr="00643191">
        <w:t xml:space="preserve"> </w:t>
      </w:r>
      <w:proofErr w:type="spellStart"/>
      <w:r w:rsidRPr="00643191">
        <w:t>antrian</w:t>
      </w:r>
      <w:proofErr w:type="spellEnd"/>
      <w:r w:rsidRPr="00643191">
        <w:t xml:space="preserve"> </w:t>
      </w:r>
      <w:proofErr w:type="spellStart"/>
      <w:r w:rsidRPr="00643191">
        <w:t>sehingga</w:t>
      </w:r>
      <w:proofErr w:type="spellEnd"/>
      <w:r w:rsidRPr="00643191">
        <w:t xml:space="preserve"> </w:t>
      </w:r>
      <w:proofErr w:type="spellStart"/>
      <w:r w:rsidRPr="00643191">
        <w:t>memudahkan</w:t>
      </w:r>
      <w:proofErr w:type="spellEnd"/>
      <w:r w:rsidRPr="00643191">
        <w:t xml:space="preserve"> </w:t>
      </w:r>
      <w:proofErr w:type="spellStart"/>
      <w:r w:rsidRPr="00643191">
        <w:t>nasabah</w:t>
      </w:r>
      <w:proofErr w:type="spellEnd"/>
      <w:r w:rsidRPr="00643191">
        <w:t xml:space="preserve"> </w:t>
      </w:r>
      <w:proofErr w:type="spellStart"/>
      <w:r w:rsidRPr="00643191">
        <w:t>menuju</w:t>
      </w:r>
      <w:proofErr w:type="spellEnd"/>
      <w:r w:rsidRPr="00643191">
        <w:t xml:space="preserve"> </w:t>
      </w:r>
      <w:proofErr w:type="spellStart"/>
      <w:r w:rsidRPr="00643191">
        <w:t>kantor</w:t>
      </w:r>
      <w:proofErr w:type="spellEnd"/>
      <w:r w:rsidRPr="00643191">
        <w:t xml:space="preserve"> bank </w:t>
      </w:r>
      <w:proofErr w:type="spellStart"/>
      <w:r w:rsidRPr="00643191">
        <w:t>untuk</w:t>
      </w:r>
      <w:proofErr w:type="spellEnd"/>
      <w:r w:rsidRPr="00643191">
        <w:t xml:space="preserve"> </w:t>
      </w:r>
      <w:proofErr w:type="spellStart"/>
      <w:r w:rsidRPr="00643191">
        <w:t>mendapatkan</w:t>
      </w:r>
      <w:proofErr w:type="spellEnd"/>
      <w:r w:rsidRPr="00643191">
        <w:t xml:space="preserve"> </w:t>
      </w:r>
      <w:proofErr w:type="spellStart"/>
      <w:r w:rsidRPr="00643191">
        <w:t>pelayanan</w:t>
      </w:r>
      <w:proofErr w:type="spellEnd"/>
      <w:r w:rsidRPr="00643191">
        <w:t>.</w:t>
      </w:r>
    </w:p>
    <w:p w14:paraId="41FB156D" w14:textId="77777777" w:rsidR="00BC1541" w:rsidRPr="00603FB8" w:rsidRDefault="00BC1541" w:rsidP="00603FB8">
      <w:pPr>
        <w:pStyle w:val="HTMLPreformatted"/>
        <w:jc w:val="center"/>
        <w:rPr>
          <w:b/>
          <w:bCs/>
          <w:color w:val="000000"/>
        </w:rPr>
      </w:pPr>
    </w:p>
    <w:p w14:paraId="2D95C776" w14:textId="77777777" w:rsidR="00E8506C" w:rsidRPr="00F8626C" w:rsidRDefault="00E66C1E" w:rsidP="00E8506C">
      <w:pPr>
        <w:pStyle w:val="ListParagraph"/>
        <w:numPr>
          <w:ilvl w:val="0"/>
          <w:numId w:val="1"/>
        </w:numPr>
        <w:spacing w:before="205" w:after="100" w:afterAutospacing="1"/>
        <w:jc w:val="left"/>
        <w:rPr>
          <w:b/>
        </w:rPr>
      </w:pPr>
      <w:r w:rsidRPr="00F8626C">
        <w:rPr>
          <w:b/>
        </w:rPr>
        <w:t>KESIMPULAN</w:t>
      </w:r>
    </w:p>
    <w:p w14:paraId="3DB9D90A" w14:textId="2CCC5E6E" w:rsidR="00C7253D" w:rsidRPr="0094063B" w:rsidRDefault="00E8506C" w:rsidP="00C7253D">
      <w:pPr>
        <w:ind w:left="142"/>
        <w:jc w:val="both"/>
      </w:pPr>
      <w:proofErr w:type="spellStart"/>
      <w:r>
        <w:t>Berdasar</w:t>
      </w:r>
      <w:proofErr w:type="spellEnd"/>
      <w:r w:rsidR="00C7253D">
        <w:t xml:space="preserve"> </w:t>
      </w:r>
      <w:proofErr w:type="spellStart"/>
      <w:r w:rsidR="00C7253D" w:rsidRPr="0094063B">
        <w:t>hasil</w:t>
      </w:r>
      <w:proofErr w:type="spellEnd"/>
      <w:r w:rsidR="00C7253D" w:rsidRPr="0094063B">
        <w:t xml:space="preserve"> </w:t>
      </w:r>
      <w:proofErr w:type="spellStart"/>
      <w:r w:rsidR="00C7253D" w:rsidRPr="0094063B">
        <w:t>penelitian</w:t>
      </w:r>
      <w:proofErr w:type="spellEnd"/>
      <w:r w:rsidR="00C7253D" w:rsidRPr="0094063B">
        <w:t xml:space="preserve"> yang </w:t>
      </w:r>
      <w:proofErr w:type="spellStart"/>
      <w:r w:rsidR="00C7253D" w:rsidRPr="0094063B">
        <w:t>telah</w:t>
      </w:r>
      <w:proofErr w:type="spellEnd"/>
      <w:r w:rsidR="00C7253D" w:rsidRPr="0094063B">
        <w:t xml:space="preserve"> </w:t>
      </w:r>
      <w:proofErr w:type="spellStart"/>
      <w:r w:rsidR="00C7253D" w:rsidRPr="0094063B">
        <w:t>dilakukan</w:t>
      </w:r>
      <w:proofErr w:type="spellEnd"/>
      <w:r w:rsidR="00C7253D" w:rsidRPr="0094063B">
        <w:t xml:space="preserve">, </w:t>
      </w:r>
      <w:proofErr w:type="spellStart"/>
      <w:r w:rsidR="00C7253D" w:rsidRPr="0094063B">
        <w:t>dapat</w:t>
      </w:r>
      <w:proofErr w:type="spellEnd"/>
      <w:r w:rsidR="00C7253D" w:rsidRPr="0094063B">
        <w:t xml:space="preserve"> </w:t>
      </w:r>
      <w:proofErr w:type="spellStart"/>
      <w:r w:rsidR="00C7253D" w:rsidRPr="0094063B">
        <w:t>disimpulkan</w:t>
      </w:r>
      <w:proofErr w:type="spellEnd"/>
      <w:r w:rsidR="00C7253D" w:rsidRPr="0094063B">
        <w:t xml:space="preserve"> </w:t>
      </w:r>
      <w:proofErr w:type="spellStart"/>
      <w:r w:rsidR="00C7253D" w:rsidRPr="0094063B">
        <w:t>bahwa</w:t>
      </w:r>
      <w:proofErr w:type="spellEnd"/>
      <w:r w:rsidR="00C7253D" w:rsidRPr="0094063B">
        <w:t>:</w:t>
      </w:r>
    </w:p>
    <w:p w14:paraId="040F767E" w14:textId="77777777" w:rsidR="00C7253D" w:rsidRDefault="00C7253D" w:rsidP="00C7253D">
      <w:pPr>
        <w:pStyle w:val="ListParagraph"/>
        <w:widowControl/>
        <w:numPr>
          <w:ilvl w:val="0"/>
          <w:numId w:val="28"/>
        </w:numPr>
        <w:autoSpaceDE/>
        <w:autoSpaceDN/>
        <w:spacing w:after="160"/>
        <w:ind w:left="567" w:hanging="425"/>
        <w:contextualSpacing/>
      </w:pPr>
      <w:r w:rsidRPr="0094063B">
        <w:t xml:space="preserve">Tingkat </w:t>
      </w:r>
      <w:proofErr w:type="spellStart"/>
      <w:r w:rsidRPr="0094063B">
        <w:t>kepuasan</w:t>
      </w:r>
      <w:proofErr w:type="spellEnd"/>
      <w:r w:rsidRPr="0094063B">
        <w:t xml:space="preserve"> </w:t>
      </w:r>
      <w:proofErr w:type="spellStart"/>
      <w:r w:rsidRPr="0094063B">
        <w:t>pelanggan</w:t>
      </w:r>
      <w:proofErr w:type="spellEnd"/>
      <w:r w:rsidRPr="0094063B">
        <w:t xml:space="preserve"> </w:t>
      </w:r>
      <w:proofErr w:type="spellStart"/>
      <w:r w:rsidRPr="0094063B">
        <w:t>terhadap</w:t>
      </w:r>
      <w:proofErr w:type="spellEnd"/>
      <w:r w:rsidRPr="0094063B">
        <w:t xml:space="preserve"> </w:t>
      </w:r>
      <w:proofErr w:type="spellStart"/>
      <w:r w:rsidRPr="0094063B">
        <w:t>aplikasi</w:t>
      </w:r>
      <w:proofErr w:type="spellEnd"/>
      <w:r w:rsidRPr="0094063B">
        <w:t xml:space="preserve"> </w:t>
      </w:r>
      <w:proofErr w:type="spellStart"/>
      <w:r w:rsidRPr="0094063B">
        <w:t>mesin</w:t>
      </w:r>
      <w:proofErr w:type="spellEnd"/>
      <w:r w:rsidRPr="0094063B">
        <w:t xml:space="preserve"> </w:t>
      </w:r>
      <w:proofErr w:type="spellStart"/>
      <w:r w:rsidRPr="0094063B">
        <w:t>antrian</w:t>
      </w:r>
      <w:proofErr w:type="spellEnd"/>
      <w:r w:rsidRPr="0094063B">
        <w:t xml:space="preserve"> Bank NTB Syariah Cabang Sumbawa </w:t>
      </w:r>
      <w:proofErr w:type="spellStart"/>
      <w:r w:rsidRPr="0094063B">
        <w:t>berada</w:t>
      </w:r>
      <w:proofErr w:type="spellEnd"/>
      <w:r w:rsidRPr="0094063B">
        <w:t xml:space="preserve"> pada level </w:t>
      </w:r>
      <w:proofErr w:type="spellStart"/>
      <w:r w:rsidRPr="0094063B">
        <w:t>puas</w:t>
      </w:r>
      <w:proofErr w:type="spellEnd"/>
      <w:r w:rsidRPr="0094063B">
        <w:t xml:space="preserve">. Hal </w:t>
      </w:r>
      <w:proofErr w:type="spellStart"/>
      <w:r w:rsidRPr="0094063B">
        <w:t>ini</w:t>
      </w:r>
      <w:proofErr w:type="spellEnd"/>
      <w:r w:rsidRPr="0094063B">
        <w:t xml:space="preserve"> </w:t>
      </w:r>
      <w:proofErr w:type="spellStart"/>
      <w:r w:rsidRPr="0094063B">
        <w:t>didasarkan</w:t>
      </w:r>
      <w:proofErr w:type="spellEnd"/>
      <w:r w:rsidRPr="0094063B">
        <w:t xml:space="preserve"> pada rata-rata </w:t>
      </w:r>
      <w:proofErr w:type="spellStart"/>
      <w:r w:rsidRPr="0094063B">
        <w:t>kuesioner</w:t>
      </w:r>
      <w:proofErr w:type="spellEnd"/>
      <w:r w:rsidRPr="0094063B">
        <w:t xml:space="preserve"> yang </w:t>
      </w:r>
      <w:proofErr w:type="spellStart"/>
      <w:r w:rsidRPr="0094063B">
        <w:t>telah</w:t>
      </w:r>
      <w:proofErr w:type="spellEnd"/>
      <w:r w:rsidRPr="0094063B">
        <w:t xml:space="preserve"> </w:t>
      </w:r>
      <w:proofErr w:type="spellStart"/>
      <w:r w:rsidRPr="0094063B">
        <w:t>diisi</w:t>
      </w:r>
      <w:proofErr w:type="spellEnd"/>
      <w:r w:rsidRPr="0094063B">
        <w:t xml:space="preserve"> oleh 100 </w:t>
      </w:r>
      <w:proofErr w:type="spellStart"/>
      <w:r w:rsidRPr="0094063B">
        <w:t>responden</w:t>
      </w:r>
      <w:proofErr w:type="spellEnd"/>
      <w:r w:rsidRPr="0094063B">
        <w:t xml:space="preserve"> </w:t>
      </w:r>
      <w:proofErr w:type="spellStart"/>
      <w:r w:rsidRPr="0094063B">
        <w:t>menunjukan</w:t>
      </w:r>
      <w:proofErr w:type="spellEnd"/>
      <w:r w:rsidRPr="0094063B">
        <w:t xml:space="preserve"> </w:t>
      </w:r>
      <w:proofErr w:type="spellStart"/>
      <w:r w:rsidRPr="0094063B">
        <w:t>angka</w:t>
      </w:r>
      <w:proofErr w:type="spellEnd"/>
      <w:r w:rsidRPr="0094063B">
        <w:t xml:space="preserve"> 72,11 %.</w:t>
      </w:r>
    </w:p>
    <w:p w14:paraId="230AB0E0" w14:textId="00FCFA00" w:rsidR="00C7253D" w:rsidRPr="0094063B" w:rsidRDefault="00C7253D" w:rsidP="00C7253D">
      <w:pPr>
        <w:pStyle w:val="ListParagraph"/>
        <w:widowControl/>
        <w:numPr>
          <w:ilvl w:val="0"/>
          <w:numId w:val="28"/>
        </w:numPr>
        <w:autoSpaceDE/>
        <w:autoSpaceDN/>
        <w:spacing w:after="160"/>
        <w:ind w:left="567" w:hanging="425"/>
        <w:contextualSpacing/>
      </w:pPr>
      <w:proofErr w:type="spellStart"/>
      <w:r w:rsidRPr="0094063B">
        <w:t>Dibutuhkan</w:t>
      </w:r>
      <w:proofErr w:type="spellEnd"/>
      <w:r w:rsidRPr="0094063B">
        <w:t xml:space="preserve"> </w:t>
      </w:r>
      <w:proofErr w:type="spellStart"/>
      <w:r w:rsidRPr="0094063B">
        <w:t>sebuah</w:t>
      </w:r>
      <w:proofErr w:type="spellEnd"/>
      <w:r w:rsidRPr="0094063B">
        <w:t xml:space="preserve"> </w:t>
      </w:r>
      <w:proofErr w:type="spellStart"/>
      <w:r w:rsidRPr="0094063B">
        <w:t>aplikasi</w:t>
      </w:r>
      <w:proofErr w:type="spellEnd"/>
      <w:r w:rsidRPr="0094063B">
        <w:t xml:space="preserve"> </w:t>
      </w:r>
      <w:proofErr w:type="spellStart"/>
      <w:r w:rsidRPr="0094063B">
        <w:t>mesin</w:t>
      </w:r>
      <w:proofErr w:type="spellEnd"/>
      <w:r w:rsidRPr="0094063B">
        <w:t xml:space="preserve"> </w:t>
      </w:r>
      <w:proofErr w:type="spellStart"/>
      <w:r w:rsidRPr="0094063B">
        <w:t>antrian</w:t>
      </w:r>
      <w:proofErr w:type="spellEnd"/>
      <w:r w:rsidRPr="0094063B">
        <w:t xml:space="preserve"> yang </w:t>
      </w:r>
      <w:proofErr w:type="spellStart"/>
      <w:r w:rsidRPr="0094063B">
        <w:t>bersifat</w:t>
      </w:r>
      <w:proofErr w:type="spellEnd"/>
      <w:r w:rsidRPr="0094063B">
        <w:t xml:space="preserve"> </w:t>
      </w:r>
      <w:proofErr w:type="spellStart"/>
      <w:r w:rsidRPr="0094063B">
        <w:t>fleksibel</w:t>
      </w:r>
      <w:proofErr w:type="spellEnd"/>
      <w:r w:rsidRPr="0094063B">
        <w:t xml:space="preserve"> yang </w:t>
      </w:r>
      <w:proofErr w:type="spellStart"/>
      <w:r w:rsidRPr="0094063B">
        <w:t>dapat</w:t>
      </w:r>
      <w:proofErr w:type="spellEnd"/>
      <w:r w:rsidRPr="0094063B">
        <w:t xml:space="preserve"> </w:t>
      </w:r>
      <w:proofErr w:type="spellStart"/>
      <w:r w:rsidRPr="0094063B">
        <w:t>mengambil</w:t>
      </w:r>
      <w:proofErr w:type="spellEnd"/>
      <w:r w:rsidRPr="0094063B">
        <w:t xml:space="preserve"> </w:t>
      </w:r>
      <w:proofErr w:type="spellStart"/>
      <w:r w:rsidRPr="0094063B">
        <w:t>nomor</w:t>
      </w:r>
      <w:proofErr w:type="spellEnd"/>
      <w:r w:rsidRPr="0094063B">
        <w:t xml:space="preserve"> </w:t>
      </w:r>
      <w:proofErr w:type="spellStart"/>
      <w:r w:rsidRPr="0094063B">
        <w:t>antrian</w:t>
      </w:r>
      <w:proofErr w:type="spellEnd"/>
      <w:r w:rsidRPr="0094063B">
        <w:t xml:space="preserve"> </w:t>
      </w:r>
      <w:proofErr w:type="spellStart"/>
      <w:r w:rsidRPr="0094063B">
        <w:t>dari</w:t>
      </w:r>
      <w:proofErr w:type="spellEnd"/>
      <w:r w:rsidRPr="0094063B">
        <w:t xml:space="preserve"> mana </w:t>
      </w:r>
      <w:proofErr w:type="spellStart"/>
      <w:r w:rsidRPr="0094063B">
        <w:t>saja</w:t>
      </w:r>
      <w:proofErr w:type="spellEnd"/>
      <w:r w:rsidRPr="0094063B">
        <w:t xml:space="preserve"> </w:t>
      </w:r>
      <w:proofErr w:type="spellStart"/>
      <w:r w:rsidRPr="0094063B">
        <w:t>sehingga</w:t>
      </w:r>
      <w:proofErr w:type="spellEnd"/>
      <w:r w:rsidRPr="0094063B">
        <w:t xml:space="preserve"> </w:t>
      </w:r>
      <w:proofErr w:type="spellStart"/>
      <w:r w:rsidRPr="0094063B">
        <w:t>memudahkan</w:t>
      </w:r>
      <w:proofErr w:type="spellEnd"/>
      <w:r w:rsidRPr="0094063B">
        <w:t xml:space="preserve"> </w:t>
      </w:r>
      <w:proofErr w:type="spellStart"/>
      <w:r w:rsidRPr="0094063B">
        <w:t>nasabah</w:t>
      </w:r>
      <w:proofErr w:type="spellEnd"/>
      <w:r w:rsidRPr="0094063B">
        <w:t xml:space="preserve"> </w:t>
      </w:r>
      <w:proofErr w:type="spellStart"/>
      <w:r w:rsidRPr="0094063B">
        <w:t>mengantri</w:t>
      </w:r>
      <w:proofErr w:type="spellEnd"/>
      <w:r w:rsidRPr="0094063B">
        <w:t xml:space="preserve"> dan </w:t>
      </w:r>
      <w:proofErr w:type="spellStart"/>
      <w:r w:rsidRPr="0094063B">
        <w:t>menghindari</w:t>
      </w:r>
      <w:proofErr w:type="spellEnd"/>
      <w:r w:rsidRPr="0094063B">
        <w:t xml:space="preserve"> </w:t>
      </w:r>
      <w:proofErr w:type="spellStart"/>
      <w:r w:rsidRPr="0094063B">
        <w:t>penumpukan</w:t>
      </w:r>
      <w:proofErr w:type="spellEnd"/>
      <w:r w:rsidRPr="0094063B">
        <w:t xml:space="preserve"> </w:t>
      </w:r>
      <w:proofErr w:type="spellStart"/>
      <w:r w:rsidRPr="0094063B">
        <w:t>nasabah</w:t>
      </w:r>
      <w:proofErr w:type="spellEnd"/>
      <w:r w:rsidRPr="0094063B">
        <w:t xml:space="preserve"> yang </w:t>
      </w:r>
      <w:proofErr w:type="spellStart"/>
      <w:r w:rsidRPr="0094063B">
        <w:t>membuat</w:t>
      </w:r>
      <w:proofErr w:type="spellEnd"/>
      <w:r w:rsidRPr="0094063B">
        <w:t xml:space="preserve"> </w:t>
      </w:r>
      <w:proofErr w:type="spellStart"/>
      <w:r w:rsidRPr="0094063B">
        <w:t>nasabah</w:t>
      </w:r>
      <w:proofErr w:type="spellEnd"/>
      <w:r w:rsidRPr="0094063B">
        <w:t xml:space="preserve"> </w:t>
      </w:r>
      <w:proofErr w:type="spellStart"/>
      <w:r w:rsidRPr="0094063B">
        <w:t>merasa</w:t>
      </w:r>
      <w:proofErr w:type="spellEnd"/>
      <w:r w:rsidRPr="0094063B">
        <w:t xml:space="preserve"> lama </w:t>
      </w:r>
      <w:proofErr w:type="spellStart"/>
      <w:r w:rsidRPr="0094063B">
        <w:t>menunggu</w:t>
      </w:r>
      <w:proofErr w:type="spellEnd"/>
      <w:r w:rsidRPr="0094063B">
        <w:t xml:space="preserve">. Hal </w:t>
      </w:r>
      <w:proofErr w:type="spellStart"/>
      <w:r w:rsidRPr="0094063B">
        <w:t>ini</w:t>
      </w:r>
      <w:proofErr w:type="spellEnd"/>
      <w:r w:rsidRPr="0094063B">
        <w:t xml:space="preserve"> juga </w:t>
      </w:r>
      <w:proofErr w:type="spellStart"/>
      <w:r w:rsidRPr="0094063B">
        <w:t>didasarkan</w:t>
      </w:r>
      <w:proofErr w:type="spellEnd"/>
      <w:r w:rsidRPr="0094063B">
        <w:t xml:space="preserve"> </w:t>
      </w:r>
      <w:proofErr w:type="spellStart"/>
      <w:r w:rsidRPr="0094063B">
        <w:t>dari</w:t>
      </w:r>
      <w:proofErr w:type="spellEnd"/>
      <w:r w:rsidRPr="0094063B">
        <w:t xml:space="preserve"> </w:t>
      </w:r>
      <w:proofErr w:type="spellStart"/>
      <w:r w:rsidRPr="0094063B">
        <w:t>hasil</w:t>
      </w:r>
      <w:proofErr w:type="spellEnd"/>
      <w:r w:rsidRPr="0094063B">
        <w:t xml:space="preserve"> </w:t>
      </w:r>
      <w:proofErr w:type="spellStart"/>
      <w:r w:rsidRPr="0094063B">
        <w:t>kuesioner</w:t>
      </w:r>
      <w:proofErr w:type="spellEnd"/>
      <w:r w:rsidRPr="0094063B">
        <w:t xml:space="preserve"> </w:t>
      </w:r>
      <w:proofErr w:type="spellStart"/>
      <w:r w:rsidRPr="0094063B">
        <w:t>untuk</w:t>
      </w:r>
      <w:proofErr w:type="spellEnd"/>
      <w:r w:rsidRPr="0094063B">
        <w:t xml:space="preserve"> </w:t>
      </w:r>
      <w:proofErr w:type="spellStart"/>
      <w:r w:rsidRPr="0094063B">
        <w:t>pengembangan</w:t>
      </w:r>
      <w:proofErr w:type="spellEnd"/>
      <w:r w:rsidRPr="0094063B">
        <w:t xml:space="preserve"> </w:t>
      </w:r>
      <w:proofErr w:type="spellStart"/>
      <w:r w:rsidRPr="0094063B">
        <w:t>mesin</w:t>
      </w:r>
      <w:proofErr w:type="spellEnd"/>
      <w:r w:rsidRPr="0094063B">
        <w:t xml:space="preserve"> </w:t>
      </w:r>
      <w:proofErr w:type="spellStart"/>
      <w:r w:rsidRPr="0094063B">
        <w:t>antrian</w:t>
      </w:r>
      <w:proofErr w:type="spellEnd"/>
      <w:r w:rsidRPr="0094063B">
        <w:t xml:space="preserve"> </w:t>
      </w:r>
      <w:proofErr w:type="spellStart"/>
      <w:r w:rsidRPr="0094063B">
        <w:t>berbasis</w:t>
      </w:r>
      <w:proofErr w:type="spellEnd"/>
      <w:r w:rsidRPr="0094063B">
        <w:t xml:space="preserve"> android yang </w:t>
      </w:r>
      <w:proofErr w:type="spellStart"/>
      <w:r w:rsidRPr="0094063B">
        <w:t>diisi</w:t>
      </w:r>
      <w:proofErr w:type="spellEnd"/>
      <w:r w:rsidRPr="0094063B">
        <w:t xml:space="preserve"> oleh 100 </w:t>
      </w:r>
      <w:proofErr w:type="spellStart"/>
      <w:r w:rsidRPr="0094063B">
        <w:t>responden</w:t>
      </w:r>
      <w:proofErr w:type="spellEnd"/>
      <w:r w:rsidRPr="0094063B">
        <w:t xml:space="preserve"> </w:t>
      </w:r>
      <w:proofErr w:type="spellStart"/>
      <w:r w:rsidRPr="0094063B">
        <w:t>menunjukan</w:t>
      </w:r>
      <w:proofErr w:type="spellEnd"/>
      <w:r w:rsidRPr="0094063B">
        <w:t xml:space="preserve"> </w:t>
      </w:r>
      <w:proofErr w:type="spellStart"/>
      <w:r w:rsidRPr="0094063B">
        <w:t>tingkat</w:t>
      </w:r>
      <w:proofErr w:type="spellEnd"/>
      <w:r w:rsidRPr="0094063B">
        <w:t xml:space="preserve"> </w:t>
      </w:r>
      <w:proofErr w:type="spellStart"/>
      <w:r w:rsidRPr="0094063B">
        <w:t>keinginan</w:t>
      </w:r>
      <w:proofErr w:type="spellEnd"/>
      <w:r w:rsidRPr="0094063B">
        <w:t xml:space="preserve"> dan </w:t>
      </w:r>
      <w:proofErr w:type="spellStart"/>
      <w:r w:rsidRPr="0094063B">
        <w:t>kebutuhan</w:t>
      </w:r>
      <w:proofErr w:type="spellEnd"/>
      <w:r w:rsidRPr="0094063B">
        <w:t xml:space="preserve"> </w:t>
      </w:r>
      <w:proofErr w:type="spellStart"/>
      <w:r w:rsidRPr="0094063B">
        <w:t>nasabah</w:t>
      </w:r>
      <w:proofErr w:type="spellEnd"/>
      <w:r w:rsidRPr="0094063B">
        <w:t xml:space="preserve"> pada </w:t>
      </w:r>
      <w:proofErr w:type="spellStart"/>
      <w:r w:rsidRPr="0094063B">
        <w:t>aplikasi</w:t>
      </w:r>
      <w:proofErr w:type="spellEnd"/>
      <w:r w:rsidRPr="0094063B">
        <w:t xml:space="preserve"> </w:t>
      </w:r>
      <w:proofErr w:type="spellStart"/>
      <w:r w:rsidRPr="0094063B">
        <w:t>antrian</w:t>
      </w:r>
      <w:proofErr w:type="spellEnd"/>
      <w:r w:rsidRPr="0094063B">
        <w:t xml:space="preserve"> android </w:t>
      </w:r>
      <w:proofErr w:type="spellStart"/>
      <w:r w:rsidRPr="0094063B">
        <w:t>sebesar</w:t>
      </w:r>
      <w:proofErr w:type="spellEnd"/>
      <w:r w:rsidRPr="0094063B">
        <w:t xml:space="preserve"> </w:t>
      </w:r>
      <w:r w:rsidRPr="0094063B">
        <w:t xml:space="preserve">91,03% yang </w:t>
      </w:r>
      <w:proofErr w:type="spellStart"/>
      <w:r w:rsidRPr="0094063B">
        <w:t>artinya</w:t>
      </w:r>
      <w:proofErr w:type="spellEnd"/>
      <w:r w:rsidRPr="0094063B">
        <w:t xml:space="preserve"> </w:t>
      </w:r>
      <w:proofErr w:type="spellStart"/>
      <w:r w:rsidRPr="0094063B">
        <w:t>nasabah</w:t>
      </w:r>
      <w:proofErr w:type="spellEnd"/>
      <w:r w:rsidRPr="0094063B">
        <w:t xml:space="preserve"> sangat </w:t>
      </w:r>
      <w:proofErr w:type="spellStart"/>
      <w:r w:rsidRPr="0094063B">
        <w:t>menginginkan</w:t>
      </w:r>
      <w:proofErr w:type="spellEnd"/>
      <w:r w:rsidRPr="0094063B">
        <w:t xml:space="preserve"> </w:t>
      </w:r>
      <w:proofErr w:type="spellStart"/>
      <w:r w:rsidRPr="0094063B">
        <w:t>adanya</w:t>
      </w:r>
      <w:proofErr w:type="spellEnd"/>
      <w:r w:rsidRPr="0094063B">
        <w:t xml:space="preserve"> </w:t>
      </w:r>
      <w:proofErr w:type="spellStart"/>
      <w:r w:rsidRPr="0094063B">
        <w:t>aplikasi</w:t>
      </w:r>
      <w:proofErr w:type="spellEnd"/>
      <w:r w:rsidRPr="0094063B">
        <w:t xml:space="preserve"> </w:t>
      </w:r>
      <w:proofErr w:type="spellStart"/>
      <w:r w:rsidRPr="0094063B">
        <w:t>antrian</w:t>
      </w:r>
      <w:proofErr w:type="spellEnd"/>
      <w:r w:rsidRPr="0094063B">
        <w:t xml:space="preserve"> </w:t>
      </w:r>
      <w:proofErr w:type="spellStart"/>
      <w:r w:rsidRPr="0094063B">
        <w:t>berbasis</w:t>
      </w:r>
      <w:proofErr w:type="spellEnd"/>
      <w:r w:rsidRPr="0094063B">
        <w:t xml:space="preserve"> android </w:t>
      </w:r>
      <w:proofErr w:type="spellStart"/>
      <w:r w:rsidRPr="0094063B">
        <w:t>tersebut</w:t>
      </w:r>
      <w:proofErr w:type="spellEnd"/>
      <w:r w:rsidRPr="0094063B">
        <w:t xml:space="preserve">. </w:t>
      </w:r>
    </w:p>
    <w:p w14:paraId="6C303500" w14:textId="77777777" w:rsidR="00C7253D" w:rsidRPr="0094063B" w:rsidRDefault="00C7253D" w:rsidP="00C7253D">
      <w:pPr>
        <w:pStyle w:val="ListParagraph"/>
        <w:ind w:left="780"/>
      </w:pPr>
    </w:p>
    <w:p w14:paraId="6BE5D1D1" w14:textId="56410871" w:rsidR="00C7253D" w:rsidRPr="00C7253D" w:rsidRDefault="00C7253D" w:rsidP="00F425B1">
      <w:pPr>
        <w:ind w:left="142" w:firstLine="425"/>
        <w:jc w:val="both"/>
        <w:rPr>
          <w:b/>
        </w:rPr>
      </w:pPr>
      <w:r w:rsidRPr="0094063B">
        <w:t xml:space="preserve">Adapun saran </w:t>
      </w:r>
      <w:proofErr w:type="spellStart"/>
      <w:r w:rsidRPr="0094063B">
        <w:t>dari</w:t>
      </w:r>
      <w:proofErr w:type="spellEnd"/>
      <w:r w:rsidRPr="0094063B">
        <w:t xml:space="preserve"> </w:t>
      </w:r>
      <w:proofErr w:type="spellStart"/>
      <w:r w:rsidRPr="0094063B">
        <w:t>meninjau</w:t>
      </w:r>
      <w:proofErr w:type="spellEnd"/>
      <w:r w:rsidRPr="0094063B">
        <w:t xml:space="preserve"> </w:t>
      </w:r>
      <w:proofErr w:type="spellStart"/>
      <w:r w:rsidRPr="0094063B">
        <w:t>hasil</w:t>
      </w:r>
      <w:proofErr w:type="spellEnd"/>
      <w:r w:rsidRPr="0094063B">
        <w:t xml:space="preserve"> </w:t>
      </w:r>
      <w:proofErr w:type="spellStart"/>
      <w:r w:rsidRPr="0094063B">
        <w:t>penelitian</w:t>
      </w:r>
      <w:proofErr w:type="spellEnd"/>
      <w:r w:rsidRPr="0094063B">
        <w:t xml:space="preserve"> yang </w:t>
      </w:r>
      <w:proofErr w:type="spellStart"/>
      <w:r w:rsidRPr="0094063B">
        <w:t>telah</w:t>
      </w:r>
      <w:proofErr w:type="spellEnd"/>
      <w:r w:rsidRPr="0094063B">
        <w:t xml:space="preserve"> </w:t>
      </w:r>
      <w:proofErr w:type="spellStart"/>
      <w:r w:rsidRPr="0094063B">
        <w:t>dilakukan</w:t>
      </w:r>
      <w:proofErr w:type="spellEnd"/>
      <w:r w:rsidRPr="0094063B">
        <w:t xml:space="preserve"> </w:t>
      </w:r>
      <w:proofErr w:type="spellStart"/>
      <w:r w:rsidRPr="0094063B">
        <w:t>adalah</w:t>
      </w:r>
      <w:proofErr w:type="spellEnd"/>
      <w:r w:rsidRPr="0094063B">
        <w:t xml:space="preserve"> </w:t>
      </w:r>
      <w:proofErr w:type="spellStart"/>
      <w:r w:rsidRPr="0094063B">
        <w:t>sebagai</w:t>
      </w:r>
      <w:proofErr w:type="spellEnd"/>
      <w:r w:rsidRPr="0094063B">
        <w:t xml:space="preserve"> </w:t>
      </w:r>
      <w:proofErr w:type="spellStart"/>
      <w:r w:rsidRPr="0094063B">
        <w:t>berikut</w:t>
      </w:r>
      <w:proofErr w:type="spellEnd"/>
      <w:r w:rsidRPr="0094063B">
        <w:t>:</w:t>
      </w:r>
    </w:p>
    <w:p w14:paraId="68E40990" w14:textId="77777777" w:rsidR="00C7253D" w:rsidRDefault="00C7253D" w:rsidP="00C7253D">
      <w:pPr>
        <w:pStyle w:val="ListParagraph"/>
        <w:widowControl/>
        <w:numPr>
          <w:ilvl w:val="0"/>
          <w:numId w:val="29"/>
        </w:numPr>
        <w:autoSpaceDE/>
        <w:autoSpaceDN/>
        <w:spacing w:after="160"/>
        <w:ind w:left="567" w:hanging="425"/>
        <w:contextualSpacing/>
      </w:pPr>
      <w:proofErr w:type="spellStart"/>
      <w:r w:rsidRPr="0094063B">
        <w:t>Membangun</w:t>
      </w:r>
      <w:proofErr w:type="spellEnd"/>
      <w:r w:rsidRPr="0094063B">
        <w:t xml:space="preserve"> </w:t>
      </w:r>
      <w:proofErr w:type="spellStart"/>
      <w:r w:rsidRPr="0094063B">
        <w:t>aplikasi</w:t>
      </w:r>
      <w:proofErr w:type="spellEnd"/>
      <w:r w:rsidRPr="0094063B">
        <w:t xml:space="preserve"> </w:t>
      </w:r>
      <w:proofErr w:type="spellStart"/>
      <w:r w:rsidRPr="0094063B">
        <w:t>pengembangan</w:t>
      </w:r>
      <w:proofErr w:type="spellEnd"/>
      <w:r w:rsidRPr="0094063B">
        <w:t xml:space="preserve"> </w:t>
      </w:r>
      <w:proofErr w:type="spellStart"/>
      <w:r w:rsidRPr="0094063B">
        <w:t>mesin</w:t>
      </w:r>
      <w:proofErr w:type="spellEnd"/>
      <w:r w:rsidRPr="0094063B">
        <w:t xml:space="preserve"> </w:t>
      </w:r>
      <w:proofErr w:type="spellStart"/>
      <w:r w:rsidRPr="0094063B">
        <w:t>antrian</w:t>
      </w:r>
      <w:proofErr w:type="spellEnd"/>
      <w:r w:rsidRPr="0094063B">
        <w:t xml:space="preserve"> </w:t>
      </w:r>
      <w:proofErr w:type="spellStart"/>
      <w:r w:rsidRPr="0094063B">
        <w:t>berbasis</w:t>
      </w:r>
      <w:proofErr w:type="spellEnd"/>
      <w:r w:rsidRPr="0094063B">
        <w:t xml:space="preserve"> android </w:t>
      </w:r>
      <w:proofErr w:type="spellStart"/>
      <w:r w:rsidRPr="0094063B">
        <w:t>sesuai</w:t>
      </w:r>
      <w:proofErr w:type="spellEnd"/>
      <w:r w:rsidRPr="0094063B">
        <w:t xml:space="preserve"> </w:t>
      </w:r>
      <w:proofErr w:type="spellStart"/>
      <w:r w:rsidRPr="0094063B">
        <w:t>dengan</w:t>
      </w:r>
      <w:proofErr w:type="spellEnd"/>
      <w:r w:rsidRPr="0094063B">
        <w:t xml:space="preserve"> </w:t>
      </w:r>
      <w:proofErr w:type="spellStart"/>
      <w:r w:rsidRPr="0094063B">
        <w:t>kebutuhan</w:t>
      </w:r>
      <w:proofErr w:type="spellEnd"/>
      <w:r w:rsidRPr="0094063B">
        <w:t xml:space="preserve"> </w:t>
      </w:r>
      <w:proofErr w:type="spellStart"/>
      <w:r w:rsidRPr="0094063B">
        <w:t>nasabah</w:t>
      </w:r>
      <w:proofErr w:type="spellEnd"/>
      <w:r w:rsidRPr="0094063B">
        <w:t xml:space="preserve"> Bank NTB Syariah Cabang Sumbawa.</w:t>
      </w:r>
    </w:p>
    <w:p w14:paraId="5E74D990" w14:textId="040C4C9A" w:rsidR="00C7253D" w:rsidRPr="0094063B" w:rsidRDefault="00C7253D" w:rsidP="00C7253D">
      <w:pPr>
        <w:pStyle w:val="ListParagraph"/>
        <w:widowControl/>
        <w:numPr>
          <w:ilvl w:val="0"/>
          <w:numId w:val="29"/>
        </w:numPr>
        <w:autoSpaceDE/>
        <w:autoSpaceDN/>
        <w:spacing w:after="160"/>
        <w:ind w:left="567" w:hanging="425"/>
        <w:contextualSpacing/>
      </w:pPr>
      <w:proofErr w:type="spellStart"/>
      <w:r w:rsidRPr="0094063B">
        <w:t>Mengimplementasikan</w:t>
      </w:r>
      <w:proofErr w:type="spellEnd"/>
      <w:r w:rsidRPr="0094063B">
        <w:t xml:space="preserve"> </w:t>
      </w:r>
      <w:proofErr w:type="spellStart"/>
      <w:r w:rsidRPr="0094063B">
        <w:t>aplikasi</w:t>
      </w:r>
      <w:proofErr w:type="spellEnd"/>
      <w:r w:rsidRPr="0094063B">
        <w:t xml:space="preserve"> yang </w:t>
      </w:r>
      <w:proofErr w:type="spellStart"/>
      <w:r w:rsidRPr="0094063B">
        <w:t>terintegrasi</w:t>
      </w:r>
      <w:proofErr w:type="spellEnd"/>
      <w:r w:rsidRPr="0094063B">
        <w:t xml:space="preserve"> </w:t>
      </w:r>
      <w:proofErr w:type="spellStart"/>
      <w:r w:rsidRPr="0094063B">
        <w:t>dengan</w:t>
      </w:r>
      <w:proofErr w:type="spellEnd"/>
      <w:r w:rsidRPr="0094063B">
        <w:t xml:space="preserve"> </w:t>
      </w:r>
      <w:proofErr w:type="spellStart"/>
      <w:r w:rsidRPr="0094063B">
        <w:t>seluruh</w:t>
      </w:r>
      <w:proofErr w:type="spellEnd"/>
      <w:r w:rsidRPr="0094063B">
        <w:t xml:space="preserve"> </w:t>
      </w:r>
      <w:proofErr w:type="spellStart"/>
      <w:r w:rsidRPr="0094063B">
        <w:t>cabang</w:t>
      </w:r>
      <w:proofErr w:type="spellEnd"/>
      <w:r w:rsidRPr="0094063B">
        <w:t xml:space="preserve"> di Nusa Tenggara Barat </w:t>
      </w:r>
      <w:proofErr w:type="spellStart"/>
      <w:r w:rsidRPr="0094063B">
        <w:t>melalui</w:t>
      </w:r>
      <w:proofErr w:type="spellEnd"/>
      <w:r w:rsidRPr="0094063B">
        <w:t xml:space="preserve"> </w:t>
      </w:r>
      <w:proofErr w:type="spellStart"/>
      <w:r w:rsidRPr="0094063B">
        <w:t>aplikasi</w:t>
      </w:r>
      <w:proofErr w:type="spellEnd"/>
      <w:r w:rsidRPr="0094063B">
        <w:t xml:space="preserve"> mobile Bank NTB Syariah</w:t>
      </w:r>
      <w:r w:rsidR="00AC3011">
        <w:t>.</w:t>
      </w:r>
    </w:p>
    <w:p w14:paraId="6611C1DF" w14:textId="43CB4061" w:rsidR="00583B36" w:rsidRPr="00E8506C" w:rsidRDefault="00583B36" w:rsidP="00E57E49">
      <w:pPr>
        <w:pStyle w:val="ListParagraph"/>
        <w:spacing w:after="100" w:afterAutospacing="1"/>
        <w:ind w:left="0" w:firstLine="601"/>
      </w:pPr>
    </w:p>
    <w:sdt>
      <w:sdtPr>
        <w:id w:val="1836414438"/>
        <w:docPartObj>
          <w:docPartGallery w:val="Bibliographies"/>
          <w:docPartUnique/>
        </w:docPartObj>
      </w:sdtPr>
      <w:sdtEndPr>
        <w:rPr>
          <w:b w:val="0"/>
          <w:bCs w:val="0"/>
        </w:rPr>
      </w:sdtEndPr>
      <w:sdtContent>
        <w:p w14:paraId="7632B145" w14:textId="407D76EE" w:rsidR="00A5674F" w:rsidRDefault="00F8626C">
          <w:pPr>
            <w:pStyle w:val="Heading1"/>
          </w:pPr>
          <w:r>
            <w:t>DAFTAR PUSTAKA</w:t>
          </w:r>
        </w:p>
        <w:sdt>
          <w:sdtPr>
            <w:id w:val="-573587230"/>
            <w:bibliography/>
          </w:sdtPr>
          <w:sdtContent>
            <w:p w14:paraId="5F868B00" w14:textId="77777777" w:rsidR="00F8626C" w:rsidRDefault="00A5674F" w:rsidP="00F8626C">
              <w:pPr>
                <w:jc w:val="both"/>
                <w:rPr>
                  <w:rFonts w:ascii="Calibri" w:eastAsia="Calibri" w:hAnsi="Calibri" w:cs="SimSun"/>
                  <w:noProof/>
                </w:rPr>
              </w:pPr>
              <w:r>
                <w:fldChar w:fldCharType="begin"/>
              </w:r>
              <w:r w:rsidRPr="00F8626C">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3525"/>
              </w:tblGrid>
              <w:tr w:rsidR="00F8626C" w14:paraId="2EF72BCF" w14:textId="77777777">
                <w:trPr>
                  <w:divId w:val="2020085372"/>
                  <w:tblCellSpacing w:w="15" w:type="dxa"/>
                </w:trPr>
                <w:tc>
                  <w:tcPr>
                    <w:tcW w:w="50" w:type="pct"/>
                    <w:hideMark/>
                  </w:tcPr>
                  <w:p w14:paraId="3D98B441" w14:textId="2998A1DE" w:rsidR="00F8626C" w:rsidRDefault="00F8626C" w:rsidP="00F8626C">
                    <w:pPr>
                      <w:pStyle w:val="Bibliography"/>
                      <w:jc w:val="both"/>
                      <w:rPr>
                        <w:noProof/>
                        <w:sz w:val="24"/>
                        <w:szCs w:val="24"/>
                      </w:rPr>
                    </w:pPr>
                    <w:r>
                      <w:rPr>
                        <w:noProof/>
                      </w:rPr>
                      <w:t xml:space="preserve">[1] </w:t>
                    </w:r>
                  </w:p>
                </w:tc>
                <w:tc>
                  <w:tcPr>
                    <w:tcW w:w="0" w:type="auto"/>
                    <w:hideMark/>
                  </w:tcPr>
                  <w:p w14:paraId="2647E3B4" w14:textId="77777777" w:rsidR="00F8626C" w:rsidRDefault="00F8626C" w:rsidP="00F8626C">
                    <w:pPr>
                      <w:pStyle w:val="Bibliography"/>
                      <w:jc w:val="both"/>
                      <w:rPr>
                        <w:noProof/>
                      </w:rPr>
                    </w:pPr>
                    <w:r>
                      <w:rPr>
                        <w:noProof/>
                      </w:rPr>
                      <w:t>"Bank NTB Syariah," [Online]. Available: https://www.bankntbsyariah.co.id/. [Accessed Thursday June 2022].</w:t>
                    </w:r>
                  </w:p>
                </w:tc>
              </w:tr>
              <w:tr w:rsidR="00F8626C" w14:paraId="2A99946E" w14:textId="77777777">
                <w:trPr>
                  <w:divId w:val="2020085372"/>
                  <w:tblCellSpacing w:w="15" w:type="dxa"/>
                </w:trPr>
                <w:tc>
                  <w:tcPr>
                    <w:tcW w:w="50" w:type="pct"/>
                    <w:hideMark/>
                  </w:tcPr>
                  <w:p w14:paraId="5B587F9C" w14:textId="77777777" w:rsidR="00F8626C" w:rsidRDefault="00F8626C" w:rsidP="00F8626C">
                    <w:pPr>
                      <w:pStyle w:val="Bibliography"/>
                      <w:jc w:val="both"/>
                      <w:rPr>
                        <w:noProof/>
                      </w:rPr>
                    </w:pPr>
                    <w:r>
                      <w:rPr>
                        <w:noProof/>
                      </w:rPr>
                      <w:t xml:space="preserve">[2] </w:t>
                    </w:r>
                  </w:p>
                </w:tc>
                <w:tc>
                  <w:tcPr>
                    <w:tcW w:w="0" w:type="auto"/>
                    <w:hideMark/>
                  </w:tcPr>
                  <w:p w14:paraId="6D247496" w14:textId="77777777" w:rsidR="00F8626C" w:rsidRDefault="00F8626C" w:rsidP="00F8626C">
                    <w:pPr>
                      <w:pStyle w:val="Bibliography"/>
                      <w:jc w:val="both"/>
                      <w:rPr>
                        <w:noProof/>
                      </w:rPr>
                    </w:pPr>
                    <w:r>
                      <w:rPr>
                        <w:noProof/>
                      </w:rPr>
                      <w:t xml:space="preserve">I. Lesmana, R. Hernawati and F. Yusuf, "Dinas Pemadam Kebakaran Kota Bekasi Dinas Pemadam Kebakaran Kota Bekasi," </w:t>
                    </w:r>
                    <w:r>
                      <w:rPr>
                        <w:i/>
                        <w:iCs/>
                        <w:noProof/>
                      </w:rPr>
                      <w:t xml:space="preserve">Jurnal Nuansa Informatika, </w:t>
                    </w:r>
                    <w:r>
                      <w:rPr>
                        <w:noProof/>
                      </w:rPr>
                      <w:t xml:space="preserve">vol. 15, no. 2, p. 83, 2021. </w:t>
                    </w:r>
                  </w:p>
                </w:tc>
              </w:tr>
              <w:tr w:rsidR="00F8626C" w14:paraId="6C944D14" w14:textId="77777777">
                <w:trPr>
                  <w:divId w:val="2020085372"/>
                  <w:tblCellSpacing w:w="15" w:type="dxa"/>
                </w:trPr>
                <w:tc>
                  <w:tcPr>
                    <w:tcW w:w="50" w:type="pct"/>
                    <w:hideMark/>
                  </w:tcPr>
                  <w:p w14:paraId="60E01634" w14:textId="77777777" w:rsidR="00F8626C" w:rsidRDefault="00F8626C" w:rsidP="00F8626C">
                    <w:pPr>
                      <w:pStyle w:val="Bibliography"/>
                      <w:jc w:val="both"/>
                      <w:rPr>
                        <w:noProof/>
                      </w:rPr>
                    </w:pPr>
                    <w:r>
                      <w:rPr>
                        <w:noProof/>
                      </w:rPr>
                      <w:t xml:space="preserve">[3] </w:t>
                    </w:r>
                  </w:p>
                </w:tc>
                <w:tc>
                  <w:tcPr>
                    <w:tcW w:w="0" w:type="auto"/>
                    <w:hideMark/>
                  </w:tcPr>
                  <w:p w14:paraId="0FC0A55B" w14:textId="77777777" w:rsidR="00F8626C" w:rsidRDefault="00F8626C" w:rsidP="00F8626C">
                    <w:pPr>
                      <w:pStyle w:val="Bibliography"/>
                      <w:jc w:val="both"/>
                      <w:rPr>
                        <w:noProof/>
                      </w:rPr>
                    </w:pPr>
                    <w:r>
                      <w:rPr>
                        <w:noProof/>
                      </w:rPr>
                      <w:t xml:space="preserve">D. Yusuf, A. R. Mahbub and S. Supriyadi, "Sistem Informasi Inventaris Berbasis Web Menggunakan Algoritma Haversine di Dinas Pemadam Kebakaran Kota Bekasi," </w:t>
                    </w:r>
                    <w:r>
                      <w:rPr>
                        <w:i/>
                        <w:iCs/>
                        <w:noProof/>
                      </w:rPr>
                      <w:t xml:space="preserve">Jurnal Nuansa Informatika, </w:t>
                    </w:r>
                    <w:r>
                      <w:rPr>
                        <w:noProof/>
                      </w:rPr>
                      <w:t xml:space="preserve">vol. 16, no. 1, p. 173, 2022. </w:t>
                    </w:r>
                  </w:p>
                </w:tc>
              </w:tr>
              <w:tr w:rsidR="00F8626C" w14:paraId="22EFD848" w14:textId="77777777">
                <w:trPr>
                  <w:divId w:val="2020085372"/>
                  <w:tblCellSpacing w:w="15" w:type="dxa"/>
                </w:trPr>
                <w:tc>
                  <w:tcPr>
                    <w:tcW w:w="50" w:type="pct"/>
                    <w:hideMark/>
                  </w:tcPr>
                  <w:p w14:paraId="105DDAE0" w14:textId="77777777" w:rsidR="00F8626C" w:rsidRDefault="00F8626C" w:rsidP="00F8626C">
                    <w:pPr>
                      <w:pStyle w:val="Bibliography"/>
                      <w:jc w:val="both"/>
                      <w:rPr>
                        <w:noProof/>
                      </w:rPr>
                    </w:pPr>
                    <w:r>
                      <w:rPr>
                        <w:noProof/>
                      </w:rPr>
                      <w:t xml:space="preserve">[4] </w:t>
                    </w:r>
                  </w:p>
                </w:tc>
                <w:tc>
                  <w:tcPr>
                    <w:tcW w:w="0" w:type="auto"/>
                    <w:hideMark/>
                  </w:tcPr>
                  <w:p w14:paraId="7BA27859" w14:textId="77777777" w:rsidR="00F8626C" w:rsidRDefault="00F8626C" w:rsidP="00F8626C">
                    <w:pPr>
                      <w:pStyle w:val="Bibliography"/>
                      <w:jc w:val="both"/>
                      <w:rPr>
                        <w:noProof/>
                      </w:rPr>
                    </w:pPr>
                    <w:r>
                      <w:rPr>
                        <w:noProof/>
                      </w:rPr>
                      <w:t xml:space="preserve">N. D. Sofya, D. Heriwibowo and Rodianto, "Pengaruh Kualitas Layanan Mobile Banking dan Tingkat Kepercayaan Terhadap Kepuasan Nasabah Bank NTB Syariah Cabang Sumbawa," </w:t>
                    </w:r>
                    <w:r>
                      <w:rPr>
                        <w:i/>
                        <w:iCs/>
                        <w:noProof/>
                      </w:rPr>
                      <w:t xml:space="preserve">Jurnal Tambora, </w:t>
                    </w:r>
                    <w:r>
                      <w:rPr>
                        <w:noProof/>
                      </w:rPr>
                      <w:t xml:space="preserve">vol. 4, no. 2A, p. 41, 2020. </w:t>
                    </w:r>
                  </w:p>
                </w:tc>
              </w:tr>
              <w:tr w:rsidR="00F8626C" w14:paraId="0726B3D7" w14:textId="77777777">
                <w:trPr>
                  <w:divId w:val="2020085372"/>
                  <w:tblCellSpacing w:w="15" w:type="dxa"/>
                </w:trPr>
                <w:tc>
                  <w:tcPr>
                    <w:tcW w:w="50" w:type="pct"/>
                    <w:hideMark/>
                  </w:tcPr>
                  <w:p w14:paraId="66491600" w14:textId="77777777" w:rsidR="00F8626C" w:rsidRDefault="00F8626C" w:rsidP="00F8626C">
                    <w:pPr>
                      <w:pStyle w:val="Bibliography"/>
                      <w:jc w:val="both"/>
                      <w:rPr>
                        <w:noProof/>
                      </w:rPr>
                    </w:pPr>
                    <w:r>
                      <w:rPr>
                        <w:noProof/>
                      </w:rPr>
                      <w:t xml:space="preserve">[5] </w:t>
                    </w:r>
                  </w:p>
                </w:tc>
                <w:tc>
                  <w:tcPr>
                    <w:tcW w:w="0" w:type="auto"/>
                    <w:hideMark/>
                  </w:tcPr>
                  <w:p w14:paraId="1CDDE1A8" w14:textId="77777777" w:rsidR="00F8626C" w:rsidRDefault="00F8626C" w:rsidP="00F8626C">
                    <w:pPr>
                      <w:pStyle w:val="Bibliography"/>
                      <w:jc w:val="both"/>
                      <w:rPr>
                        <w:noProof/>
                      </w:rPr>
                    </w:pPr>
                    <w:r>
                      <w:rPr>
                        <w:noProof/>
                      </w:rPr>
                      <w:t xml:space="preserve">D. I. Sensuse and S. H. Prayoga, "Analisis Usability Pada Aplikasi Berbasis Web Dengan Mengadopsi Model Kepuasan Pengguna (User Statifaction)," </w:t>
                    </w:r>
                    <w:r>
                      <w:rPr>
                        <w:i/>
                        <w:iCs/>
                        <w:noProof/>
                      </w:rPr>
                      <w:t xml:space="preserve">Jurnal Sistem Informasi, </w:t>
                    </w:r>
                    <w:r>
                      <w:rPr>
                        <w:noProof/>
                      </w:rPr>
                      <w:t xml:space="preserve">vol. 6, no. 1, p. 71, 2010. </w:t>
                    </w:r>
                  </w:p>
                </w:tc>
              </w:tr>
              <w:tr w:rsidR="00F8626C" w14:paraId="65F73BA3" w14:textId="77777777">
                <w:trPr>
                  <w:divId w:val="2020085372"/>
                  <w:tblCellSpacing w:w="15" w:type="dxa"/>
                </w:trPr>
                <w:tc>
                  <w:tcPr>
                    <w:tcW w:w="50" w:type="pct"/>
                    <w:hideMark/>
                  </w:tcPr>
                  <w:p w14:paraId="72CDEF5B" w14:textId="77777777" w:rsidR="00F8626C" w:rsidRDefault="00F8626C" w:rsidP="00F8626C">
                    <w:pPr>
                      <w:pStyle w:val="Bibliography"/>
                      <w:jc w:val="both"/>
                      <w:rPr>
                        <w:noProof/>
                      </w:rPr>
                    </w:pPr>
                    <w:r>
                      <w:rPr>
                        <w:noProof/>
                      </w:rPr>
                      <w:t xml:space="preserve">[6] </w:t>
                    </w:r>
                  </w:p>
                </w:tc>
                <w:tc>
                  <w:tcPr>
                    <w:tcW w:w="0" w:type="auto"/>
                    <w:hideMark/>
                  </w:tcPr>
                  <w:p w14:paraId="6164755C" w14:textId="77777777" w:rsidR="00F8626C" w:rsidRDefault="00F8626C" w:rsidP="00F8626C">
                    <w:pPr>
                      <w:pStyle w:val="Bibliography"/>
                      <w:jc w:val="both"/>
                      <w:rPr>
                        <w:noProof/>
                      </w:rPr>
                    </w:pPr>
                    <w:r>
                      <w:rPr>
                        <w:noProof/>
                      </w:rPr>
                      <w:t xml:space="preserve">A. R. Nirmala and U. R. Damayanti, Analisis Kualitas Data dan Kuantitas Pelayanan Terhadap Kepuasan Konsumen dengan Metode Importance Perpormance Analysis dan Customer </w:t>
                    </w:r>
                    <w:r>
                      <w:rPr>
                        <w:noProof/>
                      </w:rPr>
                      <w:lastRenderedPageBreak/>
                      <w:t xml:space="preserve">Satisfaction Index (Studi Kasus Pada Badan Pusat Statistik Provinsi Riau), Riau: repository.uin-suska.ac.id, 2016. </w:t>
                    </w:r>
                  </w:p>
                </w:tc>
              </w:tr>
              <w:tr w:rsidR="00F8626C" w14:paraId="7490082B" w14:textId="77777777">
                <w:trPr>
                  <w:divId w:val="2020085372"/>
                  <w:tblCellSpacing w:w="15" w:type="dxa"/>
                </w:trPr>
                <w:tc>
                  <w:tcPr>
                    <w:tcW w:w="50" w:type="pct"/>
                    <w:hideMark/>
                  </w:tcPr>
                  <w:p w14:paraId="58B7C7A9" w14:textId="77777777" w:rsidR="00F8626C" w:rsidRDefault="00F8626C" w:rsidP="00F8626C">
                    <w:pPr>
                      <w:pStyle w:val="Bibliography"/>
                      <w:jc w:val="both"/>
                      <w:rPr>
                        <w:noProof/>
                      </w:rPr>
                    </w:pPr>
                    <w:r>
                      <w:rPr>
                        <w:noProof/>
                      </w:rPr>
                      <w:lastRenderedPageBreak/>
                      <w:t xml:space="preserve">[7] </w:t>
                    </w:r>
                  </w:p>
                </w:tc>
                <w:tc>
                  <w:tcPr>
                    <w:tcW w:w="0" w:type="auto"/>
                    <w:hideMark/>
                  </w:tcPr>
                  <w:p w14:paraId="1D738A5E" w14:textId="77777777" w:rsidR="00F8626C" w:rsidRDefault="00F8626C" w:rsidP="00F8626C">
                    <w:pPr>
                      <w:pStyle w:val="Bibliography"/>
                      <w:jc w:val="both"/>
                      <w:rPr>
                        <w:noProof/>
                      </w:rPr>
                    </w:pPr>
                    <w:r>
                      <w:rPr>
                        <w:noProof/>
                      </w:rPr>
                      <w:t xml:space="preserve">Suliyanto, Metode Penelitian Kuantitatif, Brebes: eprints.peradaban.ac.id, 2017. </w:t>
                    </w:r>
                  </w:p>
                </w:tc>
              </w:tr>
              <w:tr w:rsidR="00F8626C" w14:paraId="2A8812DA" w14:textId="77777777">
                <w:trPr>
                  <w:divId w:val="2020085372"/>
                  <w:tblCellSpacing w:w="15" w:type="dxa"/>
                </w:trPr>
                <w:tc>
                  <w:tcPr>
                    <w:tcW w:w="50" w:type="pct"/>
                    <w:hideMark/>
                  </w:tcPr>
                  <w:p w14:paraId="54965986" w14:textId="77777777" w:rsidR="00F8626C" w:rsidRDefault="00F8626C" w:rsidP="00F8626C">
                    <w:pPr>
                      <w:pStyle w:val="Bibliography"/>
                      <w:jc w:val="both"/>
                      <w:rPr>
                        <w:noProof/>
                      </w:rPr>
                    </w:pPr>
                    <w:r>
                      <w:rPr>
                        <w:noProof/>
                      </w:rPr>
                      <w:t xml:space="preserve">[8] </w:t>
                    </w:r>
                  </w:p>
                </w:tc>
                <w:tc>
                  <w:tcPr>
                    <w:tcW w:w="0" w:type="auto"/>
                    <w:hideMark/>
                  </w:tcPr>
                  <w:p w14:paraId="26F545EB" w14:textId="77777777" w:rsidR="00F8626C" w:rsidRDefault="00F8626C" w:rsidP="00F8626C">
                    <w:pPr>
                      <w:pStyle w:val="Bibliography"/>
                      <w:jc w:val="both"/>
                      <w:rPr>
                        <w:noProof/>
                      </w:rPr>
                    </w:pPr>
                    <w:r>
                      <w:rPr>
                        <w:noProof/>
                      </w:rPr>
                      <w:t xml:space="preserve">M. Mulyadi, "Penelitian Kuantitatif dan Kualitatif serta Pemikiran Dasar Menggabungkannya," </w:t>
                    </w:r>
                    <w:r>
                      <w:rPr>
                        <w:i/>
                        <w:iCs/>
                        <w:noProof/>
                      </w:rPr>
                      <w:t xml:space="preserve">Jurnal Studi Komunikasi dan Media, </w:t>
                    </w:r>
                    <w:r>
                      <w:rPr>
                        <w:noProof/>
                      </w:rPr>
                      <w:t xml:space="preserve">vol. 15, no. 1, p. 131, 2011. </w:t>
                    </w:r>
                  </w:p>
                </w:tc>
              </w:tr>
              <w:tr w:rsidR="00F8626C" w14:paraId="1BF5DD17" w14:textId="77777777">
                <w:trPr>
                  <w:divId w:val="2020085372"/>
                  <w:tblCellSpacing w:w="15" w:type="dxa"/>
                </w:trPr>
                <w:tc>
                  <w:tcPr>
                    <w:tcW w:w="50" w:type="pct"/>
                    <w:hideMark/>
                  </w:tcPr>
                  <w:p w14:paraId="4147FDCD" w14:textId="77777777" w:rsidR="00F8626C" w:rsidRDefault="00F8626C" w:rsidP="00F8626C">
                    <w:pPr>
                      <w:pStyle w:val="Bibliography"/>
                      <w:jc w:val="both"/>
                      <w:rPr>
                        <w:noProof/>
                      </w:rPr>
                    </w:pPr>
                    <w:r>
                      <w:rPr>
                        <w:noProof/>
                      </w:rPr>
                      <w:t xml:space="preserve">[9] </w:t>
                    </w:r>
                  </w:p>
                </w:tc>
                <w:tc>
                  <w:tcPr>
                    <w:tcW w:w="0" w:type="auto"/>
                    <w:hideMark/>
                  </w:tcPr>
                  <w:p w14:paraId="01E07BB1" w14:textId="77777777" w:rsidR="00F8626C" w:rsidRDefault="00F8626C" w:rsidP="00F8626C">
                    <w:pPr>
                      <w:pStyle w:val="Bibliography"/>
                      <w:jc w:val="both"/>
                      <w:rPr>
                        <w:noProof/>
                      </w:rPr>
                    </w:pPr>
                    <w:r>
                      <w:rPr>
                        <w:noProof/>
                      </w:rPr>
                      <w:t xml:space="preserve">H. Sarjono and Natalia, "Servqual Dalam Pelayanan Kelas Pada Laboratorium Manajemen," </w:t>
                    </w:r>
                    <w:r>
                      <w:rPr>
                        <w:i/>
                        <w:iCs/>
                        <w:noProof/>
                      </w:rPr>
                      <w:t xml:space="preserve">Binus Business Review, </w:t>
                    </w:r>
                    <w:r>
                      <w:rPr>
                        <w:noProof/>
                      </w:rPr>
                      <w:t xml:space="preserve">vol. 5, no. 1, p. 141, 2014. </w:t>
                    </w:r>
                  </w:p>
                </w:tc>
              </w:tr>
              <w:tr w:rsidR="00F8626C" w14:paraId="30CCD827" w14:textId="77777777">
                <w:trPr>
                  <w:divId w:val="2020085372"/>
                  <w:tblCellSpacing w:w="15" w:type="dxa"/>
                </w:trPr>
                <w:tc>
                  <w:tcPr>
                    <w:tcW w:w="50" w:type="pct"/>
                    <w:hideMark/>
                  </w:tcPr>
                  <w:p w14:paraId="422F8024" w14:textId="77777777" w:rsidR="00F8626C" w:rsidRDefault="00F8626C" w:rsidP="00F8626C">
                    <w:pPr>
                      <w:pStyle w:val="Bibliography"/>
                      <w:jc w:val="both"/>
                      <w:rPr>
                        <w:noProof/>
                      </w:rPr>
                    </w:pPr>
                    <w:r>
                      <w:rPr>
                        <w:noProof/>
                      </w:rPr>
                      <w:t xml:space="preserve">[10] </w:t>
                    </w:r>
                  </w:p>
                </w:tc>
                <w:tc>
                  <w:tcPr>
                    <w:tcW w:w="0" w:type="auto"/>
                    <w:hideMark/>
                  </w:tcPr>
                  <w:p w14:paraId="3353CC2E" w14:textId="77777777" w:rsidR="00F8626C" w:rsidRDefault="00F8626C" w:rsidP="00F8626C">
                    <w:pPr>
                      <w:pStyle w:val="Bibliography"/>
                      <w:jc w:val="both"/>
                      <w:rPr>
                        <w:noProof/>
                      </w:rPr>
                    </w:pPr>
                    <w:r>
                      <w:rPr>
                        <w:noProof/>
                      </w:rPr>
                      <w:t xml:space="preserve">A. Sholikhah, "Statistik Deskriptif Dalam Penelitian Kualitatif," </w:t>
                    </w:r>
                    <w:r>
                      <w:rPr>
                        <w:i/>
                        <w:iCs/>
                        <w:noProof/>
                      </w:rPr>
                      <w:t xml:space="preserve">KOMUNIKA, </w:t>
                    </w:r>
                    <w:r>
                      <w:rPr>
                        <w:noProof/>
                      </w:rPr>
                      <w:t xml:space="preserve">vol. 10, no. 2, p. 345, 2016. </w:t>
                    </w:r>
                  </w:p>
                </w:tc>
              </w:tr>
            </w:tbl>
            <w:p w14:paraId="3D8D2909" w14:textId="77777777" w:rsidR="00F8626C" w:rsidRDefault="00F8626C" w:rsidP="00F8626C">
              <w:pPr>
                <w:jc w:val="both"/>
                <w:divId w:val="2020085372"/>
                <w:rPr>
                  <w:noProof/>
                </w:rPr>
              </w:pPr>
            </w:p>
            <w:p w14:paraId="11C78B78" w14:textId="73F27D5B" w:rsidR="00A5674F" w:rsidRDefault="00A5674F" w:rsidP="00F8626C">
              <w:pPr>
                <w:jc w:val="both"/>
              </w:pPr>
              <w:r>
                <w:rPr>
                  <w:b/>
                  <w:bCs/>
                  <w:noProof/>
                </w:rPr>
                <w:fldChar w:fldCharType="end"/>
              </w:r>
            </w:p>
          </w:sdtContent>
        </w:sdt>
      </w:sdtContent>
    </w:sdt>
    <w:p w14:paraId="0595FCF7" w14:textId="436FBBBF" w:rsidR="00E57E49" w:rsidRPr="00A5674F" w:rsidRDefault="00E57E49" w:rsidP="00E57E49">
      <w:pPr>
        <w:ind w:left="426" w:hanging="426"/>
        <w:jc w:val="both"/>
        <w:rPr>
          <w:color w:val="E36C0A" w:themeColor="accent6" w:themeShade="BF"/>
        </w:rPr>
      </w:pPr>
    </w:p>
    <w:p w14:paraId="66163531" w14:textId="77777777" w:rsidR="004A5EED" w:rsidRPr="00A5674F" w:rsidRDefault="004A5EED">
      <w:pPr>
        <w:pStyle w:val="ListParagraph"/>
        <w:spacing w:before="120" w:after="120"/>
        <w:ind w:left="426" w:hanging="426"/>
        <w:rPr>
          <w:color w:val="E36C0A" w:themeColor="accent6" w:themeShade="BF"/>
          <w:sz w:val="24"/>
          <w:szCs w:val="24"/>
        </w:rPr>
      </w:pPr>
    </w:p>
    <w:sectPr w:rsidR="004A5EED" w:rsidRPr="00A5674F">
      <w:type w:val="continuous"/>
      <w:pgSz w:w="11910" w:h="16840"/>
      <w:pgMar w:top="1135" w:right="1701" w:bottom="1701" w:left="1701" w:header="1025" w:footer="1274" w:gutter="0"/>
      <w:cols w:num="2" w:space="57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C91A" w14:textId="77777777" w:rsidR="00ED72A4" w:rsidRDefault="00ED72A4">
      <w:r>
        <w:separator/>
      </w:r>
    </w:p>
  </w:endnote>
  <w:endnote w:type="continuationSeparator" w:id="0">
    <w:p w14:paraId="440D4607" w14:textId="77777777" w:rsidR="00ED72A4" w:rsidRDefault="00ED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3355" w14:textId="77777777" w:rsidR="0017063D" w:rsidRDefault="0017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01392096"/>
      <w:docPartObj>
        <w:docPartGallery w:val="Page Numbers (Bottom of Page)"/>
        <w:docPartUnique/>
      </w:docPartObj>
    </w:sdtPr>
    <w:sdtEndPr>
      <w:rPr>
        <w:noProof/>
      </w:rPr>
    </w:sdtEndPr>
    <w:sdtContent>
      <w:p w14:paraId="59EF7719" w14:textId="4E6CA2B1" w:rsidR="0017063D" w:rsidRPr="0017063D" w:rsidRDefault="0017063D">
        <w:pPr>
          <w:pStyle w:val="Footer"/>
          <w:jc w:val="center"/>
          <w:rPr>
            <w:sz w:val="20"/>
            <w:szCs w:val="20"/>
          </w:rPr>
        </w:pPr>
        <w:r w:rsidRPr="0017063D">
          <w:rPr>
            <w:sz w:val="20"/>
            <w:szCs w:val="20"/>
          </w:rPr>
          <w:fldChar w:fldCharType="begin"/>
        </w:r>
        <w:r w:rsidRPr="0017063D">
          <w:rPr>
            <w:sz w:val="20"/>
            <w:szCs w:val="20"/>
          </w:rPr>
          <w:instrText xml:space="preserve"> PAGE   \* MERGEFORMAT </w:instrText>
        </w:r>
        <w:r w:rsidRPr="0017063D">
          <w:rPr>
            <w:sz w:val="20"/>
            <w:szCs w:val="20"/>
          </w:rPr>
          <w:fldChar w:fldCharType="separate"/>
        </w:r>
        <w:r w:rsidRPr="0017063D">
          <w:rPr>
            <w:noProof/>
            <w:sz w:val="20"/>
            <w:szCs w:val="20"/>
          </w:rPr>
          <w:t>2</w:t>
        </w:r>
        <w:r w:rsidRPr="0017063D">
          <w:rPr>
            <w:noProof/>
            <w:sz w:val="20"/>
            <w:szCs w:val="20"/>
          </w:rPr>
          <w:fldChar w:fldCharType="end"/>
        </w:r>
      </w:p>
    </w:sdtContent>
  </w:sdt>
  <w:p w14:paraId="6327724E" w14:textId="61E2EEC9" w:rsidR="00E8506C" w:rsidRPr="0017063D" w:rsidRDefault="00E8506C">
    <w:pPr>
      <w:pStyle w:val="BodyText"/>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7F38" w14:textId="77777777" w:rsidR="0017063D" w:rsidRDefault="0017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E5FD" w14:textId="77777777" w:rsidR="00ED72A4" w:rsidRDefault="00ED72A4">
      <w:r>
        <w:separator/>
      </w:r>
    </w:p>
  </w:footnote>
  <w:footnote w:type="continuationSeparator" w:id="0">
    <w:p w14:paraId="7F66B7CC" w14:textId="77777777" w:rsidR="00ED72A4" w:rsidRDefault="00ED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BB8E" w14:textId="77777777" w:rsidR="0017063D" w:rsidRDefault="0017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7EAF" w14:textId="77777777" w:rsidR="00E8506C" w:rsidRDefault="00E8506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B9BA" w14:textId="77777777" w:rsidR="0017063D" w:rsidRDefault="00170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7CE02E4"/>
    <w:lvl w:ilvl="0" w:tplc="66DEB8AC">
      <w:start w:val="1"/>
      <w:numFmt w:val="decimal"/>
      <w:lvlText w:val="%1."/>
      <w:lvlJc w:val="left"/>
      <w:pPr>
        <w:ind w:left="1201" w:hanging="208"/>
        <w:jc w:val="right"/>
      </w:pPr>
      <w:rPr>
        <w:rFonts w:ascii="Times New Roman" w:eastAsia="Times New Roman" w:hAnsi="Times New Roman" w:cs="Times New Roman" w:hint="default"/>
        <w:b/>
        <w:spacing w:val="0"/>
        <w:w w:val="100"/>
        <w:sz w:val="24"/>
        <w:szCs w:val="24"/>
        <w:lang w:eastAsia="en-US" w:bidi="ar-SA"/>
      </w:rPr>
    </w:lvl>
    <w:lvl w:ilvl="1" w:tplc="5CDCE152">
      <w:start w:val="1"/>
      <w:numFmt w:val="bullet"/>
      <w:lvlText w:val="•"/>
      <w:lvlJc w:val="left"/>
      <w:pPr>
        <w:ind w:left="1123" w:hanging="208"/>
      </w:pPr>
      <w:rPr>
        <w:rFonts w:hint="default"/>
        <w:lang w:eastAsia="en-US" w:bidi="ar-SA"/>
      </w:rPr>
    </w:lvl>
    <w:lvl w:ilvl="2" w:tplc="BF664192">
      <w:start w:val="1"/>
      <w:numFmt w:val="bullet"/>
      <w:lvlText w:val="•"/>
      <w:lvlJc w:val="left"/>
      <w:pPr>
        <w:ind w:left="1446" w:hanging="208"/>
      </w:pPr>
      <w:rPr>
        <w:rFonts w:hint="default"/>
        <w:lang w:eastAsia="en-US" w:bidi="ar-SA"/>
      </w:rPr>
    </w:lvl>
    <w:lvl w:ilvl="3" w:tplc="CE3E9F1A">
      <w:start w:val="1"/>
      <w:numFmt w:val="bullet"/>
      <w:lvlText w:val="•"/>
      <w:lvlJc w:val="left"/>
      <w:pPr>
        <w:ind w:left="1769" w:hanging="208"/>
      </w:pPr>
      <w:rPr>
        <w:rFonts w:hint="default"/>
        <w:lang w:eastAsia="en-US" w:bidi="ar-SA"/>
      </w:rPr>
    </w:lvl>
    <w:lvl w:ilvl="4" w:tplc="55FE7D16">
      <w:start w:val="1"/>
      <w:numFmt w:val="bullet"/>
      <w:lvlText w:val="•"/>
      <w:lvlJc w:val="left"/>
      <w:pPr>
        <w:ind w:left="2093" w:hanging="208"/>
      </w:pPr>
      <w:rPr>
        <w:rFonts w:hint="default"/>
        <w:lang w:eastAsia="en-US" w:bidi="ar-SA"/>
      </w:rPr>
    </w:lvl>
    <w:lvl w:ilvl="5" w:tplc="29CCC4D0">
      <w:start w:val="1"/>
      <w:numFmt w:val="bullet"/>
      <w:lvlText w:val="•"/>
      <w:lvlJc w:val="left"/>
      <w:pPr>
        <w:ind w:left="2416" w:hanging="208"/>
      </w:pPr>
      <w:rPr>
        <w:rFonts w:hint="default"/>
        <w:lang w:eastAsia="en-US" w:bidi="ar-SA"/>
      </w:rPr>
    </w:lvl>
    <w:lvl w:ilvl="6" w:tplc="D848F57A">
      <w:start w:val="1"/>
      <w:numFmt w:val="bullet"/>
      <w:lvlText w:val="•"/>
      <w:lvlJc w:val="left"/>
      <w:pPr>
        <w:ind w:left="2739" w:hanging="208"/>
      </w:pPr>
      <w:rPr>
        <w:rFonts w:hint="default"/>
        <w:lang w:eastAsia="en-US" w:bidi="ar-SA"/>
      </w:rPr>
    </w:lvl>
    <w:lvl w:ilvl="7" w:tplc="FAD8B9B4">
      <w:start w:val="1"/>
      <w:numFmt w:val="bullet"/>
      <w:lvlText w:val="•"/>
      <w:lvlJc w:val="left"/>
      <w:pPr>
        <w:ind w:left="3063" w:hanging="208"/>
      </w:pPr>
      <w:rPr>
        <w:rFonts w:hint="default"/>
        <w:lang w:eastAsia="en-US" w:bidi="ar-SA"/>
      </w:rPr>
    </w:lvl>
    <w:lvl w:ilvl="8" w:tplc="D52EDC9E">
      <w:start w:val="1"/>
      <w:numFmt w:val="bullet"/>
      <w:lvlText w:val="•"/>
      <w:lvlJc w:val="left"/>
      <w:pPr>
        <w:ind w:left="3386" w:hanging="208"/>
      </w:pPr>
      <w:rPr>
        <w:rFonts w:hint="default"/>
        <w:lang w:eastAsia="en-US" w:bidi="ar-SA"/>
      </w:rPr>
    </w:lvl>
  </w:abstractNum>
  <w:abstractNum w:abstractNumId="1" w15:restartNumberingAfterBreak="0">
    <w:nsid w:val="0BAA2DEC"/>
    <w:multiLevelType w:val="hybridMultilevel"/>
    <w:tmpl w:val="C010DDC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00E2A8E"/>
    <w:multiLevelType w:val="hybridMultilevel"/>
    <w:tmpl w:val="A3D24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96963"/>
    <w:multiLevelType w:val="hybridMultilevel"/>
    <w:tmpl w:val="78388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D20A9"/>
    <w:multiLevelType w:val="hybridMultilevel"/>
    <w:tmpl w:val="47D88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37D67"/>
    <w:multiLevelType w:val="hybridMultilevel"/>
    <w:tmpl w:val="6354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76628"/>
    <w:multiLevelType w:val="hybridMultilevel"/>
    <w:tmpl w:val="A768D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846FB"/>
    <w:multiLevelType w:val="hybridMultilevel"/>
    <w:tmpl w:val="E236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23140"/>
    <w:multiLevelType w:val="hybridMultilevel"/>
    <w:tmpl w:val="BD26D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6249C"/>
    <w:multiLevelType w:val="hybridMultilevel"/>
    <w:tmpl w:val="9B50C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C2E17"/>
    <w:multiLevelType w:val="hybridMultilevel"/>
    <w:tmpl w:val="DE38CBA2"/>
    <w:lvl w:ilvl="0" w:tplc="78222BF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3BC5E34"/>
    <w:multiLevelType w:val="hybridMultilevel"/>
    <w:tmpl w:val="526C4AA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7F72FAE"/>
    <w:multiLevelType w:val="hybridMultilevel"/>
    <w:tmpl w:val="FA702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92129"/>
    <w:multiLevelType w:val="hybridMultilevel"/>
    <w:tmpl w:val="CA3AA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14A1D"/>
    <w:multiLevelType w:val="hybridMultilevel"/>
    <w:tmpl w:val="8C5298EA"/>
    <w:lvl w:ilvl="0" w:tplc="57362A3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8511109"/>
    <w:multiLevelType w:val="hybridMultilevel"/>
    <w:tmpl w:val="DE38CBA2"/>
    <w:lvl w:ilvl="0" w:tplc="78222BF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9CA5F10"/>
    <w:multiLevelType w:val="hybridMultilevel"/>
    <w:tmpl w:val="05BC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44610B"/>
    <w:multiLevelType w:val="hybridMultilevel"/>
    <w:tmpl w:val="9056C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F79D0"/>
    <w:multiLevelType w:val="hybridMultilevel"/>
    <w:tmpl w:val="310E6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6B7F58"/>
    <w:multiLevelType w:val="multilevel"/>
    <w:tmpl w:val="A7DC508A"/>
    <w:lvl w:ilvl="0">
      <w:start w:val="1"/>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D0B7BC9"/>
    <w:multiLevelType w:val="hybridMultilevel"/>
    <w:tmpl w:val="F9F2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54E6D"/>
    <w:multiLevelType w:val="hybridMultilevel"/>
    <w:tmpl w:val="B7DAA236"/>
    <w:lvl w:ilvl="0" w:tplc="EDA8C52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15B03DE"/>
    <w:multiLevelType w:val="hybridMultilevel"/>
    <w:tmpl w:val="250CB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FD1EA9"/>
    <w:multiLevelType w:val="hybridMultilevel"/>
    <w:tmpl w:val="9FD2B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55AFC"/>
    <w:multiLevelType w:val="hybridMultilevel"/>
    <w:tmpl w:val="A90CA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626804"/>
    <w:multiLevelType w:val="hybridMultilevel"/>
    <w:tmpl w:val="973C4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683570"/>
    <w:multiLevelType w:val="multilevel"/>
    <w:tmpl w:val="693A5FEC"/>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E936D9"/>
    <w:multiLevelType w:val="hybridMultilevel"/>
    <w:tmpl w:val="654EC70E"/>
    <w:lvl w:ilvl="0" w:tplc="B8645B9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8" w15:restartNumberingAfterBreak="0">
    <w:nsid w:val="7E153C8C"/>
    <w:multiLevelType w:val="multilevel"/>
    <w:tmpl w:val="1680A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5399"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6689556">
    <w:abstractNumId w:val="0"/>
  </w:num>
  <w:num w:numId="2" w16cid:durableId="2065830721">
    <w:abstractNumId w:val="20"/>
  </w:num>
  <w:num w:numId="3" w16cid:durableId="1502888270">
    <w:abstractNumId w:val="17"/>
  </w:num>
  <w:num w:numId="4" w16cid:durableId="2037807700">
    <w:abstractNumId w:val="23"/>
  </w:num>
  <w:num w:numId="5" w16cid:durableId="1055004244">
    <w:abstractNumId w:val="13"/>
  </w:num>
  <w:num w:numId="6" w16cid:durableId="750152933">
    <w:abstractNumId w:val="5"/>
  </w:num>
  <w:num w:numId="7" w16cid:durableId="608859718">
    <w:abstractNumId w:val="25"/>
  </w:num>
  <w:num w:numId="8" w16cid:durableId="548149369">
    <w:abstractNumId w:val="22"/>
  </w:num>
  <w:num w:numId="9" w16cid:durableId="1488280077">
    <w:abstractNumId w:val="8"/>
  </w:num>
  <w:num w:numId="10" w16cid:durableId="216406029">
    <w:abstractNumId w:val="3"/>
  </w:num>
  <w:num w:numId="11" w16cid:durableId="1769499587">
    <w:abstractNumId w:val="24"/>
  </w:num>
  <w:num w:numId="12" w16cid:durableId="162936377">
    <w:abstractNumId w:val="18"/>
  </w:num>
  <w:num w:numId="13" w16cid:durableId="1577546988">
    <w:abstractNumId w:val="28"/>
  </w:num>
  <w:num w:numId="14" w16cid:durableId="335035058">
    <w:abstractNumId w:val="2"/>
  </w:num>
  <w:num w:numId="15" w16cid:durableId="1013264328">
    <w:abstractNumId w:val="19"/>
  </w:num>
  <w:num w:numId="16" w16cid:durableId="1174152386">
    <w:abstractNumId w:val="26"/>
  </w:num>
  <w:num w:numId="17" w16cid:durableId="2049984771">
    <w:abstractNumId w:val="12"/>
  </w:num>
  <w:num w:numId="18" w16cid:durableId="419837028">
    <w:abstractNumId w:val="4"/>
  </w:num>
  <w:num w:numId="19" w16cid:durableId="781804391">
    <w:abstractNumId w:val="16"/>
  </w:num>
  <w:num w:numId="20" w16cid:durableId="959264940">
    <w:abstractNumId w:val="6"/>
  </w:num>
  <w:num w:numId="21" w16cid:durableId="1789279973">
    <w:abstractNumId w:val="7"/>
  </w:num>
  <w:num w:numId="22" w16cid:durableId="1700349081">
    <w:abstractNumId w:val="9"/>
  </w:num>
  <w:num w:numId="23" w16cid:durableId="1063991585">
    <w:abstractNumId w:val="21"/>
  </w:num>
  <w:num w:numId="24" w16cid:durableId="1058868445">
    <w:abstractNumId w:val="14"/>
  </w:num>
  <w:num w:numId="25" w16cid:durableId="1701930299">
    <w:abstractNumId w:val="27"/>
  </w:num>
  <w:num w:numId="26" w16cid:durableId="178743207">
    <w:abstractNumId w:val="10"/>
  </w:num>
  <w:num w:numId="27" w16cid:durableId="1581135116">
    <w:abstractNumId w:val="15"/>
  </w:num>
  <w:num w:numId="28" w16cid:durableId="449474478">
    <w:abstractNumId w:val="1"/>
  </w:num>
  <w:num w:numId="29" w16cid:durableId="212364387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ED"/>
    <w:rsid w:val="00004EAD"/>
    <w:rsid w:val="00063F6C"/>
    <w:rsid w:val="00084972"/>
    <w:rsid w:val="00096B8C"/>
    <w:rsid w:val="000F20D0"/>
    <w:rsid w:val="000F4C8B"/>
    <w:rsid w:val="0011693E"/>
    <w:rsid w:val="0012029E"/>
    <w:rsid w:val="0012432D"/>
    <w:rsid w:val="001319FF"/>
    <w:rsid w:val="0015755D"/>
    <w:rsid w:val="0017063D"/>
    <w:rsid w:val="00172D91"/>
    <w:rsid w:val="0019649A"/>
    <w:rsid w:val="001A4E13"/>
    <w:rsid w:val="001C1574"/>
    <w:rsid w:val="001C2756"/>
    <w:rsid w:val="001E0CE9"/>
    <w:rsid w:val="001F2EAD"/>
    <w:rsid w:val="001F45AC"/>
    <w:rsid w:val="002150D0"/>
    <w:rsid w:val="00224469"/>
    <w:rsid w:val="002250BB"/>
    <w:rsid w:val="002478C4"/>
    <w:rsid w:val="00260BEA"/>
    <w:rsid w:val="00276129"/>
    <w:rsid w:val="002E7778"/>
    <w:rsid w:val="00341BDB"/>
    <w:rsid w:val="00354C0D"/>
    <w:rsid w:val="00376026"/>
    <w:rsid w:val="0038277C"/>
    <w:rsid w:val="00382F79"/>
    <w:rsid w:val="00387706"/>
    <w:rsid w:val="003A37A8"/>
    <w:rsid w:val="003B0797"/>
    <w:rsid w:val="003C53FB"/>
    <w:rsid w:val="003E3070"/>
    <w:rsid w:val="003E69DB"/>
    <w:rsid w:val="00400F7D"/>
    <w:rsid w:val="00461645"/>
    <w:rsid w:val="0048361B"/>
    <w:rsid w:val="004A5EED"/>
    <w:rsid w:val="00583B36"/>
    <w:rsid w:val="005A4641"/>
    <w:rsid w:val="005B6F1E"/>
    <w:rsid w:val="005C3A67"/>
    <w:rsid w:val="005D7A5B"/>
    <w:rsid w:val="005E0D03"/>
    <w:rsid w:val="005F4969"/>
    <w:rsid w:val="00603FB8"/>
    <w:rsid w:val="006059B3"/>
    <w:rsid w:val="00614C71"/>
    <w:rsid w:val="00631930"/>
    <w:rsid w:val="00631C8B"/>
    <w:rsid w:val="00633605"/>
    <w:rsid w:val="0066032D"/>
    <w:rsid w:val="006714A4"/>
    <w:rsid w:val="00684234"/>
    <w:rsid w:val="00686013"/>
    <w:rsid w:val="00695AEB"/>
    <w:rsid w:val="006C1AE1"/>
    <w:rsid w:val="006C796D"/>
    <w:rsid w:val="006C7A00"/>
    <w:rsid w:val="00700DE0"/>
    <w:rsid w:val="007071EE"/>
    <w:rsid w:val="00711752"/>
    <w:rsid w:val="00722551"/>
    <w:rsid w:val="00736252"/>
    <w:rsid w:val="00747A9C"/>
    <w:rsid w:val="00753BD2"/>
    <w:rsid w:val="00796AC3"/>
    <w:rsid w:val="007B4A3F"/>
    <w:rsid w:val="007E073B"/>
    <w:rsid w:val="008924DA"/>
    <w:rsid w:val="008B049E"/>
    <w:rsid w:val="008D3EBB"/>
    <w:rsid w:val="008D70EB"/>
    <w:rsid w:val="0091509A"/>
    <w:rsid w:val="00916D76"/>
    <w:rsid w:val="00961856"/>
    <w:rsid w:val="009668C2"/>
    <w:rsid w:val="009721EA"/>
    <w:rsid w:val="00981AF5"/>
    <w:rsid w:val="00987CC0"/>
    <w:rsid w:val="009A7603"/>
    <w:rsid w:val="009C4D46"/>
    <w:rsid w:val="009E56A7"/>
    <w:rsid w:val="00A03080"/>
    <w:rsid w:val="00A166F8"/>
    <w:rsid w:val="00A26795"/>
    <w:rsid w:val="00A367CD"/>
    <w:rsid w:val="00A5674F"/>
    <w:rsid w:val="00A56A72"/>
    <w:rsid w:val="00A66D80"/>
    <w:rsid w:val="00A8287B"/>
    <w:rsid w:val="00AC3011"/>
    <w:rsid w:val="00AE55F2"/>
    <w:rsid w:val="00B00F84"/>
    <w:rsid w:val="00B03A65"/>
    <w:rsid w:val="00B04FEE"/>
    <w:rsid w:val="00B373BC"/>
    <w:rsid w:val="00B5162B"/>
    <w:rsid w:val="00B60F32"/>
    <w:rsid w:val="00B633AD"/>
    <w:rsid w:val="00B63647"/>
    <w:rsid w:val="00B77E22"/>
    <w:rsid w:val="00BC1541"/>
    <w:rsid w:val="00C65C62"/>
    <w:rsid w:val="00C7253D"/>
    <w:rsid w:val="00C72E50"/>
    <w:rsid w:val="00CD3940"/>
    <w:rsid w:val="00D04A85"/>
    <w:rsid w:val="00D067FB"/>
    <w:rsid w:val="00D06E4A"/>
    <w:rsid w:val="00D3550C"/>
    <w:rsid w:val="00D45001"/>
    <w:rsid w:val="00D46702"/>
    <w:rsid w:val="00D47A0D"/>
    <w:rsid w:val="00D601BE"/>
    <w:rsid w:val="00D820F7"/>
    <w:rsid w:val="00D9352E"/>
    <w:rsid w:val="00DA1FB7"/>
    <w:rsid w:val="00DB75BD"/>
    <w:rsid w:val="00DF041F"/>
    <w:rsid w:val="00DF40FA"/>
    <w:rsid w:val="00DF652F"/>
    <w:rsid w:val="00E06275"/>
    <w:rsid w:val="00E2164F"/>
    <w:rsid w:val="00E2377A"/>
    <w:rsid w:val="00E3499B"/>
    <w:rsid w:val="00E4702C"/>
    <w:rsid w:val="00E57C9C"/>
    <w:rsid w:val="00E57E49"/>
    <w:rsid w:val="00E6573B"/>
    <w:rsid w:val="00E66C1E"/>
    <w:rsid w:val="00E8506C"/>
    <w:rsid w:val="00EB2FA0"/>
    <w:rsid w:val="00EB3ED5"/>
    <w:rsid w:val="00EC08A5"/>
    <w:rsid w:val="00EC4EF7"/>
    <w:rsid w:val="00EC5C46"/>
    <w:rsid w:val="00ED72A4"/>
    <w:rsid w:val="00EF4D80"/>
    <w:rsid w:val="00F071F3"/>
    <w:rsid w:val="00F10D5D"/>
    <w:rsid w:val="00F20140"/>
    <w:rsid w:val="00F425B1"/>
    <w:rsid w:val="00F7525B"/>
    <w:rsid w:val="00F8626C"/>
    <w:rsid w:val="00FA66ED"/>
    <w:rsid w:val="00FD70B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9F412"/>
  <w15:docId w15:val="{4733C1B5-52D8-4AD3-8AAE-AFCCD320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00" w:right="40"/>
      <w:jc w:val="center"/>
      <w:outlineLvl w:val="0"/>
    </w:pPr>
    <w:rPr>
      <w:b/>
      <w:bCs/>
    </w:rPr>
  </w:style>
  <w:style w:type="paragraph" w:styleId="Heading2">
    <w:name w:val="heading 2"/>
    <w:basedOn w:val="Normal"/>
    <w:uiPriority w:val="1"/>
    <w:qFormat/>
    <w:pPr>
      <w:ind w:left="100" w:right="1583"/>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4"/>
      <w:ind w:left="488" w:right="515" w:firstLine="9"/>
      <w:jc w:val="center"/>
    </w:pPr>
    <w:rPr>
      <w:sz w:val="36"/>
      <w:szCs w:val="36"/>
    </w:rPr>
  </w:style>
  <w:style w:type="paragraph" w:styleId="ListParagraph">
    <w:name w:val="List Paragraph"/>
    <w:aliases w:val="Body of text"/>
    <w:basedOn w:val="Normal"/>
    <w:link w:val="ListParagraphChar"/>
    <w:uiPriority w:val="34"/>
    <w:qFormat/>
    <w:pPr>
      <w:ind w:left="384"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Pr>
      <w:color w:val="0000FF"/>
      <w:u w:val="single"/>
    </w:rPr>
  </w:style>
  <w:style w:type="table" w:styleId="TableGrid">
    <w:name w:val="Table Grid"/>
    <w:basedOn w:val="TableNormal"/>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qFormat/>
    <w:pPr>
      <w:widowControl/>
      <w:autoSpaceDE/>
      <w:autoSpaceDN/>
      <w:ind w:firstLine="720"/>
      <w:jc w:val="both"/>
    </w:pPr>
    <w:rPr>
      <w:rFonts w:eastAsia="Calibri" w:cs="SimSun"/>
      <w:sz w:val="20"/>
    </w:rPr>
  </w:style>
  <w:style w:type="character" w:customStyle="1" w:styleId="BODYTEXTChar">
    <w:name w:val="BODY TEXT Char"/>
    <w:basedOn w:val="DefaultParagraphFont"/>
    <w:link w:val="BodyText1"/>
    <w:qFormat/>
    <w:rPr>
      <w:rFonts w:ascii="Times New Roman" w:hAnsi="Times New Roman"/>
      <w:sz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customStyle="1" w:styleId="BAB">
    <w:name w:val="BAB"/>
    <w:basedOn w:val="Normal"/>
    <w:link w:val="BABChar"/>
    <w:qFormat/>
    <w:pPr>
      <w:widowControl/>
      <w:autoSpaceDE/>
      <w:autoSpaceDN/>
      <w:spacing w:before="120" w:after="120"/>
    </w:pPr>
    <w:rPr>
      <w:rFonts w:eastAsia="Calibri" w:cs="Arial"/>
      <w:b/>
      <w:sz w:val="20"/>
      <w:szCs w:val="20"/>
    </w:rPr>
  </w:style>
  <w:style w:type="character" w:customStyle="1" w:styleId="BABChar">
    <w:name w:val="BAB Char"/>
    <w:basedOn w:val="DefaultParagraphFont"/>
    <w:link w:val="BAB"/>
    <w:rPr>
      <w:rFonts w:ascii="Times New Roman" w:hAnsi="Times New Roman" w:cs="Arial"/>
      <w:b/>
      <w:sz w:val="20"/>
      <w:szCs w:val="20"/>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ighlight">
    <w:name w:val="highlight"/>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ListParagraphChar">
    <w:name w:val="List Paragraph Char"/>
    <w:aliases w:val="Body of text Char"/>
    <w:basedOn w:val="DefaultParagraphFont"/>
    <w:link w:val="ListParagraph"/>
    <w:uiPriority w:val="34"/>
    <w:qFormat/>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714A4"/>
    <w:rPr>
      <w:color w:val="605E5C"/>
      <w:shd w:val="clear" w:color="auto" w:fill="E1DFDD"/>
    </w:rPr>
  </w:style>
  <w:style w:type="character" w:customStyle="1" w:styleId="Heading1Char">
    <w:name w:val="Heading 1 Char"/>
    <w:basedOn w:val="DefaultParagraphFont"/>
    <w:link w:val="Heading1"/>
    <w:uiPriority w:val="9"/>
    <w:rsid w:val="00A5674F"/>
    <w:rPr>
      <w:rFonts w:ascii="Times New Roman" w:eastAsia="Times New Roman" w:hAnsi="Times New Roman" w:cs="Times New Roman"/>
      <w:b/>
      <w:bCs/>
    </w:rPr>
  </w:style>
  <w:style w:type="paragraph" w:styleId="Bibliography">
    <w:name w:val="Bibliography"/>
    <w:basedOn w:val="Normal"/>
    <w:next w:val="Normal"/>
    <w:uiPriority w:val="37"/>
    <w:unhideWhenUsed/>
    <w:rsid w:val="00A5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7">
      <w:bodyDiv w:val="1"/>
      <w:marLeft w:val="0"/>
      <w:marRight w:val="0"/>
      <w:marTop w:val="0"/>
      <w:marBottom w:val="0"/>
      <w:divBdr>
        <w:top w:val="none" w:sz="0" w:space="0" w:color="auto"/>
        <w:left w:val="none" w:sz="0" w:space="0" w:color="auto"/>
        <w:bottom w:val="none" w:sz="0" w:space="0" w:color="auto"/>
        <w:right w:val="none" w:sz="0" w:space="0" w:color="auto"/>
      </w:divBdr>
    </w:div>
    <w:div w:id="21784609">
      <w:bodyDiv w:val="1"/>
      <w:marLeft w:val="0"/>
      <w:marRight w:val="0"/>
      <w:marTop w:val="0"/>
      <w:marBottom w:val="0"/>
      <w:divBdr>
        <w:top w:val="none" w:sz="0" w:space="0" w:color="auto"/>
        <w:left w:val="none" w:sz="0" w:space="0" w:color="auto"/>
        <w:bottom w:val="none" w:sz="0" w:space="0" w:color="auto"/>
        <w:right w:val="none" w:sz="0" w:space="0" w:color="auto"/>
      </w:divBdr>
    </w:div>
    <w:div w:id="39984359">
      <w:bodyDiv w:val="1"/>
      <w:marLeft w:val="0"/>
      <w:marRight w:val="0"/>
      <w:marTop w:val="0"/>
      <w:marBottom w:val="0"/>
      <w:divBdr>
        <w:top w:val="none" w:sz="0" w:space="0" w:color="auto"/>
        <w:left w:val="none" w:sz="0" w:space="0" w:color="auto"/>
        <w:bottom w:val="none" w:sz="0" w:space="0" w:color="auto"/>
        <w:right w:val="none" w:sz="0" w:space="0" w:color="auto"/>
      </w:divBdr>
    </w:div>
    <w:div w:id="103549060">
      <w:bodyDiv w:val="1"/>
      <w:marLeft w:val="0"/>
      <w:marRight w:val="0"/>
      <w:marTop w:val="0"/>
      <w:marBottom w:val="0"/>
      <w:divBdr>
        <w:top w:val="none" w:sz="0" w:space="0" w:color="auto"/>
        <w:left w:val="none" w:sz="0" w:space="0" w:color="auto"/>
        <w:bottom w:val="none" w:sz="0" w:space="0" w:color="auto"/>
        <w:right w:val="none" w:sz="0" w:space="0" w:color="auto"/>
      </w:divBdr>
    </w:div>
    <w:div w:id="180514090">
      <w:bodyDiv w:val="1"/>
      <w:marLeft w:val="0"/>
      <w:marRight w:val="0"/>
      <w:marTop w:val="0"/>
      <w:marBottom w:val="0"/>
      <w:divBdr>
        <w:top w:val="none" w:sz="0" w:space="0" w:color="auto"/>
        <w:left w:val="none" w:sz="0" w:space="0" w:color="auto"/>
        <w:bottom w:val="none" w:sz="0" w:space="0" w:color="auto"/>
        <w:right w:val="none" w:sz="0" w:space="0" w:color="auto"/>
      </w:divBdr>
    </w:div>
    <w:div w:id="202527120">
      <w:bodyDiv w:val="1"/>
      <w:marLeft w:val="0"/>
      <w:marRight w:val="0"/>
      <w:marTop w:val="0"/>
      <w:marBottom w:val="0"/>
      <w:divBdr>
        <w:top w:val="none" w:sz="0" w:space="0" w:color="auto"/>
        <w:left w:val="none" w:sz="0" w:space="0" w:color="auto"/>
        <w:bottom w:val="none" w:sz="0" w:space="0" w:color="auto"/>
        <w:right w:val="none" w:sz="0" w:space="0" w:color="auto"/>
      </w:divBdr>
    </w:div>
    <w:div w:id="212740911">
      <w:bodyDiv w:val="1"/>
      <w:marLeft w:val="0"/>
      <w:marRight w:val="0"/>
      <w:marTop w:val="0"/>
      <w:marBottom w:val="0"/>
      <w:divBdr>
        <w:top w:val="none" w:sz="0" w:space="0" w:color="auto"/>
        <w:left w:val="none" w:sz="0" w:space="0" w:color="auto"/>
        <w:bottom w:val="none" w:sz="0" w:space="0" w:color="auto"/>
        <w:right w:val="none" w:sz="0" w:space="0" w:color="auto"/>
      </w:divBdr>
    </w:div>
    <w:div w:id="247345461">
      <w:bodyDiv w:val="1"/>
      <w:marLeft w:val="0"/>
      <w:marRight w:val="0"/>
      <w:marTop w:val="0"/>
      <w:marBottom w:val="0"/>
      <w:divBdr>
        <w:top w:val="none" w:sz="0" w:space="0" w:color="auto"/>
        <w:left w:val="none" w:sz="0" w:space="0" w:color="auto"/>
        <w:bottom w:val="none" w:sz="0" w:space="0" w:color="auto"/>
        <w:right w:val="none" w:sz="0" w:space="0" w:color="auto"/>
      </w:divBdr>
    </w:div>
    <w:div w:id="268244800">
      <w:bodyDiv w:val="1"/>
      <w:marLeft w:val="0"/>
      <w:marRight w:val="0"/>
      <w:marTop w:val="0"/>
      <w:marBottom w:val="0"/>
      <w:divBdr>
        <w:top w:val="none" w:sz="0" w:space="0" w:color="auto"/>
        <w:left w:val="none" w:sz="0" w:space="0" w:color="auto"/>
        <w:bottom w:val="none" w:sz="0" w:space="0" w:color="auto"/>
        <w:right w:val="none" w:sz="0" w:space="0" w:color="auto"/>
      </w:divBdr>
    </w:div>
    <w:div w:id="291374150">
      <w:bodyDiv w:val="1"/>
      <w:marLeft w:val="0"/>
      <w:marRight w:val="0"/>
      <w:marTop w:val="0"/>
      <w:marBottom w:val="0"/>
      <w:divBdr>
        <w:top w:val="none" w:sz="0" w:space="0" w:color="auto"/>
        <w:left w:val="none" w:sz="0" w:space="0" w:color="auto"/>
        <w:bottom w:val="none" w:sz="0" w:space="0" w:color="auto"/>
        <w:right w:val="none" w:sz="0" w:space="0" w:color="auto"/>
      </w:divBdr>
    </w:div>
    <w:div w:id="294679485">
      <w:bodyDiv w:val="1"/>
      <w:marLeft w:val="0"/>
      <w:marRight w:val="0"/>
      <w:marTop w:val="0"/>
      <w:marBottom w:val="0"/>
      <w:divBdr>
        <w:top w:val="none" w:sz="0" w:space="0" w:color="auto"/>
        <w:left w:val="none" w:sz="0" w:space="0" w:color="auto"/>
        <w:bottom w:val="none" w:sz="0" w:space="0" w:color="auto"/>
        <w:right w:val="none" w:sz="0" w:space="0" w:color="auto"/>
      </w:divBdr>
    </w:div>
    <w:div w:id="317198946">
      <w:bodyDiv w:val="1"/>
      <w:marLeft w:val="0"/>
      <w:marRight w:val="0"/>
      <w:marTop w:val="0"/>
      <w:marBottom w:val="0"/>
      <w:divBdr>
        <w:top w:val="none" w:sz="0" w:space="0" w:color="auto"/>
        <w:left w:val="none" w:sz="0" w:space="0" w:color="auto"/>
        <w:bottom w:val="none" w:sz="0" w:space="0" w:color="auto"/>
        <w:right w:val="none" w:sz="0" w:space="0" w:color="auto"/>
      </w:divBdr>
    </w:div>
    <w:div w:id="379521103">
      <w:bodyDiv w:val="1"/>
      <w:marLeft w:val="0"/>
      <w:marRight w:val="0"/>
      <w:marTop w:val="0"/>
      <w:marBottom w:val="0"/>
      <w:divBdr>
        <w:top w:val="none" w:sz="0" w:space="0" w:color="auto"/>
        <w:left w:val="none" w:sz="0" w:space="0" w:color="auto"/>
        <w:bottom w:val="none" w:sz="0" w:space="0" w:color="auto"/>
        <w:right w:val="none" w:sz="0" w:space="0" w:color="auto"/>
      </w:divBdr>
    </w:div>
    <w:div w:id="417676443">
      <w:bodyDiv w:val="1"/>
      <w:marLeft w:val="0"/>
      <w:marRight w:val="0"/>
      <w:marTop w:val="0"/>
      <w:marBottom w:val="0"/>
      <w:divBdr>
        <w:top w:val="none" w:sz="0" w:space="0" w:color="auto"/>
        <w:left w:val="none" w:sz="0" w:space="0" w:color="auto"/>
        <w:bottom w:val="none" w:sz="0" w:space="0" w:color="auto"/>
        <w:right w:val="none" w:sz="0" w:space="0" w:color="auto"/>
      </w:divBdr>
    </w:div>
    <w:div w:id="468981563">
      <w:bodyDiv w:val="1"/>
      <w:marLeft w:val="0"/>
      <w:marRight w:val="0"/>
      <w:marTop w:val="0"/>
      <w:marBottom w:val="0"/>
      <w:divBdr>
        <w:top w:val="none" w:sz="0" w:space="0" w:color="auto"/>
        <w:left w:val="none" w:sz="0" w:space="0" w:color="auto"/>
        <w:bottom w:val="none" w:sz="0" w:space="0" w:color="auto"/>
        <w:right w:val="none" w:sz="0" w:space="0" w:color="auto"/>
      </w:divBdr>
    </w:div>
    <w:div w:id="488059697">
      <w:bodyDiv w:val="1"/>
      <w:marLeft w:val="0"/>
      <w:marRight w:val="0"/>
      <w:marTop w:val="0"/>
      <w:marBottom w:val="0"/>
      <w:divBdr>
        <w:top w:val="none" w:sz="0" w:space="0" w:color="auto"/>
        <w:left w:val="none" w:sz="0" w:space="0" w:color="auto"/>
        <w:bottom w:val="none" w:sz="0" w:space="0" w:color="auto"/>
        <w:right w:val="none" w:sz="0" w:space="0" w:color="auto"/>
      </w:divBdr>
    </w:div>
    <w:div w:id="507914111">
      <w:bodyDiv w:val="1"/>
      <w:marLeft w:val="0"/>
      <w:marRight w:val="0"/>
      <w:marTop w:val="0"/>
      <w:marBottom w:val="0"/>
      <w:divBdr>
        <w:top w:val="none" w:sz="0" w:space="0" w:color="auto"/>
        <w:left w:val="none" w:sz="0" w:space="0" w:color="auto"/>
        <w:bottom w:val="none" w:sz="0" w:space="0" w:color="auto"/>
        <w:right w:val="none" w:sz="0" w:space="0" w:color="auto"/>
      </w:divBdr>
    </w:div>
    <w:div w:id="538471728">
      <w:bodyDiv w:val="1"/>
      <w:marLeft w:val="0"/>
      <w:marRight w:val="0"/>
      <w:marTop w:val="0"/>
      <w:marBottom w:val="0"/>
      <w:divBdr>
        <w:top w:val="none" w:sz="0" w:space="0" w:color="auto"/>
        <w:left w:val="none" w:sz="0" w:space="0" w:color="auto"/>
        <w:bottom w:val="none" w:sz="0" w:space="0" w:color="auto"/>
        <w:right w:val="none" w:sz="0" w:space="0" w:color="auto"/>
      </w:divBdr>
    </w:div>
    <w:div w:id="552470709">
      <w:bodyDiv w:val="1"/>
      <w:marLeft w:val="0"/>
      <w:marRight w:val="0"/>
      <w:marTop w:val="0"/>
      <w:marBottom w:val="0"/>
      <w:divBdr>
        <w:top w:val="none" w:sz="0" w:space="0" w:color="auto"/>
        <w:left w:val="none" w:sz="0" w:space="0" w:color="auto"/>
        <w:bottom w:val="none" w:sz="0" w:space="0" w:color="auto"/>
        <w:right w:val="none" w:sz="0" w:space="0" w:color="auto"/>
      </w:divBdr>
    </w:div>
    <w:div w:id="562109740">
      <w:bodyDiv w:val="1"/>
      <w:marLeft w:val="0"/>
      <w:marRight w:val="0"/>
      <w:marTop w:val="0"/>
      <w:marBottom w:val="0"/>
      <w:divBdr>
        <w:top w:val="none" w:sz="0" w:space="0" w:color="auto"/>
        <w:left w:val="none" w:sz="0" w:space="0" w:color="auto"/>
        <w:bottom w:val="none" w:sz="0" w:space="0" w:color="auto"/>
        <w:right w:val="none" w:sz="0" w:space="0" w:color="auto"/>
      </w:divBdr>
    </w:div>
    <w:div w:id="732195113">
      <w:bodyDiv w:val="1"/>
      <w:marLeft w:val="0"/>
      <w:marRight w:val="0"/>
      <w:marTop w:val="0"/>
      <w:marBottom w:val="0"/>
      <w:divBdr>
        <w:top w:val="none" w:sz="0" w:space="0" w:color="auto"/>
        <w:left w:val="none" w:sz="0" w:space="0" w:color="auto"/>
        <w:bottom w:val="none" w:sz="0" w:space="0" w:color="auto"/>
        <w:right w:val="none" w:sz="0" w:space="0" w:color="auto"/>
      </w:divBdr>
    </w:div>
    <w:div w:id="740056582">
      <w:bodyDiv w:val="1"/>
      <w:marLeft w:val="0"/>
      <w:marRight w:val="0"/>
      <w:marTop w:val="0"/>
      <w:marBottom w:val="0"/>
      <w:divBdr>
        <w:top w:val="none" w:sz="0" w:space="0" w:color="auto"/>
        <w:left w:val="none" w:sz="0" w:space="0" w:color="auto"/>
        <w:bottom w:val="none" w:sz="0" w:space="0" w:color="auto"/>
        <w:right w:val="none" w:sz="0" w:space="0" w:color="auto"/>
      </w:divBdr>
    </w:div>
    <w:div w:id="772365246">
      <w:bodyDiv w:val="1"/>
      <w:marLeft w:val="0"/>
      <w:marRight w:val="0"/>
      <w:marTop w:val="0"/>
      <w:marBottom w:val="0"/>
      <w:divBdr>
        <w:top w:val="none" w:sz="0" w:space="0" w:color="auto"/>
        <w:left w:val="none" w:sz="0" w:space="0" w:color="auto"/>
        <w:bottom w:val="none" w:sz="0" w:space="0" w:color="auto"/>
        <w:right w:val="none" w:sz="0" w:space="0" w:color="auto"/>
      </w:divBdr>
    </w:div>
    <w:div w:id="854342220">
      <w:bodyDiv w:val="1"/>
      <w:marLeft w:val="0"/>
      <w:marRight w:val="0"/>
      <w:marTop w:val="0"/>
      <w:marBottom w:val="0"/>
      <w:divBdr>
        <w:top w:val="none" w:sz="0" w:space="0" w:color="auto"/>
        <w:left w:val="none" w:sz="0" w:space="0" w:color="auto"/>
        <w:bottom w:val="none" w:sz="0" w:space="0" w:color="auto"/>
        <w:right w:val="none" w:sz="0" w:space="0" w:color="auto"/>
      </w:divBdr>
    </w:div>
    <w:div w:id="890263438">
      <w:bodyDiv w:val="1"/>
      <w:marLeft w:val="0"/>
      <w:marRight w:val="0"/>
      <w:marTop w:val="0"/>
      <w:marBottom w:val="0"/>
      <w:divBdr>
        <w:top w:val="none" w:sz="0" w:space="0" w:color="auto"/>
        <w:left w:val="none" w:sz="0" w:space="0" w:color="auto"/>
        <w:bottom w:val="none" w:sz="0" w:space="0" w:color="auto"/>
        <w:right w:val="none" w:sz="0" w:space="0" w:color="auto"/>
      </w:divBdr>
    </w:div>
    <w:div w:id="901523556">
      <w:bodyDiv w:val="1"/>
      <w:marLeft w:val="0"/>
      <w:marRight w:val="0"/>
      <w:marTop w:val="0"/>
      <w:marBottom w:val="0"/>
      <w:divBdr>
        <w:top w:val="none" w:sz="0" w:space="0" w:color="auto"/>
        <w:left w:val="none" w:sz="0" w:space="0" w:color="auto"/>
        <w:bottom w:val="none" w:sz="0" w:space="0" w:color="auto"/>
        <w:right w:val="none" w:sz="0" w:space="0" w:color="auto"/>
      </w:divBdr>
    </w:div>
    <w:div w:id="928580591">
      <w:bodyDiv w:val="1"/>
      <w:marLeft w:val="0"/>
      <w:marRight w:val="0"/>
      <w:marTop w:val="0"/>
      <w:marBottom w:val="0"/>
      <w:divBdr>
        <w:top w:val="none" w:sz="0" w:space="0" w:color="auto"/>
        <w:left w:val="none" w:sz="0" w:space="0" w:color="auto"/>
        <w:bottom w:val="none" w:sz="0" w:space="0" w:color="auto"/>
        <w:right w:val="none" w:sz="0" w:space="0" w:color="auto"/>
      </w:divBdr>
    </w:div>
    <w:div w:id="964967409">
      <w:bodyDiv w:val="1"/>
      <w:marLeft w:val="0"/>
      <w:marRight w:val="0"/>
      <w:marTop w:val="0"/>
      <w:marBottom w:val="0"/>
      <w:divBdr>
        <w:top w:val="none" w:sz="0" w:space="0" w:color="auto"/>
        <w:left w:val="none" w:sz="0" w:space="0" w:color="auto"/>
        <w:bottom w:val="none" w:sz="0" w:space="0" w:color="auto"/>
        <w:right w:val="none" w:sz="0" w:space="0" w:color="auto"/>
      </w:divBdr>
    </w:div>
    <w:div w:id="1003121299">
      <w:bodyDiv w:val="1"/>
      <w:marLeft w:val="0"/>
      <w:marRight w:val="0"/>
      <w:marTop w:val="0"/>
      <w:marBottom w:val="0"/>
      <w:divBdr>
        <w:top w:val="none" w:sz="0" w:space="0" w:color="auto"/>
        <w:left w:val="none" w:sz="0" w:space="0" w:color="auto"/>
        <w:bottom w:val="none" w:sz="0" w:space="0" w:color="auto"/>
        <w:right w:val="none" w:sz="0" w:space="0" w:color="auto"/>
      </w:divBdr>
    </w:div>
    <w:div w:id="1019313682">
      <w:bodyDiv w:val="1"/>
      <w:marLeft w:val="0"/>
      <w:marRight w:val="0"/>
      <w:marTop w:val="0"/>
      <w:marBottom w:val="0"/>
      <w:divBdr>
        <w:top w:val="none" w:sz="0" w:space="0" w:color="auto"/>
        <w:left w:val="none" w:sz="0" w:space="0" w:color="auto"/>
        <w:bottom w:val="none" w:sz="0" w:space="0" w:color="auto"/>
        <w:right w:val="none" w:sz="0" w:space="0" w:color="auto"/>
      </w:divBdr>
    </w:div>
    <w:div w:id="1026102744">
      <w:bodyDiv w:val="1"/>
      <w:marLeft w:val="0"/>
      <w:marRight w:val="0"/>
      <w:marTop w:val="0"/>
      <w:marBottom w:val="0"/>
      <w:divBdr>
        <w:top w:val="none" w:sz="0" w:space="0" w:color="auto"/>
        <w:left w:val="none" w:sz="0" w:space="0" w:color="auto"/>
        <w:bottom w:val="none" w:sz="0" w:space="0" w:color="auto"/>
        <w:right w:val="none" w:sz="0" w:space="0" w:color="auto"/>
      </w:divBdr>
    </w:div>
    <w:div w:id="1133713993">
      <w:bodyDiv w:val="1"/>
      <w:marLeft w:val="0"/>
      <w:marRight w:val="0"/>
      <w:marTop w:val="0"/>
      <w:marBottom w:val="0"/>
      <w:divBdr>
        <w:top w:val="none" w:sz="0" w:space="0" w:color="auto"/>
        <w:left w:val="none" w:sz="0" w:space="0" w:color="auto"/>
        <w:bottom w:val="none" w:sz="0" w:space="0" w:color="auto"/>
        <w:right w:val="none" w:sz="0" w:space="0" w:color="auto"/>
      </w:divBdr>
    </w:div>
    <w:div w:id="1136796440">
      <w:bodyDiv w:val="1"/>
      <w:marLeft w:val="0"/>
      <w:marRight w:val="0"/>
      <w:marTop w:val="0"/>
      <w:marBottom w:val="0"/>
      <w:divBdr>
        <w:top w:val="none" w:sz="0" w:space="0" w:color="auto"/>
        <w:left w:val="none" w:sz="0" w:space="0" w:color="auto"/>
        <w:bottom w:val="none" w:sz="0" w:space="0" w:color="auto"/>
        <w:right w:val="none" w:sz="0" w:space="0" w:color="auto"/>
      </w:divBdr>
    </w:div>
    <w:div w:id="1206983601">
      <w:bodyDiv w:val="1"/>
      <w:marLeft w:val="0"/>
      <w:marRight w:val="0"/>
      <w:marTop w:val="0"/>
      <w:marBottom w:val="0"/>
      <w:divBdr>
        <w:top w:val="none" w:sz="0" w:space="0" w:color="auto"/>
        <w:left w:val="none" w:sz="0" w:space="0" w:color="auto"/>
        <w:bottom w:val="none" w:sz="0" w:space="0" w:color="auto"/>
        <w:right w:val="none" w:sz="0" w:space="0" w:color="auto"/>
      </w:divBdr>
    </w:div>
    <w:div w:id="1208227651">
      <w:bodyDiv w:val="1"/>
      <w:marLeft w:val="0"/>
      <w:marRight w:val="0"/>
      <w:marTop w:val="0"/>
      <w:marBottom w:val="0"/>
      <w:divBdr>
        <w:top w:val="none" w:sz="0" w:space="0" w:color="auto"/>
        <w:left w:val="none" w:sz="0" w:space="0" w:color="auto"/>
        <w:bottom w:val="none" w:sz="0" w:space="0" w:color="auto"/>
        <w:right w:val="none" w:sz="0" w:space="0" w:color="auto"/>
      </w:divBdr>
    </w:div>
    <w:div w:id="1222208307">
      <w:bodyDiv w:val="1"/>
      <w:marLeft w:val="0"/>
      <w:marRight w:val="0"/>
      <w:marTop w:val="0"/>
      <w:marBottom w:val="0"/>
      <w:divBdr>
        <w:top w:val="none" w:sz="0" w:space="0" w:color="auto"/>
        <w:left w:val="none" w:sz="0" w:space="0" w:color="auto"/>
        <w:bottom w:val="none" w:sz="0" w:space="0" w:color="auto"/>
        <w:right w:val="none" w:sz="0" w:space="0" w:color="auto"/>
      </w:divBdr>
    </w:div>
    <w:div w:id="1312833419">
      <w:bodyDiv w:val="1"/>
      <w:marLeft w:val="0"/>
      <w:marRight w:val="0"/>
      <w:marTop w:val="0"/>
      <w:marBottom w:val="0"/>
      <w:divBdr>
        <w:top w:val="none" w:sz="0" w:space="0" w:color="auto"/>
        <w:left w:val="none" w:sz="0" w:space="0" w:color="auto"/>
        <w:bottom w:val="none" w:sz="0" w:space="0" w:color="auto"/>
        <w:right w:val="none" w:sz="0" w:space="0" w:color="auto"/>
      </w:divBdr>
    </w:div>
    <w:div w:id="1359545179">
      <w:bodyDiv w:val="1"/>
      <w:marLeft w:val="0"/>
      <w:marRight w:val="0"/>
      <w:marTop w:val="0"/>
      <w:marBottom w:val="0"/>
      <w:divBdr>
        <w:top w:val="none" w:sz="0" w:space="0" w:color="auto"/>
        <w:left w:val="none" w:sz="0" w:space="0" w:color="auto"/>
        <w:bottom w:val="none" w:sz="0" w:space="0" w:color="auto"/>
        <w:right w:val="none" w:sz="0" w:space="0" w:color="auto"/>
      </w:divBdr>
    </w:div>
    <w:div w:id="1466311158">
      <w:bodyDiv w:val="1"/>
      <w:marLeft w:val="0"/>
      <w:marRight w:val="0"/>
      <w:marTop w:val="0"/>
      <w:marBottom w:val="0"/>
      <w:divBdr>
        <w:top w:val="none" w:sz="0" w:space="0" w:color="auto"/>
        <w:left w:val="none" w:sz="0" w:space="0" w:color="auto"/>
        <w:bottom w:val="none" w:sz="0" w:space="0" w:color="auto"/>
        <w:right w:val="none" w:sz="0" w:space="0" w:color="auto"/>
      </w:divBdr>
    </w:div>
    <w:div w:id="1534801942">
      <w:bodyDiv w:val="1"/>
      <w:marLeft w:val="0"/>
      <w:marRight w:val="0"/>
      <w:marTop w:val="0"/>
      <w:marBottom w:val="0"/>
      <w:divBdr>
        <w:top w:val="none" w:sz="0" w:space="0" w:color="auto"/>
        <w:left w:val="none" w:sz="0" w:space="0" w:color="auto"/>
        <w:bottom w:val="none" w:sz="0" w:space="0" w:color="auto"/>
        <w:right w:val="none" w:sz="0" w:space="0" w:color="auto"/>
      </w:divBdr>
    </w:div>
    <w:div w:id="1539926907">
      <w:bodyDiv w:val="1"/>
      <w:marLeft w:val="0"/>
      <w:marRight w:val="0"/>
      <w:marTop w:val="0"/>
      <w:marBottom w:val="0"/>
      <w:divBdr>
        <w:top w:val="none" w:sz="0" w:space="0" w:color="auto"/>
        <w:left w:val="none" w:sz="0" w:space="0" w:color="auto"/>
        <w:bottom w:val="none" w:sz="0" w:space="0" w:color="auto"/>
        <w:right w:val="none" w:sz="0" w:space="0" w:color="auto"/>
      </w:divBdr>
    </w:div>
    <w:div w:id="1603564770">
      <w:bodyDiv w:val="1"/>
      <w:marLeft w:val="0"/>
      <w:marRight w:val="0"/>
      <w:marTop w:val="0"/>
      <w:marBottom w:val="0"/>
      <w:divBdr>
        <w:top w:val="none" w:sz="0" w:space="0" w:color="auto"/>
        <w:left w:val="none" w:sz="0" w:space="0" w:color="auto"/>
        <w:bottom w:val="none" w:sz="0" w:space="0" w:color="auto"/>
        <w:right w:val="none" w:sz="0" w:space="0" w:color="auto"/>
      </w:divBdr>
    </w:div>
    <w:div w:id="1611468427">
      <w:bodyDiv w:val="1"/>
      <w:marLeft w:val="0"/>
      <w:marRight w:val="0"/>
      <w:marTop w:val="0"/>
      <w:marBottom w:val="0"/>
      <w:divBdr>
        <w:top w:val="none" w:sz="0" w:space="0" w:color="auto"/>
        <w:left w:val="none" w:sz="0" w:space="0" w:color="auto"/>
        <w:bottom w:val="none" w:sz="0" w:space="0" w:color="auto"/>
        <w:right w:val="none" w:sz="0" w:space="0" w:color="auto"/>
      </w:divBdr>
    </w:div>
    <w:div w:id="1612782950">
      <w:bodyDiv w:val="1"/>
      <w:marLeft w:val="0"/>
      <w:marRight w:val="0"/>
      <w:marTop w:val="0"/>
      <w:marBottom w:val="0"/>
      <w:divBdr>
        <w:top w:val="none" w:sz="0" w:space="0" w:color="auto"/>
        <w:left w:val="none" w:sz="0" w:space="0" w:color="auto"/>
        <w:bottom w:val="none" w:sz="0" w:space="0" w:color="auto"/>
        <w:right w:val="none" w:sz="0" w:space="0" w:color="auto"/>
      </w:divBdr>
    </w:div>
    <w:div w:id="1625306842">
      <w:bodyDiv w:val="1"/>
      <w:marLeft w:val="0"/>
      <w:marRight w:val="0"/>
      <w:marTop w:val="0"/>
      <w:marBottom w:val="0"/>
      <w:divBdr>
        <w:top w:val="none" w:sz="0" w:space="0" w:color="auto"/>
        <w:left w:val="none" w:sz="0" w:space="0" w:color="auto"/>
        <w:bottom w:val="none" w:sz="0" w:space="0" w:color="auto"/>
        <w:right w:val="none" w:sz="0" w:space="0" w:color="auto"/>
      </w:divBdr>
    </w:div>
    <w:div w:id="1628782210">
      <w:bodyDiv w:val="1"/>
      <w:marLeft w:val="0"/>
      <w:marRight w:val="0"/>
      <w:marTop w:val="0"/>
      <w:marBottom w:val="0"/>
      <w:divBdr>
        <w:top w:val="none" w:sz="0" w:space="0" w:color="auto"/>
        <w:left w:val="none" w:sz="0" w:space="0" w:color="auto"/>
        <w:bottom w:val="none" w:sz="0" w:space="0" w:color="auto"/>
        <w:right w:val="none" w:sz="0" w:space="0" w:color="auto"/>
      </w:divBdr>
    </w:div>
    <w:div w:id="1676765186">
      <w:bodyDiv w:val="1"/>
      <w:marLeft w:val="0"/>
      <w:marRight w:val="0"/>
      <w:marTop w:val="0"/>
      <w:marBottom w:val="0"/>
      <w:divBdr>
        <w:top w:val="none" w:sz="0" w:space="0" w:color="auto"/>
        <w:left w:val="none" w:sz="0" w:space="0" w:color="auto"/>
        <w:bottom w:val="none" w:sz="0" w:space="0" w:color="auto"/>
        <w:right w:val="none" w:sz="0" w:space="0" w:color="auto"/>
      </w:divBdr>
    </w:div>
    <w:div w:id="1695884661">
      <w:bodyDiv w:val="1"/>
      <w:marLeft w:val="0"/>
      <w:marRight w:val="0"/>
      <w:marTop w:val="0"/>
      <w:marBottom w:val="0"/>
      <w:divBdr>
        <w:top w:val="none" w:sz="0" w:space="0" w:color="auto"/>
        <w:left w:val="none" w:sz="0" w:space="0" w:color="auto"/>
        <w:bottom w:val="none" w:sz="0" w:space="0" w:color="auto"/>
        <w:right w:val="none" w:sz="0" w:space="0" w:color="auto"/>
      </w:divBdr>
    </w:div>
    <w:div w:id="1791705699">
      <w:bodyDiv w:val="1"/>
      <w:marLeft w:val="0"/>
      <w:marRight w:val="0"/>
      <w:marTop w:val="0"/>
      <w:marBottom w:val="0"/>
      <w:divBdr>
        <w:top w:val="none" w:sz="0" w:space="0" w:color="auto"/>
        <w:left w:val="none" w:sz="0" w:space="0" w:color="auto"/>
        <w:bottom w:val="none" w:sz="0" w:space="0" w:color="auto"/>
        <w:right w:val="none" w:sz="0" w:space="0" w:color="auto"/>
      </w:divBdr>
    </w:div>
    <w:div w:id="1810711608">
      <w:bodyDiv w:val="1"/>
      <w:marLeft w:val="0"/>
      <w:marRight w:val="0"/>
      <w:marTop w:val="0"/>
      <w:marBottom w:val="0"/>
      <w:divBdr>
        <w:top w:val="none" w:sz="0" w:space="0" w:color="auto"/>
        <w:left w:val="none" w:sz="0" w:space="0" w:color="auto"/>
        <w:bottom w:val="none" w:sz="0" w:space="0" w:color="auto"/>
        <w:right w:val="none" w:sz="0" w:space="0" w:color="auto"/>
      </w:divBdr>
    </w:div>
    <w:div w:id="1869836649">
      <w:bodyDiv w:val="1"/>
      <w:marLeft w:val="0"/>
      <w:marRight w:val="0"/>
      <w:marTop w:val="0"/>
      <w:marBottom w:val="0"/>
      <w:divBdr>
        <w:top w:val="none" w:sz="0" w:space="0" w:color="auto"/>
        <w:left w:val="none" w:sz="0" w:space="0" w:color="auto"/>
        <w:bottom w:val="none" w:sz="0" w:space="0" w:color="auto"/>
        <w:right w:val="none" w:sz="0" w:space="0" w:color="auto"/>
      </w:divBdr>
    </w:div>
    <w:div w:id="1920823294">
      <w:bodyDiv w:val="1"/>
      <w:marLeft w:val="0"/>
      <w:marRight w:val="0"/>
      <w:marTop w:val="0"/>
      <w:marBottom w:val="0"/>
      <w:divBdr>
        <w:top w:val="none" w:sz="0" w:space="0" w:color="auto"/>
        <w:left w:val="none" w:sz="0" w:space="0" w:color="auto"/>
        <w:bottom w:val="none" w:sz="0" w:space="0" w:color="auto"/>
        <w:right w:val="none" w:sz="0" w:space="0" w:color="auto"/>
      </w:divBdr>
    </w:div>
    <w:div w:id="2007633493">
      <w:bodyDiv w:val="1"/>
      <w:marLeft w:val="0"/>
      <w:marRight w:val="0"/>
      <w:marTop w:val="0"/>
      <w:marBottom w:val="0"/>
      <w:divBdr>
        <w:top w:val="none" w:sz="0" w:space="0" w:color="auto"/>
        <w:left w:val="none" w:sz="0" w:space="0" w:color="auto"/>
        <w:bottom w:val="none" w:sz="0" w:space="0" w:color="auto"/>
        <w:right w:val="none" w:sz="0" w:space="0" w:color="auto"/>
      </w:divBdr>
    </w:div>
    <w:div w:id="2020085372">
      <w:bodyDiv w:val="1"/>
      <w:marLeft w:val="0"/>
      <w:marRight w:val="0"/>
      <w:marTop w:val="0"/>
      <w:marBottom w:val="0"/>
      <w:divBdr>
        <w:top w:val="none" w:sz="0" w:space="0" w:color="auto"/>
        <w:left w:val="none" w:sz="0" w:space="0" w:color="auto"/>
        <w:bottom w:val="none" w:sz="0" w:space="0" w:color="auto"/>
        <w:right w:val="none" w:sz="0" w:space="0" w:color="auto"/>
      </w:divBdr>
    </w:div>
    <w:div w:id="2020114050">
      <w:bodyDiv w:val="1"/>
      <w:marLeft w:val="0"/>
      <w:marRight w:val="0"/>
      <w:marTop w:val="0"/>
      <w:marBottom w:val="0"/>
      <w:divBdr>
        <w:top w:val="none" w:sz="0" w:space="0" w:color="auto"/>
        <w:left w:val="none" w:sz="0" w:space="0" w:color="auto"/>
        <w:bottom w:val="none" w:sz="0" w:space="0" w:color="auto"/>
        <w:right w:val="none" w:sz="0" w:space="0" w:color="auto"/>
      </w:divBdr>
    </w:div>
    <w:div w:id="2051414144">
      <w:bodyDiv w:val="1"/>
      <w:marLeft w:val="0"/>
      <w:marRight w:val="0"/>
      <w:marTop w:val="0"/>
      <w:marBottom w:val="0"/>
      <w:divBdr>
        <w:top w:val="none" w:sz="0" w:space="0" w:color="auto"/>
        <w:left w:val="none" w:sz="0" w:space="0" w:color="auto"/>
        <w:bottom w:val="none" w:sz="0" w:space="0" w:color="auto"/>
        <w:right w:val="none" w:sz="0" w:space="0" w:color="auto"/>
      </w:divBdr>
    </w:div>
    <w:div w:id="2108765393">
      <w:bodyDiv w:val="1"/>
      <w:marLeft w:val="0"/>
      <w:marRight w:val="0"/>
      <w:marTop w:val="0"/>
      <w:marBottom w:val="0"/>
      <w:divBdr>
        <w:top w:val="none" w:sz="0" w:space="0" w:color="auto"/>
        <w:left w:val="none" w:sz="0" w:space="0" w:color="auto"/>
        <w:bottom w:val="none" w:sz="0" w:space="0" w:color="auto"/>
        <w:right w:val="none" w:sz="0" w:space="0" w:color="auto"/>
      </w:divBdr>
    </w:div>
    <w:div w:id="21282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listiana@gmail.com1" TargetMode="Externa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inta.esabella@uts.ac.id"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mailto:c.hudaya@uts.ac.id2"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Ban22</b:Tag>
    <b:SourceType>InternetSite</b:SourceType>
    <b:Guid>{22898A5F-9AAE-4E56-A56D-5E66D1E06C2F}</b:Guid>
    <b:Title>Bank NTB Syariah</b:Title>
    <b:YearAccessed>2022</b:YearAccessed>
    <b:MonthAccessed>June</b:MonthAccessed>
    <b:DayAccessed>Thursday</b:DayAccessed>
    <b:URL>https://www.bankntbsyariah.co.id/</b:URL>
    <b:RefOrder>1</b:RefOrder>
  </b:Source>
  <b:Source>
    <b:Tag>Yus22</b:Tag>
    <b:SourceType>JournalArticle</b:SourceType>
    <b:Guid>{9B9F37C7-3FF8-4134-8F1E-B509A6D409E9}</b:Guid>
    <b:Title>Sistem Informasi Inventaris Berbasis Web Menggunakan Algoritma Haversine di Dinas Pemadam Kebakaran Kota Bekasi</b:Title>
    <b:Year>2022</b:Year>
    <b:JournalName>Jurnal Nuansa Informatika</b:JournalName>
    <b:Pages>173</b:Pages>
    <b:Volume>16</b:Volume>
    <b:Issue>1</b:Issue>
    <b:Author>
      <b:Author>
        <b:NameList>
          <b:Person>
            <b:Last>Yusuf</b:Last>
            <b:First>Dani</b:First>
          </b:Person>
          <b:Person>
            <b:Last>Mahbub</b:Last>
            <b:Middle>Ramdani</b:Middle>
            <b:First>Asep</b:First>
          </b:Person>
          <b:Person>
            <b:Last>Supriyadi</b:Last>
            <b:First>Sugeng</b:First>
          </b:Person>
        </b:NameList>
      </b:Author>
    </b:Author>
    <b:RefOrder>3</b:RefOrder>
  </b:Source>
  <b:Source>
    <b:Tag>Les21</b:Tag>
    <b:SourceType>JournalArticle</b:SourceType>
    <b:Guid>{F00B4C3E-0117-418A-B74F-0CC3D1C21CBC}</b:Guid>
    <b:Title>Dinas Pemadam Kebakaran Kota Bekasi Dinas Pemadam Kebakaran Kota Bekasi</b:Title>
    <b:JournalName>Jurnal Nuansa Informatika</b:JournalName>
    <b:Year>2021</b:Year>
    <b:Pages>83</b:Pages>
    <b:Volume>15</b:Volume>
    <b:Issue>2</b:Issue>
    <b:Author>
      <b:Author>
        <b:NameList>
          <b:Person>
            <b:Last>Lesmana</b:Last>
            <b:First>Iwan</b:First>
          </b:Person>
          <b:Person>
            <b:Last>Hernawati</b:Last>
            <b:First>Reny</b:First>
          </b:Person>
          <b:Person>
            <b:Last>Yusuf</b:Last>
            <b:First>Fahmi</b:First>
          </b:Person>
        </b:NameList>
      </b:Author>
    </b:Author>
    <b:RefOrder>2</b:RefOrder>
  </b:Source>
  <b:Source>
    <b:Tag>Sen10</b:Tag>
    <b:SourceType>JournalArticle</b:SourceType>
    <b:Guid>{7BC029A1-5D78-4A21-BD7D-9363FED5D75D}</b:Guid>
    <b:Title>Analisis Usability Pada Aplikasi Berbasis Web Dengan Mengadopsi Model Kepuasan Pengguna (User Statifaction)</b:Title>
    <b:JournalName>Jurnal Sistem Informasi</b:JournalName>
    <b:Year>2010</b:Year>
    <b:Pages>71</b:Pages>
    <b:Volume>6</b:Volume>
    <b:Issue>1</b:Issue>
    <b:Author>
      <b:Author>
        <b:NameList>
          <b:Person>
            <b:Last>Sensuse</b:Last>
            <b:Middle>Indra</b:Middle>
            <b:First>Dana</b:First>
          </b:Person>
          <b:Person>
            <b:Last>Prayoga</b:Last>
            <b:Middle>Hadi</b:Middle>
            <b:First>Sigit</b:First>
          </b:Person>
        </b:NameList>
      </b:Author>
    </b:Author>
    <b:RefOrder>5</b:RefOrder>
  </b:Source>
  <b:Source>
    <b:Tag>Nir</b:Tag>
    <b:SourceType>Book</b:SourceType>
    <b:Guid>{7FEB08E6-652B-4F85-84DB-D113669F587F}</b:Guid>
    <b:Title>Analisis Kualitas Data dan Kuantitas Pelayanan Terhadap Kepuasan Konsumen dengan Metode Importance Perpormance Analysis dan Customer Satisfaction Index (Studi Kasus Pada Badan Pusat Statistik Provinsi Riau)</b:Title>
    <b:Author>
      <b:Author>
        <b:NameList>
          <b:Person>
            <b:Last>Nirmala</b:Last>
            <b:Middle>Ria</b:Middle>
            <b:First>Ade</b:First>
          </b:Person>
          <b:Person>
            <b:Last>Damayanti</b:Last>
            <b:Middle>Rachmah</b:Middle>
            <b:First>Umi</b:First>
          </b:Person>
        </b:NameList>
      </b:Author>
    </b:Author>
    <b:Year>2016</b:Year>
    <b:Publisher>repository.uin-suska.ac.id</b:Publisher>
    <b:City>Riau</b:City>
    <b:RefOrder>6</b:RefOrder>
  </b:Source>
  <b:Source>
    <b:Tag>Sul17</b:Tag>
    <b:SourceType>Book</b:SourceType>
    <b:Guid>{1628B048-C291-4127-BC71-76193F57347C}</b:Guid>
    <b:Title>Metode Penelitian Kuantitatif</b:Title>
    <b:Year>2017</b:Year>
    <b:City>Brebes</b:City>
    <b:Publisher>eprints.peradaban.ac.id</b:Publisher>
    <b:Author>
      <b:Author>
        <b:NameList>
          <b:Person>
            <b:Last>Suliyanto</b:Last>
          </b:Person>
        </b:NameList>
      </b:Author>
    </b:Author>
    <b:RefOrder>7</b:RefOrder>
  </b:Source>
  <b:Source>
    <b:Tag>Mul11</b:Tag>
    <b:SourceType>JournalArticle</b:SourceType>
    <b:Guid>{3F370C42-C682-42FE-9E3C-D5A70DA77850}</b:Guid>
    <b:Title>Penelitian Kuantitatif dan Kualitatif serta Pemikiran Dasar Menggabungkannya</b:Title>
    <b:Year>2011</b:Year>
    <b:JournalName>Jurnal Studi Komunikasi dan Media</b:JournalName>
    <b:Pages>131</b:Pages>
    <b:Volume>15</b:Volume>
    <b:Issue>1</b:Issue>
    <b:Author>
      <b:Author>
        <b:NameList>
          <b:Person>
            <b:Last>Mulyadi</b:Last>
            <b:First>Mohammad</b:First>
          </b:Person>
        </b:NameList>
      </b:Author>
    </b:Author>
    <b:RefOrder>8</b:RefOrder>
  </b:Source>
  <b:Source>
    <b:Tag>Sof20</b:Tag>
    <b:SourceType>JournalArticle</b:SourceType>
    <b:Guid>{450DB7A5-C6E0-4A72-8D51-300619754B3A}</b:Guid>
    <b:Title>Pengaruh Kualitas Layanan Mobile Banking dan Tingkat Kepercayaan Terhadap Kepuasan Nasabah Bank NTB Syariah Cabang Sumbawa</b:Title>
    <b:JournalName>Jurnal Tambora</b:JournalName>
    <b:Year>2020</b:Year>
    <b:Pages>41</b:Pages>
    <b:Volume>4</b:Volume>
    <b:Issue>2A</b:Issue>
    <b:Author>
      <b:Author>
        <b:NameList>
          <b:Person>
            <b:Last>Sofya</b:Last>
            <b:Middle>Dery</b:Middle>
            <b:First>Nora</b:First>
          </b:Person>
          <b:Person>
            <b:Last>Heriwibowo</b:Last>
            <b:First>Dedy</b:First>
          </b:Person>
          <b:Person>
            <b:Last>Rodianto</b:Last>
          </b:Person>
        </b:NameList>
      </b:Author>
    </b:Author>
    <b:RefOrder>4</b:RefOrder>
  </b:Source>
  <b:Source>
    <b:Tag>Sar14</b:Tag>
    <b:SourceType>JournalArticle</b:SourceType>
    <b:Guid>{FEDB2D6F-750C-429F-A251-C928EF175912}</b:Guid>
    <b:Title>Servqual Dalam Pelayanan Kelas Pada Laboratorium Manajemen</b:Title>
    <b:JournalName>Binus Business Review</b:JournalName>
    <b:Year>2014</b:Year>
    <b:Pages>141</b:Pages>
    <b:Volume>5</b:Volume>
    <b:Issue>1</b:Issue>
    <b:Author>
      <b:Author>
        <b:NameList>
          <b:Person>
            <b:Last>Sarjono</b:Last>
            <b:First>Haryadi</b:First>
          </b:Person>
          <b:Person>
            <b:Last>Natalia</b:Last>
          </b:Person>
        </b:NameList>
      </b:Author>
    </b:Author>
    <b:RefOrder>9</b:RefOrder>
  </b:Source>
  <b:Source>
    <b:Tag>Sho16</b:Tag>
    <b:SourceType>JournalArticle</b:SourceType>
    <b:Guid>{69151785-C222-42C0-83E6-2F870FFC4D43}</b:Guid>
    <b:Title>Statistik Deskriptif Dalam Penelitian Kualitatif</b:Title>
    <b:JournalName>KOMUNIKA</b:JournalName>
    <b:Year>2016</b:Year>
    <b:Pages>345</b:Pages>
    <b:Volume>10</b:Volume>
    <b:Issue>2</b:Issue>
    <b:Author>
      <b:Author>
        <b:NameList>
          <b:Person>
            <b:Last>Sholikhah</b:Last>
            <b:First>Amirotun</b:First>
          </b:Person>
        </b:NameList>
      </b:Author>
    </b:Author>
    <b:RefOrder>10</b:RefOrder>
  </b:Source>
</b:Sources>
</file>

<file path=customXml/itemProps1.xml><?xml version="1.0" encoding="utf-8"?>
<ds:datastoreItem xmlns:ds="http://schemas.openxmlformats.org/officeDocument/2006/customXml" ds:itemID="{40F8D3D0-B4C2-4507-84AE-65948362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5592</Words>
  <Characters>31877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Nora</cp:lastModifiedBy>
  <cp:revision>3</cp:revision>
  <cp:lastPrinted>2022-06-11T16:32:00Z</cp:lastPrinted>
  <dcterms:created xsi:type="dcterms:W3CDTF">2022-06-11T16:32:00Z</dcterms:created>
  <dcterms:modified xsi:type="dcterms:W3CDTF">2022-06-11T16:55:00Z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2021-03-23T00:00:00Z</vt:filetime>
  </property>
</Properties>
</file>