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F4FDD" w14:textId="52BB1A50" w:rsidR="0083457C" w:rsidRPr="00E33540" w:rsidRDefault="00726C88" w:rsidP="00726C88">
      <w:pPr>
        <w:spacing w:line="360" w:lineRule="auto"/>
        <w:rPr>
          <w:b/>
          <w:bCs/>
          <w:sz w:val="24"/>
          <w:szCs w:val="24"/>
        </w:rPr>
      </w:pPr>
      <w:r w:rsidRPr="00E33540">
        <w:rPr>
          <w:b/>
          <w:bCs/>
          <w:sz w:val="24"/>
          <w:szCs w:val="24"/>
        </w:rPr>
        <w:t xml:space="preserve">ANALISA </w:t>
      </w:r>
      <w:r w:rsidR="009C5957" w:rsidRPr="00E33540">
        <w:rPr>
          <w:b/>
          <w:bCs/>
          <w:sz w:val="24"/>
          <w:szCs w:val="24"/>
        </w:rPr>
        <w:t xml:space="preserve">YURIDIS </w:t>
      </w:r>
      <w:r w:rsidRPr="00E33540">
        <w:rPr>
          <w:b/>
          <w:bCs/>
          <w:sz w:val="24"/>
          <w:szCs w:val="24"/>
        </w:rPr>
        <w:t>PERLINDUNGAN HUKUM BAGI KORBAN KEKERASAN SEKSUAL PADA ANAK MENURUT UU NO.</w:t>
      </w:r>
      <w:r w:rsidR="009C5957" w:rsidRPr="00E33540">
        <w:rPr>
          <w:b/>
          <w:bCs/>
          <w:sz w:val="24"/>
          <w:szCs w:val="24"/>
        </w:rPr>
        <w:t xml:space="preserve"> </w:t>
      </w:r>
      <w:r w:rsidRPr="00E33540">
        <w:rPr>
          <w:b/>
          <w:bCs/>
          <w:sz w:val="24"/>
          <w:szCs w:val="24"/>
        </w:rPr>
        <w:t>12 TAHUN 202</w:t>
      </w:r>
      <w:r w:rsidR="00FC21EF" w:rsidRPr="00E33540">
        <w:rPr>
          <w:b/>
          <w:bCs/>
          <w:sz w:val="24"/>
          <w:szCs w:val="24"/>
        </w:rPr>
        <w:t>2</w:t>
      </w:r>
      <w:r w:rsidR="009C5957" w:rsidRPr="00E33540">
        <w:rPr>
          <w:b/>
          <w:bCs/>
          <w:sz w:val="24"/>
          <w:szCs w:val="24"/>
        </w:rPr>
        <w:t xml:space="preserve"> TENTANG TINDAK PIDANA KEKERASAN SEKSUAL</w:t>
      </w:r>
    </w:p>
    <w:p w14:paraId="0992517F" w14:textId="77777777" w:rsidR="00566BE6" w:rsidRPr="00E33540" w:rsidRDefault="00566BE6">
      <w:pPr>
        <w:rPr>
          <w:color w:val="BFBFBF"/>
        </w:rPr>
      </w:pPr>
    </w:p>
    <w:p w14:paraId="3140E9EA" w14:textId="17D98499" w:rsidR="00A659A5" w:rsidRPr="00E33540" w:rsidRDefault="00D52278">
      <w:pPr>
        <w:rPr>
          <w:b/>
          <w:sz w:val="24"/>
          <w:szCs w:val="24"/>
        </w:rPr>
      </w:pPr>
      <w:proofErr w:type="spellStart"/>
      <w:r>
        <w:rPr>
          <w:b/>
          <w:sz w:val="24"/>
          <w:szCs w:val="24"/>
        </w:rPr>
        <w:t>Herli</w:t>
      </w:r>
      <w:proofErr w:type="spellEnd"/>
      <w:r>
        <w:rPr>
          <w:b/>
          <w:sz w:val="24"/>
          <w:szCs w:val="24"/>
        </w:rPr>
        <w:t xml:space="preserve"> Antoni, </w:t>
      </w:r>
      <w:proofErr w:type="spellStart"/>
      <w:r>
        <w:rPr>
          <w:b/>
          <w:sz w:val="24"/>
          <w:szCs w:val="24"/>
        </w:rPr>
        <w:t>Asmak</w:t>
      </w:r>
      <w:proofErr w:type="spellEnd"/>
      <w:r>
        <w:rPr>
          <w:b/>
          <w:sz w:val="24"/>
          <w:szCs w:val="24"/>
        </w:rPr>
        <w:t xml:space="preserve"> </w:t>
      </w:r>
      <w:proofErr w:type="spellStart"/>
      <w:r>
        <w:rPr>
          <w:b/>
          <w:sz w:val="24"/>
          <w:szCs w:val="24"/>
        </w:rPr>
        <w:t>Ul</w:t>
      </w:r>
      <w:proofErr w:type="spellEnd"/>
      <w:r>
        <w:rPr>
          <w:b/>
          <w:sz w:val="24"/>
          <w:szCs w:val="24"/>
        </w:rPr>
        <w:t xml:space="preserve"> </w:t>
      </w:r>
      <w:proofErr w:type="spellStart"/>
      <w:r>
        <w:rPr>
          <w:b/>
          <w:sz w:val="24"/>
          <w:szCs w:val="24"/>
        </w:rPr>
        <w:t>Hosnah</w:t>
      </w:r>
      <w:proofErr w:type="spellEnd"/>
      <w:r>
        <w:rPr>
          <w:b/>
          <w:sz w:val="24"/>
          <w:szCs w:val="24"/>
        </w:rPr>
        <w:t xml:space="preserve">, </w:t>
      </w:r>
      <w:r w:rsidR="006F764C" w:rsidRPr="00E33540">
        <w:rPr>
          <w:b/>
          <w:sz w:val="24"/>
          <w:szCs w:val="24"/>
        </w:rPr>
        <w:t xml:space="preserve">Angelica Clara </w:t>
      </w:r>
      <w:proofErr w:type="spellStart"/>
      <w:r w:rsidR="006F764C" w:rsidRPr="00E33540">
        <w:rPr>
          <w:b/>
          <w:sz w:val="24"/>
          <w:szCs w:val="24"/>
        </w:rPr>
        <w:t>Anaztasia</w:t>
      </w:r>
      <w:proofErr w:type="spellEnd"/>
      <w:r w:rsidR="006F764C" w:rsidRPr="00E33540">
        <w:rPr>
          <w:b/>
          <w:sz w:val="24"/>
          <w:szCs w:val="24"/>
        </w:rPr>
        <w:t xml:space="preserve"> Simanjuntak</w:t>
      </w:r>
      <w:r>
        <w:rPr>
          <w:b/>
          <w:sz w:val="24"/>
          <w:szCs w:val="24"/>
          <w:vertAlign w:val="superscript"/>
        </w:rPr>
        <w:t>3</w:t>
      </w:r>
    </w:p>
    <w:p w14:paraId="225A958B" w14:textId="0DD142D8" w:rsidR="00A659A5" w:rsidRPr="00E33540" w:rsidRDefault="00173B33">
      <w:pPr>
        <w:rPr>
          <w:sz w:val="24"/>
          <w:szCs w:val="24"/>
        </w:rPr>
      </w:pPr>
      <w:proofErr w:type="spellStart"/>
      <w:r w:rsidRPr="00E33540">
        <w:rPr>
          <w:sz w:val="24"/>
          <w:szCs w:val="24"/>
        </w:rPr>
        <w:t>Fakultas</w:t>
      </w:r>
      <w:proofErr w:type="spellEnd"/>
      <w:r w:rsidRPr="00E33540">
        <w:rPr>
          <w:sz w:val="24"/>
          <w:szCs w:val="24"/>
        </w:rPr>
        <w:t xml:space="preserve"> Hukum Universitas </w:t>
      </w:r>
      <w:proofErr w:type="spellStart"/>
      <w:r w:rsidRPr="00E33540">
        <w:rPr>
          <w:sz w:val="24"/>
          <w:szCs w:val="24"/>
        </w:rPr>
        <w:t>Pakuan</w:t>
      </w:r>
      <w:proofErr w:type="spellEnd"/>
      <w:r w:rsidRPr="00E33540">
        <w:rPr>
          <w:sz w:val="24"/>
          <w:szCs w:val="24"/>
        </w:rPr>
        <w:t xml:space="preserve">, Jalan </w:t>
      </w:r>
      <w:proofErr w:type="spellStart"/>
      <w:r w:rsidRPr="00E33540">
        <w:rPr>
          <w:sz w:val="24"/>
          <w:szCs w:val="24"/>
        </w:rPr>
        <w:t>Pakuan</w:t>
      </w:r>
      <w:proofErr w:type="spellEnd"/>
      <w:r w:rsidRPr="00E33540">
        <w:rPr>
          <w:sz w:val="24"/>
          <w:szCs w:val="24"/>
        </w:rPr>
        <w:t xml:space="preserve"> No. 1 Bogor 16143, Indonesia </w:t>
      </w:r>
      <w:r w:rsidRPr="00E33540">
        <w:rPr>
          <w:b/>
          <w:sz w:val="24"/>
          <w:szCs w:val="24"/>
          <w:vertAlign w:val="superscript"/>
        </w:rPr>
        <w:t>1</w:t>
      </w:r>
      <w:r w:rsidR="00245749" w:rsidRPr="00E33540">
        <w:rPr>
          <w:b/>
          <w:sz w:val="24"/>
          <w:szCs w:val="24"/>
          <w:vertAlign w:val="superscript"/>
        </w:rPr>
        <w:t>,</w:t>
      </w:r>
      <w:r w:rsidRPr="00E33540">
        <w:rPr>
          <w:b/>
          <w:sz w:val="24"/>
          <w:szCs w:val="24"/>
          <w:vertAlign w:val="superscript"/>
        </w:rPr>
        <w:t>2</w:t>
      </w:r>
      <w:r w:rsidR="007177C6" w:rsidRPr="00E33540">
        <w:rPr>
          <w:b/>
          <w:sz w:val="24"/>
          <w:szCs w:val="24"/>
          <w:vertAlign w:val="superscript"/>
        </w:rPr>
        <w:t>,3</w:t>
      </w:r>
      <w:r w:rsidR="00E352E2" w:rsidRPr="00E33540">
        <w:rPr>
          <w:b/>
          <w:sz w:val="24"/>
          <w:szCs w:val="24"/>
          <w:vertAlign w:val="superscript"/>
        </w:rPr>
        <w:t>,4</w:t>
      </w:r>
    </w:p>
    <w:p w14:paraId="0827BFAE" w14:textId="67B6E8B3" w:rsidR="00A659A5" w:rsidRPr="00E33540" w:rsidRDefault="00173B33">
      <w:pPr>
        <w:rPr>
          <w:sz w:val="24"/>
          <w:szCs w:val="24"/>
        </w:rPr>
      </w:pPr>
      <w:r w:rsidRPr="00E33540">
        <w:rPr>
          <w:sz w:val="24"/>
          <w:szCs w:val="24"/>
        </w:rPr>
        <w:t xml:space="preserve">Alamat </w:t>
      </w:r>
      <w:proofErr w:type="gramStart"/>
      <w:r w:rsidRPr="00E33540">
        <w:rPr>
          <w:sz w:val="24"/>
          <w:szCs w:val="24"/>
        </w:rPr>
        <w:t>e-mail :</w:t>
      </w:r>
      <w:proofErr w:type="gramEnd"/>
      <w:r w:rsidRPr="00E33540">
        <w:rPr>
          <w:sz w:val="24"/>
          <w:szCs w:val="24"/>
        </w:rPr>
        <w:t xml:space="preserve"> </w:t>
      </w:r>
      <w:hyperlink r:id="rId8" w:history="1">
        <w:r w:rsidR="00D52278" w:rsidRPr="00CD1FC5">
          <w:rPr>
            <w:rStyle w:val="Hyperlink"/>
            <w:sz w:val="24"/>
            <w:szCs w:val="24"/>
          </w:rPr>
          <w:t>herli.antoni@unpak.ac,id</w:t>
        </w:r>
      </w:hyperlink>
      <w:r w:rsidR="00D52278">
        <w:rPr>
          <w:sz w:val="24"/>
          <w:szCs w:val="24"/>
        </w:rPr>
        <w:t xml:space="preserve">, </w:t>
      </w:r>
      <w:hyperlink r:id="rId9" w:history="1">
        <w:r w:rsidR="00D52278" w:rsidRPr="00CD1FC5">
          <w:rPr>
            <w:rStyle w:val="Hyperlink"/>
            <w:sz w:val="24"/>
            <w:szCs w:val="24"/>
          </w:rPr>
          <w:t>asmak.hosnah@unpak.ac.id</w:t>
        </w:r>
      </w:hyperlink>
      <w:r w:rsidR="00D52278">
        <w:rPr>
          <w:sz w:val="24"/>
          <w:szCs w:val="24"/>
        </w:rPr>
        <w:t xml:space="preserve">,  </w:t>
      </w:r>
      <w:r w:rsidR="002B3CAE" w:rsidRPr="00E33540">
        <w:rPr>
          <w:sz w:val="24"/>
          <w:szCs w:val="24"/>
        </w:rPr>
        <w:t>angelicasimanjuntak29@gmail.com</w:t>
      </w:r>
    </w:p>
    <w:p w14:paraId="77F122F1" w14:textId="77777777" w:rsidR="00A659A5" w:rsidRPr="00E33540" w:rsidRDefault="00A659A5">
      <w:pPr>
        <w:jc w:val="both"/>
        <w:rPr>
          <w:sz w:val="24"/>
          <w:szCs w:val="24"/>
        </w:rPr>
      </w:pPr>
    </w:p>
    <w:p w14:paraId="78D6623F" w14:textId="119E7761" w:rsidR="00A659A5" w:rsidRPr="00E33540" w:rsidRDefault="00173B33">
      <w:pPr>
        <w:ind w:left="567" w:right="569"/>
        <w:rPr>
          <w:b/>
          <w:sz w:val="24"/>
          <w:szCs w:val="24"/>
        </w:rPr>
      </w:pPr>
      <w:r w:rsidRPr="00E33540">
        <w:rPr>
          <w:b/>
          <w:sz w:val="24"/>
          <w:szCs w:val="24"/>
        </w:rPr>
        <w:t>ABST</w:t>
      </w:r>
      <w:r w:rsidR="005D3939" w:rsidRPr="00E33540">
        <w:rPr>
          <w:b/>
          <w:sz w:val="24"/>
          <w:szCs w:val="24"/>
        </w:rPr>
        <w:t>RACT</w:t>
      </w:r>
    </w:p>
    <w:p w14:paraId="5383FDE7" w14:textId="077F2034" w:rsidR="00A659A5" w:rsidRPr="00E33540" w:rsidRDefault="00316A35" w:rsidP="009C5957">
      <w:pPr>
        <w:ind w:left="284"/>
        <w:jc w:val="both"/>
        <w:rPr>
          <w:i/>
          <w:sz w:val="24"/>
          <w:szCs w:val="24"/>
        </w:rPr>
      </w:pPr>
      <w:r w:rsidRPr="00E33540">
        <w:rPr>
          <w:i/>
          <w:sz w:val="24"/>
          <w:szCs w:val="24"/>
        </w:rPr>
        <w:t xml:space="preserve">Cases </w:t>
      </w:r>
      <w:r w:rsidR="00D34B9C" w:rsidRPr="00E33540">
        <w:rPr>
          <w:i/>
          <w:sz w:val="24"/>
          <w:szCs w:val="24"/>
        </w:rPr>
        <w:t xml:space="preserve">Sexual violence against children in Indonesia is a very serious human rights violation with profound physical and psychological impacts. Even though there are various laws such as the Child Protection Law and the Sexual Violence Crime Law, their implementation still faces many obstacles. These challenges include low public awareness, social stigma, slow legal processes, and lack of support for victims. Apart from that, the lack of training for law enforcement officers also hinders the handling of these cases </w:t>
      </w:r>
      <w:proofErr w:type="spellStart"/>
      <w:proofErr w:type="gramStart"/>
      <w:r w:rsidR="00D34B9C" w:rsidRPr="00E33540">
        <w:rPr>
          <w:i/>
          <w:sz w:val="24"/>
          <w:szCs w:val="24"/>
        </w:rPr>
        <w:t>effectively.Legal</w:t>
      </w:r>
      <w:proofErr w:type="spellEnd"/>
      <w:proofErr w:type="gramEnd"/>
      <w:r w:rsidR="00D34B9C" w:rsidRPr="00E33540">
        <w:rPr>
          <w:i/>
          <w:sz w:val="24"/>
          <w:szCs w:val="24"/>
        </w:rPr>
        <w:t xml:space="preserve"> protection for victims of child sexual violence needs to be improved through increasing public education, training for officers, and providing comprehensive assistance services. Collaboration between government, non-governmental organizations and the community as well as the use of technology for reporting and education is very important. A comprehensive and sustainable approach is needed to ensure justice and healing for victims and create a safe environment for children</w:t>
      </w:r>
      <w:r w:rsidR="004223DE" w:rsidRPr="00E33540">
        <w:rPr>
          <w:i/>
          <w:sz w:val="24"/>
          <w:szCs w:val="24"/>
        </w:rPr>
        <w:t>.</w:t>
      </w:r>
      <w:r w:rsidR="00726C88" w:rsidRPr="00E33540">
        <w:rPr>
          <w:i/>
          <w:sz w:val="24"/>
          <w:szCs w:val="24"/>
        </w:rPr>
        <w:t xml:space="preserve"> Apart from that, it is hoped that the New Criminal Code will be able to provide a clearer legal basis for handling cases of sexual violence against children.</w:t>
      </w:r>
    </w:p>
    <w:p w14:paraId="4D74500C" w14:textId="13BF8BA6" w:rsidR="00A659A5" w:rsidRPr="00E33540" w:rsidRDefault="00173B33" w:rsidP="00E33540">
      <w:pPr>
        <w:ind w:right="567" w:firstLine="426"/>
        <w:jc w:val="both"/>
        <w:rPr>
          <w:i/>
          <w:sz w:val="24"/>
          <w:szCs w:val="24"/>
        </w:rPr>
      </w:pPr>
      <w:proofErr w:type="gramStart"/>
      <w:r w:rsidRPr="00E33540">
        <w:rPr>
          <w:b/>
          <w:sz w:val="24"/>
          <w:szCs w:val="24"/>
        </w:rPr>
        <w:t>K</w:t>
      </w:r>
      <w:r w:rsidR="005D3939" w:rsidRPr="00E33540">
        <w:rPr>
          <w:b/>
          <w:sz w:val="24"/>
          <w:szCs w:val="24"/>
        </w:rPr>
        <w:t>eywords</w:t>
      </w:r>
      <w:r w:rsidRPr="00E33540">
        <w:rPr>
          <w:b/>
          <w:sz w:val="24"/>
          <w:szCs w:val="24"/>
        </w:rPr>
        <w:t xml:space="preserve"> :</w:t>
      </w:r>
      <w:proofErr w:type="gramEnd"/>
      <w:r w:rsidRPr="00E33540">
        <w:rPr>
          <w:b/>
          <w:i/>
          <w:sz w:val="24"/>
          <w:szCs w:val="24"/>
        </w:rPr>
        <w:t xml:space="preserve"> </w:t>
      </w:r>
      <w:r w:rsidR="00D34B9C" w:rsidRPr="00E33540">
        <w:rPr>
          <w:bCs/>
          <w:i/>
          <w:sz w:val="24"/>
          <w:szCs w:val="24"/>
        </w:rPr>
        <w:t>Sexual Violence, Children, Legal Protection</w:t>
      </w:r>
      <w:r w:rsidRPr="00E33540">
        <w:rPr>
          <w:i/>
          <w:sz w:val="24"/>
          <w:szCs w:val="24"/>
        </w:rPr>
        <w:t>.</w:t>
      </w:r>
    </w:p>
    <w:p w14:paraId="022FB142" w14:textId="77777777" w:rsidR="00A659A5" w:rsidRPr="00E33540" w:rsidRDefault="00A659A5">
      <w:pPr>
        <w:jc w:val="left"/>
        <w:rPr>
          <w:b/>
          <w:sz w:val="24"/>
          <w:szCs w:val="24"/>
        </w:rPr>
      </w:pPr>
    </w:p>
    <w:p w14:paraId="05BC35E0" w14:textId="5E265861" w:rsidR="00D34B9C" w:rsidRPr="00E33540" w:rsidRDefault="00173B33" w:rsidP="00D34B9C">
      <w:pPr>
        <w:rPr>
          <w:sz w:val="24"/>
          <w:szCs w:val="24"/>
        </w:rPr>
      </w:pPr>
      <w:r w:rsidRPr="00E33540">
        <w:rPr>
          <w:b/>
          <w:sz w:val="24"/>
          <w:szCs w:val="24"/>
        </w:rPr>
        <w:t>ABST</w:t>
      </w:r>
      <w:r w:rsidR="005D3939" w:rsidRPr="00E33540">
        <w:rPr>
          <w:b/>
          <w:sz w:val="24"/>
          <w:szCs w:val="24"/>
        </w:rPr>
        <w:t>RAK</w:t>
      </w:r>
    </w:p>
    <w:p w14:paraId="5DD00C37" w14:textId="1021413D" w:rsidR="00A659A5" w:rsidRPr="00E33540" w:rsidRDefault="00D34B9C" w:rsidP="00E33540">
      <w:pPr>
        <w:ind w:left="284" w:right="569"/>
        <w:jc w:val="both"/>
        <w:rPr>
          <w:sz w:val="24"/>
          <w:szCs w:val="24"/>
          <w:lang w:val="en-ID"/>
        </w:rPr>
      </w:pPr>
      <w:proofErr w:type="spellStart"/>
      <w:r w:rsidRPr="00E33540">
        <w:rPr>
          <w:sz w:val="24"/>
          <w:szCs w:val="24"/>
          <w:lang w:val="en-ID"/>
        </w:rPr>
        <w:t>Kekerasan</w:t>
      </w:r>
      <w:proofErr w:type="spellEnd"/>
      <w:r w:rsidRPr="00E33540">
        <w:rPr>
          <w:sz w:val="24"/>
          <w:szCs w:val="24"/>
          <w:lang w:val="en-ID"/>
        </w:rPr>
        <w:t xml:space="preserve"> </w:t>
      </w:r>
      <w:proofErr w:type="spellStart"/>
      <w:r w:rsidRPr="00E33540">
        <w:rPr>
          <w:sz w:val="24"/>
          <w:szCs w:val="24"/>
          <w:lang w:val="en-ID"/>
        </w:rPr>
        <w:t>seksual</w:t>
      </w:r>
      <w:proofErr w:type="spellEnd"/>
      <w:r w:rsidRPr="00E33540">
        <w:rPr>
          <w:sz w:val="24"/>
          <w:szCs w:val="24"/>
          <w:lang w:val="en-ID"/>
        </w:rPr>
        <w:t xml:space="preserve"> </w:t>
      </w:r>
      <w:proofErr w:type="spellStart"/>
      <w:r w:rsidRPr="00E33540">
        <w:rPr>
          <w:sz w:val="24"/>
          <w:szCs w:val="24"/>
          <w:lang w:val="en-ID"/>
        </w:rPr>
        <w:t>terhadap</w:t>
      </w:r>
      <w:proofErr w:type="spellEnd"/>
      <w:r w:rsidRPr="00E33540">
        <w:rPr>
          <w:sz w:val="24"/>
          <w:szCs w:val="24"/>
          <w:lang w:val="en-ID"/>
        </w:rPr>
        <w:t xml:space="preserve"> </w:t>
      </w:r>
      <w:proofErr w:type="spellStart"/>
      <w:r w:rsidRPr="00E33540">
        <w:rPr>
          <w:sz w:val="24"/>
          <w:szCs w:val="24"/>
          <w:lang w:val="en-ID"/>
        </w:rPr>
        <w:t>anak</w:t>
      </w:r>
      <w:proofErr w:type="spellEnd"/>
      <w:r w:rsidRPr="00E33540">
        <w:rPr>
          <w:sz w:val="24"/>
          <w:szCs w:val="24"/>
          <w:lang w:val="en-ID"/>
        </w:rPr>
        <w:t xml:space="preserve"> di Indonesia </w:t>
      </w:r>
      <w:proofErr w:type="spellStart"/>
      <w:r w:rsidRPr="00E33540">
        <w:rPr>
          <w:sz w:val="24"/>
          <w:szCs w:val="24"/>
          <w:lang w:val="en-ID"/>
        </w:rPr>
        <w:t>adalah</w:t>
      </w:r>
      <w:proofErr w:type="spellEnd"/>
      <w:r w:rsidRPr="00E33540">
        <w:rPr>
          <w:sz w:val="24"/>
          <w:szCs w:val="24"/>
          <w:lang w:val="en-ID"/>
        </w:rPr>
        <w:t xml:space="preserve"> </w:t>
      </w:r>
      <w:proofErr w:type="spellStart"/>
      <w:r w:rsidRPr="00E33540">
        <w:rPr>
          <w:sz w:val="24"/>
          <w:szCs w:val="24"/>
          <w:lang w:val="en-ID"/>
        </w:rPr>
        <w:t>pelanggaran</w:t>
      </w:r>
      <w:proofErr w:type="spellEnd"/>
      <w:r w:rsidRPr="00E33540">
        <w:rPr>
          <w:sz w:val="24"/>
          <w:szCs w:val="24"/>
          <w:lang w:val="en-ID"/>
        </w:rPr>
        <w:t xml:space="preserve"> </w:t>
      </w:r>
      <w:proofErr w:type="spellStart"/>
      <w:r w:rsidRPr="00E33540">
        <w:rPr>
          <w:sz w:val="24"/>
          <w:szCs w:val="24"/>
          <w:lang w:val="en-ID"/>
        </w:rPr>
        <w:t>hak</w:t>
      </w:r>
      <w:proofErr w:type="spellEnd"/>
      <w:r w:rsidRPr="00E33540">
        <w:rPr>
          <w:sz w:val="24"/>
          <w:szCs w:val="24"/>
          <w:lang w:val="en-ID"/>
        </w:rPr>
        <w:t xml:space="preserve"> </w:t>
      </w:r>
      <w:proofErr w:type="spellStart"/>
      <w:r w:rsidRPr="00E33540">
        <w:rPr>
          <w:sz w:val="24"/>
          <w:szCs w:val="24"/>
          <w:lang w:val="en-ID"/>
        </w:rPr>
        <w:t>asasi</w:t>
      </w:r>
      <w:proofErr w:type="spellEnd"/>
      <w:r w:rsidRPr="00E33540">
        <w:rPr>
          <w:sz w:val="24"/>
          <w:szCs w:val="24"/>
          <w:lang w:val="en-ID"/>
        </w:rPr>
        <w:t xml:space="preserve"> </w:t>
      </w:r>
      <w:proofErr w:type="spellStart"/>
      <w:r w:rsidRPr="00E33540">
        <w:rPr>
          <w:sz w:val="24"/>
          <w:szCs w:val="24"/>
          <w:lang w:val="en-ID"/>
        </w:rPr>
        <w:t>manusia</w:t>
      </w:r>
      <w:proofErr w:type="spellEnd"/>
      <w:r w:rsidRPr="00E33540">
        <w:rPr>
          <w:sz w:val="24"/>
          <w:szCs w:val="24"/>
          <w:lang w:val="en-ID"/>
        </w:rPr>
        <w:t xml:space="preserve"> yang sangat </w:t>
      </w:r>
      <w:proofErr w:type="spellStart"/>
      <w:r w:rsidRPr="00E33540">
        <w:rPr>
          <w:sz w:val="24"/>
          <w:szCs w:val="24"/>
          <w:lang w:val="en-ID"/>
        </w:rPr>
        <w:t>serius</w:t>
      </w:r>
      <w:proofErr w:type="spellEnd"/>
      <w:r w:rsidRPr="00E33540">
        <w:rPr>
          <w:sz w:val="24"/>
          <w:szCs w:val="24"/>
          <w:lang w:val="en-ID"/>
        </w:rPr>
        <w:t xml:space="preserve"> </w:t>
      </w:r>
      <w:proofErr w:type="spellStart"/>
      <w:r w:rsidRPr="00E33540">
        <w:rPr>
          <w:sz w:val="24"/>
          <w:szCs w:val="24"/>
          <w:lang w:val="en-ID"/>
        </w:rPr>
        <w:t>dengan</w:t>
      </w:r>
      <w:proofErr w:type="spellEnd"/>
      <w:r w:rsidRPr="00E33540">
        <w:rPr>
          <w:sz w:val="24"/>
          <w:szCs w:val="24"/>
          <w:lang w:val="en-ID"/>
        </w:rPr>
        <w:t xml:space="preserve"> </w:t>
      </w:r>
      <w:proofErr w:type="spellStart"/>
      <w:r w:rsidRPr="00E33540">
        <w:rPr>
          <w:sz w:val="24"/>
          <w:szCs w:val="24"/>
          <w:lang w:val="en-ID"/>
        </w:rPr>
        <w:t>dampak</w:t>
      </w:r>
      <w:proofErr w:type="spellEnd"/>
      <w:r w:rsidRPr="00E33540">
        <w:rPr>
          <w:sz w:val="24"/>
          <w:szCs w:val="24"/>
          <w:lang w:val="en-ID"/>
        </w:rPr>
        <w:t xml:space="preserve"> </w:t>
      </w:r>
      <w:proofErr w:type="spellStart"/>
      <w:r w:rsidRPr="00E33540">
        <w:rPr>
          <w:sz w:val="24"/>
          <w:szCs w:val="24"/>
          <w:lang w:val="en-ID"/>
        </w:rPr>
        <w:t>fisik</w:t>
      </w:r>
      <w:proofErr w:type="spellEnd"/>
      <w:r w:rsidRPr="00E33540">
        <w:rPr>
          <w:sz w:val="24"/>
          <w:szCs w:val="24"/>
          <w:lang w:val="en-ID"/>
        </w:rPr>
        <w:t xml:space="preserve"> dan </w:t>
      </w:r>
      <w:proofErr w:type="spellStart"/>
      <w:r w:rsidRPr="00E33540">
        <w:rPr>
          <w:sz w:val="24"/>
          <w:szCs w:val="24"/>
          <w:lang w:val="en-ID"/>
        </w:rPr>
        <w:t>psikologis</w:t>
      </w:r>
      <w:proofErr w:type="spellEnd"/>
      <w:r w:rsidRPr="00E33540">
        <w:rPr>
          <w:sz w:val="24"/>
          <w:szCs w:val="24"/>
          <w:lang w:val="en-ID"/>
        </w:rPr>
        <w:t xml:space="preserve"> yang </w:t>
      </w:r>
      <w:proofErr w:type="spellStart"/>
      <w:r w:rsidRPr="00E33540">
        <w:rPr>
          <w:sz w:val="24"/>
          <w:szCs w:val="24"/>
          <w:lang w:val="en-ID"/>
        </w:rPr>
        <w:t>mendalam</w:t>
      </w:r>
      <w:proofErr w:type="spellEnd"/>
      <w:r w:rsidRPr="00E33540">
        <w:rPr>
          <w:sz w:val="24"/>
          <w:szCs w:val="24"/>
          <w:lang w:val="en-ID"/>
        </w:rPr>
        <w:t xml:space="preserve">. </w:t>
      </w:r>
      <w:proofErr w:type="spellStart"/>
      <w:r w:rsidRPr="00E33540">
        <w:rPr>
          <w:sz w:val="24"/>
          <w:szCs w:val="24"/>
          <w:lang w:val="en-ID"/>
        </w:rPr>
        <w:t>Meski</w:t>
      </w:r>
      <w:proofErr w:type="spellEnd"/>
      <w:r w:rsidRPr="00E33540">
        <w:rPr>
          <w:sz w:val="24"/>
          <w:szCs w:val="24"/>
          <w:lang w:val="en-ID"/>
        </w:rPr>
        <w:t xml:space="preserve"> </w:t>
      </w:r>
      <w:proofErr w:type="spellStart"/>
      <w:r w:rsidRPr="00E33540">
        <w:rPr>
          <w:sz w:val="24"/>
          <w:szCs w:val="24"/>
          <w:lang w:val="en-ID"/>
        </w:rPr>
        <w:t>sudah</w:t>
      </w:r>
      <w:proofErr w:type="spellEnd"/>
      <w:r w:rsidRPr="00E33540">
        <w:rPr>
          <w:sz w:val="24"/>
          <w:szCs w:val="24"/>
          <w:lang w:val="en-ID"/>
        </w:rPr>
        <w:t xml:space="preserve"> </w:t>
      </w:r>
      <w:proofErr w:type="spellStart"/>
      <w:r w:rsidR="00E33540" w:rsidRPr="00E33540">
        <w:rPr>
          <w:sz w:val="24"/>
          <w:szCs w:val="24"/>
          <w:lang w:val="en-ID"/>
        </w:rPr>
        <w:t>terdapat</w:t>
      </w:r>
      <w:proofErr w:type="spellEnd"/>
      <w:r w:rsidRPr="00E33540">
        <w:rPr>
          <w:sz w:val="24"/>
          <w:szCs w:val="24"/>
          <w:lang w:val="en-ID"/>
        </w:rPr>
        <w:t xml:space="preserve"> </w:t>
      </w:r>
      <w:proofErr w:type="spellStart"/>
      <w:r w:rsidRPr="00E33540">
        <w:rPr>
          <w:sz w:val="24"/>
          <w:szCs w:val="24"/>
          <w:lang w:val="en-ID"/>
        </w:rPr>
        <w:t>berbagai</w:t>
      </w:r>
      <w:proofErr w:type="spellEnd"/>
      <w:r w:rsidRPr="00E33540">
        <w:rPr>
          <w:sz w:val="24"/>
          <w:szCs w:val="24"/>
          <w:lang w:val="en-ID"/>
        </w:rPr>
        <w:t xml:space="preserve"> </w:t>
      </w:r>
      <w:proofErr w:type="spellStart"/>
      <w:r w:rsidR="00E33540" w:rsidRPr="00E33540">
        <w:rPr>
          <w:sz w:val="24"/>
          <w:szCs w:val="24"/>
          <w:lang w:val="en-ID"/>
        </w:rPr>
        <w:t>peraturan</w:t>
      </w:r>
      <w:proofErr w:type="spellEnd"/>
      <w:r w:rsidR="00E33540" w:rsidRPr="00E33540">
        <w:rPr>
          <w:sz w:val="24"/>
          <w:szCs w:val="24"/>
          <w:lang w:val="en-ID"/>
        </w:rPr>
        <w:t xml:space="preserve"> </w:t>
      </w:r>
      <w:proofErr w:type="spellStart"/>
      <w:r w:rsidR="00E33540" w:rsidRPr="00E33540">
        <w:rPr>
          <w:sz w:val="24"/>
          <w:szCs w:val="24"/>
          <w:lang w:val="en-ID"/>
        </w:rPr>
        <w:t>per</w:t>
      </w:r>
      <w:r w:rsidRPr="00E33540">
        <w:rPr>
          <w:sz w:val="24"/>
          <w:szCs w:val="24"/>
          <w:lang w:val="en-ID"/>
        </w:rPr>
        <w:t>undang-undang</w:t>
      </w:r>
      <w:r w:rsidR="00E33540" w:rsidRPr="00E33540">
        <w:rPr>
          <w:sz w:val="24"/>
          <w:szCs w:val="24"/>
          <w:lang w:val="en-ID"/>
        </w:rPr>
        <w:t>an</w:t>
      </w:r>
      <w:proofErr w:type="spellEnd"/>
      <w:r w:rsidRPr="00E33540">
        <w:rPr>
          <w:sz w:val="24"/>
          <w:szCs w:val="24"/>
          <w:lang w:val="en-ID"/>
        </w:rPr>
        <w:t xml:space="preserve"> </w:t>
      </w:r>
      <w:proofErr w:type="spellStart"/>
      <w:r w:rsidRPr="00E33540">
        <w:rPr>
          <w:sz w:val="24"/>
          <w:szCs w:val="24"/>
          <w:lang w:val="en-ID"/>
        </w:rPr>
        <w:t>seperti</w:t>
      </w:r>
      <w:proofErr w:type="spellEnd"/>
      <w:r w:rsidRPr="00E33540">
        <w:rPr>
          <w:sz w:val="24"/>
          <w:szCs w:val="24"/>
          <w:lang w:val="en-ID"/>
        </w:rPr>
        <w:t xml:space="preserve"> UU </w:t>
      </w:r>
      <w:proofErr w:type="spellStart"/>
      <w:r w:rsidRPr="00E33540">
        <w:rPr>
          <w:sz w:val="24"/>
          <w:szCs w:val="24"/>
          <w:lang w:val="en-ID"/>
        </w:rPr>
        <w:t>Perlindungan</w:t>
      </w:r>
      <w:proofErr w:type="spellEnd"/>
      <w:r w:rsidRPr="00E33540">
        <w:rPr>
          <w:sz w:val="24"/>
          <w:szCs w:val="24"/>
          <w:lang w:val="en-ID"/>
        </w:rPr>
        <w:t xml:space="preserve"> Anak dan UU </w:t>
      </w:r>
      <w:proofErr w:type="spellStart"/>
      <w:r w:rsidRPr="00E33540">
        <w:rPr>
          <w:sz w:val="24"/>
          <w:szCs w:val="24"/>
          <w:lang w:val="en-ID"/>
        </w:rPr>
        <w:t>Tindak</w:t>
      </w:r>
      <w:proofErr w:type="spellEnd"/>
      <w:r w:rsidRPr="00E33540">
        <w:rPr>
          <w:sz w:val="24"/>
          <w:szCs w:val="24"/>
          <w:lang w:val="en-ID"/>
        </w:rPr>
        <w:t xml:space="preserve"> </w:t>
      </w:r>
      <w:proofErr w:type="spellStart"/>
      <w:r w:rsidRPr="00E33540">
        <w:rPr>
          <w:sz w:val="24"/>
          <w:szCs w:val="24"/>
          <w:lang w:val="en-ID"/>
        </w:rPr>
        <w:t>Pidana</w:t>
      </w:r>
      <w:proofErr w:type="spellEnd"/>
      <w:r w:rsidRPr="00E33540">
        <w:rPr>
          <w:sz w:val="24"/>
          <w:szCs w:val="24"/>
          <w:lang w:val="en-ID"/>
        </w:rPr>
        <w:t xml:space="preserve"> </w:t>
      </w:r>
      <w:proofErr w:type="spellStart"/>
      <w:r w:rsidRPr="00E33540">
        <w:rPr>
          <w:sz w:val="24"/>
          <w:szCs w:val="24"/>
          <w:lang w:val="en-ID"/>
        </w:rPr>
        <w:t>Kekerasan</w:t>
      </w:r>
      <w:proofErr w:type="spellEnd"/>
      <w:r w:rsidRPr="00E33540">
        <w:rPr>
          <w:sz w:val="24"/>
          <w:szCs w:val="24"/>
          <w:lang w:val="en-ID"/>
        </w:rPr>
        <w:t xml:space="preserve"> </w:t>
      </w:r>
      <w:proofErr w:type="spellStart"/>
      <w:r w:rsidRPr="00E33540">
        <w:rPr>
          <w:sz w:val="24"/>
          <w:szCs w:val="24"/>
          <w:lang w:val="en-ID"/>
        </w:rPr>
        <w:t>Seksual</w:t>
      </w:r>
      <w:proofErr w:type="spellEnd"/>
      <w:r w:rsidRPr="00E33540">
        <w:rPr>
          <w:sz w:val="24"/>
          <w:szCs w:val="24"/>
          <w:lang w:val="en-ID"/>
        </w:rPr>
        <w:t xml:space="preserve">, </w:t>
      </w:r>
      <w:proofErr w:type="spellStart"/>
      <w:r w:rsidRPr="00E33540">
        <w:rPr>
          <w:sz w:val="24"/>
          <w:szCs w:val="24"/>
          <w:lang w:val="en-ID"/>
        </w:rPr>
        <w:t>pelaksanaannya</w:t>
      </w:r>
      <w:proofErr w:type="spellEnd"/>
      <w:r w:rsidRPr="00E33540">
        <w:rPr>
          <w:sz w:val="24"/>
          <w:szCs w:val="24"/>
          <w:lang w:val="en-ID"/>
        </w:rPr>
        <w:t xml:space="preserve"> </w:t>
      </w:r>
      <w:proofErr w:type="spellStart"/>
      <w:r w:rsidRPr="00E33540">
        <w:rPr>
          <w:sz w:val="24"/>
          <w:szCs w:val="24"/>
          <w:lang w:val="en-ID"/>
        </w:rPr>
        <w:t>masih</w:t>
      </w:r>
      <w:proofErr w:type="spellEnd"/>
      <w:r w:rsidRPr="00E33540">
        <w:rPr>
          <w:sz w:val="24"/>
          <w:szCs w:val="24"/>
          <w:lang w:val="en-ID"/>
        </w:rPr>
        <w:t xml:space="preserve"> </w:t>
      </w:r>
      <w:proofErr w:type="spellStart"/>
      <w:r w:rsidRPr="00E33540">
        <w:rPr>
          <w:sz w:val="24"/>
          <w:szCs w:val="24"/>
          <w:lang w:val="en-ID"/>
        </w:rPr>
        <w:t>menghadapi</w:t>
      </w:r>
      <w:proofErr w:type="spellEnd"/>
      <w:r w:rsidRPr="00E33540">
        <w:rPr>
          <w:sz w:val="24"/>
          <w:szCs w:val="24"/>
          <w:lang w:val="en-ID"/>
        </w:rPr>
        <w:t xml:space="preserve"> </w:t>
      </w:r>
      <w:proofErr w:type="spellStart"/>
      <w:r w:rsidRPr="00E33540">
        <w:rPr>
          <w:sz w:val="24"/>
          <w:szCs w:val="24"/>
          <w:lang w:val="en-ID"/>
        </w:rPr>
        <w:t>banyak</w:t>
      </w:r>
      <w:proofErr w:type="spellEnd"/>
      <w:r w:rsidRPr="00E33540">
        <w:rPr>
          <w:sz w:val="24"/>
          <w:szCs w:val="24"/>
          <w:lang w:val="en-ID"/>
        </w:rPr>
        <w:t xml:space="preserve"> </w:t>
      </w:r>
      <w:proofErr w:type="spellStart"/>
      <w:r w:rsidRPr="00E33540">
        <w:rPr>
          <w:sz w:val="24"/>
          <w:szCs w:val="24"/>
          <w:lang w:val="en-ID"/>
        </w:rPr>
        <w:t>hambatan</w:t>
      </w:r>
      <w:proofErr w:type="spellEnd"/>
      <w:r w:rsidRPr="00E33540">
        <w:rPr>
          <w:sz w:val="24"/>
          <w:szCs w:val="24"/>
          <w:lang w:val="en-ID"/>
        </w:rPr>
        <w:t xml:space="preserve">. </w:t>
      </w:r>
      <w:proofErr w:type="spellStart"/>
      <w:r w:rsidRPr="00E33540">
        <w:rPr>
          <w:sz w:val="24"/>
          <w:szCs w:val="24"/>
          <w:lang w:val="en-ID"/>
        </w:rPr>
        <w:t>Tantangan</w:t>
      </w:r>
      <w:proofErr w:type="spellEnd"/>
      <w:r w:rsidRPr="00E33540">
        <w:rPr>
          <w:sz w:val="24"/>
          <w:szCs w:val="24"/>
          <w:lang w:val="en-ID"/>
        </w:rPr>
        <w:t xml:space="preserve"> </w:t>
      </w:r>
      <w:proofErr w:type="spellStart"/>
      <w:r w:rsidRPr="00E33540">
        <w:rPr>
          <w:sz w:val="24"/>
          <w:szCs w:val="24"/>
          <w:lang w:val="en-ID"/>
        </w:rPr>
        <w:t>tersebut</w:t>
      </w:r>
      <w:proofErr w:type="spellEnd"/>
      <w:r w:rsidRPr="00E33540">
        <w:rPr>
          <w:sz w:val="24"/>
          <w:szCs w:val="24"/>
          <w:lang w:val="en-ID"/>
        </w:rPr>
        <w:t xml:space="preserve"> </w:t>
      </w:r>
      <w:proofErr w:type="spellStart"/>
      <w:r w:rsidRPr="00E33540">
        <w:rPr>
          <w:sz w:val="24"/>
          <w:szCs w:val="24"/>
          <w:lang w:val="en-ID"/>
        </w:rPr>
        <w:t>meliputi</w:t>
      </w:r>
      <w:proofErr w:type="spellEnd"/>
      <w:r w:rsidRPr="00E33540">
        <w:rPr>
          <w:sz w:val="24"/>
          <w:szCs w:val="24"/>
          <w:lang w:val="en-ID"/>
        </w:rPr>
        <w:t xml:space="preserve"> </w:t>
      </w:r>
      <w:proofErr w:type="spellStart"/>
      <w:r w:rsidRPr="00E33540">
        <w:rPr>
          <w:sz w:val="24"/>
          <w:szCs w:val="24"/>
          <w:lang w:val="en-ID"/>
        </w:rPr>
        <w:t>rendahnya</w:t>
      </w:r>
      <w:proofErr w:type="spellEnd"/>
      <w:r w:rsidRPr="00E33540">
        <w:rPr>
          <w:sz w:val="24"/>
          <w:szCs w:val="24"/>
          <w:lang w:val="en-ID"/>
        </w:rPr>
        <w:t xml:space="preserve"> </w:t>
      </w:r>
      <w:proofErr w:type="spellStart"/>
      <w:r w:rsidRPr="00E33540">
        <w:rPr>
          <w:sz w:val="24"/>
          <w:szCs w:val="24"/>
          <w:lang w:val="en-ID"/>
        </w:rPr>
        <w:t>kesadaran</w:t>
      </w:r>
      <w:proofErr w:type="spellEnd"/>
      <w:r w:rsidRPr="00E33540">
        <w:rPr>
          <w:sz w:val="24"/>
          <w:szCs w:val="24"/>
          <w:lang w:val="en-ID"/>
        </w:rPr>
        <w:t xml:space="preserve"> </w:t>
      </w:r>
      <w:proofErr w:type="spellStart"/>
      <w:r w:rsidRPr="00E33540">
        <w:rPr>
          <w:sz w:val="24"/>
          <w:szCs w:val="24"/>
          <w:lang w:val="en-ID"/>
        </w:rPr>
        <w:t>masyarakat</w:t>
      </w:r>
      <w:proofErr w:type="spellEnd"/>
      <w:r w:rsidRPr="00E33540">
        <w:rPr>
          <w:sz w:val="24"/>
          <w:szCs w:val="24"/>
          <w:lang w:val="en-ID"/>
        </w:rPr>
        <w:t xml:space="preserve">, stigma </w:t>
      </w:r>
      <w:proofErr w:type="spellStart"/>
      <w:r w:rsidRPr="00E33540">
        <w:rPr>
          <w:sz w:val="24"/>
          <w:szCs w:val="24"/>
          <w:lang w:val="en-ID"/>
        </w:rPr>
        <w:t>sosial</w:t>
      </w:r>
      <w:proofErr w:type="spellEnd"/>
      <w:r w:rsidRPr="00E33540">
        <w:rPr>
          <w:sz w:val="24"/>
          <w:szCs w:val="24"/>
          <w:lang w:val="en-ID"/>
        </w:rPr>
        <w:t xml:space="preserve">, proses </w:t>
      </w:r>
      <w:proofErr w:type="spellStart"/>
      <w:r w:rsidRPr="00E33540">
        <w:rPr>
          <w:sz w:val="24"/>
          <w:szCs w:val="24"/>
          <w:lang w:val="en-ID"/>
        </w:rPr>
        <w:t>hukum</w:t>
      </w:r>
      <w:proofErr w:type="spellEnd"/>
      <w:r w:rsidRPr="00E33540">
        <w:rPr>
          <w:sz w:val="24"/>
          <w:szCs w:val="24"/>
          <w:lang w:val="en-ID"/>
        </w:rPr>
        <w:t xml:space="preserve"> yang </w:t>
      </w:r>
      <w:proofErr w:type="spellStart"/>
      <w:r w:rsidRPr="00E33540">
        <w:rPr>
          <w:sz w:val="24"/>
          <w:szCs w:val="24"/>
          <w:lang w:val="en-ID"/>
        </w:rPr>
        <w:t>lambat</w:t>
      </w:r>
      <w:proofErr w:type="spellEnd"/>
      <w:r w:rsidRPr="00E33540">
        <w:rPr>
          <w:sz w:val="24"/>
          <w:szCs w:val="24"/>
          <w:lang w:val="en-ID"/>
        </w:rPr>
        <w:t xml:space="preserve">, dan </w:t>
      </w:r>
      <w:proofErr w:type="spellStart"/>
      <w:r w:rsidRPr="00E33540">
        <w:rPr>
          <w:sz w:val="24"/>
          <w:szCs w:val="24"/>
          <w:lang w:val="en-ID"/>
        </w:rPr>
        <w:t>kurangnya</w:t>
      </w:r>
      <w:proofErr w:type="spellEnd"/>
      <w:r w:rsidRPr="00E33540">
        <w:rPr>
          <w:sz w:val="24"/>
          <w:szCs w:val="24"/>
          <w:lang w:val="en-ID"/>
        </w:rPr>
        <w:t xml:space="preserve"> </w:t>
      </w:r>
      <w:proofErr w:type="spellStart"/>
      <w:r w:rsidRPr="00E33540">
        <w:rPr>
          <w:sz w:val="24"/>
          <w:szCs w:val="24"/>
          <w:lang w:val="en-ID"/>
        </w:rPr>
        <w:t>dukungan</w:t>
      </w:r>
      <w:proofErr w:type="spellEnd"/>
      <w:r w:rsidRPr="00E33540">
        <w:rPr>
          <w:sz w:val="24"/>
          <w:szCs w:val="24"/>
          <w:lang w:val="en-ID"/>
        </w:rPr>
        <w:t xml:space="preserve"> </w:t>
      </w:r>
      <w:proofErr w:type="spellStart"/>
      <w:r w:rsidRPr="00E33540">
        <w:rPr>
          <w:sz w:val="24"/>
          <w:szCs w:val="24"/>
          <w:lang w:val="en-ID"/>
        </w:rPr>
        <w:t>bagi</w:t>
      </w:r>
      <w:proofErr w:type="spellEnd"/>
      <w:r w:rsidRPr="00E33540">
        <w:rPr>
          <w:sz w:val="24"/>
          <w:szCs w:val="24"/>
          <w:lang w:val="en-ID"/>
        </w:rPr>
        <w:t xml:space="preserve"> korban. Selain </w:t>
      </w:r>
      <w:proofErr w:type="spellStart"/>
      <w:r w:rsidRPr="00E33540">
        <w:rPr>
          <w:sz w:val="24"/>
          <w:szCs w:val="24"/>
          <w:lang w:val="en-ID"/>
        </w:rPr>
        <w:t>itu</w:t>
      </w:r>
      <w:proofErr w:type="spellEnd"/>
      <w:r w:rsidRPr="00E33540">
        <w:rPr>
          <w:sz w:val="24"/>
          <w:szCs w:val="24"/>
          <w:lang w:val="en-ID"/>
        </w:rPr>
        <w:t xml:space="preserve">, </w:t>
      </w:r>
      <w:proofErr w:type="spellStart"/>
      <w:r w:rsidRPr="00E33540">
        <w:rPr>
          <w:sz w:val="24"/>
          <w:szCs w:val="24"/>
          <w:lang w:val="en-ID"/>
        </w:rPr>
        <w:t>minimnya</w:t>
      </w:r>
      <w:proofErr w:type="spellEnd"/>
      <w:r w:rsidRPr="00E33540">
        <w:rPr>
          <w:sz w:val="24"/>
          <w:szCs w:val="24"/>
          <w:lang w:val="en-ID"/>
        </w:rPr>
        <w:t xml:space="preserve"> </w:t>
      </w:r>
      <w:proofErr w:type="spellStart"/>
      <w:r w:rsidRPr="00E33540">
        <w:rPr>
          <w:sz w:val="24"/>
          <w:szCs w:val="24"/>
          <w:lang w:val="en-ID"/>
        </w:rPr>
        <w:t>pelatihan</w:t>
      </w:r>
      <w:proofErr w:type="spellEnd"/>
      <w:r w:rsidRPr="00E33540">
        <w:rPr>
          <w:sz w:val="24"/>
          <w:szCs w:val="24"/>
          <w:lang w:val="en-ID"/>
        </w:rPr>
        <w:t xml:space="preserve"> </w:t>
      </w:r>
      <w:proofErr w:type="spellStart"/>
      <w:r w:rsidRPr="00E33540">
        <w:rPr>
          <w:sz w:val="24"/>
          <w:szCs w:val="24"/>
          <w:lang w:val="en-ID"/>
        </w:rPr>
        <w:t>bagi</w:t>
      </w:r>
      <w:proofErr w:type="spellEnd"/>
      <w:r w:rsidRPr="00E33540">
        <w:rPr>
          <w:sz w:val="24"/>
          <w:szCs w:val="24"/>
          <w:lang w:val="en-ID"/>
        </w:rPr>
        <w:t xml:space="preserve"> </w:t>
      </w:r>
      <w:proofErr w:type="spellStart"/>
      <w:r w:rsidRPr="00E33540">
        <w:rPr>
          <w:sz w:val="24"/>
          <w:szCs w:val="24"/>
          <w:lang w:val="en-ID"/>
        </w:rPr>
        <w:t>aparat</w:t>
      </w:r>
      <w:proofErr w:type="spellEnd"/>
      <w:r w:rsidRPr="00E33540">
        <w:rPr>
          <w:sz w:val="24"/>
          <w:szCs w:val="24"/>
          <w:lang w:val="en-ID"/>
        </w:rPr>
        <w:t xml:space="preserve"> </w:t>
      </w:r>
      <w:proofErr w:type="spellStart"/>
      <w:r w:rsidRPr="00E33540">
        <w:rPr>
          <w:sz w:val="24"/>
          <w:szCs w:val="24"/>
          <w:lang w:val="en-ID"/>
        </w:rPr>
        <w:t>penegak</w:t>
      </w:r>
      <w:proofErr w:type="spellEnd"/>
      <w:r w:rsidRPr="00E33540">
        <w:rPr>
          <w:sz w:val="24"/>
          <w:szCs w:val="24"/>
          <w:lang w:val="en-ID"/>
        </w:rPr>
        <w:t xml:space="preserve"> </w:t>
      </w:r>
      <w:proofErr w:type="spellStart"/>
      <w:r w:rsidRPr="00E33540">
        <w:rPr>
          <w:sz w:val="24"/>
          <w:szCs w:val="24"/>
          <w:lang w:val="en-ID"/>
        </w:rPr>
        <w:t>hukum</w:t>
      </w:r>
      <w:proofErr w:type="spellEnd"/>
      <w:r w:rsidRPr="00E33540">
        <w:rPr>
          <w:sz w:val="24"/>
          <w:szCs w:val="24"/>
          <w:lang w:val="en-ID"/>
        </w:rPr>
        <w:t xml:space="preserve"> juga </w:t>
      </w:r>
      <w:proofErr w:type="spellStart"/>
      <w:r w:rsidRPr="00E33540">
        <w:rPr>
          <w:sz w:val="24"/>
          <w:szCs w:val="24"/>
          <w:lang w:val="en-ID"/>
        </w:rPr>
        <w:t>menghambat</w:t>
      </w:r>
      <w:proofErr w:type="spellEnd"/>
      <w:r w:rsidRPr="00E33540">
        <w:rPr>
          <w:sz w:val="24"/>
          <w:szCs w:val="24"/>
          <w:lang w:val="en-ID"/>
        </w:rPr>
        <w:t xml:space="preserve"> </w:t>
      </w:r>
      <w:proofErr w:type="spellStart"/>
      <w:r w:rsidRPr="00E33540">
        <w:rPr>
          <w:sz w:val="24"/>
          <w:szCs w:val="24"/>
          <w:lang w:val="en-ID"/>
        </w:rPr>
        <w:t>penanganan</w:t>
      </w:r>
      <w:proofErr w:type="spellEnd"/>
      <w:r w:rsidRPr="00E33540">
        <w:rPr>
          <w:sz w:val="24"/>
          <w:szCs w:val="24"/>
          <w:lang w:val="en-ID"/>
        </w:rPr>
        <w:t xml:space="preserve"> </w:t>
      </w:r>
      <w:proofErr w:type="spellStart"/>
      <w:r w:rsidRPr="00E33540">
        <w:rPr>
          <w:sz w:val="24"/>
          <w:szCs w:val="24"/>
          <w:lang w:val="en-ID"/>
        </w:rPr>
        <w:t>kasus</w:t>
      </w:r>
      <w:proofErr w:type="spellEnd"/>
      <w:r w:rsidRPr="00E33540">
        <w:rPr>
          <w:sz w:val="24"/>
          <w:szCs w:val="24"/>
          <w:lang w:val="en-ID"/>
        </w:rPr>
        <w:t xml:space="preserve"> </w:t>
      </w:r>
      <w:proofErr w:type="spellStart"/>
      <w:r w:rsidRPr="00E33540">
        <w:rPr>
          <w:sz w:val="24"/>
          <w:szCs w:val="24"/>
          <w:lang w:val="en-ID"/>
        </w:rPr>
        <w:t>ini</w:t>
      </w:r>
      <w:proofErr w:type="spellEnd"/>
      <w:r w:rsidRPr="00E33540">
        <w:rPr>
          <w:sz w:val="24"/>
          <w:szCs w:val="24"/>
          <w:lang w:val="en-ID"/>
        </w:rPr>
        <w:t xml:space="preserve"> </w:t>
      </w:r>
      <w:proofErr w:type="spellStart"/>
      <w:r w:rsidRPr="00E33540">
        <w:rPr>
          <w:sz w:val="24"/>
          <w:szCs w:val="24"/>
          <w:lang w:val="en-ID"/>
        </w:rPr>
        <w:t>secara</w:t>
      </w:r>
      <w:proofErr w:type="spellEnd"/>
      <w:r w:rsidRPr="00E33540">
        <w:rPr>
          <w:sz w:val="24"/>
          <w:szCs w:val="24"/>
          <w:lang w:val="en-ID"/>
        </w:rPr>
        <w:t xml:space="preserve"> </w:t>
      </w:r>
      <w:proofErr w:type="spellStart"/>
      <w:r w:rsidRPr="00E33540">
        <w:rPr>
          <w:sz w:val="24"/>
          <w:szCs w:val="24"/>
          <w:lang w:val="en-ID"/>
        </w:rPr>
        <w:t>efektif</w:t>
      </w:r>
      <w:proofErr w:type="spellEnd"/>
      <w:r w:rsidRPr="00E33540">
        <w:rPr>
          <w:sz w:val="24"/>
          <w:szCs w:val="24"/>
          <w:lang w:val="en-ID"/>
        </w:rPr>
        <w:t>.</w:t>
      </w:r>
      <w:r w:rsidR="00BE171B" w:rsidRPr="00E33540">
        <w:rPr>
          <w:sz w:val="24"/>
          <w:szCs w:val="24"/>
          <w:lang w:val="en-ID"/>
        </w:rPr>
        <w:t xml:space="preserve"> </w:t>
      </w:r>
      <w:proofErr w:type="spellStart"/>
      <w:r w:rsidRPr="00E33540">
        <w:rPr>
          <w:sz w:val="24"/>
          <w:szCs w:val="24"/>
          <w:lang w:val="en-ID"/>
        </w:rPr>
        <w:t>Perlindungan</w:t>
      </w:r>
      <w:proofErr w:type="spellEnd"/>
      <w:r w:rsidRPr="00E33540">
        <w:rPr>
          <w:sz w:val="24"/>
          <w:szCs w:val="24"/>
          <w:lang w:val="en-ID"/>
        </w:rPr>
        <w:t xml:space="preserve"> </w:t>
      </w:r>
      <w:proofErr w:type="spellStart"/>
      <w:r w:rsidRPr="00E33540">
        <w:rPr>
          <w:sz w:val="24"/>
          <w:szCs w:val="24"/>
          <w:lang w:val="en-ID"/>
        </w:rPr>
        <w:t>hukum</w:t>
      </w:r>
      <w:proofErr w:type="spellEnd"/>
      <w:r w:rsidRPr="00E33540">
        <w:rPr>
          <w:sz w:val="24"/>
          <w:szCs w:val="24"/>
          <w:lang w:val="en-ID"/>
        </w:rPr>
        <w:t xml:space="preserve"> </w:t>
      </w:r>
      <w:proofErr w:type="spellStart"/>
      <w:r w:rsidRPr="00E33540">
        <w:rPr>
          <w:sz w:val="24"/>
          <w:szCs w:val="24"/>
          <w:lang w:val="en-ID"/>
        </w:rPr>
        <w:t>bagi</w:t>
      </w:r>
      <w:proofErr w:type="spellEnd"/>
      <w:r w:rsidRPr="00E33540">
        <w:rPr>
          <w:sz w:val="24"/>
          <w:szCs w:val="24"/>
          <w:lang w:val="en-ID"/>
        </w:rPr>
        <w:t xml:space="preserve"> korban </w:t>
      </w:r>
      <w:proofErr w:type="spellStart"/>
      <w:r w:rsidRPr="00E33540">
        <w:rPr>
          <w:sz w:val="24"/>
          <w:szCs w:val="24"/>
          <w:lang w:val="en-ID"/>
        </w:rPr>
        <w:t>kekerasan</w:t>
      </w:r>
      <w:proofErr w:type="spellEnd"/>
      <w:r w:rsidRPr="00E33540">
        <w:rPr>
          <w:sz w:val="24"/>
          <w:szCs w:val="24"/>
          <w:lang w:val="en-ID"/>
        </w:rPr>
        <w:t xml:space="preserve"> </w:t>
      </w:r>
      <w:proofErr w:type="spellStart"/>
      <w:r w:rsidRPr="00E33540">
        <w:rPr>
          <w:sz w:val="24"/>
          <w:szCs w:val="24"/>
          <w:lang w:val="en-ID"/>
        </w:rPr>
        <w:t>seksual</w:t>
      </w:r>
      <w:proofErr w:type="spellEnd"/>
      <w:r w:rsidRPr="00E33540">
        <w:rPr>
          <w:sz w:val="24"/>
          <w:szCs w:val="24"/>
          <w:lang w:val="en-ID"/>
        </w:rPr>
        <w:t xml:space="preserve"> </w:t>
      </w:r>
      <w:proofErr w:type="spellStart"/>
      <w:r w:rsidRPr="00E33540">
        <w:rPr>
          <w:sz w:val="24"/>
          <w:szCs w:val="24"/>
          <w:lang w:val="en-ID"/>
        </w:rPr>
        <w:t>anak</w:t>
      </w:r>
      <w:proofErr w:type="spellEnd"/>
      <w:r w:rsidRPr="00E33540">
        <w:rPr>
          <w:sz w:val="24"/>
          <w:szCs w:val="24"/>
          <w:lang w:val="en-ID"/>
        </w:rPr>
        <w:t xml:space="preserve"> </w:t>
      </w:r>
      <w:proofErr w:type="spellStart"/>
      <w:r w:rsidRPr="00E33540">
        <w:rPr>
          <w:sz w:val="24"/>
          <w:szCs w:val="24"/>
          <w:lang w:val="en-ID"/>
        </w:rPr>
        <w:t>perlu</w:t>
      </w:r>
      <w:proofErr w:type="spellEnd"/>
      <w:r w:rsidRPr="00E33540">
        <w:rPr>
          <w:sz w:val="24"/>
          <w:szCs w:val="24"/>
          <w:lang w:val="en-ID"/>
        </w:rPr>
        <w:t xml:space="preserve"> </w:t>
      </w:r>
      <w:proofErr w:type="spellStart"/>
      <w:r w:rsidRPr="00E33540">
        <w:rPr>
          <w:sz w:val="24"/>
          <w:szCs w:val="24"/>
          <w:lang w:val="en-ID"/>
        </w:rPr>
        <w:t>ditingkatkan</w:t>
      </w:r>
      <w:proofErr w:type="spellEnd"/>
      <w:r w:rsidRPr="00E33540">
        <w:rPr>
          <w:sz w:val="24"/>
          <w:szCs w:val="24"/>
          <w:lang w:val="en-ID"/>
        </w:rPr>
        <w:t xml:space="preserve"> </w:t>
      </w:r>
      <w:proofErr w:type="spellStart"/>
      <w:r w:rsidRPr="00E33540">
        <w:rPr>
          <w:sz w:val="24"/>
          <w:szCs w:val="24"/>
          <w:lang w:val="en-ID"/>
        </w:rPr>
        <w:t>melalui</w:t>
      </w:r>
      <w:proofErr w:type="spellEnd"/>
      <w:r w:rsidRPr="00E33540">
        <w:rPr>
          <w:sz w:val="24"/>
          <w:szCs w:val="24"/>
          <w:lang w:val="en-ID"/>
        </w:rPr>
        <w:t xml:space="preserve"> </w:t>
      </w:r>
      <w:proofErr w:type="spellStart"/>
      <w:r w:rsidRPr="00E33540">
        <w:rPr>
          <w:sz w:val="24"/>
          <w:szCs w:val="24"/>
          <w:lang w:val="en-ID"/>
        </w:rPr>
        <w:t>peningkatan</w:t>
      </w:r>
      <w:proofErr w:type="spellEnd"/>
      <w:r w:rsidRPr="00E33540">
        <w:rPr>
          <w:sz w:val="24"/>
          <w:szCs w:val="24"/>
          <w:lang w:val="en-ID"/>
        </w:rPr>
        <w:t xml:space="preserve"> </w:t>
      </w:r>
      <w:proofErr w:type="spellStart"/>
      <w:r w:rsidRPr="00E33540">
        <w:rPr>
          <w:sz w:val="24"/>
          <w:szCs w:val="24"/>
          <w:lang w:val="en-ID"/>
        </w:rPr>
        <w:t>edukasi</w:t>
      </w:r>
      <w:proofErr w:type="spellEnd"/>
      <w:r w:rsidRPr="00E33540">
        <w:rPr>
          <w:sz w:val="24"/>
          <w:szCs w:val="24"/>
          <w:lang w:val="en-ID"/>
        </w:rPr>
        <w:t xml:space="preserve"> </w:t>
      </w:r>
      <w:proofErr w:type="spellStart"/>
      <w:r w:rsidRPr="00E33540">
        <w:rPr>
          <w:sz w:val="24"/>
          <w:szCs w:val="24"/>
          <w:lang w:val="en-ID"/>
        </w:rPr>
        <w:t>masyarakat</w:t>
      </w:r>
      <w:proofErr w:type="spellEnd"/>
      <w:r w:rsidRPr="00E33540">
        <w:rPr>
          <w:sz w:val="24"/>
          <w:szCs w:val="24"/>
          <w:lang w:val="en-ID"/>
        </w:rPr>
        <w:t xml:space="preserve">, </w:t>
      </w:r>
      <w:proofErr w:type="spellStart"/>
      <w:r w:rsidRPr="00E33540">
        <w:rPr>
          <w:sz w:val="24"/>
          <w:szCs w:val="24"/>
          <w:lang w:val="en-ID"/>
        </w:rPr>
        <w:t>pelatihan</w:t>
      </w:r>
      <w:proofErr w:type="spellEnd"/>
      <w:r w:rsidRPr="00E33540">
        <w:rPr>
          <w:sz w:val="24"/>
          <w:szCs w:val="24"/>
          <w:lang w:val="en-ID"/>
        </w:rPr>
        <w:t xml:space="preserve"> </w:t>
      </w:r>
      <w:proofErr w:type="spellStart"/>
      <w:r w:rsidRPr="00E33540">
        <w:rPr>
          <w:sz w:val="24"/>
          <w:szCs w:val="24"/>
          <w:lang w:val="en-ID"/>
        </w:rPr>
        <w:t>aparat</w:t>
      </w:r>
      <w:proofErr w:type="spellEnd"/>
      <w:r w:rsidRPr="00E33540">
        <w:rPr>
          <w:sz w:val="24"/>
          <w:szCs w:val="24"/>
          <w:lang w:val="en-ID"/>
        </w:rPr>
        <w:t xml:space="preserve">, dan </w:t>
      </w:r>
      <w:proofErr w:type="spellStart"/>
      <w:r w:rsidRPr="00E33540">
        <w:rPr>
          <w:sz w:val="24"/>
          <w:szCs w:val="24"/>
          <w:lang w:val="en-ID"/>
        </w:rPr>
        <w:t>penyediaan</w:t>
      </w:r>
      <w:proofErr w:type="spellEnd"/>
      <w:r w:rsidRPr="00E33540">
        <w:rPr>
          <w:sz w:val="24"/>
          <w:szCs w:val="24"/>
          <w:lang w:val="en-ID"/>
        </w:rPr>
        <w:t xml:space="preserve"> </w:t>
      </w:r>
      <w:proofErr w:type="spellStart"/>
      <w:r w:rsidRPr="00E33540">
        <w:rPr>
          <w:sz w:val="24"/>
          <w:szCs w:val="24"/>
          <w:lang w:val="en-ID"/>
        </w:rPr>
        <w:t>layanan</w:t>
      </w:r>
      <w:proofErr w:type="spellEnd"/>
      <w:r w:rsidRPr="00E33540">
        <w:rPr>
          <w:sz w:val="24"/>
          <w:szCs w:val="24"/>
          <w:lang w:val="en-ID"/>
        </w:rPr>
        <w:t xml:space="preserve"> </w:t>
      </w:r>
      <w:proofErr w:type="spellStart"/>
      <w:r w:rsidRPr="00E33540">
        <w:rPr>
          <w:sz w:val="24"/>
          <w:szCs w:val="24"/>
          <w:lang w:val="en-ID"/>
        </w:rPr>
        <w:t>pendampingan</w:t>
      </w:r>
      <w:proofErr w:type="spellEnd"/>
      <w:r w:rsidRPr="00E33540">
        <w:rPr>
          <w:sz w:val="24"/>
          <w:szCs w:val="24"/>
          <w:lang w:val="en-ID"/>
        </w:rPr>
        <w:t xml:space="preserve"> yang </w:t>
      </w:r>
      <w:proofErr w:type="spellStart"/>
      <w:r w:rsidRPr="00E33540">
        <w:rPr>
          <w:sz w:val="24"/>
          <w:szCs w:val="24"/>
          <w:lang w:val="en-ID"/>
        </w:rPr>
        <w:t>komprehensif</w:t>
      </w:r>
      <w:proofErr w:type="spellEnd"/>
      <w:r w:rsidRPr="00E33540">
        <w:rPr>
          <w:sz w:val="24"/>
          <w:szCs w:val="24"/>
          <w:lang w:val="en-ID"/>
        </w:rPr>
        <w:t xml:space="preserve">. Kerjasama </w:t>
      </w:r>
      <w:proofErr w:type="spellStart"/>
      <w:r w:rsidRPr="00E33540">
        <w:rPr>
          <w:sz w:val="24"/>
          <w:szCs w:val="24"/>
          <w:lang w:val="en-ID"/>
        </w:rPr>
        <w:t>antara</w:t>
      </w:r>
      <w:proofErr w:type="spellEnd"/>
      <w:r w:rsidRPr="00E33540">
        <w:rPr>
          <w:sz w:val="24"/>
          <w:szCs w:val="24"/>
          <w:lang w:val="en-ID"/>
        </w:rPr>
        <w:t xml:space="preserve"> </w:t>
      </w:r>
      <w:proofErr w:type="spellStart"/>
      <w:r w:rsidRPr="00E33540">
        <w:rPr>
          <w:sz w:val="24"/>
          <w:szCs w:val="24"/>
          <w:lang w:val="en-ID"/>
        </w:rPr>
        <w:t>pemerintah</w:t>
      </w:r>
      <w:proofErr w:type="spellEnd"/>
      <w:r w:rsidRPr="00E33540">
        <w:rPr>
          <w:sz w:val="24"/>
          <w:szCs w:val="24"/>
          <w:lang w:val="en-ID"/>
        </w:rPr>
        <w:t xml:space="preserve">, </w:t>
      </w:r>
      <w:proofErr w:type="spellStart"/>
      <w:r w:rsidRPr="00E33540">
        <w:rPr>
          <w:sz w:val="24"/>
          <w:szCs w:val="24"/>
          <w:lang w:val="en-ID"/>
        </w:rPr>
        <w:t>organisasi</w:t>
      </w:r>
      <w:proofErr w:type="spellEnd"/>
      <w:r w:rsidRPr="00E33540">
        <w:rPr>
          <w:sz w:val="24"/>
          <w:szCs w:val="24"/>
          <w:lang w:val="en-ID"/>
        </w:rPr>
        <w:t xml:space="preserve"> non-</w:t>
      </w:r>
      <w:proofErr w:type="spellStart"/>
      <w:r w:rsidRPr="00E33540">
        <w:rPr>
          <w:sz w:val="24"/>
          <w:szCs w:val="24"/>
          <w:lang w:val="en-ID"/>
        </w:rPr>
        <w:t>pemerintah</w:t>
      </w:r>
      <w:proofErr w:type="spellEnd"/>
      <w:r w:rsidRPr="00E33540">
        <w:rPr>
          <w:sz w:val="24"/>
          <w:szCs w:val="24"/>
          <w:lang w:val="en-ID"/>
        </w:rPr>
        <w:t xml:space="preserve">, dan </w:t>
      </w:r>
      <w:proofErr w:type="spellStart"/>
      <w:r w:rsidRPr="00E33540">
        <w:rPr>
          <w:sz w:val="24"/>
          <w:szCs w:val="24"/>
          <w:lang w:val="en-ID"/>
        </w:rPr>
        <w:t>masyarakat</w:t>
      </w:r>
      <w:proofErr w:type="spellEnd"/>
      <w:r w:rsidRPr="00E33540">
        <w:rPr>
          <w:sz w:val="24"/>
          <w:szCs w:val="24"/>
          <w:lang w:val="en-ID"/>
        </w:rPr>
        <w:t xml:space="preserve"> </w:t>
      </w:r>
      <w:proofErr w:type="spellStart"/>
      <w:r w:rsidRPr="00E33540">
        <w:rPr>
          <w:sz w:val="24"/>
          <w:szCs w:val="24"/>
          <w:lang w:val="en-ID"/>
        </w:rPr>
        <w:t>serta</w:t>
      </w:r>
      <w:proofErr w:type="spellEnd"/>
      <w:r w:rsidRPr="00E33540">
        <w:rPr>
          <w:sz w:val="24"/>
          <w:szCs w:val="24"/>
          <w:lang w:val="en-ID"/>
        </w:rPr>
        <w:t xml:space="preserve"> </w:t>
      </w:r>
      <w:proofErr w:type="spellStart"/>
      <w:r w:rsidRPr="00E33540">
        <w:rPr>
          <w:sz w:val="24"/>
          <w:szCs w:val="24"/>
          <w:lang w:val="en-ID"/>
        </w:rPr>
        <w:t>pemanfaatan</w:t>
      </w:r>
      <w:proofErr w:type="spellEnd"/>
      <w:r w:rsidRPr="00E33540">
        <w:rPr>
          <w:sz w:val="24"/>
          <w:szCs w:val="24"/>
          <w:lang w:val="en-ID"/>
        </w:rPr>
        <w:t xml:space="preserve"> </w:t>
      </w:r>
      <w:proofErr w:type="spellStart"/>
      <w:r w:rsidRPr="00E33540">
        <w:rPr>
          <w:sz w:val="24"/>
          <w:szCs w:val="24"/>
          <w:lang w:val="en-ID"/>
        </w:rPr>
        <w:t>teknologi</w:t>
      </w:r>
      <w:proofErr w:type="spellEnd"/>
      <w:r w:rsidRPr="00E33540">
        <w:rPr>
          <w:sz w:val="24"/>
          <w:szCs w:val="24"/>
          <w:lang w:val="en-ID"/>
        </w:rPr>
        <w:t xml:space="preserve"> </w:t>
      </w:r>
      <w:proofErr w:type="spellStart"/>
      <w:r w:rsidRPr="00E33540">
        <w:rPr>
          <w:sz w:val="24"/>
          <w:szCs w:val="24"/>
          <w:lang w:val="en-ID"/>
        </w:rPr>
        <w:t>untuk</w:t>
      </w:r>
      <w:proofErr w:type="spellEnd"/>
      <w:r w:rsidRPr="00E33540">
        <w:rPr>
          <w:sz w:val="24"/>
          <w:szCs w:val="24"/>
          <w:lang w:val="en-ID"/>
        </w:rPr>
        <w:t xml:space="preserve"> </w:t>
      </w:r>
      <w:proofErr w:type="spellStart"/>
      <w:r w:rsidRPr="00E33540">
        <w:rPr>
          <w:sz w:val="24"/>
          <w:szCs w:val="24"/>
          <w:lang w:val="en-ID"/>
        </w:rPr>
        <w:t>pelaporan</w:t>
      </w:r>
      <w:proofErr w:type="spellEnd"/>
      <w:r w:rsidRPr="00E33540">
        <w:rPr>
          <w:sz w:val="24"/>
          <w:szCs w:val="24"/>
          <w:lang w:val="en-ID"/>
        </w:rPr>
        <w:t xml:space="preserve"> dan </w:t>
      </w:r>
      <w:proofErr w:type="spellStart"/>
      <w:r w:rsidRPr="00E33540">
        <w:rPr>
          <w:sz w:val="24"/>
          <w:szCs w:val="24"/>
          <w:lang w:val="en-ID"/>
        </w:rPr>
        <w:t>edukasi</w:t>
      </w:r>
      <w:proofErr w:type="spellEnd"/>
      <w:r w:rsidRPr="00E33540">
        <w:rPr>
          <w:sz w:val="24"/>
          <w:szCs w:val="24"/>
          <w:lang w:val="en-ID"/>
        </w:rPr>
        <w:t xml:space="preserve"> sangat </w:t>
      </w:r>
      <w:proofErr w:type="spellStart"/>
      <w:r w:rsidRPr="00E33540">
        <w:rPr>
          <w:sz w:val="24"/>
          <w:szCs w:val="24"/>
          <w:lang w:val="en-ID"/>
        </w:rPr>
        <w:t>penting</w:t>
      </w:r>
      <w:proofErr w:type="spellEnd"/>
      <w:r w:rsidRPr="00E33540">
        <w:rPr>
          <w:sz w:val="24"/>
          <w:szCs w:val="24"/>
          <w:lang w:val="en-ID"/>
        </w:rPr>
        <w:t xml:space="preserve">. </w:t>
      </w:r>
      <w:proofErr w:type="spellStart"/>
      <w:r w:rsidRPr="00E33540">
        <w:rPr>
          <w:sz w:val="24"/>
          <w:szCs w:val="24"/>
          <w:lang w:val="en-ID"/>
        </w:rPr>
        <w:t>Pendekatan</w:t>
      </w:r>
      <w:proofErr w:type="spellEnd"/>
      <w:r w:rsidRPr="00E33540">
        <w:rPr>
          <w:sz w:val="24"/>
          <w:szCs w:val="24"/>
          <w:lang w:val="en-ID"/>
        </w:rPr>
        <w:t xml:space="preserve"> yang </w:t>
      </w:r>
      <w:proofErr w:type="spellStart"/>
      <w:r w:rsidRPr="00E33540">
        <w:rPr>
          <w:sz w:val="24"/>
          <w:szCs w:val="24"/>
          <w:lang w:val="en-ID"/>
        </w:rPr>
        <w:t>komprehensif</w:t>
      </w:r>
      <w:proofErr w:type="spellEnd"/>
      <w:r w:rsidRPr="00E33540">
        <w:rPr>
          <w:sz w:val="24"/>
          <w:szCs w:val="24"/>
          <w:lang w:val="en-ID"/>
        </w:rPr>
        <w:t xml:space="preserve"> dan </w:t>
      </w:r>
      <w:proofErr w:type="spellStart"/>
      <w:r w:rsidRPr="00E33540">
        <w:rPr>
          <w:sz w:val="24"/>
          <w:szCs w:val="24"/>
          <w:lang w:val="en-ID"/>
        </w:rPr>
        <w:t>berkelanjutan</w:t>
      </w:r>
      <w:proofErr w:type="spellEnd"/>
      <w:r w:rsidRPr="00E33540">
        <w:rPr>
          <w:sz w:val="24"/>
          <w:szCs w:val="24"/>
          <w:lang w:val="en-ID"/>
        </w:rPr>
        <w:t xml:space="preserve"> </w:t>
      </w:r>
      <w:proofErr w:type="spellStart"/>
      <w:r w:rsidRPr="00E33540">
        <w:rPr>
          <w:sz w:val="24"/>
          <w:szCs w:val="24"/>
          <w:lang w:val="en-ID"/>
        </w:rPr>
        <w:t>diperlukan</w:t>
      </w:r>
      <w:proofErr w:type="spellEnd"/>
      <w:r w:rsidRPr="00E33540">
        <w:rPr>
          <w:sz w:val="24"/>
          <w:szCs w:val="24"/>
          <w:lang w:val="en-ID"/>
        </w:rPr>
        <w:t xml:space="preserve"> </w:t>
      </w:r>
      <w:proofErr w:type="spellStart"/>
      <w:r w:rsidRPr="00E33540">
        <w:rPr>
          <w:sz w:val="24"/>
          <w:szCs w:val="24"/>
          <w:lang w:val="en-ID"/>
        </w:rPr>
        <w:t>untuk</w:t>
      </w:r>
      <w:proofErr w:type="spellEnd"/>
      <w:r w:rsidRPr="00E33540">
        <w:rPr>
          <w:sz w:val="24"/>
          <w:szCs w:val="24"/>
          <w:lang w:val="en-ID"/>
        </w:rPr>
        <w:t xml:space="preserve"> </w:t>
      </w:r>
      <w:proofErr w:type="spellStart"/>
      <w:r w:rsidRPr="00E33540">
        <w:rPr>
          <w:sz w:val="24"/>
          <w:szCs w:val="24"/>
          <w:lang w:val="en-ID"/>
        </w:rPr>
        <w:t>menjamin</w:t>
      </w:r>
      <w:proofErr w:type="spellEnd"/>
      <w:r w:rsidRPr="00E33540">
        <w:rPr>
          <w:sz w:val="24"/>
          <w:szCs w:val="24"/>
          <w:lang w:val="en-ID"/>
        </w:rPr>
        <w:t xml:space="preserve"> </w:t>
      </w:r>
      <w:proofErr w:type="spellStart"/>
      <w:r w:rsidRPr="00E33540">
        <w:rPr>
          <w:sz w:val="24"/>
          <w:szCs w:val="24"/>
          <w:lang w:val="en-ID"/>
        </w:rPr>
        <w:t>keadilan</w:t>
      </w:r>
      <w:proofErr w:type="spellEnd"/>
      <w:r w:rsidRPr="00E33540">
        <w:rPr>
          <w:sz w:val="24"/>
          <w:szCs w:val="24"/>
          <w:lang w:val="en-ID"/>
        </w:rPr>
        <w:t xml:space="preserve"> dan </w:t>
      </w:r>
      <w:proofErr w:type="spellStart"/>
      <w:r w:rsidRPr="00E33540">
        <w:rPr>
          <w:sz w:val="24"/>
          <w:szCs w:val="24"/>
          <w:lang w:val="en-ID"/>
        </w:rPr>
        <w:t>pemulihan</w:t>
      </w:r>
      <w:proofErr w:type="spellEnd"/>
      <w:r w:rsidRPr="00E33540">
        <w:rPr>
          <w:sz w:val="24"/>
          <w:szCs w:val="24"/>
          <w:lang w:val="en-ID"/>
        </w:rPr>
        <w:t xml:space="preserve"> </w:t>
      </w:r>
      <w:proofErr w:type="spellStart"/>
      <w:r w:rsidRPr="00E33540">
        <w:rPr>
          <w:sz w:val="24"/>
          <w:szCs w:val="24"/>
          <w:lang w:val="en-ID"/>
        </w:rPr>
        <w:t>bagi</w:t>
      </w:r>
      <w:proofErr w:type="spellEnd"/>
      <w:r w:rsidRPr="00E33540">
        <w:rPr>
          <w:sz w:val="24"/>
          <w:szCs w:val="24"/>
          <w:lang w:val="en-ID"/>
        </w:rPr>
        <w:t xml:space="preserve"> korban </w:t>
      </w:r>
      <w:proofErr w:type="spellStart"/>
      <w:r w:rsidRPr="00E33540">
        <w:rPr>
          <w:sz w:val="24"/>
          <w:szCs w:val="24"/>
          <w:lang w:val="en-ID"/>
        </w:rPr>
        <w:t>serta</w:t>
      </w:r>
      <w:proofErr w:type="spellEnd"/>
      <w:r w:rsidRPr="00E33540">
        <w:rPr>
          <w:sz w:val="24"/>
          <w:szCs w:val="24"/>
          <w:lang w:val="en-ID"/>
        </w:rPr>
        <w:t xml:space="preserve"> </w:t>
      </w:r>
      <w:proofErr w:type="spellStart"/>
      <w:r w:rsidRPr="00E33540">
        <w:rPr>
          <w:sz w:val="24"/>
          <w:szCs w:val="24"/>
          <w:lang w:val="en-ID"/>
        </w:rPr>
        <w:t>menciptakan</w:t>
      </w:r>
      <w:proofErr w:type="spellEnd"/>
      <w:r w:rsidRPr="00E33540">
        <w:rPr>
          <w:sz w:val="24"/>
          <w:szCs w:val="24"/>
          <w:lang w:val="en-ID"/>
        </w:rPr>
        <w:t xml:space="preserve"> </w:t>
      </w:r>
      <w:proofErr w:type="spellStart"/>
      <w:r w:rsidRPr="00E33540">
        <w:rPr>
          <w:sz w:val="24"/>
          <w:szCs w:val="24"/>
          <w:lang w:val="en-ID"/>
        </w:rPr>
        <w:t>lingkungan</w:t>
      </w:r>
      <w:proofErr w:type="spellEnd"/>
      <w:r w:rsidRPr="00E33540">
        <w:rPr>
          <w:sz w:val="24"/>
          <w:szCs w:val="24"/>
          <w:lang w:val="en-ID"/>
        </w:rPr>
        <w:t xml:space="preserve"> yang </w:t>
      </w:r>
      <w:proofErr w:type="spellStart"/>
      <w:r w:rsidRPr="00E33540">
        <w:rPr>
          <w:sz w:val="24"/>
          <w:szCs w:val="24"/>
          <w:lang w:val="en-ID"/>
        </w:rPr>
        <w:t>aman</w:t>
      </w:r>
      <w:proofErr w:type="spellEnd"/>
      <w:r w:rsidRPr="00E33540">
        <w:rPr>
          <w:sz w:val="24"/>
          <w:szCs w:val="24"/>
          <w:lang w:val="en-ID"/>
        </w:rPr>
        <w:t xml:space="preserve"> </w:t>
      </w:r>
      <w:proofErr w:type="spellStart"/>
      <w:r w:rsidRPr="00E33540">
        <w:rPr>
          <w:sz w:val="24"/>
          <w:szCs w:val="24"/>
          <w:lang w:val="en-ID"/>
        </w:rPr>
        <w:t>bagi</w:t>
      </w:r>
      <w:proofErr w:type="spellEnd"/>
      <w:r w:rsidRPr="00E33540">
        <w:rPr>
          <w:sz w:val="24"/>
          <w:szCs w:val="24"/>
          <w:lang w:val="en-ID"/>
        </w:rPr>
        <w:t xml:space="preserve"> </w:t>
      </w:r>
      <w:proofErr w:type="spellStart"/>
      <w:r w:rsidRPr="00E33540">
        <w:rPr>
          <w:sz w:val="24"/>
          <w:szCs w:val="24"/>
          <w:lang w:val="en-ID"/>
        </w:rPr>
        <w:t>anak-anak</w:t>
      </w:r>
      <w:proofErr w:type="spellEnd"/>
      <w:r w:rsidR="004223DE" w:rsidRPr="00E33540">
        <w:rPr>
          <w:sz w:val="24"/>
          <w:szCs w:val="24"/>
          <w:lang w:val="en-ID"/>
        </w:rPr>
        <w:t>.</w:t>
      </w:r>
      <w:r w:rsidR="00726C88" w:rsidRPr="00E33540">
        <w:rPr>
          <w:sz w:val="24"/>
          <w:szCs w:val="24"/>
          <w:lang w:val="en-ID"/>
        </w:rPr>
        <w:t xml:space="preserve"> Selain </w:t>
      </w:r>
      <w:proofErr w:type="spellStart"/>
      <w:r w:rsidR="00726C88" w:rsidRPr="00E33540">
        <w:rPr>
          <w:sz w:val="24"/>
          <w:szCs w:val="24"/>
          <w:lang w:val="en-ID"/>
        </w:rPr>
        <w:t>itu</w:t>
      </w:r>
      <w:proofErr w:type="spellEnd"/>
      <w:r w:rsidR="00726C88" w:rsidRPr="00E33540">
        <w:rPr>
          <w:sz w:val="24"/>
          <w:szCs w:val="24"/>
          <w:lang w:val="en-ID"/>
        </w:rPr>
        <w:t xml:space="preserve">, KUHP Baru </w:t>
      </w:r>
      <w:proofErr w:type="spellStart"/>
      <w:r w:rsidR="00726C88" w:rsidRPr="00E33540">
        <w:rPr>
          <w:sz w:val="24"/>
          <w:szCs w:val="24"/>
          <w:lang w:val="en-ID"/>
        </w:rPr>
        <w:t>diharapkan</w:t>
      </w:r>
      <w:proofErr w:type="spellEnd"/>
      <w:r w:rsidR="00726C88" w:rsidRPr="00E33540">
        <w:rPr>
          <w:sz w:val="24"/>
          <w:szCs w:val="24"/>
          <w:lang w:val="en-ID"/>
        </w:rPr>
        <w:t xml:space="preserve"> </w:t>
      </w:r>
      <w:proofErr w:type="spellStart"/>
      <w:r w:rsidR="00726C88" w:rsidRPr="00E33540">
        <w:rPr>
          <w:sz w:val="24"/>
          <w:szCs w:val="24"/>
          <w:lang w:val="en-ID"/>
        </w:rPr>
        <w:t>mampu</w:t>
      </w:r>
      <w:proofErr w:type="spellEnd"/>
      <w:r w:rsidR="00726C88" w:rsidRPr="00E33540">
        <w:rPr>
          <w:sz w:val="24"/>
          <w:szCs w:val="24"/>
          <w:lang w:val="en-ID"/>
        </w:rPr>
        <w:t xml:space="preserve"> </w:t>
      </w:r>
      <w:proofErr w:type="spellStart"/>
      <w:r w:rsidR="00726C88" w:rsidRPr="00E33540">
        <w:rPr>
          <w:sz w:val="24"/>
          <w:szCs w:val="24"/>
          <w:lang w:val="en-ID"/>
        </w:rPr>
        <w:t>memberikan</w:t>
      </w:r>
      <w:proofErr w:type="spellEnd"/>
      <w:r w:rsidR="00726C88" w:rsidRPr="00E33540">
        <w:rPr>
          <w:sz w:val="24"/>
          <w:szCs w:val="24"/>
          <w:lang w:val="en-ID"/>
        </w:rPr>
        <w:t xml:space="preserve"> </w:t>
      </w:r>
      <w:proofErr w:type="spellStart"/>
      <w:r w:rsidR="00726C88" w:rsidRPr="00E33540">
        <w:rPr>
          <w:sz w:val="24"/>
          <w:szCs w:val="24"/>
          <w:lang w:val="en-ID"/>
        </w:rPr>
        <w:t>landasan</w:t>
      </w:r>
      <w:proofErr w:type="spellEnd"/>
      <w:r w:rsidR="00726C88" w:rsidRPr="00E33540">
        <w:rPr>
          <w:sz w:val="24"/>
          <w:szCs w:val="24"/>
          <w:lang w:val="en-ID"/>
        </w:rPr>
        <w:t xml:space="preserve"> </w:t>
      </w:r>
      <w:proofErr w:type="spellStart"/>
      <w:r w:rsidR="00726C88" w:rsidRPr="00E33540">
        <w:rPr>
          <w:sz w:val="24"/>
          <w:szCs w:val="24"/>
          <w:lang w:val="en-ID"/>
        </w:rPr>
        <w:t>hukum</w:t>
      </w:r>
      <w:proofErr w:type="spellEnd"/>
      <w:r w:rsidR="00726C88" w:rsidRPr="00E33540">
        <w:rPr>
          <w:sz w:val="24"/>
          <w:szCs w:val="24"/>
          <w:lang w:val="en-ID"/>
        </w:rPr>
        <w:t xml:space="preserve"> yang </w:t>
      </w:r>
      <w:proofErr w:type="spellStart"/>
      <w:r w:rsidR="00726C88" w:rsidRPr="00E33540">
        <w:rPr>
          <w:sz w:val="24"/>
          <w:szCs w:val="24"/>
          <w:lang w:val="en-ID"/>
        </w:rPr>
        <w:t>lebih</w:t>
      </w:r>
      <w:proofErr w:type="spellEnd"/>
      <w:r w:rsidR="00726C88" w:rsidRPr="00E33540">
        <w:rPr>
          <w:sz w:val="24"/>
          <w:szCs w:val="24"/>
          <w:lang w:val="en-ID"/>
        </w:rPr>
        <w:t xml:space="preserve"> </w:t>
      </w:r>
      <w:proofErr w:type="spellStart"/>
      <w:r w:rsidR="00726C88" w:rsidRPr="00E33540">
        <w:rPr>
          <w:sz w:val="24"/>
          <w:szCs w:val="24"/>
          <w:lang w:val="en-ID"/>
        </w:rPr>
        <w:t>jelas</w:t>
      </w:r>
      <w:proofErr w:type="spellEnd"/>
      <w:r w:rsidR="00726C88" w:rsidRPr="00E33540">
        <w:rPr>
          <w:sz w:val="24"/>
          <w:szCs w:val="24"/>
          <w:lang w:val="en-ID"/>
        </w:rPr>
        <w:t xml:space="preserve"> </w:t>
      </w:r>
      <w:proofErr w:type="spellStart"/>
      <w:r w:rsidR="00726C88" w:rsidRPr="00E33540">
        <w:rPr>
          <w:sz w:val="24"/>
          <w:szCs w:val="24"/>
          <w:lang w:val="en-ID"/>
        </w:rPr>
        <w:t>dalam</w:t>
      </w:r>
      <w:proofErr w:type="spellEnd"/>
      <w:r w:rsidR="00726C88" w:rsidRPr="00E33540">
        <w:rPr>
          <w:sz w:val="24"/>
          <w:szCs w:val="24"/>
          <w:lang w:val="en-ID"/>
        </w:rPr>
        <w:t xml:space="preserve"> </w:t>
      </w:r>
      <w:proofErr w:type="spellStart"/>
      <w:r w:rsidR="00726C88" w:rsidRPr="00E33540">
        <w:rPr>
          <w:sz w:val="24"/>
          <w:szCs w:val="24"/>
          <w:lang w:val="en-ID"/>
        </w:rPr>
        <w:t>penanganan</w:t>
      </w:r>
      <w:proofErr w:type="spellEnd"/>
      <w:r w:rsidR="00726C88" w:rsidRPr="00E33540">
        <w:rPr>
          <w:sz w:val="24"/>
          <w:szCs w:val="24"/>
          <w:lang w:val="en-ID"/>
        </w:rPr>
        <w:t xml:space="preserve"> </w:t>
      </w:r>
      <w:proofErr w:type="spellStart"/>
      <w:r w:rsidR="00726C88" w:rsidRPr="00E33540">
        <w:rPr>
          <w:sz w:val="24"/>
          <w:szCs w:val="24"/>
          <w:lang w:val="en-ID"/>
        </w:rPr>
        <w:t>kasus</w:t>
      </w:r>
      <w:proofErr w:type="spellEnd"/>
      <w:r w:rsidR="00726C88" w:rsidRPr="00E33540">
        <w:rPr>
          <w:sz w:val="24"/>
          <w:szCs w:val="24"/>
          <w:lang w:val="en-ID"/>
        </w:rPr>
        <w:t xml:space="preserve"> </w:t>
      </w:r>
      <w:proofErr w:type="spellStart"/>
      <w:r w:rsidR="00726C88" w:rsidRPr="00E33540">
        <w:rPr>
          <w:sz w:val="24"/>
          <w:szCs w:val="24"/>
          <w:lang w:val="en-ID"/>
        </w:rPr>
        <w:t>kekerasan</w:t>
      </w:r>
      <w:proofErr w:type="spellEnd"/>
      <w:r w:rsidR="00726C88" w:rsidRPr="00E33540">
        <w:rPr>
          <w:sz w:val="24"/>
          <w:szCs w:val="24"/>
          <w:lang w:val="en-ID"/>
        </w:rPr>
        <w:t xml:space="preserve"> </w:t>
      </w:r>
      <w:proofErr w:type="spellStart"/>
      <w:r w:rsidR="00726C88" w:rsidRPr="00E33540">
        <w:rPr>
          <w:sz w:val="24"/>
          <w:szCs w:val="24"/>
          <w:lang w:val="en-ID"/>
        </w:rPr>
        <w:t>seksual</w:t>
      </w:r>
      <w:proofErr w:type="spellEnd"/>
      <w:r w:rsidR="00726C88" w:rsidRPr="00E33540">
        <w:rPr>
          <w:sz w:val="24"/>
          <w:szCs w:val="24"/>
          <w:lang w:val="en-ID"/>
        </w:rPr>
        <w:t xml:space="preserve"> </w:t>
      </w:r>
      <w:proofErr w:type="spellStart"/>
      <w:r w:rsidR="00726C88" w:rsidRPr="00E33540">
        <w:rPr>
          <w:sz w:val="24"/>
          <w:szCs w:val="24"/>
          <w:lang w:val="en-ID"/>
        </w:rPr>
        <w:t>terhadap</w:t>
      </w:r>
      <w:proofErr w:type="spellEnd"/>
      <w:r w:rsidR="00726C88" w:rsidRPr="00E33540">
        <w:rPr>
          <w:sz w:val="24"/>
          <w:szCs w:val="24"/>
          <w:lang w:val="en-ID"/>
        </w:rPr>
        <w:t xml:space="preserve"> </w:t>
      </w:r>
      <w:proofErr w:type="spellStart"/>
      <w:r w:rsidR="00726C88" w:rsidRPr="00E33540">
        <w:rPr>
          <w:sz w:val="24"/>
          <w:szCs w:val="24"/>
          <w:lang w:val="en-ID"/>
        </w:rPr>
        <w:t>anak</w:t>
      </w:r>
      <w:proofErr w:type="spellEnd"/>
      <w:r w:rsidR="00726C88" w:rsidRPr="00E33540">
        <w:rPr>
          <w:sz w:val="24"/>
          <w:szCs w:val="24"/>
          <w:lang w:val="en-ID"/>
        </w:rPr>
        <w:t>.</w:t>
      </w:r>
    </w:p>
    <w:p w14:paraId="06D455E1" w14:textId="77777777" w:rsidR="00B619AE" w:rsidRPr="00E33540" w:rsidRDefault="00B619AE" w:rsidP="009C5957">
      <w:pPr>
        <w:ind w:left="426" w:right="569"/>
        <w:jc w:val="both"/>
        <w:rPr>
          <w:i/>
          <w:sz w:val="24"/>
          <w:szCs w:val="24"/>
        </w:rPr>
      </w:pPr>
    </w:p>
    <w:p w14:paraId="187C54DD" w14:textId="3303227D" w:rsidR="00DF15E4" w:rsidRPr="00E33540" w:rsidRDefault="00173B33" w:rsidP="00726C88">
      <w:pPr>
        <w:ind w:left="567" w:right="567"/>
        <w:jc w:val="both"/>
        <w:rPr>
          <w:i/>
          <w:sz w:val="24"/>
          <w:szCs w:val="24"/>
        </w:rPr>
      </w:pPr>
      <w:r w:rsidRPr="00E33540">
        <w:rPr>
          <w:b/>
          <w:sz w:val="24"/>
          <w:szCs w:val="24"/>
        </w:rPr>
        <w:t>K</w:t>
      </w:r>
      <w:r w:rsidR="005D3939" w:rsidRPr="00E33540">
        <w:rPr>
          <w:b/>
          <w:sz w:val="24"/>
          <w:szCs w:val="24"/>
        </w:rPr>
        <w:t xml:space="preserve">ata </w:t>
      </w:r>
      <w:proofErr w:type="spellStart"/>
      <w:proofErr w:type="gramStart"/>
      <w:r w:rsidR="005D3939" w:rsidRPr="00E33540">
        <w:rPr>
          <w:b/>
          <w:sz w:val="24"/>
          <w:szCs w:val="24"/>
        </w:rPr>
        <w:t>kunci</w:t>
      </w:r>
      <w:proofErr w:type="spellEnd"/>
      <w:r w:rsidRPr="00E33540">
        <w:rPr>
          <w:b/>
          <w:sz w:val="24"/>
          <w:szCs w:val="24"/>
        </w:rPr>
        <w:t xml:space="preserve"> :</w:t>
      </w:r>
      <w:proofErr w:type="gramEnd"/>
      <w:r w:rsidRPr="00E33540">
        <w:rPr>
          <w:b/>
          <w:i/>
          <w:sz w:val="24"/>
          <w:szCs w:val="24"/>
        </w:rPr>
        <w:t xml:space="preserve"> </w:t>
      </w:r>
      <w:proofErr w:type="spellStart"/>
      <w:r w:rsidR="00D34B9C" w:rsidRPr="00E33540">
        <w:rPr>
          <w:i/>
          <w:sz w:val="24"/>
          <w:szCs w:val="24"/>
        </w:rPr>
        <w:t>Kekerasan</w:t>
      </w:r>
      <w:proofErr w:type="spellEnd"/>
      <w:r w:rsidR="00D34B9C" w:rsidRPr="00E33540">
        <w:rPr>
          <w:i/>
          <w:sz w:val="24"/>
          <w:szCs w:val="24"/>
        </w:rPr>
        <w:t xml:space="preserve"> </w:t>
      </w:r>
      <w:proofErr w:type="spellStart"/>
      <w:r w:rsidR="00D34B9C" w:rsidRPr="00E33540">
        <w:rPr>
          <w:i/>
          <w:sz w:val="24"/>
          <w:szCs w:val="24"/>
        </w:rPr>
        <w:t>Seksual</w:t>
      </w:r>
      <w:proofErr w:type="spellEnd"/>
      <w:r w:rsidR="005D3939" w:rsidRPr="00E33540">
        <w:rPr>
          <w:i/>
          <w:sz w:val="24"/>
          <w:szCs w:val="24"/>
        </w:rPr>
        <w:t xml:space="preserve">, , </w:t>
      </w:r>
      <w:r w:rsidR="00D34B9C" w:rsidRPr="00E33540">
        <w:rPr>
          <w:i/>
          <w:sz w:val="24"/>
          <w:szCs w:val="24"/>
        </w:rPr>
        <w:t xml:space="preserve">Anak, </w:t>
      </w:r>
      <w:proofErr w:type="spellStart"/>
      <w:r w:rsidR="00D34B9C" w:rsidRPr="00E33540">
        <w:rPr>
          <w:i/>
          <w:sz w:val="24"/>
          <w:szCs w:val="24"/>
        </w:rPr>
        <w:t>Perlindungan</w:t>
      </w:r>
      <w:proofErr w:type="spellEnd"/>
      <w:r w:rsidR="00D34B9C" w:rsidRPr="00E33540">
        <w:rPr>
          <w:i/>
          <w:sz w:val="24"/>
          <w:szCs w:val="24"/>
        </w:rPr>
        <w:t xml:space="preserve"> Hukum</w:t>
      </w:r>
      <w:r w:rsidR="00FC5EC0" w:rsidRPr="00E33540">
        <w:rPr>
          <w:i/>
          <w:sz w:val="24"/>
          <w:szCs w:val="24"/>
        </w:rPr>
        <w:t>.</w:t>
      </w:r>
    </w:p>
    <w:p w14:paraId="4700B39D" w14:textId="77777777" w:rsidR="005D3939" w:rsidRPr="00E33540" w:rsidRDefault="005D3939" w:rsidP="00726C88">
      <w:pPr>
        <w:ind w:right="567"/>
        <w:jc w:val="both"/>
      </w:pPr>
    </w:p>
    <w:p w14:paraId="2C2EE748" w14:textId="77777777" w:rsidR="00A659A5" w:rsidRPr="00E33540" w:rsidRDefault="00173B33">
      <w:pPr>
        <w:pStyle w:val="Heading1"/>
        <w:numPr>
          <w:ilvl w:val="0"/>
          <w:numId w:val="2"/>
        </w:numPr>
        <w:tabs>
          <w:tab w:val="left" w:pos="284"/>
          <w:tab w:val="left" w:pos="360"/>
          <w:tab w:val="left" w:pos="720"/>
        </w:tabs>
        <w:spacing w:before="120" w:after="120"/>
        <w:ind w:left="283"/>
        <w:jc w:val="both"/>
        <w:rPr>
          <w:rFonts w:eastAsia="Arial"/>
          <w:b/>
          <w:sz w:val="24"/>
          <w:szCs w:val="24"/>
        </w:rPr>
      </w:pPr>
      <w:r w:rsidRPr="00E33540">
        <w:rPr>
          <w:rFonts w:eastAsia="Arial"/>
          <w:b/>
          <w:sz w:val="24"/>
          <w:szCs w:val="24"/>
        </w:rPr>
        <w:lastRenderedPageBreak/>
        <w:t>PENDAHULUAN</w:t>
      </w:r>
    </w:p>
    <w:p w14:paraId="3B078FCA" w14:textId="0C9642B4" w:rsidR="00D34B9C" w:rsidRPr="00E33540" w:rsidRDefault="00D34B9C" w:rsidP="005F3E8C">
      <w:pPr>
        <w:spacing w:line="360" w:lineRule="auto"/>
        <w:ind w:left="284" w:firstLine="567"/>
        <w:jc w:val="both"/>
        <w:rPr>
          <w:sz w:val="24"/>
          <w:szCs w:val="24"/>
        </w:rPr>
      </w:pPr>
      <w:proofErr w:type="spellStart"/>
      <w:r w:rsidRPr="00E33540">
        <w:rPr>
          <w:sz w:val="24"/>
          <w:szCs w:val="24"/>
        </w:rPr>
        <w:t>Kekerasan</w:t>
      </w:r>
      <w:proofErr w:type="spellEnd"/>
      <w:r w:rsidRPr="00E33540">
        <w:rPr>
          <w:sz w:val="24"/>
          <w:szCs w:val="24"/>
        </w:rPr>
        <w:t xml:space="preserve"> </w:t>
      </w:r>
      <w:proofErr w:type="spellStart"/>
      <w:r w:rsidRPr="00E33540">
        <w:rPr>
          <w:sz w:val="24"/>
          <w:szCs w:val="24"/>
        </w:rPr>
        <w:t>seksual</w:t>
      </w:r>
      <w:proofErr w:type="spellEnd"/>
      <w:r w:rsidRPr="00E33540">
        <w:rPr>
          <w:sz w:val="24"/>
          <w:szCs w:val="24"/>
        </w:rPr>
        <w:t xml:space="preserve"> </w:t>
      </w:r>
      <w:proofErr w:type="spellStart"/>
      <w:r w:rsidRPr="00E33540">
        <w:rPr>
          <w:sz w:val="24"/>
          <w:szCs w:val="24"/>
        </w:rPr>
        <w:t>terhadap</w:t>
      </w:r>
      <w:proofErr w:type="spellEnd"/>
      <w:r w:rsidRPr="00E33540">
        <w:rPr>
          <w:sz w:val="24"/>
          <w:szCs w:val="24"/>
        </w:rPr>
        <w:t xml:space="preserve"> </w:t>
      </w:r>
      <w:proofErr w:type="spellStart"/>
      <w:r w:rsidRPr="00E33540">
        <w:rPr>
          <w:sz w:val="24"/>
          <w:szCs w:val="24"/>
        </w:rPr>
        <w:t>anak</w:t>
      </w:r>
      <w:proofErr w:type="spellEnd"/>
      <w:r w:rsidRPr="00E33540">
        <w:rPr>
          <w:sz w:val="24"/>
          <w:szCs w:val="24"/>
        </w:rPr>
        <w:t xml:space="preserve"> </w:t>
      </w:r>
      <w:proofErr w:type="spellStart"/>
      <w:r w:rsidRPr="00E33540">
        <w:rPr>
          <w:sz w:val="24"/>
          <w:szCs w:val="24"/>
        </w:rPr>
        <w:t>merupakan</w:t>
      </w:r>
      <w:proofErr w:type="spellEnd"/>
      <w:r w:rsidRPr="00E33540">
        <w:rPr>
          <w:sz w:val="24"/>
          <w:szCs w:val="24"/>
        </w:rPr>
        <w:t xml:space="preserve"> salah </w:t>
      </w:r>
      <w:proofErr w:type="spellStart"/>
      <w:r w:rsidRPr="00E33540">
        <w:rPr>
          <w:sz w:val="24"/>
          <w:szCs w:val="24"/>
        </w:rPr>
        <w:t>satu</w:t>
      </w:r>
      <w:proofErr w:type="spellEnd"/>
      <w:r w:rsidRPr="00E33540">
        <w:rPr>
          <w:sz w:val="24"/>
          <w:szCs w:val="24"/>
        </w:rPr>
        <w:t xml:space="preserve"> </w:t>
      </w:r>
      <w:proofErr w:type="spellStart"/>
      <w:r w:rsidRPr="00E33540">
        <w:rPr>
          <w:sz w:val="24"/>
          <w:szCs w:val="24"/>
        </w:rPr>
        <w:t>bentuk</w:t>
      </w:r>
      <w:proofErr w:type="spellEnd"/>
      <w:r w:rsidRPr="00E33540">
        <w:rPr>
          <w:sz w:val="24"/>
          <w:szCs w:val="24"/>
        </w:rPr>
        <w:t xml:space="preserve"> </w:t>
      </w:r>
      <w:proofErr w:type="spellStart"/>
      <w:r w:rsidRPr="00E33540">
        <w:rPr>
          <w:sz w:val="24"/>
          <w:szCs w:val="24"/>
        </w:rPr>
        <w:t>pelanggaran</w:t>
      </w:r>
      <w:proofErr w:type="spellEnd"/>
      <w:r w:rsidRPr="00E33540">
        <w:rPr>
          <w:sz w:val="24"/>
          <w:szCs w:val="24"/>
        </w:rPr>
        <w:t xml:space="preserve"> </w:t>
      </w:r>
      <w:proofErr w:type="spellStart"/>
      <w:r w:rsidRPr="00E33540">
        <w:rPr>
          <w:sz w:val="24"/>
          <w:szCs w:val="24"/>
        </w:rPr>
        <w:t>hak</w:t>
      </w:r>
      <w:proofErr w:type="spellEnd"/>
      <w:r w:rsidRPr="00E33540">
        <w:rPr>
          <w:sz w:val="24"/>
          <w:szCs w:val="24"/>
        </w:rPr>
        <w:t xml:space="preserve"> </w:t>
      </w:r>
      <w:proofErr w:type="spellStart"/>
      <w:r w:rsidRPr="00E33540">
        <w:rPr>
          <w:sz w:val="24"/>
          <w:szCs w:val="24"/>
        </w:rPr>
        <w:t>asasi</w:t>
      </w:r>
      <w:proofErr w:type="spellEnd"/>
      <w:r w:rsidRPr="00E33540">
        <w:rPr>
          <w:sz w:val="24"/>
          <w:szCs w:val="24"/>
        </w:rPr>
        <w:t xml:space="preserve"> </w:t>
      </w:r>
      <w:proofErr w:type="spellStart"/>
      <w:r w:rsidRPr="00E33540">
        <w:rPr>
          <w:sz w:val="24"/>
          <w:szCs w:val="24"/>
        </w:rPr>
        <w:t>manusia</w:t>
      </w:r>
      <w:proofErr w:type="spellEnd"/>
      <w:r w:rsidRPr="00E33540">
        <w:rPr>
          <w:sz w:val="24"/>
          <w:szCs w:val="24"/>
        </w:rPr>
        <w:t xml:space="preserve"> yang paling </w:t>
      </w:r>
      <w:proofErr w:type="spellStart"/>
      <w:r w:rsidRPr="00E33540">
        <w:rPr>
          <w:sz w:val="24"/>
          <w:szCs w:val="24"/>
        </w:rPr>
        <w:t>mengerikan</w:t>
      </w:r>
      <w:proofErr w:type="spellEnd"/>
      <w:r w:rsidRPr="00E33540">
        <w:rPr>
          <w:sz w:val="24"/>
          <w:szCs w:val="24"/>
        </w:rPr>
        <w:t xml:space="preserve"> dan </w:t>
      </w:r>
      <w:proofErr w:type="spellStart"/>
      <w:r w:rsidRPr="00E33540">
        <w:rPr>
          <w:sz w:val="24"/>
          <w:szCs w:val="24"/>
        </w:rPr>
        <w:t>berdampak</w:t>
      </w:r>
      <w:proofErr w:type="spellEnd"/>
      <w:r w:rsidRPr="00E33540">
        <w:rPr>
          <w:sz w:val="24"/>
          <w:szCs w:val="24"/>
        </w:rPr>
        <w:t xml:space="preserve"> </w:t>
      </w:r>
      <w:proofErr w:type="spellStart"/>
      <w:r w:rsidRPr="00E33540">
        <w:rPr>
          <w:sz w:val="24"/>
          <w:szCs w:val="24"/>
        </w:rPr>
        <w:t>luas</w:t>
      </w:r>
      <w:proofErr w:type="spellEnd"/>
      <w:r w:rsidRPr="00E33540">
        <w:rPr>
          <w:sz w:val="24"/>
          <w:szCs w:val="24"/>
        </w:rPr>
        <w:t xml:space="preserve">, </w:t>
      </w:r>
      <w:proofErr w:type="spellStart"/>
      <w:r w:rsidRPr="00E33540">
        <w:rPr>
          <w:sz w:val="24"/>
          <w:szCs w:val="24"/>
        </w:rPr>
        <w:t>baik</w:t>
      </w:r>
      <w:proofErr w:type="spellEnd"/>
      <w:r w:rsidRPr="00E33540">
        <w:rPr>
          <w:sz w:val="24"/>
          <w:szCs w:val="24"/>
        </w:rPr>
        <w:t xml:space="preserve"> </w:t>
      </w:r>
      <w:proofErr w:type="spellStart"/>
      <w:r w:rsidRPr="00E33540">
        <w:rPr>
          <w:sz w:val="24"/>
          <w:szCs w:val="24"/>
        </w:rPr>
        <w:t>secara</w:t>
      </w:r>
      <w:proofErr w:type="spellEnd"/>
      <w:r w:rsidRPr="00E33540">
        <w:rPr>
          <w:sz w:val="24"/>
          <w:szCs w:val="24"/>
        </w:rPr>
        <w:t xml:space="preserve"> </w:t>
      </w:r>
      <w:proofErr w:type="spellStart"/>
      <w:r w:rsidRPr="00E33540">
        <w:rPr>
          <w:sz w:val="24"/>
          <w:szCs w:val="24"/>
        </w:rPr>
        <w:t>fisik</w:t>
      </w:r>
      <w:proofErr w:type="spellEnd"/>
      <w:r w:rsidRPr="00E33540">
        <w:rPr>
          <w:sz w:val="24"/>
          <w:szCs w:val="24"/>
        </w:rPr>
        <w:t xml:space="preserve"> </w:t>
      </w:r>
      <w:proofErr w:type="spellStart"/>
      <w:r w:rsidRPr="00E33540">
        <w:rPr>
          <w:sz w:val="24"/>
          <w:szCs w:val="24"/>
        </w:rPr>
        <w:t>maupun</w:t>
      </w:r>
      <w:proofErr w:type="spellEnd"/>
      <w:r w:rsidRPr="00E33540">
        <w:rPr>
          <w:sz w:val="24"/>
          <w:szCs w:val="24"/>
        </w:rPr>
        <w:t xml:space="preserve"> </w:t>
      </w:r>
      <w:proofErr w:type="spellStart"/>
      <w:r w:rsidRPr="00E33540">
        <w:rPr>
          <w:sz w:val="24"/>
          <w:szCs w:val="24"/>
        </w:rPr>
        <w:t>psikologis</w:t>
      </w:r>
      <w:proofErr w:type="spellEnd"/>
      <w:r w:rsidRPr="00E33540">
        <w:rPr>
          <w:sz w:val="24"/>
          <w:szCs w:val="24"/>
        </w:rPr>
        <w:t xml:space="preserve">. </w:t>
      </w:r>
      <w:proofErr w:type="spellStart"/>
      <w:r w:rsidRPr="00E33540">
        <w:rPr>
          <w:sz w:val="24"/>
          <w:szCs w:val="24"/>
        </w:rPr>
        <w:t>Fenomena</w:t>
      </w:r>
      <w:proofErr w:type="spellEnd"/>
      <w:r w:rsidRPr="00E33540">
        <w:rPr>
          <w:sz w:val="24"/>
          <w:szCs w:val="24"/>
        </w:rPr>
        <w:t xml:space="preserve"> </w:t>
      </w:r>
      <w:proofErr w:type="spellStart"/>
      <w:r w:rsidRPr="00E33540">
        <w:rPr>
          <w:sz w:val="24"/>
          <w:szCs w:val="24"/>
        </w:rPr>
        <w:t>ini</w:t>
      </w:r>
      <w:proofErr w:type="spellEnd"/>
      <w:r w:rsidRPr="00E33540">
        <w:rPr>
          <w:sz w:val="24"/>
          <w:szCs w:val="24"/>
        </w:rPr>
        <w:t xml:space="preserve"> </w:t>
      </w:r>
      <w:proofErr w:type="spellStart"/>
      <w:r w:rsidRPr="00E33540">
        <w:rPr>
          <w:sz w:val="24"/>
          <w:szCs w:val="24"/>
        </w:rPr>
        <w:t>tidak</w:t>
      </w:r>
      <w:proofErr w:type="spellEnd"/>
      <w:r w:rsidRPr="00E33540">
        <w:rPr>
          <w:sz w:val="24"/>
          <w:szCs w:val="24"/>
        </w:rPr>
        <w:t xml:space="preserve"> </w:t>
      </w:r>
      <w:proofErr w:type="spellStart"/>
      <w:r w:rsidRPr="00E33540">
        <w:rPr>
          <w:sz w:val="24"/>
          <w:szCs w:val="24"/>
        </w:rPr>
        <w:t>hanya</w:t>
      </w:r>
      <w:proofErr w:type="spellEnd"/>
      <w:r w:rsidRPr="00E33540">
        <w:rPr>
          <w:sz w:val="24"/>
          <w:szCs w:val="24"/>
        </w:rPr>
        <w:t xml:space="preserve"> </w:t>
      </w:r>
      <w:proofErr w:type="spellStart"/>
      <w:r w:rsidRPr="00E33540">
        <w:rPr>
          <w:sz w:val="24"/>
          <w:szCs w:val="24"/>
        </w:rPr>
        <w:t>menghancurkan</w:t>
      </w:r>
      <w:proofErr w:type="spellEnd"/>
      <w:r w:rsidRPr="00E33540">
        <w:rPr>
          <w:sz w:val="24"/>
          <w:szCs w:val="24"/>
        </w:rPr>
        <w:t xml:space="preserve"> masa </w:t>
      </w:r>
      <w:proofErr w:type="spellStart"/>
      <w:r w:rsidRPr="00E33540">
        <w:rPr>
          <w:sz w:val="24"/>
          <w:szCs w:val="24"/>
        </w:rPr>
        <w:t>depan</w:t>
      </w:r>
      <w:proofErr w:type="spellEnd"/>
      <w:r w:rsidRPr="00E33540">
        <w:rPr>
          <w:sz w:val="24"/>
          <w:szCs w:val="24"/>
        </w:rPr>
        <w:t xml:space="preserve"> korban </w:t>
      </w:r>
      <w:proofErr w:type="spellStart"/>
      <w:r w:rsidRPr="00E33540">
        <w:rPr>
          <w:sz w:val="24"/>
          <w:szCs w:val="24"/>
        </w:rPr>
        <w:t>secara</w:t>
      </w:r>
      <w:proofErr w:type="spellEnd"/>
      <w:r w:rsidRPr="00E33540">
        <w:rPr>
          <w:sz w:val="24"/>
          <w:szCs w:val="24"/>
        </w:rPr>
        <w:t xml:space="preserve"> individual, </w:t>
      </w:r>
      <w:proofErr w:type="spellStart"/>
      <w:r w:rsidRPr="00E33540">
        <w:rPr>
          <w:sz w:val="24"/>
          <w:szCs w:val="24"/>
        </w:rPr>
        <w:t>tetapi</w:t>
      </w:r>
      <w:proofErr w:type="spellEnd"/>
      <w:r w:rsidRPr="00E33540">
        <w:rPr>
          <w:sz w:val="24"/>
          <w:szCs w:val="24"/>
        </w:rPr>
        <w:t xml:space="preserve"> juga </w:t>
      </w:r>
      <w:proofErr w:type="spellStart"/>
      <w:r w:rsidRPr="00E33540">
        <w:rPr>
          <w:sz w:val="24"/>
          <w:szCs w:val="24"/>
        </w:rPr>
        <w:t>mempengaruhi</w:t>
      </w:r>
      <w:proofErr w:type="spellEnd"/>
      <w:r w:rsidRPr="00E33540">
        <w:rPr>
          <w:sz w:val="24"/>
          <w:szCs w:val="24"/>
        </w:rPr>
        <w:t xml:space="preserve"> </w:t>
      </w:r>
      <w:proofErr w:type="spellStart"/>
      <w:r w:rsidRPr="00E33540">
        <w:rPr>
          <w:sz w:val="24"/>
          <w:szCs w:val="24"/>
        </w:rPr>
        <w:t>struktur</w:t>
      </w:r>
      <w:proofErr w:type="spellEnd"/>
      <w:r w:rsidRPr="00E33540">
        <w:rPr>
          <w:sz w:val="24"/>
          <w:szCs w:val="24"/>
        </w:rPr>
        <w:t xml:space="preserve"> </w:t>
      </w:r>
      <w:proofErr w:type="spellStart"/>
      <w:r w:rsidRPr="00E33540">
        <w:rPr>
          <w:sz w:val="24"/>
          <w:szCs w:val="24"/>
        </w:rPr>
        <w:t>sosial</w:t>
      </w:r>
      <w:proofErr w:type="spellEnd"/>
      <w:r w:rsidRPr="00E33540">
        <w:rPr>
          <w:sz w:val="24"/>
          <w:szCs w:val="24"/>
        </w:rPr>
        <w:t xml:space="preserve"> </w:t>
      </w:r>
      <w:proofErr w:type="spellStart"/>
      <w:r w:rsidRPr="00E33540">
        <w:rPr>
          <w:sz w:val="24"/>
          <w:szCs w:val="24"/>
        </w:rPr>
        <w:t>secara</w:t>
      </w:r>
      <w:proofErr w:type="spellEnd"/>
      <w:r w:rsidRPr="00E33540">
        <w:rPr>
          <w:sz w:val="24"/>
          <w:szCs w:val="24"/>
        </w:rPr>
        <w:t xml:space="preserve"> </w:t>
      </w:r>
      <w:proofErr w:type="spellStart"/>
      <w:r w:rsidRPr="00E33540">
        <w:rPr>
          <w:sz w:val="24"/>
          <w:szCs w:val="24"/>
        </w:rPr>
        <w:t>lebih</w:t>
      </w:r>
      <w:proofErr w:type="spellEnd"/>
      <w:r w:rsidRPr="00E33540">
        <w:rPr>
          <w:sz w:val="24"/>
          <w:szCs w:val="24"/>
        </w:rPr>
        <w:t xml:space="preserve"> </w:t>
      </w:r>
      <w:proofErr w:type="spellStart"/>
      <w:r w:rsidRPr="00E33540">
        <w:rPr>
          <w:sz w:val="24"/>
          <w:szCs w:val="24"/>
        </w:rPr>
        <w:t>luas</w:t>
      </w:r>
      <w:proofErr w:type="spellEnd"/>
      <w:r w:rsidRPr="00E33540">
        <w:rPr>
          <w:sz w:val="24"/>
          <w:szCs w:val="24"/>
        </w:rPr>
        <w:t xml:space="preserve">. Dalam </w:t>
      </w:r>
      <w:proofErr w:type="spellStart"/>
      <w:r w:rsidRPr="00E33540">
        <w:rPr>
          <w:sz w:val="24"/>
          <w:szCs w:val="24"/>
        </w:rPr>
        <w:t>konteks</w:t>
      </w:r>
      <w:proofErr w:type="spellEnd"/>
      <w:r w:rsidRPr="00E33540">
        <w:rPr>
          <w:sz w:val="24"/>
          <w:szCs w:val="24"/>
        </w:rPr>
        <w:t xml:space="preserve"> Indonesia, </w:t>
      </w:r>
      <w:proofErr w:type="spellStart"/>
      <w:r w:rsidRPr="00E33540">
        <w:rPr>
          <w:sz w:val="24"/>
          <w:szCs w:val="24"/>
        </w:rPr>
        <w:t>kasus</w:t>
      </w:r>
      <w:proofErr w:type="spellEnd"/>
      <w:r w:rsidRPr="00E33540">
        <w:rPr>
          <w:sz w:val="24"/>
          <w:szCs w:val="24"/>
        </w:rPr>
        <w:t xml:space="preserve"> </w:t>
      </w:r>
      <w:proofErr w:type="spellStart"/>
      <w:r w:rsidRPr="00E33540">
        <w:rPr>
          <w:sz w:val="24"/>
          <w:szCs w:val="24"/>
        </w:rPr>
        <w:t>kekerasan</w:t>
      </w:r>
      <w:proofErr w:type="spellEnd"/>
      <w:r w:rsidRPr="00E33540">
        <w:rPr>
          <w:sz w:val="24"/>
          <w:szCs w:val="24"/>
        </w:rPr>
        <w:t xml:space="preserve"> </w:t>
      </w:r>
      <w:proofErr w:type="spellStart"/>
      <w:r w:rsidRPr="00E33540">
        <w:rPr>
          <w:sz w:val="24"/>
          <w:szCs w:val="24"/>
        </w:rPr>
        <w:t>seksual</w:t>
      </w:r>
      <w:proofErr w:type="spellEnd"/>
      <w:r w:rsidRPr="00E33540">
        <w:rPr>
          <w:sz w:val="24"/>
          <w:szCs w:val="24"/>
        </w:rPr>
        <w:t xml:space="preserve"> </w:t>
      </w:r>
      <w:proofErr w:type="spellStart"/>
      <w:r w:rsidRPr="00E33540">
        <w:rPr>
          <w:sz w:val="24"/>
          <w:szCs w:val="24"/>
        </w:rPr>
        <w:t>terhadap</w:t>
      </w:r>
      <w:proofErr w:type="spellEnd"/>
      <w:r w:rsidRPr="00E33540">
        <w:rPr>
          <w:sz w:val="24"/>
          <w:szCs w:val="24"/>
        </w:rPr>
        <w:t xml:space="preserve"> </w:t>
      </w:r>
      <w:proofErr w:type="spellStart"/>
      <w:r w:rsidRPr="00E33540">
        <w:rPr>
          <w:sz w:val="24"/>
          <w:szCs w:val="24"/>
        </w:rPr>
        <w:t>anak</w:t>
      </w:r>
      <w:proofErr w:type="spellEnd"/>
      <w:r w:rsidRPr="00E33540">
        <w:rPr>
          <w:sz w:val="24"/>
          <w:szCs w:val="24"/>
        </w:rPr>
        <w:t xml:space="preserve"> </w:t>
      </w:r>
      <w:proofErr w:type="spellStart"/>
      <w:r w:rsidRPr="00E33540">
        <w:rPr>
          <w:sz w:val="24"/>
          <w:szCs w:val="24"/>
        </w:rPr>
        <w:t>masih</w:t>
      </w:r>
      <w:proofErr w:type="spellEnd"/>
      <w:r w:rsidRPr="00E33540">
        <w:rPr>
          <w:sz w:val="24"/>
          <w:szCs w:val="24"/>
        </w:rPr>
        <w:t xml:space="preserve"> </w:t>
      </w:r>
      <w:proofErr w:type="spellStart"/>
      <w:r w:rsidRPr="00E33540">
        <w:rPr>
          <w:sz w:val="24"/>
          <w:szCs w:val="24"/>
        </w:rPr>
        <w:t>menjadi</w:t>
      </w:r>
      <w:proofErr w:type="spellEnd"/>
      <w:r w:rsidRPr="00E33540">
        <w:rPr>
          <w:sz w:val="24"/>
          <w:szCs w:val="24"/>
        </w:rPr>
        <w:t xml:space="preserve"> </w:t>
      </w:r>
      <w:proofErr w:type="spellStart"/>
      <w:r w:rsidRPr="00E33540">
        <w:rPr>
          <w:sz w:val="24"/>
          <w:szCs w:val="24"/>
        </w:rPr>
        <w:t>persoalan</w:t>
      </w:r>
      <w:proofErr w:type="spellEnd"/>
      <w:r w:rsidRPr="00E33540">
        <w:rPr>
          <w:sz w:val="24"/>
          <w:szCs w:val="24"/>
        </w:rPr>
        <w:t xml:space="preserve"> yang </w:t>
      </w:r>
      <w:proofErr w:type="spellStart"/>
      <w:r w:rsidRPr="00E33540">
        <w:rPr>
          <w:sz w:val="24"/>
          <w:szCs w:val="24"/>
        </w:rPr>
        <w:t>memprihatinkan</w:t>
      </w:r>
      <w:proofErr w:type="spellEnd"/>
      <w:r w:rsidRPr="00E33540">
        <w:rPr>
          <w:sz w:val="24"/>
          <w:szCs w:val="24"/>
        </w:rPr>
        <w:t xml:space="preserve"> dan </w:t>
      </w:r>
      <w:proofErr w:type="spellStart"/>
      <w:r w:rsidRPr="00E33540">
        <w:rPr>
          <w:sz w:val="24"/>
          <w:szCs w:val="24"/>
        </w:rPr>
        <w:t>memerlukan</w:t>
      </w:r>
      <w:proofErr w:type="spellEnd"/>
      <w:r w:rsidRPr="00E33540">
        <w:rPr>
          <w:sz w:val="24"/>
          <w:szCs w:val="24"/>
        </w:rPr>
        <w:t xml:space="preserve"> </w:t>
      </w:r>
      <w:proofErr w:type="spellStart"/>
      <w:r w:rsidRPr="00E33540">
        <w:rPr>
          <w:sz w:val="24"/>
          <w:szCs w:val="24"/>
        </w:rPr>
        <w:t>perhatian</w:t>
      </w:r>
      <w:proofErr w:type="spellEnd"/>
      <w:r w:rsidRPr="00E33540">
        <w:rPr>
          <w:sz w:val="24"/>
          <w:szCs w:val="24"/>
        </w:rPr>
        <w:t xml:space="preserve"> </w:t>
      </w:r>
      <w:proofErr w:type="spellStart"/>
      <w:r w:rsidRPr="00E33540">
        <w:rPr>
          <w:sz w:val="24"/>
          <w:szCs w:val="24"/>
        </w:rPr>
        <w:t>serius</w:t>
      </w:r>
      <w:proofErr w:type="spellEnd"/>
      <w:r w:rsidRPr="00E33540">
        <w:rPr>
          <w:sz w:val="24"/>
          <w:szCs w:val="24"/>
        </w:rPr>
        <w:t xml:space="preserve"> </w:t>
      </w:r>
      <w:proofErr w:type="spellStart"/>
      <w:r w:rsidRPr="00E33540">
        <w:rPr>
          <w:sz w:val="24"/>
          <w:szCs w:val="24"/>
        </w:rPr>
        <w:t>dari</w:t>
      </w:r>
      <w:proofErr w:type="spellEnd"/>
      <w:r w:rsidRPr="00E33540">
        <w:rPr>
          <w:sz w:val="24"/>
          <w:szCs w:val="24"/>
        </w:rPr>
        <w:t xml:space="preserve"> </w:t>
      </w:r>
      <w:proofErr w:type="spellStart"/>
      <w:r w:rsidRPr="00E33540">
        <w:rPr>
          <w:sz w:val="24"/>
          <w:szCs w:val="24"/>
        </w:rPr>
        <w:t>berbagai</w:t>
      </w:r>
      <w:proofErr w:type="spellEnd"/>
      <w:r w:rsidRPr="00E33540">
        <w:rPr>
          <w:sz w:val="24"/>
          <w:szCs w:val="24"/>
        </w:rPr>
        <w:t xml:space="preserve"> </w:t>
      </w:r>
      <w:proofErr w:type="spellStart"/>
      <w:r w:rsidRPr="00E33540">
        <w:rPr>
          <w:sz w:val="24"/>
          <w:szCs w:val="24"/>
        </w:rPr>
        <w:t>pihak</w:t>
      </w:r>
      <w:proofErr w:type="spellEnd"/>
      <w:r w:rsidRPr="00E33540">
        <w:rPr>
          <w:sz w:val="24"/>
          <w:szCs w:val="24"/>
        </w:rPr>
        <w:t xml:space="preserve">, </w:t>
      </w:r>
      <w:proofErr w:type="spellStart"/>
      <w:r w:rsidRPr="00E33540">
        <w:rPr>
          <w:sz w:val="24"/>
          <w:szCs w:val="24"/>
        </w:rPr>
        <w:t>baik</w:t>
      </w:r>
      <w:proofErr w:type="spellEnd"/>
      <w:r w:rsidRPr="00E33540">
        <w:rPr>
          <w:sz w:val="24"/>
          <w:szCs w:val="24"/>
        </w:rPr>
        <w:t xml:space="preserve"> </w:t>
      </w:r>
      <w:proofErr w:type="spellStart"/>
      <w:r w:rsidRPr="00E33540">
        <w:rPr>
          <w:sz w:val="24"/>
          <w:szCs w:val="24"/>
        </w:rPr>
        <w:t>pemerintah</w:t>
      </w:r>
      <w:proofErr w:type="spellEnd"/>
      <w:r w:rsidRPr="00E33540">
        <w:rPr>
          <w:sz w:val="24"/>
          <w:szCs w:val="24"/>
        </w:rPr>
        <w:t xml:space="preserve">, </w:t>
      </w:r>
      <w:proofErr w:type="spellStart"/>
      <w:r w:rsidRPr="00E33540">
        <w:rPr>
          <w:sz w:val="24"/>
          <w:szCs w:val="24"/>
        </w:rPr>
        <w:t>masyarakat</w:t>
      </w:r>
      <w:proofErr w:type="spellEnd"/>
      <w:r w:rsidRPr="00E33540">
        <w:rPr>
          <w:sz w:val="24"/>
          <w:szCs w:val="24"/>
        </w:rPr>
        <w:t xml:space="preserve">, </w:t>
      </w:r>
      <w:proofErr w:type="spellStart"/>
      <w:r w:rsidRPr="00E33540">
        <w:rPr>
          <w:sz w:val="24"/>
          <w:szCs w:val="24"/>
        </w:rPr>
        <w:t>maupun</w:t>
      </w:r>
      <w:proofErr w:type="spellEnd"/>
      <w:r w:rsidRPr="00E33540">
        <w:rPr>
          <w:sz w:val="24"/>
          <w:szCs w:val="24"/>
        </w:rPr>
        <w:t xml:space="preserve"> </w:t>
      </w:r>
      <w:proofErr w:type="spellStart"/>
      <w:r w:rsidRPr="00E33540">
        <w:rPr>
          <w:sz w:val="24"/>
          <w:szCs w:val="24"/>
        </w:rPr>
        <w:t>lembaga</w:t>
      </w:r>
      <w:proofErr w:type="spellEnd"/>
      <w:r w:rsidRPr="00E33540">
        <w:rPr>
          <w:sz w:val="24"/>
          <w:szCs w:val="24"/>
        </w:rPr>
        <w:t xml:space="preserve"> </w:t>
      </w:r>
      <w:proofErr w:type="spellStart"/>
      <w:r w:rsidRPr="00E33540">
        <w:rPr>
          <w:sz w:val="24"/>
          <w:szCs w:val="24"/>
        </w:rPr>
        <w:t>hukum</w:t>
      </w:r>
      <w:proofErr w:type="spellEnd"/>
      <w:r w:rsidRPr="00E33540">
        <w:rPr>
          <w:sz w:val="24"/>
          <w:szCs w:val="24"/>
        </w:rPr>
        <w:t>.</w:t>
      </w:r>
      <w:r w:rsidR="005F3E8C" w:rsidRPr="00E33540">
        <w:rPr>
          <w:sz w:val="24"/>
          <w:szCs w:val="24"/>
        </w:rPr>
        <w:t xml:space="preserve"> </w:t>
      </w:r>
      <w:r w:rsidRPr="00E33540">
        <w:rPr>
          <w:sz w:val="24"/>
          <w:szCs w:val="24"/>
        </w:rPr>
        <w:t xml:space="preserve">Indonesia </w:t>
      </w:r>
      <w:proofErr w:type="spellStart"/>
      <w:r w:rsidRPr="00E33540">
        <w:rPr>
          <w:sz w:val="24"/>
          <w:szCs w:val="24"/>
        </w:rPr>
        <w:t>telah</w:t>
      </w:r>
      <w:proofErr w:type="spellEnd"/>
      <w:r w:rsidRPr="00E33540">
        <w:rPr>
          <w:sz w:val="24"/>
          <w:szCs w:val="24"/>
        </w:rPr>
        <w:t xml:space="preserve"> </w:t>
      </w:r>
      <w:proofErr w:type="spellStart"/>
      <w:r w:rsidRPr="00E33540">
        <w:rPr>
          <w:sz w:val="24"/>
          <w:szCs w:val="24"/>
        </w:rPr>
        <w:t>meratifikasi</w:t>
      </w:r>
      <w:proofErr w:type="spellEnd"/>
      <w:r w:rsidRPr="00E33540">
        <w:rPr>
          <w:sz w:val="24"/>
          <w:szCs w:val="24"/>
        </w:rPr>
        <w:t xml:space="preserve"> </w:t>
      </w:r>
      <w:proofErr w:type="spellStart"/>
      <w:r w:rsidRPr="00E33540">
        <w:rPr>
          <w:sz w:val="24"/>
          <w:szCs w:val="24"/>
        </w:rPr>
        <w:t>berbagai</w:t>
      </w:r>
      <w:proofErr w:type="spellEnd"/>
      <w:r w:rsidRPr="00E33540">
        <w:rPr>
          <w:sz w:val="24"/>
          <w:szCs w:val="24"/>
        </w:rPr>
        <w:t xml:space="preserve"> </w:t>
      </w:r>
      <w:proofErr w:type="spellStart"/>
      <w:r w:rsidRPr="00E33540">
        <w:rPr>
          <w:sz w:val="24"/>
          <w:szCs w:val="24"/>
        </w:rPr>
        <w:t>instrumen</w:t>
      </w:r>
      <w:proofErr w:type="spellEnd"/>
      <w:r w:rsidRPr="00E33540">
        <w:rPr>
          <w:sz w:val="24"/>
          <w:szCs w:val="24"/>
        </w:rPr>
        <w:t xml:space="preserve"> </w:t>
      </w:r>
      <w:proofErr w:type="spellStart"/>
      <w:r w:rsidRPr="00E33540">
        <w:rPr>
          <w:sz w:val="24"/>
          <w:szCs w:val="24"/>
        </w:rPr>
        <w:t>internasional</w:t>
      </w:r>
      <w:proofErr w:type="spellEnd"/>
      <w:r w:rsidRPr="00E33540">
        <w:rPr>
          <w:sz w:val="24"/>
          <w:szCs w:val="24"/>
        </w:rPr>
        <w:t xml:space="preserve"> yang </w:t>
      </w:r>
      <w:proofErr w:type="spellStart"/>
      <w:r w:rsidRPr="00E33540">
        <w:rPr>
          <w:sz w:val="24"/>
          <w:szCs w:val="24"/>
        </w:rPr>
        <w:t>bertujuan</w:t>
      </w:r>
      <w:proofErr w:type="spellEnd"/>
      <w:r w:rsidRPr="00E33540">
        <w:rPr>
          <w:sz w:val="24"/>
          <w:szCs w:val="24"/>
        </w:rPr>
        <w:t xml:space="preserve"> </w:t>
      </w:r>
      <w:proofErr w:type="spellStart"/>
      <w:r w:rsidRPr="00E33540">
        <w:rPr>
          <w:sz w:val="24"/>
          <w:szCs w:val="24"/>
        </w:rPr>
        <w:t>untuk</w:t>
      </w:r>
      <w:proofErr w:type="spellEnd"/>
      <w:r w:rsidRPr="00E33540">
        <w:rPr>
          <w:sz w:val="24"/>
          <w:szCs w:val="24"/>
        </w:rPr>
        <w:t xml:space="preserve"> </w:t>
      </w:r>
      <w:proofErr w:type="spellStart"/>
      <w:r w:rsidRPr="00E33540">
        <w:rPr>
          <w:sz w:val="24"/>
          <w:szCs w:val="24"/>
        </w:rPr>
        <w:t>melindungi</w:t>
      </w:r>
      <w:proofErr w:type="spellEnd"/>
      <w:r w:rsidRPr="00E33540">
        <w:rPr>
          <w:sz w:val="24"/>
          <w:szCs w:val="24"/>
        </w:rPr>
        <w:t xml:space="preserve"> </w:t>
      </w:r>
      <w:proofErr w:type="spellStart"/>
      <w:r w:rsidRPr="00E33540">
        <w:rPr>
          <w:sz w:val="24"/>
          <w:szCs w:val="24"/>
        </w:rPr>
        <w:t>hak-hak</w:t>
      </w:r>
      <w:proofErr w:type="spellEnd"/>
      <w:r w:rsidRPr="00E33540">
        <w:rPr>
          <w:sz w:val="24"/>
          <w:szCs w:val="24"/>
        </w:rPr>
        <w:t xml:space="preserve"> </w:t>
      </w:r>
      <w:proofErr w:type="spellStart"/>
      <w:r w:rsidRPr="00E33540">
        <w:rPr>
          <w:sz w:val="24"/>
          <w:szCs w:val="24"/>
        </w:rPr>
        <w:t>anak</w:t>
      </w:r>
      <w:proofErr w:type="spellEnd"/>
      <w:r w:rsidRPr="00E33540">
        <w:rPr>
          <w:sz w:val="24"/>
          <w:szCs w:val="24"/>
        </w:rPr>
        <w:t xml:space="preserve">, </w:t>
      </w:r>
      <w:proofErr w:type="spellStart"/>
      <w:r w:rsidRPr="00E33540">
        <w:rPr>
          <w:sz w:val="24"/>
          <w:szCs w:val="24"/>
        </w:rPr>
        <w:t>termasuk</w:t>
      </w:r>
      <w:proofErr w:type="spellEnd"/>
      <w:r w:rsidRPr="00E33540">
        <w:rPr>
          <w:sz w:val="24"/>
          <w:szCs w:val="24"/>
        </w:rPr>
        <w:t xml:space="preserve"> </w:t>
      </w:r>
      <w:proofErr w:type="spellStart"/>
      <w:r w:rsidRPr="00E33540">
        <w:rPr>
          <w:sz w:val="24"/>
          <w:szCs w:val="24"/>
        </w:rPr>
        <w:t>Konvensi</w:t>
      </w:r>
      <w:proofErr w:type="spellEnd"/>
      <w:r w:rsidRPr="00E33540">
        <w:rPr>
          <w:sz w:val="24"/>
          <w:szCs w:val="24"/>
        </w:rPr>
        <w:t xml:space="preserve"> Hak Anak </w:t>
      </w:r>
      <w:r w:rsidRPr="00E33540">
        <w:rPr>
          <w:i/>
          <w:iCs/>
          <w:sz w:val="24"/>
          <w:szCs w:val="24"/>
        </w:rPr>
        <w:t>(Convention on the Rights of the Child)</w:t>
      </w:r>
      <w:r w:rsidRPr="00E33540">
        <w:rPr>
          <w:sz w:val="24"/>
          <w:szCs w:val="24"/>
        </w:rPr>
        <w:t xml:space="preserve"> </w:t>
      </w:r>
      <w:proofErr w:type="spellStart"/>
      <w:r w:rsidRPr="00E33540">
        <w:rPr>
          <w:sz w:val="24"/>
          <w:szCs w:val="24"/>
        </w:rPr>
        <w:t>melalui</w:t>
      </w:r>
      <w:proofErr w:type="spellEnd"/>
      <w:r w:rsidRPr="00E33540">
        <w:rPr>
          <w:sz w:val="24"/>
          <w:szCs w:val="24"/>
        </w:rPr>
        <w:t xml:space="preserve"> Keputusan </w:t>
      </w:r>
      <w:proofErr w:type="spellStart"/>
      <w:r w:rsidRPr="00E33540">
        <w:rPr>
          <w:sz w:val="24"/>
          <w:szCs w:val="24"/>
        </w:rPr>
        <w:t>Presiden</w:t>
      </w:r>
      <w:proofErr w:type="spellEnd"/>
      <w:r w:rsidRPr="00E33540">
        <w:rPr>
          <w:sz w:val="24"/>
          <w:szCs w:val="24"/>
        </w:rPr>
        <w:t xml:space="preserve"> </w:t>
      </w:r>
      <w:proofErr w:type="spellStart"/>
      <w:r w:rsidRPr="00E33540">
        <w:rPr>
          <w:sz w:val="24"/>
          <w:szCs w:val="24"/>
        </w:rPr>
        <w:t>Nomor</w:t>
      </w:r>
      <w:proofErr w:type="spellEnd"/>
      <w:r w:rsidRPr="00E33540">
        <w:rPr>
          <w:sz w:val="24"/>
          <w:szCs w:val="24"/>
        </w:rPr>
        <w:t xml:space="preserve"> 36 </w:t>
      </w:r>
      <w:proofErr w:type="spellStart"/>
      <w:r w:rsidRPr="00E33540">
        <w:rPr>
          <w:sz w:val="24"/>
          <w:szCs w:val="24"/>
        </w:rPr>
        <w:t>Tahun</w:t>
      </w:r>
      <w:proofErr w:type="spellEnd"/>
      <w:r w:rsidRPr="00E33540">
        <w:rPr>
          <w:sz w:val="24"/>
          <w:szCs w:val="24"/>
        </w:rPr>
        <w:t xml:space="preserve"> 1990. </w:t>
      </w:r>
      <w:proofErr w:type="spellStart"/>
      <w:r w:rsidRPr="00E33540">
        <w:rPr>
          <w:sz w:val="24"/>
          <w:szCs w:val="24"/>
        </w:rPr>
        <w:t>Namun</w:t>
      </w:r>
      <w:proofErr w:type="spellEnd"/>
      <w:r w:rsidRPr="00E33540">
        <w:rPr>
          <w:sz w:val="24"/>
          <w:szCs w:val="24"/>
        </w:rPr>
        <w:t xml:space="preserve">, </w:t>
      </w:r>
      <w:proofErr w:type="spellStart"/>
      <w:r w:rsidRPr="00E33540">
        <w:rPr>
          <w:sz w:val="24"/>
          <w:szCs w:val="24"/>
        </w:rPr>
        <w:t>implementasi</w:t>
      </w:r>
      <w:proofErr w:type="spellEnd"/>
      <w:r w:rsidRPr="00E33540">
        <w:rPr>
          <w:sz w:val="24"/>
          <w:szCs w:val="24"/>
        </w:rPr>
        <w:t xml:space="preserve"> </w:t>
      </w:r>
      <w:proofErr w:type="spellStart"/>
      <w:r w:rsidRPr="00E33540">
        <w:rPr>
          <w:sz w:val="24"/>
          <w:szCs w:val="24"/>
        </w:rPr>
        <w:t>perlindungan</w:t>
      </w:r>
      <w:proofErr w:type="spellEnd"/>
      <w:r w:rsidRPr="00E33540">
        <w:rPr>
          <w:sz w:val="24"/>
          <w:szCs w:val="24"/>
        </w:rPr>
        <w:t xml:space="preserve"> </w:t>
      </w:r>
      <w:proofErr w:type="spellStart"/>
      <w:r w:rsidRPr="00E33540">
        <w:rPr>
          <w:sz w:val="24"/>
          <w:szCs w:val="24"/>
        </w:rPr>
        <w:t>hukum</w:t>
      </w:r>
      <w:proofErr w:type="spellEnd"/>
      <w:r w:rsidRPr="00E33540">
        <w:rPr>
          <w:sz w:val="24"/>
          <w:szCs w:val="24"/>
        </w:rPr>
        <w:t xml:space="preserve"> </w:t>
      </w:r>
      <w:proofErr w:type="spellStart"/>
      <w:r w:rsidRPr="00E33540">
        <w:rPr>
          <w:sz w:val="24"/>
          <w:szCs w:val="24"/>
        </w:rPr>
        <w:t>bagi</w:t>
      </w:r>
      <w:proofErr w:type="spellEnd"/>
      <w:r w:rsidRPr="00E33540">
        <w:rPr>
          <w:sz w:val="24"/>
          <w:szCs w:val="24"/>
        </w:rPr>
        <w:t xml:space="preserve"> korban </w:t>
      </w:r>
      <w:proofErr w:type="spellStart"/>
      <w:r w:rsidRPr="00E33540">
        <w:rPr>
          <w:sz w:val="24"/>
          <w:szCs w:val="24"/>
        </w:rPr>
        <w:t>kekerasan</w:t>
      </w:r>
      <w:proofErr w:type="spellEnd"/>
      <w:r w:rsidRPr="00E33540">
        <w:rPr>
          <w:sz w:val="24"/>
          <w:szCs w:val="24"/>
        </w:rPr>
        <w:t xml:space="preserve"> </w:t>
      </w:r>
      <w:proofErr w:type="spellStart"/>
      <w:r w:rsidRPr="00E33540">
        <w:rPr>
          <w:sz w:val="24"/>
          <w:szCs w:val="24"/>
        </w:rPr>
        <w:t>seksual</w:t>
      </w:r>
      <w:proofErr w:type="spellEnd"/>
      <w:r w:rsidRPr="00E33540">
        <w:rPr>
          <w:sz w:val="24"/>
          <w:szCs w:val="24"/>
        </w:rPr>
        <w:t xml:space="preserve"> </w:t>
      </w:r>
      <w:proofErr w:type="spellStart"/>
      <w:r w:rsidRPr="00E33540">
        <w:rPr>
          <w:sz w:val="24"/>
          <w:szCs w:val="24"/>
        </w:rPr>
        <w:t>anak</w:t>
      </w:r>
      <w:proofErr w:type="spellEnd"/>
      <w:r w:rsidRPr="00E33540">
        <w:rPr>
          <w:sz w:val="24"/>
          <w:szCs w:val="24"/>
        </w:rPr>
        <w:t xml:space="preserve"> di Indonesia </w:t>
      </w:r>
      <w:proofErr w:type="spellStart"/>
      <w:r w:rsidRPr="00E33540">
        <w:rPr>
          <w:sz w:val="24"/>
          <w:szCs w:val="24"/>
        </w:rPr>
        <w:t>masih</w:t>
      </w:r>
      <w:proofErr w:type="spellEnd"/>
      <w:r w:rsidRPr="00E33540">
        <w:rPr>
          <w:sz w:val="24"/>
          <w:szCs w:val="24"/>
        </w:rPr>
        <w:t xml:space="preserve"> </w:t>
      </w:r>
      <w:proofErr w:type="spellStart"/>
      <w:r w:rsidRPr="00E33540">
        <w:rPr>
          <w:sz w:val="24"/>
          <w:szCs w:val="24"/>
        </w:rPr>
        <w:t>menghadapi</w:t>
      </w:r>
      <w:proofErr w:type="spellEnd"/>
      <w:r w:rsidRPr="00E33540">
        <w:rPr>
          <w:sz w:val="24"/>
          <w:szCs w:val="24"/>
        </w:rPr>
        <w:t xml:space="preserve"> </w:t>
      </w:r>
      <w:proofErr w:type="spellStart"/>
      <w:r w:rsidRPr="00E33540">
        <w:rPr>
          <w:sz w:val="24"/>
          <w:szCs w:val="24"/>
        </w:rPr>
        <w:t>berbagai</w:t>
      </w:r>
      <w:proofErr w:type="spellEnd"/>
      <w:r w:rsidRPr="00E33540">
        <w:rPr>
          <w:sz w:val="24"/>
          <w:szCs w:val="24"/>
        </w:rPr>
        <w:t xml:space="preserve"> </w:t>
      </w:r>
      <w:proofErr w:type="spellStart"/>
      <w:r w:rsidRPr="00E33540">
        <w:rPr>
          <w:sz w:val="24"/>
          <w:szCs w:val="24"/>
        </w:rPr>
        <w:t>tantangan</w:t>
      </w:r>
      <w:proofErr w:type="spellEnd"/>
      <w:r w:rsidRPr="00E33540">
        <w:rPr>
          <w:sz w:val="24"/>
          <w:szCs w:val="24"/>
        </w:rPr>
        <w:t xml:space="preserve">. </w:t>
      </w:r>
      <w:proofErr w:type="spellStart"/>
      <w:r w:rsidRPr="00E33540">
        <w:rPr>
          <w:sz w:val="24"/>
          <w:szCs w:val="24"/>
        </w:rPr>
        <w:t>Kasus-kasus</w:t>
      </w:r>
      <w:proofErr w:type="spellEnd"/>
      <w:r w:rsidRPr="00E33540">
        <w:rPr>
          <w:sz w:val="24"/>
          <w:szCs w:val="24"/>
        </w:rPr>
        <w:t xml:space="preserve"> </w:t>
      </w:r>
      <w:proofErr w:type="spellStart"/>
      <w:r w:rsidRPr="00E33540">
        <w:rPr>
          <w:sz w:val="24"/>
          <w:szCs w:val="24"/>
        </w:rPr>
        <w:t>kekerasan</w:t>
      </w:r>
      <w:proofErr w:type="spellEnd"/>
      <w:r w:rsidRPr="00E33540">
        <w:rPr>
          <w:sz w:val="24"/>
          <w:szCs w:val="24"/>
        </w:rPr>
        <w:t xml:space="preserve"> </w:t>
      </w:r>
      <w:proofErr w:type="spellStart"/>
      <w:r w:rsidRPr="00E33540">
        <w:rPr>
          <w:sz w:val="24"/>
          <w:szCs w:val="24"/>
        </w:rPr>
        <w:t>seksual</w:t>
      </w:r>
      <w:proofErr w:type="spellEnd"/>
      <w:r w:rsidRPr="00E33540">
        <w:rPr>
          <w:sz w:val="24"/>
          <w:szCs w:val="24"/>
        </w:rPr>
        <w:t xml:space="preserve"> </w:t>
      </w:r>
      <w:proofErr w:type="spellStart"/>
      <w:r w:rsidRPr="00E33540">
        <w:rPr>
          <w:sz w:val="24"/>
          <w:szCs w:val="24"/>
        </w:rPr>
        <w:t>sering</w:t>
      </w:r>
      <w:proofErr w:type="spellEnd"/>
      <w:r w:rsidRPr="00E33540">
        <w:rPr>
          <w:sz w:val="24"/>
          <w:szCs w:val="24"/>
        </w:rPr>
        <w:t xml:space="preserve"> kali </w:t>
      </w:r>
      <w:proofErr w:type="spellStart"/>
      <w:r w:rsidRPr="00E33540">
        <w:rPr>
          <w:sz w:val="24"/>
          <w:szCs w:val="24"/>
        </w:rPr>
        <w:t>tidak</w:t>
      </w:r>
      <w:proofErr w:type="spellEnd"/>
      <w:r w:rsidRPr="00E33540">
        <w:rPr>
          <w:sz w:val="24"/>
          <w:szCs w:val="24"/>
        </w:rPr>
        <w:t xml:space="preserve"> </w:t>
      </w:r>
      <w:proofErr w:type="spellStart"/>
      <w:r w:rsidRPr="00E33540">
        <w:rPr>
          <w:sz w:val="24"/>
          <w:szCs w:val="24"/>
        </w:rPr>
        <w:t>dilaporkan</w:t>
      </w:r>
      <w:proofErr w:type="spellEnd"/>
      <w:r w:rsidRPr="00E33540">
        <w:rPr>
          <w:sz w:val="24"/>
          <w:szCs w:val="24"/>
        </w:rPr>
        <w:t xml:space="preserve"> </w:t>
      </w:r>
      <w:proofErr w:type="spellStart"/>
      <w:r w:rsidRPr="00E33540">
        <w:rPr>
          <w:sz w:val="24"/>
          <w:szCs w:val="24"/>
        </w:rPr>
        <w:t>atau</w:t>
      </w:r>
      <w:proofErr w:type="spellEnd"/>
      <w:r w:rsidRPr="00E33540">
        <w:rPr>
          <w:sz w:val="24"/>
          <w:szCs w:val="24"/>
        </w:rPr>
        <w:t xml:space="preserve"> </w:t>
      </w:r>
      <w:proofErr w:type="spellStart"/>
      <w:r w:rsidRPr="00E33540">
        <w:rPr>
          <w:sz w:val="24"/>
          <w:szCs w:val="24"/>
        </w:rPr>
        <w:t>bahkan</w:t>
      </w:r>
      <w:proofErr w:type="spellEnd"/>
      <w:r w:rsidRPr="00E33540">
        <w:rPr>
          <w:sz w:val="24"/>
          <w:szCs w:val="24"/>
        </w:rPr>
        <w:t xml:space="preserve"> </w:t>
      </w:r>
      <w:proofErr w:type="spellStart"/>
      <w:r w:rsidRPr="00E33540">
        <w:rPr>
          <w:sz w:val="24"/>
          <w:szCs w:val="24"/>
        </w:rPr>
        <w:t>tidak</w:t>
      </w:r>
      <w:proofErr w:type="spellEnd"/>
      <w:r w:rsidRPr="00E33540">
        <w:rPr>
          <w:sz w:val="24"/>
          <w:szCs w:val="24"/>
        </w:rPr>
        <w:t xml:space="preserve"> </w:t>
      </w:r>
      <w:proofErr w:type="spellStart"/>
      <w:r w:rsidRPr="00E33540">
        <w:rPr>
          <w:sz w:val="24"/>
          <w:szCs w:val="24"/>
        </w:rPr>
        <w:t>ditindaklanjuti</w:t>
      </w:r>
      <w:proofErr w:type="spellEnd"/>
      <w:r w:rsidRPr="00E33540">
        <w:rPr>
          <w:sz w:val="24"/>
          <w:szCs w:val="24"/>
        </w:rPr>
        <w:t xml:space="preserve"> </w:t>
      </w:r>
      <w:proofErr w:type="spellStart"/>
      <w:r w:rsidRPr="00E33540">
        <w:rPr>
          <w:sz w:val="24"/>
          <w:szCs w:val="24"/>
        </w:rPr>
        <w:t>dengan</w:t>
      </w:r>
      <w:proofErr w:type="spellEnd"/>
      <w:r w:rsidRPr="00E33540">
        <w:rPr>
          <w:sz w:val="24"/>
          <w:szCs w:val="24"/>
        </w:rPr>
        <w:t xml:space="preserve"> </w:t>
      </w:r>
      <w:proofErr w:type="spellStart"/>
      <w:r w:rsidRPr="00E33540">
        <w:rPr>
          <w:sz w:val="24"/>
          <w:szCs w:val="24"/>
        </w:rPr>
        <w:t>baik</w:t>
      </w:r>
      <w:proofErr w:type="spellEnd"/>
      <w:r w:rsidRPr="00E33540">
        <w:rPr>
          <w:sz w:val="24"/>
          <w:szCs w:val="24"/>
        </w:rPr>
        <w:t xml:space="preserve"> </w:t>
      </w:r>
      <w:proofErr w:type="spellStart"/>
      <w:r w:rsidRPr="00E33540">
        <w:rPr>
          <w:sz w:val="24"/>
          <w:szCs w:val="24"/>
        </w:rPr>
        <w:t>karena</w:t>
      </w:r>
      <w:proofErr w:type="spellEnd"/>
      <w:r w:rsidRPr="00E33540">
        <w:rPr>
          <w:sz w:val="24"/>
          <w:szCs w:val="24"/>
        </w:rPr>
        <w:t xml:space="preserve"> </w:t>
      </w:r>
      <w:proofErr w:type="spellStart"/>
      <w:r w:rsidRPr="00E33540">
        <w:rPr>
          <w:sz w:val="24"/>
          <w:szCs w:val="24"/>
        </w:rPr>
        <w:t>berbagai</w:t>
      </w:r>
      <w:proofErr w:type="spellEnd"/>
      <w:r w:rsidRPr="00E33540">
        <w:rPr>
          <w:sz w:val="24"/>
          <w:szCs w:val="24"/>
        </w:rPr>
        <w:t xml:space="preserve"> </w:t>
      </w:r>
      <w:proofErr w:type="spellStart"/>
      <w:r w:rsidRPr="00E33540">
        <w:rPr>
          <w:sz w:val="24"/>
          <w:szCs w:val="24"/>
        </w:rPr>
        <w:t>alasan</w:t>
      </w:r>
      <w:proofErr w:type="spellEnd"/>
      <w:r w:rsidRPr="00E33540">
        <w:rPr>
          <w:sz w:val="24"/>
          <w:szCs w:val="24"/>
        </w:rPr>
        <w:t xml:space="preserve">, </w:t>
      </w:r>
      <w:proofErr w:type="spellStart"/>
      <w:r w:rsidRPr="00E33540">
        <w:rPr>
          <w:sz w:val="24"/>
          <w:szCs w:val="24"/>
        </w:rPr>
        <w:t>seperti</w:t>
      </w:r>
      <w:proofErr w:type="spellEnd"/>
      <w:r w:rsidRPr="00E33540">
        <w:rPr>
          <w:sz w:val="24"/>
          <w:szCs w:val="24"/>
        </w:rPr>
        <w:t xml:space="preserve"> stigma </w:t>
      </w:r>
      <w:proofErr w:type="spellStart"/>
      <w:r w:rsidRPr="00E33540">
        <w:rPr>
          <w:sz w:val="24"/>
          <w:szCs w:val="24"/>
        </w:rPr>
        <w:t>sosial</w:t>
      </w:r>
      <w:proofErr w:type="spellEnd"/>
      <w:r w:rsidRPr="00E33540">
        <w:rPr>
          <w:sz w:val="24"/>
          <w:szCs w:val="24"/>
        </w:rPr>
        <w:t xml:space="preserve">, </w:t>
      </w:r>
      <w:proofErr w:type="spellStart"/>
      <w:r w:rsidRPr="00E33540">
        <w:rPr>
          <w:sz w:val="24"/>
          <w:szCs w:val="24"/>
        </w:rPr>
        <w:t>kurangnya</w:t>
      </w:r>
      <w:proofErr w:type="spellEnd"/>
      <w:r w:rsidRPr="00E33540">
        <w:rPr>
          <w:sz w:val="24"/>
          <w:szCs w:val="24"/>
        </w:rPr>
        <w:t xml:space="preserve"> </w:t>
      </w:r>
      <w:proofErr w:type="spellStart"/>
      <w:r w:rsidRPr="00E33540">
        <w:rPr>
          <w:sz w:val="24"/>
          <w:szCs w:val="24"/>
        </w:rPr>
        <w:t>pemahaman</w:t>
      </w:r>
      <w:proofErr w:type="spellEnd"/>
      <w:r w:rsidRPr="00E33540">
        <w:rPr>
          <w:sz w:val="24"/>
          <w:szCs w:val="24"/>
        </w:rPr>
        <w:t xml:space="preserve"> </w:t>
      </w:r>
      <w:proofErr w:type="spellStart"/>
      <w:r w:rsidRPr="00E33540">
        <w:rPr>
          <w:sz w:val="24"/>
          <w:szCs w:val="24"/>
        </w:rPr>
        <w:t>hukum</w:t>
      </w:r>
      <w:proofErr w:type="spellEnd"/>
      <w:r w:rsidRPr="00E33540">
        <w:rPr>
          <w:sz w:val="24"/>
          <w:szCs w:val="24"/>
        </w:rPr>
        <w:t xml:space="preserve">, dan </w:t>
      </w:r>
      <w:proofErr w:type="spellStart"/>
      <w:r w:rsidRPr="00E33540">
        <w:rPr>
          <w:sz w:val="24"/>
          <w:szCs w:val="24"/>
        </w:rPr>
        <w:t>kendala</w:t>
      </w:r>
      <w:proofErr w:type="spellEnd"/>
      <w:r w:rsidRPr="00E33540">
        <w:rPr>
          <w:sz w:val="24"/>
          <w:szCs w:val="24"/>
        </w:rPr>
        <w:t xml:space="preserve"> </w:t>
      </w:r>
      <w:proofErr w:type="spellStart"/>
      <w:r w:rsidRPr="00E33540">
        <w:rPr>
          <w:sz w:val="24"/>
          <w:szCs w:val="24"/>
        </w:rPr>
        <w:t>birokrasi</w:t>
      </w:r>
      <w:proofErr w:type="spellEnd"/>
      <w:r w:rsidRPr="00E33540">
        <w:rPr>
          <w:sz w:val="24"/>
          <w:szCs w:val="24"/>
        </w:rPr>
        <w:t>.</w:t>
      </w:r>
      <w:r w:rsidR="00462FDA" w:rsidRPr="00E33540">
        <w:rPr>
          <w:rStyle w:val="FootnoteReference"/>
          <w:sz w:val="24"/>
          <w:szCs w:val="24"/>
        </w:rPr>
        <w:footnoteReference w:id="1"/>
      </w:r>
    </w:p>
    <w:p w14:paraId="3EB20FDD" w14:textId="2AB2A759" w:rsidR="00D34B9C" w:rsidRPr="00E33540" w:rsidRDefault="00D34B9C" w:rsidP="00400A79">
      <w:pPr>
        <w:spacing w:line="360" w:lineRule="auto"/>
        <w:ind w:left="284" w:firstLine="567"/>
        <w:jc w:val="both"/>
        <w:rPr>
          <w:sz w:val="24"/>
          <w:szCs w:val="24"/>
        </w:rPr>
      </w:pPr>
      <w:r w:rsidRPr="00E33540">
        <w:rPr>
          <w:sz w:val="24"/>
          <w:szCs w:val="24"/>
        </w:rPr>
        <w:t xml:space="preserve">Salah </w:t>
      </w:r>
      <w:proofErr w:type="spellStart"/>
      <w:r w:rsidRPr="00E33540">
        <w:rPr>
          <w:sz w:val="24"/>
          <w:szCs w:val="24"/>
        </w:rPr>
        <w:t>satu</w:t>
      </w:r>
      <w:proofErr w:type="spellEnd"/>
      <w:r w:rsidRPr="00E33540">
        <w:rPr>
          <w:sz w:val="24"/>
          <w:szCs w:val="24"/>
        </w:rPr>
        <w:t xml:space="preserve"> </w:t>
      </w:r>
      <w:proofErr w:type="spellStart"/>
      <w:r w:rsidRPr="00E33540">
        <w:rPr>
          <w:sz w:val="24"/>
          <w:szCs w:val="24"/>
        </w:rPr>
        <w:t>faktor</w:t>
      </w:r>
      <w:proofErr w:type="spellEnd"/>
      <w:r w:rsidRPr="00E33540">
        <w:rPr>
          <w:sz w:val="24"/>
          <w:szCs w:val="24"/>
        </w:rPr>
        <w:t xml:space="preserve"> </w:t>
      </w:r>
      <w:proofErr w:type="spellStart"/>
      <w:r w:rsidRPr="00E33540">
        <w:rPr>
          <w:sz w:val="24"/>
          <w:szCs w:val="24"/>
        </w:rPr>
        <w:t>utama</w:t>
      </w:r>
      <w:proofErr w:type="spellEnd"/>
      <w:r w:rsidRPr="00E33540">
        <w:rPr>
          <w:sz w:val="24"/>
          <w:szCs w:val="24"/>
        </w:rPr>
        <w:t xml:space="preserve"> yang </w:t>
      </w:r>
      <w:proofErr w:type="spellStart"/>
      <w:r w:rsidRPr="00E33540">
        <w:rPr>
          <w:sz w:val="24"/>
          <w:szCs w:val="24"/>
        </w:rPr>
        <w:t>menghambat</w:t>
      </w:r>
      <w:proofErr w:type="spellEnd"/>
      <w:r w:rsidRPr="00E33540">
        <w:rPr>
          <w:sz w:val="24"/>
          <w:szCs w:val="24"/>
        </w:rPr>
        <w:t xml:space="preserve"> </w:t>
      </w:r>
      <w:proofErr w:type="spellStart"/>
      <w:r w:rsidRPr="00E33540">
        <w:rPr>
          <w:sz w:val="24"/>
          <w:szCs w:val="24"/>
        </w:rPr>
        <w:t>perlindungan</w:t>
      </w:r>
      <w:proofErr w:type="spellEnd"/>
      <w:r w:rsidRPr="00E33540">
        <w:rPr>
          <w:sz w:val="24"/>
          <w:szCs w:val="24"/>
        </w:rPr>
        <w:t xml:space="preserve"> </w:t>
      </w:r>
      <w:proofErr w:type="spellStart"/>
      <w:r w:rsidRPr="00E33540">
        <w:rPr>
          <w:sz w:val="24"/>
          <w:szCs w:val="24"/>
        </w:rPr>
        <w:t>hukum</w:t>
      </w:r>
      <w:proofErr w:type="spellEnd"/>
      <w:r w:rsidRPr="00E33540">
        <w:rPr>
          <w:sz w:val="24"/>
          <w:szCs w:val="24"/>
        </w:rPr>
        <w:t xml:space="preserve"> </w:t>
      </w:r>
      <w:proofErr w:type="spellStart"/>
      <w:r w:rsidRPr="00E33540">
        <w:rPr>
          <w:sz w:val="24"/>
          <w:szCs w:val="24"/>
        </w:rPr>
        <w:t>bagi</w:t>
      </w:r>
      <w:proofErr w:type="spellEnd"/>
      <w:r w:rsidRPr="00E33540">
        <w:rPr>
          <w:sz w:val="24"/>
          <w:szCs w:val="24"/>
        </w:rPr>
        <w:t xml:space="preserve"> korban </w:t>
      </w:r>
      <w:proofErr w:type="spellStart"/>
      <w:r w:rsidRPr="00E33540">
        <w:rPr>
          <w:sz w:val="24"/>
          <w:szCs w:val="24"/>
        </w:rPr>
        <w:t>kekerasan</w:t>
      </w:r>
      <w:proofErr w:type="spellEnd"/>
      <w:r w:rsidRPr="00E33540">
        <w:rPr>
          <w:sz w:val="24"/>
          <w:szCs w:val="24"/>
        </w:rPr>
        <w:t xml:space="preserve"> </w:t>
      </w:r>
      <w:proofErr w:type="spellStart"/>
      <w:r w:rsidRPr="00E33540">
        <w:rPr>
          <w:sz w:val="24"/>
          <w:szCs w:val="24"/>
        </w:rPr>
        <w:t>seksual</w:t>
      </w:r>
      <w:proofErr w:type="spellEnd"/>
      <w:r w:rsidRPr="00E33540">
        <w:rPr>
          <w:sz w:val="24"/>
          <w:szCs w:val="24"/>
        </w:rPr>
        <w:t xml:space="preserve"> </w:t>
      </w:r>
      <w:proofErr w:type="spellStart"/>
      <w:r w:rsidRPr="00E33540">
        <w:rPr>
          <w:sz w:val="24"/>
          <w:szCs w:val="24"/>
        </w:rPr>
        <w:t>anak</w:t>
      </w:r>
      <w:proofErr w:type="spellEnd"/>
      <w:r w:rsidRPr="00E33540">
        <w:rPr>
          <w:sz w:val="24"/>
          <w:szCs w:val="24"/>
        </w:rPr>
        <w:t xml:space="preserve"> </w:t>
      </w:r>
      <w:proofErr w:type="spellStart"/>
      <w:r w:rsidRPr="00E33540">
        <w:rPr>
          <w:sz w:val="24"/>
          <w:szCs w:val="24"/>
        </w:rPr>
        <w:t>adalah</w:t>
      </w:r>
      <w:proofErr w:type="spellEnd"/>
      <w:r w:rsidRPr="00E33540">
        <w:rPr>
          <w:sz w:val="24"/>
          <w:szCs w:val="24"/>
        </w:rPr>
        <w:t xml:space="preserve"> </w:t>
      </w:r>
      <w:proofErr w:type="spellStart"/>
      <w:r w:rsidRPr="00E33540">
        <w:rPr>
          <w:sz w:val="24"/>
          <w:szCs w:val="24"/>
        </w:rPr>
        <w:t>kurangnya</w:t>
      </w:r>
      <w:proofErr w:type="spellEnd"/>
      <w:r w:rsidRPr="00E33540">
        <w:rPr>
          <w:sz w:val="24"/>
          <w:szCs w:val="24"/>
        </w:rPr>
        <w:t xml:space="preserve"> </w:t>
      </w:r>
      <w:proofErr w:type="spellStart"/>
      <w:r w:rsidRPr="00E33540">
        <w:rPr>
          <w:sz w:val="24"/>
          <w:szCs w:val="24"/>
        </w:rPr>
        <w:t>pemahaman</w:t>
      </w:r>
      <w:proofErr w:type="spellEnd"/>
      <w:r w:rsidRPr="00E33540">
        <w:rPr>
          <w:sz w:val="24"/>
          <w:szCs w:val="24"/>
        </w:rPr>
        <w:t xml:space="preserve"> dan </w:t>
      </w:r>
      <w:proofErr w:type="spellStart"/>
      <w:r w:rsidRPr="00E33540">
        <w:rPr>
          <w:sz w:val="24"/>
          <w:szCs w:val="24"/>
        </w:rPr>
        <w:t>kesadaran</w:t>
      </w:r>
      <w:proofErr w:type="spellEnd"/>
      <w:r w:rsidRPr="00E33540">
        <w:rPr>
          <w:sz w:val="24"/>
          <w:szCs w:val="24"/>
        </w:rPr>
        <w:t xml:space="preserve"> </w:t>
      </w:r>
      <w:proofErr w:type="spellStart"/>
      <w:r w:rsidRPr="00E33540">
        <w:rPr>
          <w:sz w:val="24"/>
          <w:szCs w:val="24"/>
        </w:rPr>
        <w:t>masyarakat</w:t>
      </w:r>
      <w:proofErr w:type="spellEnd"/>
      <w:r w:rsidRPr="00E33540">
        <w:rPr>
          <w:sz w:val="24"/>
          <w:szCs w:val="24"/>
        </w:rPr>
        <w:t xml:space="preserve"> </w:t>
      </w:r>
      <w:proofErr w:type="spellStart"/>
      <w:r w:rsidRPr="00E33540">
        <w:rPr>
          <w:sz w:val="24"/>
          <w:szCs w:val="24"/>
        </w:rPr>
        <w:t>mengenai</w:t>
      </w:r>
      <w:proofErr w:type="spellEnd"/>
      <w:r w:rsidRPr="00E33540">
        <w:rPr>
          <w:sz w:val="24"/>
          <w:szCs w:val="24"/>
        </w:rPr>
        <w:t xml:space="preserve"> </w:t>
      </w:r>
      <w:proofErr w:type="spellStart"/>
      <w:r w:rsidRPr="00E33540">
        <w:rPr>
          <w:sz w:val="24"/>
          <w:szCs w:val="24"/>
        </w:rPr>
        <w:t>pentingnya</w:t>
      </w:r>
      <w:proofErr w:type="spellEnd"/>
      <w:r w:rsidRPr="00E33540">
        <w:rPr>
          <w:sz w:val="24"/>
          <w:szCs w:val="24"/>
        </w:rPr>
        <w:t xml:space="preserve"> </w:t>
      </w:r>
      <w:proofErr w:type="spellStart"/>
      <w:r w:rsidRPr="00E33540">
        <w:rPr>
          <w:sz w:val="24"/>
          <w:szCs w:val="24"/>
        </w:rPr>
        <w:t>melaporkan</w:t>
      </w:r>
      <w:proofErr w:type="spellEnd"/>
      <w:r w:rsidRPr="00E33540">
        <w:rPr>
          <w:sz w:val="24"/>
          <w:szCs w:val="24"/>
        </w:rPr>
        <w:t xml:space="preserve"> dan </w:t>
      </w:r>
      <w:proofErr w:type="spellStart"/>
      <w:r w:rsidRPr="00E33540">
        <w:rPr>
          <w:sz w:val="24"/>
          <w:szCs w:val="24"/>
        </w:rPr>
        <w:t>menindaklanjuti</w:t>
      </w:r>
      <w:proofErr w:type="spellEnd"/>
      <w:r w:rsidRPr="00E33540">
        <w:rPr>
          <w:sz w:val="24"/>
          <w:szCs w:val="24"/>
        </w:rPr>
        <w:t xml:space="preserve"> </w:t>
      </w:r>
      <w:proofErr w:type="spellStart"/>
      <w:r w:rsidRPr="00E33540">
        <w:rPr>
          <w:sz w:val="24"/>
          <w:szCs w:val="24"/>
        </w:rPr>
        <w:t>kasus-kasus</w:t>
      </w:r>
      <w:proofErr w:type="spellEnd"/>
      <w:r w:rsidRPr="00E33540">
        <w:rPr>
          <w:sz w:val="24"/>
          <w:szCs w:val="24"/>
        </w:rPr>
        <w:t xml:space="preserve"> </w:t>
      </w:r>
      <w:proofErr w:type="spellStart"/>
      <w:r w:rsidRPr="00E33540">
        <w:rPr>
          <w:sz w:val="24"/>
          <w:szCs w:val="24"/>
        </w:rPr>
        <w:t>tersebut</w:t>
      </w:r>
      <w:proofErr w:type="spellEnd"/>
      <w:r w:rsidRPr="00E33540">
        <w:rPr>
          <w:sz w:val="24"/>
          <w:szCs w:val="24"/>
        </w:rPr>
        <w:t xml:space="preserve">. Banyak orang </w:t>
      </w:r>
      <w:proofErr w:type="spellStart"/>
      <w:r w:rsidRPr="00E33540">
        <w:rPr>
          <w:sz w:val="24"/>
          <w:szCs w:val="24"/>
        </w:rPr>
        <w:t>tua</w:t>
      </w:r>
      <w:proofErr w:type="spellEnd"/>
      <w:r w:rsidRPr="00E33540">
        <w:rPr>
          <w:sz w:val="24"/>
          <w:szCs w:val="24"/>
        </w:rPr>
        <w:t xml:space="preserve"> </w:t>
      </w:r>
      <w:proofErr w:type="spellStart"/>
      <w:r w:rsidRPr="00E33540">
        <w:rPr>
          <w:sz w:val="24"/>
          <w:szCs w:val="24"/>
        </w:rPr>
        <w:t>atau</w:t>
      </w:r>
      <w:proofErr w:type="spellEnd"/>
      <w:r w:rsidRPr="00E33540">
        <w:rPr>
          <w:sz w:val="24"/>
          <w:szCs w:val="24"/>
        </w:rPr>
        <w:t xml:space="preserve"> </w:t>
      </w:r>
      <w:proofErr w:type="spellStart"/>
      <w:r w:rsidRPr="00E33540">
        <w:rPr>
          <w:sz w:val="24"/>
          <w:szCs w:val="24"/>
        </w:rPr>
        <w:t>wali</w:t>
      </w:r>
      <w:proofErr w:type="spellEnd"/>
      <w:r w:rsidRPr="00E33540">
        <w:rPr>
          <w:sz w:val="24"/>
          <w:szCs w:val="24"/>
        </w:rPr>
        <w:t xml:space="preserve"> yang </w:t>
      </w:r>
      <w:proofErr w:type="spellStart"/>
      <w:r w:rsidRPr="00E33540">
        <w:rPr>
          <w:sz w:val="24"/>
          <w:szCs w:val="24"/>
        </w:rPr>
        <w:t>merasa</w:t>
      </w:r>
      <w:proofErr w:type="spellEnd"/>
      <w:r w:rsidRPr="00E33540">
        <w:rPr>
          <w:sz w:val="24"/>
          <w:szCs w:val="24"/>
        </w:rPr>
        <w:t xml:space="preserve"> </w:t>
      </w:r>
      <w:proofErr w:type="spellStart"/>
      <w:r w:rsidRPr="00E33540">
        <w:rPr>
          <w:sz w:val="24"/>
          <w:szCs w:val="24"/>
        </w:rPr>
        <w:t>malu</w:t>
      </w:r>
      <w:proofErr w:type="spellEnd"/>
      <w:r w:rsidRPr="00E33540">
        <w:rPr>
          <w:sz w:val="24"/>
          <w:szCs w:val="24"/>
        </w:rPr>
        <w:t xml:space="preserve"> </w:t>
      </w:r>
      <w:proofErr w:type="spellStart"/>
      <w:r w:rsidRPr="00E33540">
        <w:rPr>
          <w:sz w:val="24"/>
          <w:szCs w:val="24"/>
        </w:rPr>
        <w:t>atau</w:t>
      </w:r>
      <w:proofErr w:type="spellEnd"/>
      <w:r w:rsidRPr="00E33540">
        <w:rPr>
          <w:sz w:val="24"/>
          <w:szCs w:val="24"/>
        </w:rPr>
        <w:t xml:space="preserve"> </w:t>
      </w:r>
      <w:proofErr w:type="spellStart"/>
      <w:r w:rsidRPr="00E33540">
        <w:rPr>
          <w:sz w:val="24"/>
          <w:szCs w:val="24"/>
        </w:rPr>
        <w:t>takut</w:t>
      </w:r>
      <w:proofErr w:type="spellEnd"/>
      <w:r w:rsidRPr="00E33540">
        <w:rPr>
          <w:sz w:val="24"/>
          <w:szCs w:val="24"/>
        </w:rPr>
        <w:t xml:space="preserve"> </w:t>
      </w:r>
      <w:proofErr w:type="spellStart"/>
      <w:r w:rsidRPr="00E33540">
        <w:rPr>
          <w:sz w:val="24"/>
          <w:szCs w:val="24"/>
        </w:rPr>
        <w:t>untuk</w:t>
      </w:r>
      <w:proofErr w:type="spellEnd"/>
      <w:r w:rsidRPr="00E33540">
        <w:rPr>
          <w:sz w:val="24"/>
          <w:szCs w:val="24"/>
        </w:rPr>
        <w:t xml:space="preserve"> </w:t>
      </w:r>
      <w:proofErr w:type="spellStart"/>
      <w:r w:rsidRPr="00E33540">
        <w:rPr>
          <w:sz w:val="24"/>
          <w:szCs w:val="24"/>
        </w:rPr>
        <w:t>melaporkan</w:t>
      </w:r>
      <w:proofErr w:type="spellEnd"/>
      <w:r w:rsidRPr="00E33540">
        <w:rPr>
          <w:sz w:val="24"/>
          <w:szCs w:val="24"/>
        </w:rPr>
        <w:t xml:space="preserve"> </w:t>
      </w:r>
      <w:proofErr w:type="spellStart"/>
      <w:r w:rsidRPr="00E33540">
        <w:rPr>
          <w:sz w:val="24"/>
          <w:szCs w:val="24"/>
        </w:rPr>
        <w:t>kekerasan</w:t>
      </w:r>
      <w:proofErr w:type="spellEnd"/>
      <w:r w:rsidRPr="00E33540">
        <w:rPr>
          <w:sz w:val="24"/>
          <w:szCs w:val="24"/>
        </w:rPr>
        <w:t xml:space="preserve"> </w:t>
      </w:r>
      <w:proofErr w:type="spellStart"/>
      <w:r w:rsidRPr="00E33540">
        <w:rPr>
          <w:sz w:val="24"/>
          <w:szCs w:val="24"/>
        </w:rPr>
        <w:t>seksual</w:t>
      </w:r>
      <w:proofErr w:type="spellEnd"/>
      <w:r w:rsidRPr="00E33540">
        <w:rPr>
          <w:sz w:val="24"/>
          <w:szCs w:val="24"/>
        </w:rPr>
        <w:t xml:space="preserve"> yang </w:t>
      </w:r>
      <w:proofErr w:type="spellStart"/>
      <w:r w:rsidRPr="00E33540">
        <w:rPr>
          <w:sz w:val="24"/>
          <w:szCs w:val="24"/>
        </w:rPr>
        <w:t>dialami</w:t>
      </w:r>
      <w:proofErr w:type="spellEnd"/>
      <w:r w:rsidRPr="00E33540">
        <w:rPr>
          <w:sz w:val="24"/>
          <w:szCs w:val="24"/>
        </w:rPr>
        <w:t xml:space="preserve"> </w:t>
      </w:r>
      <w:proofErr w:type="spellStart"/>
      <w:r w:rsidRPr="00E33540">
        <w:rPr>
          <w:sz w:val="24"/>
          <w:szCs w:val="24"/>
        </w:rPr>
        <w:t>anak</w:t>
      </w:r>
      <w:proofErr w:type="spellEnd"/>
      <w:r w:rsidRPr="00E33540">
        <w:rPr>
          <w:sz w:val="24"/>
          <w:szCs w:val="24"/>
        </w:rPr>
        <w:t xml:space="preserve"> </w:t>
      </w:r>
      <w:proofErr w:type="spellStart"/>
      <w:r w:rsidRPr="00E33540">
        <w:rPr>
          <w:sz w:val="24"/>
          <w:szCs w:val="24"/>
        </w:rPr>
        <w:t>mereka</w:t>
      </w:r>
      <w:proofErr w:type="spellEnd"/>
      <w:r w:rsidRPr="00E33540">
        <w:rPr>
          <w:sz w:val="24"/>
          <w:szCs w:val="24"/>
        </w:rPr>
        <w:t xml:space="preserve"> </w:t>
      </w:r>
      <w:proofErr w:type="spellStart"/>
      <w:r w:rsidRPr="00E33540">
        <w:rPr>
          <w:sz w:val="24"/>
          <w:szCs w:val="24"/>
        </w:rPr>
        <w:t>karena</w:t>
      </w:r>
      <w:proofErr w:type="spellEnd"/>
      <w:r w:rsidRPr="00E33540">
        <w:rPr>
          <w:sz w:val="24"/>
          <w:szCs w:val="24"/>
        </w:rPr>
        <w:t xml:space="preserve"> </w:t>
      </w:r>
      <w:proofErr w:type="spellStart"/>
      <w:r w:rsidRPr="00E33540">
        <w:rPr>
          <w:sz w:val="24"/>
          <w:szCs w:val="24"/>
        </w:rPr>
        <w:t>khawatir</w:t>
      </w:r>
      <w:proofErr w:type="spellEnd"/>
      <w:r w:rsidRPr="00E33540">
        <w:rPr>
          <w:sz w:val="24"/>
          <w:szCs w:val="24"/>
        </w:rPr>
        <w:t xml:space="preserve"> </w:t>
      </w:r>
      <w:proofErr w:type="spellStart"/>
      <w:r w:rsidRPr="00E33540">
        <w:rPr>
          <w:sz w:val="24"/>
          <w:szCs w:val="24"/>
        </w:rPr>
        <w:t>akan</w:t>
      </w:r>
      <w:proofErr w:type="spellEnd"/>
      <w:r w:rsidRPr="00E33540">
        <w:rPr>
          <w:sz w:val="24"/>
          <w:szCs w:val="24"/>
        </w:rPr>
        <w:t xml:space="preserve"> stigma </w:t>
      </w:r>
      <w:proofErr w:type="spellStart"/>
      <w:r w:rsidRPr="00E33540">
        <w:rPr>
          <w:sz w:val="24"/>
          <w:szCs w:val="24"/>
        </w:rPr>
        <w:t>sosial</w:t>
      </w:r>
      <w:proofErr w:type="spellEnd"/>
      <w:r w:rsidRPr="00E33540">
        <w:rPr>
          <w:sz w:val="24"/>
          <w:szCs w:val="24"/>
        </w:rPr>
        <w:t xml:space="preserve"> yang </w:t>
      </w:r>
      <w:proofErr w:type="spellStart"/>
      <w:r w:rsidRPr="00E33540">
        <w:rPr>
          <w:sz w:val="24"/>
          <w:szCs w:val="24"/>
        </w:rPr>
        <w:t>mungkin</w:t>
      </w:r>
      <w:proofErr w:type="spellEnd"/>
      <w:r w:rsidRPr="00E33540">
        <w:rPr>
          <w:sz w:val="24"/>
          <w:szCs w:val="24"/>
        </w:rPr>
        <w:t xml:space="preserve"> </w:t>
      </w:r>
      <w:proofErr w:type="spellStart"/>
      <w:r w:rsidRPr="00E33540">
        <w:rPr>
          <w:sz w:val="24"/>
          <w:szCs w:val="24"/>
        </w:rPr>
        <w:t>mereka</w:t>
      </w:r>
      <w:proofErr w:type="spellEnd"/>
      <w:r w:rsidRPr="00E33540">
        <w:rPr>
          <w:sz w:val="24"/>
          <w:szCs w:val="24"/>
        </w:rPr>
        <w:t xml:space="preserve"> </w:t>
      </w:r>
      <w:proofErr w:type="spellStart"/>
      <w:r w:rsidRPr="00E33540">
        <w:rPr>
          <w:sz w:val="24"/>
          <w:szCs w:val="24"/>
        </w:rPr>
        <w:t>terima</w:t>
      </w:r>
      <w:proofErr w:type="spellEnd"/>
      <w:r w:rsidRPr="00E33540">
        <w:rPr>
          <w:sz w:val="24"/>
          <w:szCs w:val="24"/>
        </w:rPr>
        <w:t xml:space="preserve">. Selain </w:t>
      </w:r>
      <w:proofErr w:type="spellStart"/>
      <w:r w:rsidRPr="00E33540">
        <w:rPr>
          <w:sz w:val="24"/>
          <w:szCs w:val="24"/>
        </w:rPr>
        <w:t>itu</w:t>
      </w:r>
      <w:proofErr w:type="spellEnd"/>
      <w:r w:rsidRPr="00E33540">
        <w:rPr>
          <w:sz w:val="24"/>
          <w:szCs w:val="24"/>
        </w:rPr>
        <w:t xml:space="preserve">, korban </w:t>
      </w:r>
      <w:proofErr w:type="spellStart"/>
      <w:r w:rsidRPr="00E33540">
        <w:rPr>
          <w:sz w:val="24"/>
          <w:szCs w:val="24"/>
        </w:rPr>
        <w:t>anak</w:t>
      </w:r>
      <w:proofErr w:type="spellEnd"/>
      <w:r w:rsidRPr="00E33540">
        <w:rPr>
          <w:sz w:val="24"/>
          <w:szCs w:val="24"/>
        </w:rPr>
        <w:t xml:space="preserve"> </w:t>
      </w:r>
      <w:proofErr w:type="spellStart"/>
      <w:r w:rsidRPr="00E33540">
        <w:rPr>
          <w:sz w:val="24"/>
          <w:szCs w:val="24"/>
        </w:rPr>
        <w:t>sering</w:t>
      </w:r>
      <w:proofErr w:type="spellEnd"/>
      <w:r w:rsidRPr="00E33540">
        <w:rPr>
          <w:sz w:val="24"/>
          <w:szCs w:val="24"/>
        </w:rPr>
        <w:t xml:space="preserve"> kali </w:t>
      </w:r>
      <w:proofErr w:type="spellStart"/>
      <w:r w:rsidRPr="00E33540">
        <w:rPr>
          <w:sz w:val="24"/>
          <w:szCs w:val="24"/>
        </w:rPr>
        <w:t>merasa</w:t>
      </w:r>
      <w:proofErr w:type="spellEnd"/>
      <w:r w:rsidRPr="00E33540">
        <w:rPr>
          <w:sz w:val="24"/>
          <w:szCs w:val="24"/>
        </w:rPr>
        <w:t xml:space="preserve"> </w:t>
      </w:r>
      <w:proofErr w:type="spellStart"/>
      <w:r w:rsidRPr="00E33540">
        <w:rPr>
          <w:sz w:val="24"/>
          <w:szCs w:val="24"/>
        </w:rPr>
        <w:t>takut</w:t>
      </w:r>
      <w:proofErr w:type="spellEnd"/>
      <w:r w:rsidRPr="00E33540">
        <w:rPr>
          <w:sz w:val="24"/>
          <w:szCs w:val="24"/>
        </w:rPr>
        <w:t xml:space="preserve"> dan </w:t>
      </w:r>
      <w:proofErr w:type="spellStart"/>
      <w:r w:rsidRPr="00E33540">
        <w:rPr>
          <w:sz w:val="24"/>
          <w:szCs w:val="24"/>
        </w:rPr>
        <w:t>terintimidasi</w:t>
      </w:r>
      <w:proofErr w:type="spellEnd"/>
      <w:r w:rsidRPr="00E33540">
        <w:rPr>
          <w:sz w:val="24"/>
          <w:szCs w:val="24"/>
        </w:rPr>
        <w:t xml:space="preserve"> </w:t>
      </w:r>
      <w:proofErr w:type="spellStart"/>
      <w:r w:rsidRPr="00E33540">
        <w:rPr>
          <w:sz w:val="24"/>
          <w:szCs w:val="24"/>
        </w:rPr>
        <w:t>untuk</w:t>
      </w:r>
      <w:proofErr w:type="spellEnd"/>
      <w:r w:rsidRPr="00E33540">
        <w:rPr>
          <w:sz w:val="24"/>
          <w:szCs w:val="24"/>
        </w:rPr>
        <w:t xml:space="preserve"> </w:t>
      </w:r>
      <w:proofErr w:type="spellStart"/>
      <w:r w:rsidRPr="00E33540">
        <w:rPr>
          <w:sz w:val="24"/>
          <w:szCs w:val="24"/>
        </w:rPr>
        <w:t>melaporkan</w:t>
      </w:r>
      <w:proofErr w:type="spellEnd"/>
      <w:r w:rsidRPr="00E33540">
        <w:rPr>
          <w:sz w:val="24"/>
          <w:szCs w:val="24"/>
        </w:rPr>
        <w:t xml:space="preserve"> </w:t>
      </w:r>
      <w:proofErr w:type="spellStart"/>
      <w:r w:rsidRPr="00E33540">
        <w:rPr>
          <w:sz w:val="24"/>
          <w:szCs w:val="24"/>
        </w:rPr>
        <w:t>apa</w:t>
      </w:r>
      <w:proofErr w:type="spellEnd"/>
      <w:r w:rsidRPr="00E33540">
        <w:rPr>
          <w:sz w:val="24"/>
          <w:szCs w:val="24"/>
        </w:rPr>
        <w:t xml:space="preserve"> yang </w:t>
      </w:r>
      <w:proofErr w:type="spellStart"/>
      <w:r w:rsidRPr="00E33540">
        <w:rPr>
          <w:sz w:val="24"/>
          <w:szCs w:val="24"/>
        </w:rPr>
        <w:t>mereka</w:t>
      </w:r>
      <w:proofErr w:type="spellEnd"/>
      <w:r w:rsidRPr="00E33540">
        <w:rPr>
          <w:sz w:val="24"/>
          <w:szCs w:val="24"/>
        </w:rPr>
        <w:t xml:space="preserve"> </w:t>
      </w:r>
      <w:proofErr w:type="spellStart"/>
      <w:r w:rsidRPr="00E33540">
        <w:rPr>
          <w:sz w:val="24"/>
          <w:szCs w:val="24"/>
        </w:rPr>
        <w:t>alami</w:t>
      </w:r>
      <w:proofErr w:type="spellEnd"/>
      <w:r w:rsidRPr="00E33540">
        <w:rPr>
          <w:sz w:val="24"/>
          <w:szCs w:val="24"/>
        </w:rPr>
        <w:t xml:space="preserve"> </w:t>
      </w:r>
      <w:proofErr w:type="spellStart"/>
      <w:r w:rsidRPr="00E33540">
        <w:rPr>
          <w:sz w:val="24"/>
          <w:szCs w:val="24"/>
        </w:rPr>
        <w:t>karena</w:t>
      </w:r>
      <w:proofErr w:type="spellEnd"/>
      <w:r w:rsidRPr="00E33540">
        <w:rPr>
          <w:sz w:val="24"/>
          <w:szCs w:val="24"/>
        </w:rPr>
        <w:t xml:space="preserve"> </w:t>
      </w:r>
      <w:proofErr w:type="spellStart"/>
      <w:r w:rsidRPr="00E33540">
        <w:rPr>
          <w:sz w:val="24"/>
          <w:szCs w:val="24"/>
        </w:rPr>
        <w:t>ancaman</w:t>
      </w:r>
      <w:proofErr w:type="spellEnd"/>
      <w:r w:rsidRPr="00E33540">
        <w:rPr>
          <w:sz w:val="24"/>
          <w:szCs w:val="24"/>
        </w:rPr>
        <w:t xml:space="preserve"> </w:t>
      </w:r>
      <w:proofErr w:type="spellStart"/>
      <w:r w:rsidRPr="00E33540">
        <w:rPr>
          <w:sz w:val="24"/>
          <w:szCs w:val="24"/>
        </w:rPr>
        <w:t>dari</w:t>
      </w:r>
      <w:proofErr w:type="spellEnd"/>
      <w:r w:rsidRPr="00E33540">
        <w:rPr>
          <w:sz w:val="24"/>
          <w:szCs w:val="24"/>
        </w:rPr>
        <w:t xml:space="preserve"> </w:t>
      </w:r>
      <w:proofErr w:type="spellStart"/>
      <w:r w:rsidRPr="00E33540">
        <w:rPr>
          <w:sz w:val="24"/>
          <w:szCs w:val="24"/>
        </w:rPr>
        <w:t>pelaku</w:t>
      </w:r>
      <w:proofErr w:type="spellEnd"/>
      <w:r w:rsidRPr="00E33540">
        <w:rPr>
          <w:sz w:val="24"/>
          <w:szCs w:val="24"/>
        </w:rPr>
        <w:t xml:space="preserve"> </w:t>
      </w:r>
      <w:proofErr w:type="spellStart"/>
      <w:r w:rsidRPr="00E33540">
        <w:rPr>
          <w:sz w:val="24"/>
          <w:szCs w:val="24"/>
        </w:rPr>
        <w:t>atau</w:t>
      </w:r>
      <w:proofErr w:type="spellEnd"/>
      <w:r w:rsidRPr="00E33540">
        <w:rPr>
          <w:sz w:val="24"/>
          <w:szCs w:val="24"/>
        </w:rPr>
        <w:t xml:space="preserve"> </w:t>
      </w:r>
      <w:proofErr w:type="spellStart"/>
      <w:r w:rsidRPr="00E33540">
        <w:rPr>
          <w:sz w:val="24"/>
          <w:szCs w:val="24"/>
        </w:rPr>
        <w:t>kurangnya</w:t>
      </w:r>
      <w:proofErr w:type="spellEnd"/>
      <w:r w:rsidRPr="00E33540">
        <w:rPr>
          <w:sz w:val="24"/>
          <w:szCs w:val="24"/>
        </w:rPr>
        <w:t xml:space="preserve"> </w:t>
      </w:r>
      <w:proofErr w:type="spellStart"/>
      <w:r w:rsidRPr="00E33540">
        <w:rPr>
          <w:sz w:val="24"/>
          <w:szCs w:val="24"/>
        </w:rPr>
        <w:t>dukungan</w:t>
      </w:r>
      <w:proofErr w:type="spellEnd"/>
      <w:r w:rsidRPr="00E33540">
        <w:rPr>
          <w:sz w:val="24"/>
          <w:szCs w:val="24"/>
        </w:rPr>
        <w:t xml:space="preserve"> </w:t>
      </w:r>
      <w:proofErr w:type="spellStart"/>
      <w:r w:rsidRPr="00E33540">
        <w:rPr>
          <w:sz w:val="24"/>
          <w:szCs w:val="24"/>
        </w:rPr>
        <w:t>dari</w:t>
      </w:r>
      <w:proofErr w:type="spellEnd"/>
      <w:r w:rsidRPr="00E33540">
        <w:rPr>
          <w:sz w:val="24"/>
          <w:szCs w:val="24"/>
        </w:rPr>
        <w:t xml:space="preserve"> </w:t>
      </w:r>
      <w:proofErr w:type="spellStart"/>
      <w:r w:rsidRPr="00E33540">
        <w:rPr>
          <w:sz w:val="24"/>
          <w:szCs w:val="24"/>
        </w:rPr>
        <w:t>lingkungan</w:t>
      </w:r>
      <w:proofErr w:type="spellEnd"/>
      <w:r w:rsidRPr="00E33540">
        <w:rPr>
          <w:sz w:val="24"/>
          <w:szCs w:val="24"/>
        </w:rPr>
        <w:t xml:space="preserve"> </w:t>
      </w:r>
      <w:proofErr w:type="spellStart"/>
      <w:r w:rsidRPr="00E33540">
        <w:rPr>
          <w:sz w:val="24"/>
          <w:szCs w:val="24"/>
        </w:rPr>
        <w:t>sekitar</w:t>
      </w:r>
      <w:proofErr w:type="spellEnd"/>
      <w:r w:rsidRPr="00E33540">
        <w:rPr>
          <w:sz w:val="24"/>
          <w:szCs w:val="24"/>
        </w:rPr>
        <w:t xml:space="preserve">. Dalam </w:t>
      </w:r>
      <w:proofErr w:type="spellStart"/>
      <w:r w:rsidRPr="00E33540">
        <w:rPr>
          <w:sz w:val="24"/>
          <w:szCs w:val="24"/>
        </w:rPr>
        <w:t>beberapa</w:t>
      </w:r>
      <w:proofErr w:type="spellEnd"/>
      <w:r w:rsidRPr="00E33540">
        <w:rPr>
          <w:sz w:val="24"/>
          <w:szCs w:val="24"/>
        </w:rPr>
        <w:t xml:space="preserve"> </w:t>
      </w:r>
      <w:proofErr w:type="spellStart"/>
      <w:r w:rsidRPr="00E33540">
        <w:rPr>
          <w:sz w:val="24"/>
          <w:szCs w:val="24"/>
        </w:rPr>
        <w:t>kasus</w:t>
      </w:r>
      <w:proofErr w:type="spellEnd"/>
      <w:r w:rsidRPr="00E33540">
        <w:rPr>
          <w:sz w:val="24"/>
          <w:szCs w:val="24"/>
        </w:rPr>
        <w:t xml:space="preserve">, proses </w:t>
      </w:r>
      <w:proofErr w:type="spellStart"/>
      <w:r w:rsidRPr="00E33540">
        <w:rPr>
          <w:sz w:val="24"/>
          <w:szCs w:val="24"/>
        </w:rPr>
        <w:t>hukum</w:t>
      </w:r>
      <w:proofErr w:type="spellEnd"/>
      <w:r w:rsidRPr="00E33540">
        <w:rPr>
          <w:sz w:val="24"/>
          <w:szCs w:val="24"/>
        </w:rPr>
        <w:t xml:space="preserve"> yang </w:t>
      </w:r>
      <w:proofErr w:type="spellStart"/>
      <w:r w:rsidRPr="00E33540">
        <w:rPr>
          <w:sz w:val="24"/>
          <w:szCs w:val="24"/>
        </w:rPr>
        <w:t>berlarut-larut</w:t>
      </w:r>
      <w:proofErr w:type="spellEnd"/>
      <w:r w:rsidRPr="00E33540">
        <w:rPr>
          <w:sz w:val="24"/>
          <w:szCs w:val="24"/>
        </w:rPr>
        <w:t xml:space="preserve"> dan </w:t>
      </w:r>
      <w:proofErr w:type="spellStart"/>
      <w:r w:rsidRPr="00E33540">
        <w:rPr>
          <w:sz w:val="24"/>
          <w:szCs w:val="24"/>
        </w:rPr>
        <w:t>kurangnya</w:t>
      </w:r>
      <w:proofErr w:type="spellEnd"/>
      <w:r w:rsidRPr="00E33540">
        <w:rPr>
          <w:sz w:val="24"/>
          <w:szCs w:val="24"/>
        </w:rPr>
        <w:t xml:space="preserve"> </w:t>
      </w:r>
      <w:proofErr w:type="spellStart"/>
      <w:r w:rsidRPr="00E33540">
        <w:rPr>
          <w:sz w:val="24"/>
          <w:szCs w:val="24"/>
        </w:rPr>
        <w:t>pendampingan</w:t>
      </w:r>
      <w:proofErr w:type="spellEnd"/>
      <w:r w:rsidRPr="00E33540">
        <w:rPr>
          <w:sz w:val="24"/>
          <w:szCs w:val="24"/>
        </w:rPr>
        <w:t xml:space="preserve"> </w:t>
      </w:r>
      <w:proofErr w:type="spellStart"/>
      <w:r w:rsidRPr="00E33540">
        <w:rPr>
          <w:sz w:val="24"/>
          <w:szCs w:val="24"/>
        </w:rPr>
        <w:t>bagi</w:t>
      </w:r>
      <w:proofErr w:type="spellEnd"/>
      <w:r w:rsidRPr="00E33540">
        <w:rPr>
          <w:sz w:val="24"/>
          <w:szCs w:val="24"/>
        </w:rPr>
        <w:t xml:space="preserve"> korban juga </w:t>
      </w:r>
      <w:proofErr w:type="spellStart"/>
      <w:r w:rsidRPr="00E33540">
        <w:rPr>
          <w:sz w:val="24"/>
          <w:szCs w:val="24"/>
        </w:rPr>
        <w:t>menjadi</w:t>
      </w:r>
      <w:proofErr w:type="spellEnd"/>
      <w:r w:rsidRPr="00E33540">
        <w:rPr>
          <w:sz w:val="24"/>
          <w:szCs w:val="24"/>
        </w:rPr>
        <w:t xml:space="preserve"> </w:t>
      </w:r>
      <w:proofErr w:type="spellStart"/>
      <w:r w:rsidRPr="00E33540">
        <w:rPr>
          <w:sz w:val="24"/>
          <w:szCs w:val="24"/>
        </w:rPr>
        <w:t>kendala</w:t>
      </w:r>
      <w:proofErr w:type="spellEnd"/>
      <w:r w:rsidRPr="00E33540">
        <w:rPr>
          <w:sz w:val="24"/>
          <w:szCs w:val="24"/>
        </w:rPr>
        <w:t xml:space="preserve"> </w:t>
      </w:r>
      <w:proofErr w:type="spellStart"/>
      <w:r w:rsidRPr="00E33540">
        <w:rPr>
          <w:sz w:val="24"/>
          <w:szCs w:val="24"/>
        </w:rPr>
        <w:t>signifikan</w:t>
      </w:r>
      <w:proofErr w:type="spellEnd"/>
      <w:r w:rsidRPr="00E33540">
        <w:rPr>
          <w:sz w:val="24"/>
          <w:szCs w:val="24"/>
        </w:rPr>
        <w:t xml:space="preserve">. Banyak korban yang </w:t>
      </w:r>
      <w:proofErr w:type="spellStart"/>
      <w:r w:rsidRPr="00E33540">
        <w:rPr>
          <w:sz w:val="24"/>
          <w:szCs w:val="24"/>
        </w:rPr>
        <w:t>akhirnya</w:t>
      </w:r>
      <w:proofErr w:type="spellEnd"/>
      <w:r w:rsidRPr="00E33540">
        <w:rPr>
          <w:sz w:val="24"/>
          <w:szCs w:val="24"/>
        </w:rPr>
        <w:t xml:space="preserve"> </w:t>
      </w:r>
      <w:proofErr w:type="spellStart"/>
      <w:r w:rsidRPr="00E33540">
        <w:rPr>
          <w:sz w:val="24"/>
          <w:szCs w:val="24"/>
        </w:rPr>
        <w:t>memilih</w:t>
      </w:r>
      <w:proofErr w:type="spellEnd"/>
      <w:r w:rsidRPr="00E33540">
        <w:rPr>
          <w:sz w:val="24"/>
          <w:szCs w:val="24"/>
        </w:rPr>
        <w:t xml:space="preserve"> </w:t>
      </w:r>
      <w:proofErr w:type="spellStart"/>
      <w:r w:rsidRPr="00E33540">
        <w:rPr>
          <w:sz w:val="24"/>
          <w:szCs w:val="24"/>
        </w:rPr>
        <w:t>untuk</w:t>
      </w:r>
      <w:proofErr w:type="spellEnd"/>
      <w:r w:rsidRPr="00E33540">
        <w:rPr>
          <w:sz w:val="24"/>
          <w:szCs w:val="24"/>
        </w:rPr>
        <w:t xml:space="preserve"> </w:t>
      </w:r>
      <w:proofErr w:type="spellStart"/>
      <w:r w:rsidRPr="00E33540">
        <w:rPr>
          <w:sz w:val="24"/>
          <w:szCs w:val="24"/>
        </w:rPr>
        <w:t>tidak</w:t>
      </w:r>
      <w:proofErr w:type="spellEnd"/>
      <w:r w:rsidRPr="00E33540">
        <w:rPr>
          <w:sz w:val="24"/>
          <w:szCs w:val="24"/>
        </w:rPr>
        <w:t xml:space="preserve"> </w:t>
      </w:r>
      <w:proofErr w:type="spellStart"/>
      <w:r w:rsidRPr="00E33540">
        <w:rPr>
          <w:sz w:val="24"/>
          <w:szCs w:val="24"/>
        </w:rPr>
        <w:t>melanjutkan</w:t>
      </w:r>
      <w:proofErr w:type="spellEnd"/>
      <w:r w:rsidRPr="00E33540">
        <w:rPr>
          <w:sz w:val="24"/>
          <w:szCs w:val="24"/>
        </w:rPr>
        <w:t xml:space="preserve"> proses </w:t>
      </w:r>
      <w:proofErr w:type="spellStart"/>
      <w:r w:rsidRPr="00E33540">
        <w:rPr>
          <w:sz w:val="24"/>
          <w:szCs w:val="24"/>
        </w:rPr>
        <w:t>hukum</w:t>
      </w:r>
      <w:proofErr w:type="spellEnd"/>
      <w:r w:rsidRPr="00E33540">
        <w:rPr>
          <w:sz w:val="24"/>
          <w:szCs w:val="24"/>
        </w:rPr>
        <w:t xml:space="preserve"> </w:t>
      </w:r>
      <w:proofErr w:type="spellStart"/>
      <w:r w:rsidRPr="00E33540">
        <w:rPr>
          <w:sz w:val="24"/>
          <w:szCs w:val="24"/>
        </w:rPr>
        <w:t>karena</w:t>
      </w:r>
      <w:proofErr w:type="spellEnd"/>
      <w:r w:rsidRPr="00E33540">
        <w:rPr>
          <w:sz w:val="24"/>
          <w:szCs w:val="24"/>
        </w:rPr>
        <w:t xml:space="preserve"> </w:t>
      </w:r>
      <w:proofErr w:type="spellStart"/>
      <w:r w:rsidRPr="00E33540">
        <w:rPr>
          <w:sz w:val="24"/>
          <w:szCs w:val="24"/>
        </w:rPr>
        <w:t>merasa</w:t>
      </w:r>
      <w:proofErr w:type="spellEnd"/>
      <w:r w:rsidRPr="00E33540">
        <w:rPr>
          <w:sz w:val="24"/>
          <w:szCs w:val="24"/>
        </w:rPr>
        <w:t xml:space="preserve"> </w:t>
      </w:r>
      <w:proofErr w:type="spellStart"/>
      <w:r w:rsidRPr="00E33540">
        <w:rPr>
          <w:sz w:val="24"/>
          <w:szCs w:val="24"/>
        </w:rPr>
        <w:t>frustasi</w:t>
      </w:r>
      <w:proofErr w:type="spellEnd"/>
      <w:r w:rsidRPr="00E33540">
        <w:rPr>
          <w:sz w:val="24"/>
          <w:szCs w:val="24"/>
        </w:rPr>
        <w:t xml:space="preserve"> dan </w:t>
      </w:r>
      <w:proofErr w:type="spellStart"/>
      <w:r w:rsidRPr="00E33540">
        <w:rPr>
          <w:sz w:val="24"/>
          <w:szCs w:val="24"/>
        </w:rPr>
        <w:t>putus</w:t>
      </w:r>
      <w:proofErr w:type="spellEnd"/>
      <w:r w:rsidRPr="00E33540">
        <w:rPr>
          <w:sz w:val="24"/>
          <w:szCs w:val="24"/>
        </w:rPr>
        <w:t xml:space="preserve"> </w:t>
      </w:r>
      <w:proofErr w:type="spellStart"/>
      <w:r w:rsidRPr="00E33540">
        <w:rPr>
          <w:sz w:val="24"/>
          <w:szCs w:val="24"/>
        </w:rPr>
        <w:t>asa</w:t>
      </w:r>
      <w:proofErr w:type="spellEnd"/>
      <w:r w:rsidRPr="00E33540">
        <w:rPr>
          <w:sz w:val="24"/>
          <w:szCs w:val="24"/>
        </w:rPr>
        <w:t xml:space="preserve"> </w:t>
      </w:r>
      <w:proofErr w:type="spellStart"/>
      <w:r w:rsidRPr="00E33540">
        <w:rPr>
          <w:sz w:val="24"/>
          <w:szCs w:val="24"/>
        </w:rPr>
        <w:t>dengan</w:t>
      </w:r>
      <w:proofErr w:type="spellEnd"/>
      <w:r w:rsidRPr="00E33540">
        <w:rPr>
          <w:sz w:val="24"/>
          <w:szCs w:val="24"/>
        </w:rPr>
        <w:t xml:space="preserve"> </w:t>
      </w:r>
      <w:proofErr w:type="spellStart"/>
      <w:r w:rsidRPr="00E33540">
        <w:rPr>
          <w:sz w:val="24"/>
          <w:szCs w:val="24"/>
        </w:rPr>
        <w:t>sistem</w:t>
      </w:r>
      <w:proofErr w:type="spellEnd"/>
      <w:r w:rsidRPr="00E33540">
        <w:rPr>
          <w:sz w:val="24"/>
          <w:szCs w:val="24"/>
        </w:rPr>
        <w:t xml:space="preserve"> yang </w:t>
      </w:r>
      <w:proofErr w:type="spellStart"/>
      <w:r w:rsidRPr="00E33540">
        <w:rPr>
          <w:sz w:val="24"/>
          <w:szCs w:val="24"/>
        </w:rPr>
        <w:t>ada</w:t>
      </w:r>
      <w:proofErr w:type="spellEnd"/>
      <w:r w:rsidRPr="00E33540">
        <w:rPr>
          <w:sz w:val="24"/>
          <w:szCs w:val="24"/>
        </w:rPr>
        <w:t xml:space="preserve">. </w:t>
      </w:r>
      <w:proofErr w:type="spellStart"/>
      <w:r w:rsidRPr="00E33540">
        <w:rPr>
          <w:sz w:val="24"/>
          <w:szCs w:val="24"/>
        </w:rPr>
        <w:t>Pendampingan</w:t>
      </w:r>
      <w:proofErr w:type="spellEnd"/>
      <w:r w:rsidRPr="00E33540">
        <w:rPr>
          <w:sz w:val="24"/>
          <w:szCs w:val="24"/>
        </w:rPr>
        <w:t xml:space="preserve"> yang </w:t>
      </w:r>
      <w:proofErr w:type="spellStart"/>
      <w:r w:rsidRPr="00E33540">
        <w:rPr>
          <w:sz w:val="24"/>
          <w:szCs w:val="24"/>
        </w:rPr>
        <w:t>kurang</w:t>
      </w:r>
      <w:proofErr w:type="spellEnd"/>
      <w:r w:rsidRPr="00E33540">
        <w:rPr>
          <w:sz w:val="24"/>
          <w:szCs w:val="24"/>
        </w:rPr>
        <w:t xml:space="preserve"> </w:t>
      </w:r>
      <w:proofErr w:type="spellStart"/>
      <w:r w:rsidRPr="00E33540">
        <w:rPr>
          <w:sz w:val="24"/>
          <w:szCs w:val="24"/>
        </w:rPr>
        <w:t>memadai</w:t>
      </w:r>
      <w:proofErr w:type="spellEnd"/>
      <w:r w:rsidRPr="00E33540">
        <w:rPr>
          <w:sz w:val="24"/>
          <w:szCs w:val="24"/>
        </w:rPr>
        <w:t xml:space="preserve"> </w:t>
      </w:r>
      <w:proofErr w:type="spellStart"/>
      <w:r w:rsidRPr="00E33540">
        <w:rPr>
          <w:sz w:val="24"/>
          <w:szCs w:val="24"/>
        </w:rPr>
        <w:t>dari</w:t>
      </w:r>
      <w:proofErr w:type="spellEnd"/>
      <w:r w:rsidRPr="00E33540">
        <w:rPr>
          <w:sz w:val="24"/>
          <w:szCs w:val="24"/>
        </w:rPr>
        <w:t xml:space="preserve"> </w:t>
      </w:r>
      <w:proofErr w:type="spellStart"/>
      <w:r w:rsidRPr="00E33540">
        <w:rPr>
          <w:sz w:val="24"/>
          <w:szCs w:val="24"/>
        </w:rPr>
        <w:t>pihak</w:t>
      </w:r>
      <w:proofErr w:type="spellEnd"/>
      <w:r w:rsidRPr="00E33540">
        <w:rPr>
          <w:sz w:val="24"/>
          <w:szCs w:val="24"/>
        </w:rPr>
        <w:t xml:space="preserve"> </w:t>
      </w:r>
      <w:proofErr w:type="spellStart"/>
      <w:r w:rsidRPr="00E33540">
        <w:rPr>
          <w:sz w:val="24"/>
          <w:szCs w:val="24"/>
        </w:rPr>
        <w:t>kepolisian</w:t>
      </w:r>
      <w:proofErr w:type="spellEnd"/>
      <w:r w:rsidRPr="00E33540">
        <w:rPr>
          <w:sz w:val="24"/>
          <w:szCs w:val="24"/>
        </w:rPr>
        <w:t xml:space="preserve">, </w:t>
      </w:r>
      <w:proofErr w:type="spellStart"/>
      <w:r w:rsidRPr="00E33540">
        <w:rPr>
          <w:sz w:val="24"/>
          <w:szCs w:val="24"/>
        </w:rPr>
        <w:t>jaksa</w:t>
      </w:r>
      <w:proofErr w:type="spellEnd"/>
      <w:r w:rsidRPr="00E33540">
        <w:rPr>
          <w:sz w:val="24"/>
          <w:szCs w:val="24"/>
        </w:rPr>
        <w:t xml:space="preserve">, dan </w:t>
      </w:r>
      <w:proofErr w:type="spellStart"/>
      <w:r w:rsidRPr="00E33540">
        <w:rPr>
          <w:sz w:val="24"/>
          <w:szCs w:val="24"/>
        </w:rPr>
        <w:t>pengadilan</w:t>
      </w:r>
      <w:proofErr w:type="spellEnd"/>
      <w:r w:rsidRPr="00E33540">
        <w:rPr>
          <w:sz w:val="24"/>
          <w:szCs w:val="24"/>
        </w:rPr>
        <w:t xml:space="preserve"> </w:t>
      </w:r>
      <w:proofErr w:type="spellStart"/>
      <w:r w:rsidRPr="00E33540">
        <w:rPr>
          <w:sz w:val="24"/>
          <w:szCs w:val="24"/>
        </w:rPr>
        <w:t>sering</w:t>
      </w:r>
      <w:proofErr w:type="spellEnd"/>
      <w:r w:rsidRPr="00E33540">
        <w:rPr>
          <w:sz w:val="24"/>
          <w:szCs w:val="24"/>
        </w:rPr>
        <w:t xml:space="preserve"> kali </w:t>
      </w:r>
      <w:proofErr w:type="spellStart"/>
      <w:r w:rsidRPr="00E33540">
        <w:rPr>
          <w:sz w:val="24"/>
          <w:szCs w:val="24"/>
        </w:rPr>
        <w:t>membuat</w:t>
      </w:r>
      <w:proofErr w:type="spellEnd"/>
      <w:r w:rsidRPr="00E33540">
        <w:rPr>
          <w:sz w:val="24"/>
          <w:szCs w:val="24"/>
        </w:rPr>
        <w:t xml:space="preserve"> korban </w:t>
      </w:r>
      <w:proofErr w:type="spellStart"/>
      <w:r w:rsidRPr="00E33540">
        <w:rPr>
          <w:sz w:val="24"/>
          <w:szCs w:val="24"/>
        </w:rPr>
        <w:t>merasa</w:t>
      </w:r>
      <w:proofErr w:type="spellEnd"/>
      <w:r w:rsidRPr="00E33540">
        <w:rPr>
          <w:sz w:val="24"/>
          <w:szCs w:val="24"/>
        </w:rPr>
        <w:t xml:space="preserve"> </w:t>
      </w:r>
      <w:proofErr w:type="spellStart"/>
      <w:r w:rsidRPr="00E33540">
        <w:rPr>
          <w:sz w:val="24"/>
          <w:szCs w:val="24"/>
        </w:rPr>
        <w:t>terpinggirkan</w:t>
      </w:r>
      <w:proofErr w:type="spellEnd"/>
      <w:r w:rsidRPr="00E33540">
        <w:rPr>
          <w:sz w:val="24"/>
          <w:szCs w:val="24"/>
        </w:rPr>
        <w:t xml:space="preserve"> dan </w:t>
      </w:r>
      <w:proofErr w:type="spellStart"/>
      <w:r w:rsidRPr="00E33540">
        <w:rPr>
          <w:sz w:val="24"/>
          <w:szCs w:val="24"/>
        </w:rPr>
        <w:t>tidak</w:t>
      </w:r>
      <w:proofErr w:type="spellEnd"/>
      <w:r w:rsidRPr="00E33540">
        <w:rPr>
          <w:sz w:val="24"/>
          <w:szCs w:val="24"/>
        </w:rPr>
        <w:t xml:space="preserve"> </w:t>
      </w:r>
      <w:proofErr w:type="spellStart"/>
      <w:r w:rsidRPr="00E33540">
        <w:rPr>
          <w:sz w:val="24"/>
          <w:szCs w:val="24"/>
        </w:rPr>
        <w:t>mendapatkan</w:t>
      </w:r>
      <w:proofErr w:type="spellEnd"/>
      <w:r w:rsidRPr="00E33540">
        <w:rPr>
          <w:sz w:val="24"/>
          <w:szCs w:val="24"/>
        </w:rPr>
        <w:t xml:space="preserve"> </w:t>
      </w:r>
      <w:proofErr w:type="spellStart"/>
      <w:r w:rsidRPr="00E33540">
        <w:rPr>
          <w:sz w:val="24"/>
          <w:szCs w:val="24"/>
        </w:rPr>
        <w:t>keadilan</w:t>
      </w:r>
      <w:proofErr w:type="spellEnd"/>
      <w:r w:rsidRPr="00E33540">
        <w:rPr>
          <w:sz w:val="24"/>
          <w:szCs w:val="24"/>
        </w:rPr>
        <w:t xml:space="preserve"> yang </w:t>
      </w:r>
      <w:proofErr w:type="spellStart"/>
      <w:r w:rsidRPr="00E33540">
        <w:rPr>
          <w:sz w:val="24"/>
          <w:szCs w:val="24"/>
        </w:rPr>
        <w:t>seharusnya</w:t>
      </w:r>
      <w:proofErr w:type="spellEnd"/>
      <w:r w:rsidRPr="00E33540">
        <w:rPr>
          <w:sz w:val="24"/>
          <w:szCs w:val="24"/>
        </w:rPr>
        <w:t>.</w:t>
      </w:r>
      <w:r w:rsidR="005F3E8C" w:rsidRPr="00E33540">
        <w:rPr>
          <w:sz w:val="24"/>
          <w:szCs w:val="24"/>
        </w:rPr>
        <w:t xml:space="preserve"> </w:t>
      </w:r>
      <w:r w:rsidRPr="00E33540">
        <w:rPr>
          <w:sz w:val="24"/>
          <w:szCs w:val="24"/>
        </w:rPr>
        <w:t xml:space="preserve">Pada </w:t>
      </w:r>
      <w:proofErr w:type="spellStart"/>
      <w:r w:rsidRPr="00E33540">
        <w:rPr>
          <w:sz w:val="24"/>
          <w:szCs w:val="24"/>
        </w:rPr>
        <w:t>sisi</w:t>
      </w:r>
      <w:proofErr w:type="spellEnd"/>
      <w:r w:rsidRPr="00E33540">
        <w:rPr>
          <w:sz w:val="24"/>
          <w:szCs w:val="24"/>
        </w:rPr>
        <w:t xml:space="preserve"> lain, </w:t>
      </w:r>
      <w:proofErr w:type="spellStart"/>
      <w:r w:rsidRPr="00E33540">
        <w:rPr>
          <w:sz w:val="24"/>
          <w:szCs w:val="24"/>
        </w:rPr>
        <w:t>kurangnya</w:t>
      </w:r>
      <w:proofErr w:type="spellEnd"/>
      <w:r w:rsidRPr="00E33540">
        <w:rPr>
          <w:sz w:val="24"/>
          <w:szCs w:val="24"/>
        </w:rPr>
        <w:t xml:space="preserve"> </w:t>
      </w:r>
      <w:proofErr w:type="spellStart"/>
      <w:r w:rsidRPr="00E33540">
        <w:rPr>
          <w:sz w:val="24"/>
          <w:szCs w:val="24"/>
        </w:rPr>
        <w:t>pelatihan</w:t>
      </w:r>
      <w:proofErr w:type="spellEnd"/>
      <w:r w:rsidRPr="00E33540">
        <w:rPr>
          <w:sz w:val="24"/>
          <w:szCs w:val="24"/>
        </w:rPr>
        <w:t xml:space="preserve"> dan </w:t>
      </w:r>
      <w:proofErr w:type="spellStart"/>
      <w:r w:rsidRPr="00E33540">
        <w:rPr>
          <w:sz w:val="24"/>
          <w:szCs w:val="24"/>
        </w:rPr>
        <w:t>pemahaman</w:t>
      </w:r>
      <w:proofErr w:type="spellEnd"/>
      <w:r w:rsidRPr="00E33540">
        <w:rPr>
          <w:sz w:val="24"/>
          <w:szCs w:val="24"/>
        </w:rPr>
        <w:t xml:space="preserve"> yang </w:t>
      </w:r>
      <w:proofErr w:type="spellStart"/>
      <w:r w:rsidRPr="00E33540">
        <w:rPr>
          <w:sz w:val="24"/>
          <w:szCs w:val="24"/>
        </w:rPr>
        <w:t>memadai</w:t>
      </w:r>
      <w:proofErr w:type="spellEnd"/>
      <w:r w:rsidRPr="00E33540">
        <w:rPr>
          <w:sz w:val="24"/>
          <w:szCs w:val="24"/>
        </w:rPr>
        <w:t xml:space="preserve"> di </w:t>
      </w:r>
      <w:proofErr w:type="spellStart"/>
      <w:r w:rsidRPr="00E33540">
        <w:rPr>
          <w:sz w:val="24"/>
          <w:szCs w:val="24"/>
        </w:rPr>
        <w:t>kalangan</w:t>
      </w:r>
      <w:proofErr w:type="spellEnd"/>
      <w:r w:rsidRPr="00E33540">
        <w:rPr>
          <w:sz w:val="24"/>
          <w:szCs w:val="24"/>
        </w:rPr>
        <w:t xml:space="preserve"> </w:t>
      </w:r>
      <w:proofErr w:type="spellStart"/>
      <w:r w:rsidRPr="00E33540">
        <w:rPr>
          <w:sz w:val="24"/>
          <w:szCs w:val="24"/>
        </w:rPr>
        <w:t>aparat</w:t>
      </w:r>
      <w:proofErr w:type="spellEnd"/>
      <w:r w:rsidRPr="00E33540">
        <w:rPr>
          <w:sz w:val="24"/>
          <w:szCs w:val="24"/>
        </w:rPr>
        <w:t xml:space="preserve"> </w:t>
      </w:r>
      <w:proofErr w:type="spellStart"/>
      <w:r w:rsidRPr="00E33540">
        <w:rPr>
          <w:sz w:val="24"/>
          <w:szCs w:val="24"/>
        </w:rPr>
        <w:t>penegak</w:t>
      </w:r>
      <w:proofErr w:type="spellEnd"/>
      <w:r w:rsidRPr="00E33540">
        <w:rPr>
          <w:sz w:val="24"/>
          <w:szCs w:val="24"/>
        </w:rPr>
        <w:t xml:space="preserve"> </w:t>
      </w:r>
      <w:proofErr w:type="spellStart"/>
      <w:r w:rsidRPr="00E33540">
        <w:rPr>
          <w:sz w:val="24"/>
          <w:szCs w:val="24"/>
        </w:rPr>
        <w:t>hukum</w:t>
      </w:r>
      <w:proofErr w:type="spellEnd"/>
      <w:r w:rsidRPr="00E33540">
        <w:rPr>
          <w:sz w:val="24"/>
          <w:szCs w:val="24"/>
        </w:rPr>
        <w:t xml:space="preserve"> </w:t>
      </w:r>
      <w:proofErr w:type="spellStart"/>
      <w:r w:rsidRPr="00E33540">
        <w:rPr>
          <w:sz w:val="24"/>
          <w:szCs w:val="24"/>
        </w:rPr>
        <w:t>tentang</w:t>
      </w:r>
      <w:proofErr w:type="spellEnd"/>
      <w:r w:rsidRPr="00E33540">
        <w:rPr>
          <w:sz w:val="24"/>
          <w:szCs w:val="24"/>
        </w:rPr>
        <w:t xml:space="preserve"> </w:t>
      </w:r>
      <w:proofErr w:type="spellStart"/>
      <w:r w:rsidRPr="00E33540">
        <w:rPr>
          <w:sz w:val="24"/>
          <w:szCs w:val="24"/>
        </w:rPr>
        <w:t>penanganan</w:t>
      </w:r>
      <w:proofErr w:type="spellEnd"/>
      <w:r w:rsidRPr="00E33540">
        <w:rPr>
          <w:sz w:val="24"/>
          <w:szCs w:val="24"/>
        </w:rPr>
        <w:t xml:space="preserve"> </w:t>
      </w:r>
      <w:proofErr w:type="spellStart"/>
      <w:r w:rsidRPr="00E33540">
        <w:rPr>
          <w:sz w:val="24"/>
          <w:szCs w:val="24"/>
        </w:rPr>
        <w:t>kasus</w:t>
      </w:r>
      <w:proofErr w:type="spellEnd"/>
      <w:r w:rsidRPr="00E33540">
        <w:rPr>
          <w:sz w:val="24"/>
          <w:szCs w:val="24"/>
        </w:rPr>
        <w:t xml:space="preserve"> </w:t>
      </w:r>
      <w:proofErr w:type="spellStart"/>
      <w:r w:rsidRPr="00E33540">
        <w:rPr>
          <w:sz w:val="24"/>
          <w:szCs w:val="24"/>
        </w:rPr>
        <w:t>kekerasan</w:t>
      </w:r>
      <w:proofErr w:type="spellEnd"/>
      <w:r w:rsidRPr="00E33540">
        <w:rPr>
          <w:sz w:val="24"/>
          <w:szCs w:val="24"/>
        </w:rPr>
        <w:t xml:space="preserve"> </w:t>
      </w:r>
      <w:proofErr w:type="spellStart"/>
      <w:r w:rsidRPr="00E33540">
        <w:rPr>
          <w:sz w:val="24"/>
          <w:szCs w:val="24"/>
        </w:rPr>
        <w:t>seksual</w:t>
      </w:r>
      <w:proofErr w:type="spellEnd"/>
      <w:r w:rsidRPr="00E33540">
        <w:rPr>
          <w:sz w:val="24"/>
          <w:szCs w:val="24"/>
        </w:rPr>
        <w:t xml:space="preserve"> </w:t>
      </w:r>
      <w:proofErr w:type="spellStart"/>
      <w:r w:rsidRPr="00E33540">
        <w:rPr>
          <w:sz w:val="24"/>
          <w:szCs w:val="24"/>
        </w:rPr>
        <w:t>anak</w:t>
      </w:r>
      <w:proofErr w:type="spellEnd"/>
      <w:r w:rsidRPr="00E33540">
        <w:rPr>
          <w:sz w:val="24"/>
          <w:szCs w:val="24"/>
        </w:rPr>
        <w:t xml:space="preserve"> </w:t>
      </w:r>
      <w:proofErr w:type="spellStart"/>
      <w:r w:rsidRPr="00E33540">
        <w:rPr>
          <w:sz w:val="24"/>
          <w:szCs w:val="24"/>
        </w:rPr>
        <w:t>turut</w:t>
      </w:r>
      <w:proofErr w:type="spellEnd"/>
      <w:r w:rsidRPr="00E33540">
        <w:rPr>
          <w:sz w:val="24"/>
          <w:szCs w:val="24"/>
        </w:rPr>
        <w:t xml:space="preserve"> </w:t>
      </w:r>
      <w:proofErr w:type="spellStart"/>
      <w:r w:rsidRPr="00E33540">
        <w:rPr>
          <w:sz w:val="24"/>
          <w:szCs w:val="24"/>
        </w:rPr>
        <w:t>menjadi</w:t>
      </w:r>
      <w:proofErr w:type="spellEnd"/>
      <w:r w:rsidRPr="00E33540">
        <w:rPr>
          <w:sz w:val="24"/>
          <w:szCs w:val="24"/>
        </w:rPr>
        <w:t xml:space="preserve"> </w:t>
      </w:r>
      <w:proofErr w:type="spellStart"/>
      <w:r w:rsidRPr="00E33540">
        <w:rPr>
          <w:sz w:val="24"/>
          <w:szCs w:val="24"/>
        </w:rPr>
        <w:t>faktor</w:t>
      </w:r>
      <w:proofErr w:type="spellEnd"/>
      <w:r w:rsidRPr="00E33540">
        <w:rPr>
          <w:sz w:val="24"/>
          <w:szCs w:val="24"/>
        </w:rPr>
        <w:t xml:space="preserve"> </w:t>
      </w:r>
      <w:proofErr w:type="spellStart"/>
      <w:r w:rsidRPr="00E33540">
        <w:rPr>
          <w:sz w:val="24"/>
          <w:szCs w:val="24"/>
        </w:rPr>
        <w:t>penghambat</w:t>
      </w:r>
      <w:proofErr w:type="spellEnd"/>
      <w:r w:rsidRPr="00E33540">
        <w:rPr>
          <w:sz w:val="24"/>
          <w:szCs w:val="24"/>
        </w:rPr>
        <w:t xml:space="preserve">. Banyak </w:t>
      </w:r>
      <w:proofErr w:type="spellStart"/>
      <w:r w:rsidRPr="00E33540">
        <w:rPr>
          <w:sz w:val="24"/>
          <w:szCs w:val="24"/>
        </w:rPr>
        <w:t>aparat</w:t>
      </w:r>
      <w:proofErr w:type="spellEnd"/>
      <w:r w:rsidRPr="00E33540">
        <w:rPr>
          <w:sz w:val="24"/>
          <w:szCs w:val="24"/>
        </w:rPr>
        <w:t xml:space="preserve"> </w:t>
      </w:r>
      <w:proofErr w:type="spellStart"/>
      <w:r w:rsidRPr="00E33540">
        <w:rPr>
          <w:sz w:val="24"/>
          <w:szCs w:val="24"/>
        </w:rPr>
        <w:t>penegak</w:t>
      </w:r>
      <w:proofErr w:type="spellEnd"/>
      <w:r w:rsidRPr="00E33540">
        <w:rPr>
          <w:sz w:val="24"/>
          <w:szCs w:val="24"/>
        </w:rPr>
        <w:t xml:space="preserve"> </w:t>
      </w:r>
      <w:proofErr w:type="spellStart"/>
      <w:r w:rsidRPr="00E33540">
        <w:rPr>
          <w:sz w:val="24"/>
          <w:szCs w:val="24"/>
        </w:rPr>
        <w:t>hukum</w:t>
      </w:r>
      <w:proofErr w:type="spellEnd"/>
      <w:r w:rsidRPr="00E33540">
        <w:rPr>
          <w:sz w:val="24"/>
          <w:szCs w:val="24"/>
        </w:rPr>
        <w:t xml:space="preserve"> yang </w:t>
      </w:r>
      <w:proofErr w:type="spellStart"/>
      <w:r w:rsidRPr="00E33540">
        <w:rPr>
          <w:sz w:val="24"/>
          <w:szCs w:val="24"/>
        </w:rPr>
        <w:t>belum</w:t>
      </w:r>
      <w:proofErr w:type="spellEnd"/>
      <w:r w:rsidRPr="00E33540">
        <w:rPr>
          <w:sz w:val="24"/>
          <w:szCs w:val="24"/>
        </w:rPr>
        <w:t xml:space="preserve"> </w:t>
      </w:r>
      <w:proofErr w:type="spellStart"/>
      <w:r w:rsidRPr="00E33540">
        <w:rPr>
          <w:sz w:val="24"/>
          <w:szCs w:val="24"/>
        </w:rPr>
        <w:t>memiliki</w:t>
      </w:r>
      <w:proofErr w:type="spellEnd"/>
      <w:r w:rsidRPr="00E33540">
        <w:rPr>
          <w:sz w:val="24"/>
          <w:szCs w:val="24"/>
        </w:rPr>
        <w:t xml:space="preserve"> </w:t>
      </w:r>
      <w:proofErr w:type="spellStart"/>
      <w:r w:rsidRPr="00E33540">
        <w:rPr>
          <w:sz w:val="24"/>
          <w:szCs w:val="24"/>
        </w:rPr>
        <w:t>kepekaan</w:t>
      </w:r>
      <w:proofErr w:type="spellEnd"/>
      <w:r w:rsidRPr="00E33540">
        <w:rPr>
          <w:sz w:val="24"/>
          <w:szCs w:val="24"/>
        </w:rPr>
        <w:t xml:space="preserve"> dan </w:t>
      </w:r>
      <w:proofErr w:type="spellStart"/>
      <w:r w:rsidRPr="00E33540">
        <w:rPr>
          <w:sz w:val="24"/>
          <w:szCs w:val="24"/>
        </w:rPr>
        <w:t>pengetahuan</w:t>
      </w:r>
      <w:proofErr w:type="spellEnd"/>
      <w:r w:rsidRPr="00E33540">
        <w:rPr>
          <w:sz w:val="24"/>
          <w:szCs w:val="24"/>
        </w:rPr>
        <w:t xml:space="preserve"> yang </w:t>
      </w:r>
      <w:proofErr w:type="spellStart"/>
      <w:r w:rsidRPr="00E33540">
        <w:rPr>
          <w:sz w:val="24"/>
          <w:szCs w:val="24"/>
        </w:rPr>
        <w:t>cukup</w:t>
      </w:r>
      <w:proofErr w:type="spellEnd"/>
      <w:r w:rsidRPr="00E33540">
        <w:rPr>
          <w:sz w:val="24"/>
          <w:szCs w:val="24"/>
        </w:rPr>
        <w:t xml:space="preserve"> </w:t>
      </w:r>
      <w:proofErr w:type="spellStart"/>
      <w:r w:rsidRPr="00E33540">
        <w:rPr>
          <w:sz w:val="24"/>
          <w:szCs w:val="24"/>
        </w:rPr>
        <w:t>untuk</w:t>
      </w:r>
      <w:proofErr w:type="spellEnd"/>
      <w:r w:rsidRPr="00E33540">
        <w:rPr>
          <w:sz w:val="24"/>
          <w:szCs w:val="24"/>
        </w:rPr>
        <w:t xml:space="preserve"> </w:t>
      </w:r>
      <w:proofErr w:type="spellStart"/>
      <w:r w:rsidRPr="00E33540">
        <w:rPr>
          <w:sz w:val="24"/>
          <w:szCs w:val="24"/>
        </w:rPr>
        <w:t>menangani</w:t>
      </w:r>
      <w:proofErr w:type="spellEnd"/>
      <w:r w:rsidRPr="00E33540">
        <w:rPr>
          <w:sz w:val="24"/>
          <w:szCs w:val="24"/>
        </w:rPr>
        <w:t xml:space="preserve"> korban </w:t>
      </w:r>
      <w:proofErr w:type="spellStart"/>
      <w:r w:rsidRPr="00E33540">
        <w:rPr>
          <w:sz w:val="24"/>
          <w:szCs w:val="24"/>
        </w:rPr>
        <w:lastRenderedPageBreak/>
        <w:t>anak</w:t>
      </w:r>
      <w:proofErr w:type="spellEnd"/>
      <w:r w:rsidRPr="00E33540">
        <w:rPr>
          <w:sz w:val="24"/>
          <w:szCs w:val="24"/>
        </w:rPr>
        <w:t xml:space="preserve"> </w:t>
      </w:r>
      <w:proofErr w:type="spellStart"/>
      <w:r w:rsidRPr="00E33540">
        <w:rPr>
          <w:sz w:val="24"/>
          <w:szCs w:val="24"/>
        </w:rPr>
        <w:t>dengan</w:t>
      </w:r>
      <w:proofErr w:type="spellEnd"/>
      <w:r w:rsidRPr="00E33540">
        <w:rPr>
          <w:sz w:val="24"/>
          <w:szCs w:val="24"/>
        </w:rPr>
        <w:t xml:space="preserve"> </w:t>
      </w:r>
      <w:proofErr w:type="spellStart"/>
      <w:r w:rsidRPr="00E33540">
        <w:rPr>
          <w:sz w:val="24"/>
          <w:szCs w:val="24"/>
        </w:rPr>
        <w:t>pendekatan</w:t>
      </w:r>
      <w:proofErr w:type="spellEnd"/>
      <w:r w:rsidRPr="00E33540">
        <w:rPr>
          <w:sz w:val="24"/>
          <w:szCs w:val="24"/>
        </w:rPr>
        <w:t xml:space="preserve"> yang </w:t>
      </w:r>
      <w:proofErr w:type="spellStart"/>
      <w:r w:rsidRPr="00E33540">
        <w:rPr>
          <w:sz w:val="24"/>
          <w:szCs w:val="24"/>
        </w:rPr>
        <w:t>tepat</w:t>
      </w:r>
      <w:proofErr w:type="spellEnd"/>
      <w:r w:rsidRPr="00E33540">
        <w:rPr>
          <w:sz w:val="24"/>
          <w:szCs w:val="24"/>
        </w:rPr>
        <w:t xml:space="preserve"> dan </w:t>
      </w:r>
      <w:proofErr w:type="spellStart"/>
      <w:r w:rsidRPr="00E33540">
        <w:rPr>
          <w:sz w:val="24"/>
          <w:szCs w:val="24"/>
        </w:rPr>
        <w:t>empatik</w:t>
      </w:r>
      <w:proofErr w:type="spellEnd"/>
      <w:r w:rsidRPr="00E33540">
        <w:rPr>
          <w:sz w:val="24"/>
          <w:szCs w:val="24"/>
        </w:rPr>
        <w:t xml:space="preserve">. Hal </w:t>
      </w:r>
      <w:proofErr w:type="spellStart"/>
      <w:r w:rsidRPr="00E33540">
        <w:rPr>
          <w:sz w:val="24"/>
          <w:szCs w:val="24"/>
        </w:rPr>
        <w:t>ini</w:t>
      </w:r>
      <w:proofErr w:type="spellEnd"/>
      <w:r w:rsidRPr="00E33540">
        <w:rPr>
          <w:sz w:val="24"/>
          <w:szCs w:val="24"/>
        </w:rPr>
        <w:t xml:space="preserve"> </w:t>
      </w:r>
      <w:proofErr w:type="spellStart"/>
      <w:r w:rsidRPr="00E33540">
        <w:rPr>
          <w:sz w:val="24"/>
          <w:szCs w:val="24"/>
        </w:rPr>
        <w:t>sering</w:t>
      </w:r>
      <w:proofErr w:type="spellEnd"/>
      <w:r w:rsidRPr="00E33540">
        <w:rPr>
          <w:sz w:val="24"/>
          <w:szCs w:val="24"/>
        </w:rPr>
        <w:t xml:space="preserve"> kali </w:t>
      </w:r>
      <w:proofErr w:type="spellStart"/>
      <w:r w:rsidRPr="00E33540">
        <w:rPr>
          <w:sz w:val="24"/>
          <w:szCs w:val="24"/>
        </w:rPr>
        <w:t>berakibat</w:t>
      </w:r>
      <w:proofErr w:type="spellEnd"/>
      <w:r w:rsidRPr="00E33540">
        <w:rPr>
          <w:sz w:val="24"/>
          <w:szCs w:val="24"/>
        </w:rPr>
        <w:t xml:space="preserve"> pada proses </w:t>
      </w:r>
      <w:proofErr w:type="spellStart"/>
      <w:r w:rsidRPr="00E33540">
        <w:rPr>
          <w:sz w:val="24"/>
          <w:szCs w:val="24"/>
        </w:rPr>
        <w:t>penyelidikan</w:t>
      </w:r>
      <w:proofErr w:type="spellEnd"/>
      <w:r w:rsidRPr="00E33540">
        <w:rPr>
          <w:sz w:val="24"/>
          <w:szCs w:val="24"/>
        </w:rPr>
        <w:t xml:space="preserve"> dan </w:t>
      </w:r>
      <w:proofErr w:type="spellStart"/>
      <w:r w:rsidRPr="00E33540">
        <w:rPr>
          <w:sz w:val="24"/>
          <w:szCs w:val="24"/>
        </w:rPr>
        <w:t>penuntutan</w:t>
      </w:r>
      <w:proofErr w:type="spellEnd"/>
      <w:r w:rsidRPr="00E33540">
        <w:rPr>
          <w:sz w:val="24"/>
          <w:szCs w:val="24"/>
        </w:rPr>
        <w:t xml:space="preserve"> yang </w:t>
      </w:r>
      <w:proofErr w:type="spellStart"/>
      <w:r w:rsidRPr="00E33540">
        <w:rPr>
          <w:sz w:val="24"/>
          <w:szCs w:val="24"/>
        </w:rPr>
        <w:t>tidak</w:t>
      </w:r>
      <w:proofErr w:type="spellEnd"/>
      <w:r w:rsidRPr="00E33540">
        <w:rPr>
          <w:sz w:val="24"/>
          <w:szCs w:val="24"/>
        </w:rPr>
        <w:t xml:space="preserve"> optimal, yang pada </w:t>
      </w:r>
      <w:proofErr w:type="spellStart"/>
      <w:r w:rsidRPr="00E33540">
        <w:rPr>
          <w:sz w:val="24"/>
          <w:szCs w:val="24"/>
        </w:rPr>
        <w:t>akhirnya</w:t>
      </w:r>
      <w:proofErr w:type="spellEnd"/>
      <w:r w:rsidRPr="00E33540">
        <w:rPr>
          <w:sz w:val="24"/>
          <w:szCs w:val="24"/>
        </w:rPr>
        <w:t xml:space="preserve"> </w:t>
      </w:r>
      <w:proofErr w:type="spellStart"/>
      <w:r w:rsidRPr="00E33540">
        <w:rPr>
          <w:sz w:val="24"/>
          <w:szCs w:val="24"/>
        </w:rPr>
        <w:t>merugikan</w:t>
      </w:r>
      <w:proofErr w:type="spellEnd"/>
      <w:r w:rsidRPr="00E33540">
        <w:rPr>
          <w:sz w:val="24"/>
          <w:szCs w:val="24"/>
        </w:rPr>
        <w:t xml:space="preserve"> korban.</w:t>
      </w:r>
    </w:p>
    <w:p w14:paraId="2AFFF89F" w14:textId="342BB0B4" w:rsidR="00D34B9C" w:rsidRPr="00E33540" w:rsidRDefault="00D34B9C" w:rsidP="00D34B9C">
      <w:pPr>
        <w:spacing w:line="360" w:lineRule="auto"/>
        <w:ind w:left="284" w:firstLine="567"/>
        <w:jc w:val="both"/>
        <w:rPr>
          <w:sz w:val="24"/>
          <w:szCs w:val="24"/>
        </w:rPr>
      </w:pPr>
      <w:proofErr w:type="spellStart"/>
      <w:r w:rsidRPr="00E33540">
        <w:rPr>
          <w:sz w:val="24"/>
          <w:szCs w:val="24"/>
        </w:rPr>
        <w:t>Pemerintah</w:t>
      </w:r>
      <w:proofErr w:type="spellEnd"/>
      <w:r w:rsidRPr="00E33540">
        <w:rPr>
          <w:sz w:val="24"/>
          <w:szCs w:val="24"/>
        </w:rPr>
        <w:t xml:space="preserve"> Indonesia </w:t>
      </w:r>
      <w:proofErr w:type="spellStart"/>
      <w:r w:rsidRPr="00E33540">
        <w:rPr>
          <w:sz w:val="24"/>
          <w:szCs w:val="24"/>
        </w:rPr>
        <w:t>sebenarnya</w:t>
      </w:r>
      <w:proofErr w:type="spellEnd"/>
      <w:r w:rsidRPr="00E33540">
        <w:rPr>
          <w:sz w:val="24"/>
          <w:szCs w:val="24"/>
        </w:rPr>
        <w:t xml:space="preserve"> </w:t>
      </w:r>
      <w:proofErr w:type="spellStart"/>
      <w:r w:rsidRPr="00E33540">
        <w:rPr>
          <w:sz w:val="24"/>
          <w:szCs w:val="24"/>
        </w:rPr>
        <w:t>telah</w:t>
      </w:r>
      <w:proofErr w:type="spellEnd"/>
      <w:r w:rsidRPr="00E33540">
        <w:rPr>
          <w:sz w:val="24"/>
          <w:szCs w:val="24"/>
        </w:rPr>
        <w:t xml:space="preserve"> </w:t>
      </w:r>
      <w:proofErr w:type="spellStart"/>
      <w:r w:rsidRPr="00E33540">
        <w:rPr>
          <w:sz w:val="24"/>
          <w:szCs w:val="24"/>
        </w:rPr>
        <w:t>mengambil</w:t>
      </w:r>
      <w:proofErr w:type="spellEnd"/>
      <w:r w:rsidRPr="00E33540">
        <w:rPr>
          <w:sz w:val="24"/>
          <w:szCs w:val="24"/>
        </w:rPr>
        <w:t xml:space="preserve"> </w:t>
      </w:r>
      <w:proofErr w:type="spellStart"/>
      <w:r w:rsidRPr="00E33540">
        <w:rPr>
          <w:sz w:val="24"/>
          <w:szCs w:val="24"/>
        </w:rPr>
        <w:t>berbagai</w:t>
      </w:r>
      <w:proofErr w:type="spellEnd"/>
      <w:r w:rsidRPr="00E33540">
        <w:rPr>
          <w:sz w:val="24"/>
          <w:szCs w:val="24"/>
        </w:rPr>
        <w:t xml:space="preserve"> </w:t>
      </w:r>
      <w:proofErr w:type="spellStart"/>
      <w:r w:rsidRPr="00E33540">
        <w:rPr>
          <w:sz w:val="24"/>
          <w:szCs w:val="24"/>
        </w:rPr>
        <w:t>langkah</w:t>
      </w:r>
      <w:proofErr w:type="spellEnd"/>
      <w:r w:rsidRPr="00E33540">
        <w:rPr>
          <w:sz w:val="24"/>
          <w:szCs w:val="24"/>
        </w:rPr>
        <w:t xml:space="preserve"> </w:t>
      </w:r>
      <w:proofErr w:type="spellStart"/>
      <w:r w:rsidRPr="00E33540">
        <w:rPr>
          <w:sz w:val="24"/>
          <w:szCs w:val="24"/>
        </w:rPr>
        <w:t>untuk</w:t>
      </w:r>
      <w:proofErr w:type="spellEnd"/>
      <w:r w:rsidRPr="00E33540">
        <w:rPr>
          <w:sz w:val="24"/>
          <w:szCs w:val="24"/>
        </w:rPr>
        <w:t xml:space="preserve"> </w:t>
      </w:r>
      <w:proofErr w:type="spellStart"/>
      <w:r w:rsidRPr="00E33540">
        <w:rPr>
          <w:sz w:val="24"/>
          <w:szCs w:val="24"/>
        </w:rPr>
        <w:t>meningkatkan</w:t>
      </w:r>
      <w:proofErr w:type="spellEnd"/>
      <w:r w:rsidRPr="00E33540">
        <w:rPr>
          <w:sz w:val="24"/>
          <w:szCs w:val="24"/>
        </w:rPr>
        <w:t xml:space="preserve"> </w:t>
      </w:r>
      <w:proofErr w:type="spellStart"/>
      <w:r w:rsidRPr="00E33540">
        <w:rPr>
          <w:sz w:val="24"/>
          <w:szCs w:val="24"/>
        </w:rPr>
        <w:t>perlindungan</w:t>
      </w:r>
      <w:proofErr w:type="spellEnd"/>
      <w:r w:rsidRPr="00E33540">
        <w:rPr>
          <w:sz w:val="24"/>
          <w:szCs w:val="24"/>
        </w:rPr>
        <w:t xml:space="preserve"> </w:t>
      </w:r>
      <w:proofErr w:type="spellStart"/>
      <w:r w:rsidRPr="00E33540">
        <w:rPr>
          <w:sz w:val="24"/>
          <w:szCs w:val="24"/>
        </w:rPr>
        <w:t>hukum</w:t>
      </w:r>
      <w:proofErr w:type="spellEnd"/>
      <w:r w:rsidRPr="00E33540">
        <w:rPr>
          <w:sz w:val="24"/>
          <w:szCs w:val="24"/>
        </w:rPr>
        <w:t xml:space="preserve"> </w:t>
      </w:r>
      <w:proofErr w:type="spellStart"/>
      <w:r w:rsidRPr="00E33540">
        <w:rPr>
          <w:sz w:val="24"/>
          <w:szCs w:val="24"/>
        </w:rPr>
        <w:t>bagi</w:t>
      </w:r>
      <w:proofErr w:type="spellEnd"/>
      <w:r w:rsidRPr="00E33540">
        <w:rPr>
          <w:sz w:val="24"/>
          <w:szCs w:val="24"/>
        </w:rPr>
        <w:t xml:space="preserve"> </w:t>
      </w:r>
      <w:proofErr w:type="spellStart"/>
      <w:r w:rsidRPr="00E33540">
        <w:rPr>
          <w:sz w:val="24"/>
          <w:szCs w:val="24"/>
        </w:rPr>
        <w:t>anak</w:t>
      </w:r>
      <w:proofErr w:type="spellEnd"/>
      <w:r w:rsidRPr="00E33540">
        <w:rPr>
          <w:sz w:val="24"/>
          <w:szCs w:val="24"/>
        </w:rPr>
        <w:t xml:space="preserve">, </w:t>
      </w:r>
      <w:proofErr w:type="spellStart"/>
      <w:r w:rsidRPr="00E33540">
        <w:rPr>
          <w:sz w:val="24"/>
          <w:szCs w:val="24"/>
        </w:rPr>
        <w:t>termasuk</w:t>
      </w:r>
      <w:proofErr w:type="spellEnd"/>
      <w:r w:rsidRPr="00E33540">
        <w:rPr>
          <w:sz w:val="24"/>
          <w:szCs w:val="24"/>
        </w:rPr>
        <w:t xml:space="preserve"> </w:t>
      </w:r>
      <w:proofErr w:type="spellStart"/>
      <w:r w:rsidRPr="00E33540">
        <w:rPr>
          <w:sz w:val="24"/>
          <w:szCs w:val="24"/>
        </w:rPr>
        <w:t>mengesahkan</w:t>
      </w:r>
      <w:proofErr w:type="spellEnd"/>
      <w:r w:rsidRPr="00E33540">
        <w:rPr>
          <w:sz w:val="24"/>
          <w:szCs w:val="24"/>
        </w:rPr>
        <w:t xml:space="preserve"> </w:t>
      </w:r>
      <w:proofErr w:type="spellStart"/>
      <w:r w:rsidRPr="00E33540">
        <w:rPr>
          <w:sz w:val="24"/>
          <w:szCs w:val="24"/>
        </w:rPr>
        <w:t>berbagai</w:t>
      </w:r>
      <w:proofErr w:type="spellEnd"/>
      <w:r w:rsidRPr="00E33540">
        <w:rPr>
          <w:sz w:val="24"/>
          <w:szCs w:val="24"/>
        </w:rPr>
        <w:t xml:space="preserve"> </w:t>
      </w:r>
      <w:proofErr w:type="spellStart"/>
      <w:r w:rsidRPr="00E33540">
        <w:rPr>
          <w:sz w:val="24"/>
          <w:szCs w:val="24"/>
        </w:rPr>
        <w:t>undang-undang</w:t>
      </w:r>
      <w:proofErr w:type="spellEnd"/>
      <w:r w:rsidRPr="00E33540">
        <w:rPr>
          <w:sz w:val="24"/>
          <w:szCs w:val="24"/>
        </w:rPr>
        <w:t xml:space="preserve"> yang </w:t>
      </w:r>
      <w:proofErr w:type="spellStart"/>
      <w:r w:rsidRPr="00E33540">
        <w:rPr>
          <w:sz w:val="24"/>
          <w:szCs w:val="24"/>
        </w:rPr>
        <w:t>bertujuan</w:t>
      </w:r>
      <w:proofErr w:type="spellEnd"/>
      <w:r w:rsidRPr="00E33540">
        <w:rPr>
          <w:sz w:val="24"/>
          <w:szCs w:val="24"/>
        </w:rPr>
        <w:t xml:space="preserve"> </w:t>
      </w:r>
      <w:proofErr w:type="spellStart"/>
      <w:r w:rsidRPr="00E33540">
        <w:rPr>
          <w:sz w:val="24"/>
          <w:szCs w:val="24"/>
        </w:rPr>
        <w:t>untuk</w:t>
      </w:r>
      <w:proofErr w:type="spellEnd"/>
      <w:r w:rsidRPr="00E33540">
        <w:rPr>
          <w:sz w:val="24"/>
          <w:szCs w:val="24"/>
        </w:rPr>
        <w:t xml:space="preserve"> </w:t>
      </w:r>
      <w:proofErr w:type="spellStart"/>
      <w:r w:rsidRPr="00E33540">
        <w:rPr>
          <w:sz w:val="24"/>
          <w:szCs w:val="24"/>
        </w:rPr>
        <w:t>melindungi</w:t>
      </w:r>
      <w:proofErr w:type="spellEnd"/>
      <w:r w:rsidRPr="00E33540">
        <w:rPr>
          <w:sz w:val="24"/>
          <w:szCs w:val="24"/>
        </w:rPr>
        <w:t xml:space="preserve"> </w:t>
      </w:r>
      <w:proofErr w:type="spellStart"/>
      <w:r w:rsidRPr="00E33540">
        <w:rPr>
          <w:sz w:val="24"/>
          <w:szCs w:val="24"/>
        </w:rPr>
        <w:t>anak</w:t>
      </w:r>
      <w:proofErr w:type="spellEnd"/>
      <w:r w:rsidRPr="00E33540">
        <w:rPr>
          <w:sz w:val="24"/>
          <w:szCs w:val="24"/>
        </w:rPr>
        <w:t xml:space="preserve"> </w:t>
      </w:r>
      <w:proofErr w:type="spellStart"/>
      <w:r w:rsidRPr="00E33540">
        <w:rPr>
          <w:sz w:val="24"/>
          <w:szCs w:val="24"/>
        </w:rPr>
        <w:t>dari</w:t>
      </w:r>
      <w:proofErr w:type="spellEnd"/>
      <w:r w:rsidRPr="00E33540">
        <w:rPr>
          <w:sz w:val="24"/>
          <w:szCs w:val="24"/>
        </w:rPr>
        <w:t xml:space="preserve"> </w:t>
      </w:r>
      <w:proofErr w:type="spellStart"/>
      <w:r w:rsidRPr="00E33540">
        <w:rPr>
          <w:sz w:val="24"/>
          <w:szCs w:val="24"/>
        </w:rPr>
        <w:t>kekerasan</w:t>
      </w:r>
      <w:proofErr w:type="spellEnd"/>
      <w:r w:rsidRPr="00E33540">
        <w:rPr>
          <w:sz w:val="24"/>
          <w:szCs w:val="24"/>
        </w:rPr>
        <w:t xml:space="preserve"> </w:t>
      </w:r>
      <w:proofErr w:type="spellStart"/>
      <w:r w:rsidRPr="00E33540">
        <w:rPr>
          <w:sz w:val="24"/>
          <w:szCs w:val="24"/>
        </w:rPr>
        <w:t>seksual</w:t>
      </w:r>
      <w:proofErr w:type="spellEnd"/>
      <w:r w:rsidRPr="00E33540">
        <w:rPr>
          <w:sz w:val="24"/>
          <w:szCs w:val="24"/>
        </w:rPr>
        <w:t xml:space="preserve">. Salah </w:t>
      </w:r>
      <w:proofErr w:type="spellStart"/>
      <w:r w:rsidRPr="00E33540">
        <w:rPr>
          <w:sz w:val="24"/>
          <w:szCs w:val="24"/>
        </w:rPr>
        <w:t>satunya</w:t>
      </w:r>
      <w:proofErr w:type="spellEnd"/>
      <w:r w:rsidRPr="00E33540">
        <w:rPr>
          <w:sz w:val="24"/>
          <w:szCs w:val="24"/>
        </w:rPr>
        <w:t xml:space="preserve"> </w:t>
      </w:r>
      <w:proofErr w:type="spellStart"/>
      <w:r w:rsidRPr="00E33540">
        <w:rPr>
          <w:sz w:val="24"/>
          <w:szCs w:val="24"/>
        </w:rPr>
        <w:t>adalah</w:t>
      </w:r>
      <w:proofErr w:type="spellEnd"/>
      <w:r w:rsidRPr="00E33540">
        <w:rPr>
          <w:sz w:val="24"/>
          <w:szCs w:val="24"/>
        </w:rPr>
        <w:t xml:space="preserve"> </w:t>
      </w:r>
      <w:proofErr w:type="spellStart"/>
      <w:r w:rsidRPr="00E33540">
        <w:rPr>
          <w:sz w:val="24"/>
          <w:szCs w:val="24"/>
        </w:rPr>
        <w:t>Undang-Undang</w:t>
      </w:r>
      <w:proofErr w:type="spellEnd"/>
      <w:r w:rsidRPr="00E33540">
        <w:rPr>
          <w:sz w:val="24"/>
          <w:szCs w:val="24"/>
        </w:rPr>
        <w:t xml:space="preserve"> </w:t>
      </w:r>
      <w:proofErr w:type="spellStart"/>
      <w:r w:rsidRPr="00E33540">
        <w:rPr>
          <w:sz w:val="24"/>
          <w:szCs w:val="24"/>
        </w:rPr>
        <w:t>Nomor</w:t>
      </w:r>
      <w:proofErr w:type="spellEnd"/>
      <w:r w:rsidRPr="00E33540">
        <w:rPr>
          <w:sz w:val="24"/>
          <w:szCs w:val="24"/>
        </w:rPr>
        <w:t xml:space="preserve"> 35 </w:t>
      </w:r>
      <w:proofErr w:type="spellStart"/>
      <w:r w:rsidRPr="00E33540">
        <w:rPr>
          <w:sz w:val="24"/>
          <w:szCs w:val="24"/>
        </w:rPr>
        <w:t>Tahun</w:t>
      </w:r>
      <w:proofErr w:type="spellEnd"/>
      <w:r w:rsidRPr="00E33540">
        <w:rPr>
          <w:sz w:val="24"/>
          <w:szCs w:val="24"/>
        </w:rPr>
        <w:t xml:space="preserve"> 2014 </w:t>
      </w:r>
      <w:proofErr w:type="spellStart"/>
      <w:r w:rsidRPr="00E33540">
        <w:rPr>
          <w:sz w:val="24"/>
          <w:szCs w:val="24"/>
        </w:rPr>
        <w:t>tentang</w:t>
      </w:r>
      <w:proofErr w:type="spellEnd"/>
      <w:r w:rsidRPr="00E33540">
        <w:rPr>
          <w:sz w:val="24"/>
          <w:szCs w:val="24"/>
        </w:rPr>
        <w:t xml:space="preserve"> </w:t>
      </w:r>
      <w:proofErr w:type="spellStart"/>
      <w:r w:rsidRPr="00E33540">
        <w:rPr>
          <w:sz w:val="24"/>
          <w:szCs w:val="24"/>
        </w:rPr>
        <w:t>Perlindungan</w:t>
      </w:r>
      <w:proofErr w:type="spellEnd"/>
      <w:r w:rsidRPr="00E33540">
        <w:rPr>
          <w:sz w:val="24"/>
          <w:szCs w:val="24"/>
        </w:rPr>
        <w:t xml:space="preserve"> Anak yang </w:t>
      </w:r>
      <w:proofErr w:type="spellStart"/>
      <w:r w:rsidRPr="00E33540">
        <w:rPr>
          <w:sz w:val="24"/>
          <w:szCs w:val="24"/>
        </w:rPr>
        <w:t>merupakan</w:t>
      </w:r>
      <w:proofErr w:type="spellEnd"/>
      <w:r w:rsidRPr="00E33540">
        <w:rPr>
          <w:sz w:val="24"/>
          <w:szCs w:val="24"/>
        </w:rPr>
        <w:t xml:space="preserve"> </w:t>
      </w:r>
      <w:proofErr w:type="spellStart"/>
      <w:r w:rsidRPr="00E33540">
        <w:rPr>
          <w:sz w:val="24"/>
          <w:szCs w:val="24"/>
        </w:rPr>
        <w:t>perubahan</w:t>
      </w:r>
      <w:proofErr w:type="spellEnd"/>
      <w:r w:rsidRPr="00E33540">
        <w:rPr>
          <w:sz w:val="24"/>
          <w:szCs w:val="24"/>
        </w:rPr>
        <w:t xml:space="preserve"> </w:t>
      </w:r>
      <w:proofErr w:type="spellStart"/>
      <w:r w:rsidRPr="00E33540">
        <w:rPr>
          <w:sz w:val="24"/>
          <w:szCs w:val="24"/>
        </w:rPr>
        <w:t>atas</w:t>
      </w:r>
      <w:proofErr w:type="spellEnd"/>
      <w:r w:rsidRPr="00E33540">
        <w:rPr>
          <w:sz w:val="24"/>
          <w:szCs w:val="24"/>
        </w:rPr>
        <w:t xml:space="preserve"> </w:t>
      </w:r>
      <w:proofErr w:type="spellStart"/>
      <w:r w:rsidRPr="00E33540">
        <w:rPr>
          <w:sz w:val="24"/>
          <w:szCs w:val="24"/>
        </w:rPr>
        <w:t>Undang-Undang</w:t>
      </w:r>
      <w:proofErr w:type="spellEnd"/>
      <w:r w:rsidRPr="00E33540">
        <w:rPr>
          <w:sz w:val="24"/>
          <w:szCs w:val="24"/>
        </w:rPr>
        <w:t xml:space="preserve"> </w:t>
      </w:r>
      <w:proofErr w:type="spellStart"/>
      <w:r w:rsidRPr="00E33540">
        <w:rPr>
          <w:sz w:val="24"/>
          <w:szCs w:val="24"/>
        </w:rPr>
        <w:t>Nomor</w:t>
      </w:r>
      <w:proofErr w:type="spellEnd"/>
      <w:r w:rsidRPr="00E33540">
        <w:rPr>
          <w:sz w:val="24"/>
          <w:szCs w:val="24"/>
        </w:rPr>
        <w:t xml:space="preserve"> 23 </w:t>
      </w:r>
      <w:proofErr w:type="spellStart"/>
      <w:r w:rsidRPr="00E33540">
        <w:rPr>
          <w:sz w:val="24"/>
          <w:szCs w:val="24"/>
        </w:rPr>
        <w:t>Tahun</w:t>
      </w:r>
      <w:proofErr w:type="spellEnd"/>
      <w:r w:rsidRPr="00E33540">
        <w:rPr>
          <w:sz w:val="24"/>
          <w:szCs w:val="24"/>
        </w:rPr>
        <w:t xml:space="preserve"> 2002. </w:t>
      </w:r>
      <w:proofErr w:type="spellStart"/>
      <w:r w:rsidRPr="00E33540">
        <w:rPr>
          <w:sz w:val="24"/>
          <w:szCs w:val="24"/>
        </w:rPr>
        <w:t>Undang-undang</w:t>
      </w:r>
      <w:proofErr w:type="spellEnd"/>
      <w:r w:rsidRPr="00E33540">
        <w:rPr>
          <w:sz w:val="24"/>
          <w:szCs w:val="24"/>
        </w:rPr>
        <w:t xml:space="preserve"> </w:t>
      </w:r>
      <w:proofErr w:type="spellStart"/>
      <w:r w:rsidRPr="00E33540">
        <w:rPr>
          <w:sz w:val="24"/>
          <w:szCs w:val="24"/>
        </w:rPr>
        <w:t>ini</w:t>
      </w:r>
      <w:proofErr w:type="spellEnd"/>
      <w:r w:rsidRPr="00E33540">
        <w:rPr>
          <w:sz w:val="24"/>
          <w:szCs w:val="24"/>
        </w:rPr>
        <w:t xml:space="preserve"> </w:t>
      </w:r>
      <w:proofErr w:type="spellStart"/>
      <w:r w:rsidRPr="00E33540">
        <w:rPr>
          <w:sz w:val="24"/>
          <w:szCs w:val="24"/>
        </w:rPr>
        <w:t>mengatur</w:t>
      </w:r>
      <w:proofErr w:type="spellEnd"/>
      <w:r w:rsidRPr="00E33540">
        <w:rPr>
          <w:sz w:val="24"/>
          <w:szCs w:val="24"/>
        </w:rPr>
        <w:t xml:space="preserve"> </w:t>
      </w:r>
      <w:proofErr w:type="spellStart"/>
      <w:r w:rsidRPr="00E33540">
        <w:rPr>
          <w:sz w:val="24"/>
          <w:szCs w:val="24"/>
        </w:rPr>
        <w:t>berbagai</w:t>
      </w:r>
      <w:proofErr w:type="spellEnd"/>
      <w:r w:rsidRPr="00E33540">
        <w:rPr>
          <w:sz w:val="24"/>
          <w:szCs w:val="24"/>
        </w:rPr>
        <w:t xml:space="preserve"> </w:t>
      </w:r>
      <w:proofErr w:type="spellStart"/>
      <w:r w:rsidRPr="00E33540">
        <w:rPr>
          <w:sz w:val="24"/>
          <w:szCs w:val="24"/>
        </w:rPr>
        <w:t>hal</w:t>
      </w:r>
      <w:proofErr w:type="spellEnd"/>
      <w:r w:rsidRPr="00E33540">
        <w:rPr>
          <w:sz w:val="24"/>
          <w:szCs w:val="24"/>
        </w:rPr>
        <w:t xml:space="preserve"> </w:t>
      </w:r>
      <w:proofErr w:type="spellStart"/>
      <w:r w:rsidRPr="00E33540">
        <w:rPr>
          <w:sz w:val="24"/>
          <w:szCs w:val="24"/>
        </w:rPr>
        <w:t>terkait</w:t>
      </w:r>
      <w:proofErr w:type="spellEnd"/>
      <w:r w:rsidRPr="00E33540">
        <w:rPr>
          <w:sz w:val="24"/>
          <w:szCs w:val="24"/>
        </w:rPr>
        <w:t xml:space="preserve"> </w:t>
      </w:r>
      <w:proofErr w:type="spellStart"/>
      <w:r w:rsidRPr="00E33540">
        <w:rPr>
          <w:sz w:val="24"/>
          <w:szCs w:val="24"/>
        </w:rPr>
        <w:t>perlindungan</w:t>
      </w:r>
      <w:proofErr w:type="spellEnd"/>
      <w:r w:rsidRPr="00E33540">
        <w:rPr>
          <w:sz w:val="24"/>
          <w:szCs w:val="24"/>
        </w:rPr>
        <w:t xml:space="preserve"> </w:t>
      </w:r>
      <w:proofErr w:type="spellStart"/>
      <w:r w:rsidRPr="00E33540">
        <w:rPr>
          <w:sz w:val="24"/>
          <w:szCs w:val="24"/>
        </w:rPr>
        <w:t>anak</w:t>
      </w:r>
      <w:proofErr w:type="spellEnd"/>
      <w:r w:rsidRPr="00E33540">
        <w:rPr>
          <w:sz w:val="24"/>
          <w:szCs w:val="24"/>
        </w:rPr>
        <w:t xml:space="preserve">, </w:t>
      </w:r>
      <w:proofErr w:type="spellStart"/>
      <w:r w:rsidRPr="00E33540">
        <w:rPr>
          <w:sz w:val="24"/>
          <w:szCs w:val="24"/>
        </w:rPr>
        <w:t>termasuk</w:t>
      </w:r>
      <w:proofErr w:type="spellEnd"/>
      <w:r w:rsidRPr="00E33540">
        <w:rPr>
          <w:sz w:val="24"/>
          <w:szCs w:val="24"/>
        </w:rPr>
        <w:t xml:space="preserve"> </w:t>
      </w:r>
      <w:proofErr w:type="spellStart"/>
      <w:r w:rsidRPr="00E33540">
        <w:rPr>
          <w:sz w:val="24"/>
          <w:szCs w:val="24"/>
        </w:rPr>
        <w:t>penanganan</w:t>
      </w:r>
      <w:proofErr w:type="spellEnd"/>
      <w:r w:rsidRPr="00E33540">
        <w:rPr>
          <w:sz w:val="24"/>
          <w:szCs w:val="24"/>
        </w:rPr>
        <w:t xml:space="preserve"> </w:t>
      </w:r>
      <w:proofErr w:type="spellStart"/>
      <w:r w:rsidRPr="00E33540">
        <w:rPr>
          <w:sz w:val="24"/>
          <w:szCs w:val="24"/>
        </w:rPr>
        <w:t>kasus</w:t>
      </w:r>
      <w:proofErr w:type="spellEnd"/>
      <w:r w:rsidRPr="00E33540">
        <w:rPr>
          <w:sz w:val="24"/>
          <w:szCs w:val="24"/>
        </w:rPr>
        <w:t xml:space="preserve"> </w:t>
      </w:r>
      <w:proofErr w:type="spellStart"/>
      <w:r w:rsidRPr="00E33540">
        <w:rPr>
          <w:sz w:val="24"/>
          <w:szCs w:val="24"/>
        </w:rPr>
        <w:t>kekerasan</w:t>
      </w:r>
      <w:proofErr w:type="spellEnd"/>
      <w:r w:rsidRPr="00E33540">
        <w:rPr>
          <w:sz w:val="24"/>
          <w:szCs w:val="24"/>
        </w:rPr>
        <w:t xml:space="preserve"> </w:t>
      </w:r>
      <w:proofErr w:type="spellStart"/>
      <w:r w:rsidRPr="00E33540">
        <w:rPr>
          <w:sz w:val="24"/>
          <w:szCs w:val="24"/>
        </w:rPr>
        <w:t>seksual</w:t>
      </w:r>
      <w:proofErr w:type="spellEnd"/>
      <w:r w:rsidRPr="00E33540">
        <w:rPr>
          <w:sz w:val="24"/>
          <w:szCs w:val="24"/>
        </w:rPr>
        <w:t xml:space="preserve">. Selain </w:t>
      </w:r>
      <w:proofErr w:type="spellStart"/>
      <w:r w:rsidRPr="00E33540">
        <w:rPr>
          <w:sz w:val="24"/>
          <w:szCs w:val="24"/>
        </w:rPr>
        <w:t>itu</w:t>
      </w:r>
      <w:proofErr w:type="spellEnd"/>
      <w:r w:rsidRPr="00E33540">
        <w:rPr>
          <w:sz w:val="24"/>
          <w:szCs w:val="24"/>
        </w:rPr>
        <w:t xml:space="preserve">, </w:t>
      </w:r>
      <w:proofErr w:type="spellStart"/>
      <w:r w:rsidRPr="00E33540">
        <w:rPr>
          <w:sz w:val="24"/>
          <w:szCs w:val="24"/>
        </w:rPr>
        <w:t>ada</w:t>
      </w:r>
      <w:proofErr w:type="spellEnd"/>
      <w:r w:rsidRPr="00E33540">
        <w:rPr>
          <w:sz w:val="24"/>
          <w:szCs w:val="24"/>
        </w:rPr>
        <w:t xml:space="preserve"> juga </w:t>
      </w:r>
      <w:proofErr w:type="spellStart"/>
      <w:r w:rsidRPr="00E33540">
        <w:rPr>
          <w:sz w:val="24"/>
          <w:szCs w:val="24"/>
        </w:rPr>
        <w:t>Undang-Undang</w:t>
      </w:r>
      <w:proofErr w:type="spellEnd"/>
      <w:r w:rsidRPr="00E33540">
        <w:rPr>
          <w:sz w:val="24"/>
          <w:szCs w:val="24"/>
        </w:rPr>
        <w:t xml:space="preserve"> </w:t>
      </w:r>
      <w:proofErr w:type="spellStart"/>
      <w:r w:rsidRPr="00E33540">
        <w:rPr>
          <w:sz w:val="24"/>
          <w:szCs w:val="24"/>
        </w:rPr>
        <w:t>Nomor</w:t>
      </w:r>
      <w:proofErr w:type="spellEnd"/>
      <w:r w:rsidRPr="00E33540">
        <w:rPr>
          <w:sz w:val="24"/>
          <w:szCs w:val="24"/>
        </w:rPr>
        <w:t xml:space="preserve"> 12 </w:t>
      </w:r>
      <w:proofErr w:type="spellStart"/>
      <w:r w:rsidRPr="00E33540">
        <w:rPr>
          <w:sz w:val="24"/>
          <w:szCs w:val="24"/>
        </w:rPr>
        <w:t>Tahun</w:t>
      </w:r>
      <w:proofErr w:type="spellEnd"/>
      <w:r w:rsidRPr="00E33540">
        <w:rPr>
          <w:sz w:val="24"/>
          <w:szCs w:val="24"/>
        </w:rPr>
        <w:t xml:space="preserve"> 2022 </w:t>
      </w:r>
      <w:proofErr w:type="spellStart"/>
      <w:r w:rsidRPr="00E33540">
        <w:rPr>
          <w:sz w:val="24"/>
          <w:szCs w:val="24"/>
        </w:rPr>
        <w:t>tentang</w:t>
      </w:r>
      <w:proofErr w:type="spellEnd"/>
      <w:r w:rsidRPr="00E33540">
        <w:rPr>
          <w:sz w:val="24"/>
          <w:szCs w:val="24"/>
        </w:rPr>
        <w:t xml:space="preserve"> </w:t>
      </w:r>
      <w:proofErr w:type="spellStart"/>
      <w:r w:rsidRPr="00E33540">
        <w:rPr>
          <w:sz w:val="24"/>
          <w:szCs w:val="24"/>
        </w:rPr>
        <w:t>Tindak</w:t>
      </w:r>
      <w:proofErr w:type="spellEnd"/>
      <w:r w:rsidRPr="00E33540">
        <w:rPr>
          <w:sz w:val="24"/>
          <w:szCs w:val="24"/>
        </w:rPr>
        <w:t xml:space="preserve"> </w:t>
      </w:r>
      <w:proofErr w:type="spellStart"/>
      <w:r w:rsidRPr="00E33540">
        <w:rPr>
          <w:sz w:val="24"/>
          <w:szCs w:val="24"/>
        </w:rPr>
        <w:t>Pidana</w:t>
      </w:r>
      <w:proofErr w:type="spellEnd"/>
      <w:r w:rsidRPr="00E33540">
        <w:rPr>
          <w:sz w:val="24"/>
          <w:szCs w:val="24"/>
        </w:rPr>
        <w:t xml:space="preserve"> </w:t>
      </w:r>
      <w:proofErr w:type="spellStart"/>
      <w:r w:rsidRPr="00E33540">
        <w:rPr>
          <w:sz w:val="24"/>
          <w:szCs w:val="24"/>
        </w:rPr>
        <w:t>Kekerasan</w:t>
      </w:r>
      <w:proofErr w:type="spellEnd"/>
      <w:r w:rsidRPr="00E33540">
        <w:rPr>
          <w:sz w:val="24"/>
          <w:szCs w:val="24"/>
        </w:rPr>
        <w:t xml:space="preserve"> </w:t>
      </w:r>
      <w:proofErr w:type="spellStart"/>
      <w:r w:rsidRPr="00E33540">
        <w:rPr>
          <w:sz w:val="24"/>
          <w:szCs w:val="24"/>
        </w:rPr>
        <w:t>Seksual</w:t>
      </w:r>
      <w:proofErr w:type="spellEnd"/>
      <w:r w:rsidRPr="00E33540">
        <w:rPr>
          <w:sz w:val="24"/>
          <w:szCs w:val="24"/>
        </w:rPr>
        <w:t xml:space="preserve"> yang </w:t>
      </w:r>
      <w:proofErr w:type="spellStart"/>
      <w:r w:rsidRPr="00E33540">
        <w:rPr>
          <w:sz w:val="24"/>
          <w:szCs w:val="24"/>
        </w:rPr>
        <w:t>lebih</w:t>
      </w:r>
      <w:proofErr w:type="spellEnd"/>
      <w:r w:rsidRPr="00E33540">
        <w:rPr>
          <w:sz w:val="24"/>
          <w:szCs w:val="24"/>
        </w:rPr>
        <w:t xml:space="preserve"> </w:t>
      </w:r>
      <w:proofErr w:type="spellStart"/>
      <w:r w:rsidRPr="00E33540">
        <w:rPr>
          <w:sz w:val="24"/>
          <w:szCs w:val="24"/>
        </w:rPr>
        <w:t>spesifik</w:t>
      </w:r>
      <w:proofErr w:type="spellEnd"/>
      <w:r w:rsidRPr="00E33540">
        <w:rPr>
          <w:sz w:val="24"/>
          <w:szCs w:val="24"/>
        </w:rPr>
        <w:t xml:space="preserve"> </w:t>
      </w:r>
      <w:proofErr w:type="spellStart"/>
      <w:r w:rsidRPr="00E33540">
        <w:rPr>
          <w:sz w:val="24"/>
          <w:szCs w:val="24"/>
        </w:rPr>
        <w:t>mengatur</w:t>
      </w:r>
      <w:proofErr w:type="spellEnd"/>
      <w:r w:rsidRPr="00E33540">
        <w:rPr>
          <w:sz w:val="24"/>
          <w:szCs w:val="24"/>
        </w:rPr>
        <w:t xml:space="preserve"> </w:t>
      </w:r>
      <w:proofErr w:type="spellStart"/>
      <w:r w:rsidRPr="00E33540">
        <w:rPr>
          <w:sz w:val="24"/>
          <w:szCs w:val="24"/>
        </w:rPr>
        <w:t>tentang</w:t>
      </w:r>
      <w:proofErr w:type="spellEnd"/>
      <w:r w:rsidRPr="00E33540">
        <w:rPr>
          <w:sz w:val="24"/>
          <w:szCs w:val="24"/>
        </w:rPr>
        <w:t xml:space="preserve"> </w:t>
      </w:r>
      <w:proofErr w:type="spellStart"/>
      <w:r w:rsidRPr="00E33540">
        <w:rPr>
          <w:sz w:val="24"/>
          <w:szCs w:val="24"/>
        </w:rPr>
        <w:t>berbagai</w:t>
      </w:r>
      <w:proofErr w:type="spellEnd"/>
      <w:r w:rsidRPr="00E33540">
        <w:rPr>
          <w:sz w:val="24"/>
          <w:szCs w:val="24"/>
        </w:rPr>
        <w:t xml:space="preserve"> </w:t>
      </w:r>
      <w:proofErr w:type="spellStart"/>
      <w:r w:rsidRPr="00E33540">
        <w:rPr>
          <w:sz w:val="24"/>
          <w:szCs w:val="24"/>
        </w:rPr>
        <w:t>bentuk</w:t>
      </w:r>
      <w:proofErr w:type="spellEnd"/>
      <w:r w:rsidRPr="00E33540">
        <w:rPr>
          <w:sz w:val="24"/>
          <w:szCs w:val="24"/>
        </w:rPr>
        <w:t xml:space="preserve"> </w:t>
      </w:r>
      <w:proofErr w:type="spellStart"/>
      <w:r w:rsidRPr="00E33540">
        <w:rPr>
          <w:sz w:val="24"/>
          <w:szCs w:val="24"/>
        </w:rPr>
        <w:t>kekerasan</w:t>
      </w:r>
      <w:proofErr w:type="spellEnd"/>
      <w:r w:rsidRPr="00E33540">
        <w:rPr>
          <w:sz w:val="24"/>
          <w:szCs w:val="24"/>
        </w:rPr>
        <w:t xml:space="preserve"> </w:t>
      </w:r>
      <w:proofErr w:type="spellStart"/>
      <w:r w:rsidRPr="00E33540">
        <w:rPr>
          <w:sz w:val="24"/>
          <w:szCs w:val="24"/>
        </w:rPr>
        <w:t>seksual</w:t>
      </w:r>
      <w:proofErr w:type="spellEnd"/>
      <w:r w:rsidRPr="00E33540">
        <w:rPr>
          <w:sz w:val="24"/>
          <w:szCs w:val="24"/>
        </w:rPr>
        <w:t xml:space="preserve"> dan </w:t>
      </w:r>
      <w:proofErr w:type="spellStart"/>
      <w:r w:rsidRPr="00E33540">
        <w:rPr>
          <w:sz w:val="24"/>
          <w:szCs w:val="24"/>
        </w:rPr>
        <w:t>sanksinya</w:t>
      </w:r>
      <w:proofErr w:type="spellEnd"/>
      <w:r w:rsidRPr="00E33540">
        <w:rPr>
          <w:sz w:val="24"/>
          <w:szCs w:val="24"/>
        </w:rPr>
        <w:t>.</w:t>
      </w:r>
    </w:p>
    <w:p w14:paraId="1680B730" w14:textId="0A9E76F8" w:rsidR="00D34B9C" w:rsidRPr="00E33540" w:rsidRDefault="00D34B9C" w:rsidP="00400A79">
      <w:pPr>
        <w:spacing w:line="360" w:lineRule="auto"/>
        <w:ind w:left="284" w:firstLine="567"/>
        <w:jc w:val="both"/>
        <w:rPr>
          <w:sz w:val="24"/>
          <w:szCs w:val="24"/>
        </w:rPr>
      </w:pPr>
      <w:proofErr w:type="spellStart"/>
      <w:r w:rsidRPr="00E33540">
        <w:rPr>
          <w:sz w:val="24"/>
          <w:szCs w:val="24"/>
        </w:rPr>
        <w:t>Namun</w:t>
      </w:r>
      <w:proofErr w:type="spellEnd"/>
      <w:r w:rsidRPr="00E33540">
        <w:rPr>
          <w:sz w:val="24"/>
          <w:szCs w:val="24"/>
        </w:rPr>
        <w:t xml:space="preserve">, </w:t>
      </w:r>
      <w:proofErr w:type="spellStart"/>
      <w:r w:rsidRPr="00E33540">
        <w:rPr>
          <w:sz w:val="24"/>
          <w:szCs w:val="24"/>
        </w:rPr>
        <w:t>meskipun</w:t>
      </w:r>
      <w:proofErr w:type="spellEnd"/>
      <w:r w:rsidRPr="00E33540">
        <w:rPr>
          <w:sz w:val="24"/>
          <w:szCs w:val="24"/>
        </w:rPr>
        <w:t xml:space="preserve"> </w:t>
      </w:r>
      <w:proofErr w:type="spellStart"/>
      <w:r w:rsidRPr="00E33540">
        <w:rPr>
          <w:sz w:val="24"/>
          <w:szCs w:val="24"/>
        </w:rPr>
        <w:t>sudah</w:t>
      </w:r>
      <w:proofErr w:type="spellEnd"/>
      <w:r w:rsidRPr="00E33540">
        <w:rPr>
          <w:sz w:val="24"/>
          <w:szCs w:val="24"/>
        </w:rPr>
        <w:t xml:space="preserve"> </w:t>
      </w:r>
      <w:proofErr w:type="spellStart"/>
      <w:r w:rsidRPr="00E33540">
        <w:rPr>
          <w:sz w:val="24"/>
          <w:szCs w:val="24"/>
        </w:rPr>
        <w:t>ada</w:t>
      </w:r>
      <w:proofErr w:type="spellEnd"/>
      <w:r w:rsidRPr="00E33540">
        <w:rPr>
          <w:sz w:val="24"/>
          <w:szCs w:val="24"/>
        </w:rPr>
        <w:t xml:space="preserve"> </w:t>
      </w:r>
      <w:proofErr w:type="spellStart"/>
      <w:r w:rsidRPr="00E33540">
        <w:rPr>
          <w:sz w:val="24"/>
          <w:szCs w:val="24"/>
        </w:rPr>
        <w:t>payung</w:t>
      </w:r>
      <w:proofErr w:type="spellEnd"/>
      <w:r w:rsidRPr="00E33540">
        <w:rPr>
          <w:sz w:val="24"/>
          <w:szCs w:val="24"/>
        </w:rPr>
        <w:t xml:space="preserve"> </w:t>
      </w:r>
      <w:proofErr w:type="spellStart"/>
      <w:r w:rsidRPr="00E33540">
        <w:rPr>
          <w:sz w:val="24"/>
          <w:szCs w:val="24"/>
        </w:rPr>
        <w:t>hukum</w:t>
      </w:r>
      <w:proofErr w:type="spellEnd"/>
      <w:r w:rsidRPr="00E33540">
        <w:rPr>
          <w:sz w:val="24"/>
          <w:szCs w:val="24"/>
        </w:rPr>
        <w:t xml:space="preserve"> yang </w:t>
      </w:r>
      <w:proofErr w:type="spellStart"/>
      <w:r w:rsidRPr="00E33540">
        <w:rPr>
          <w:sz w:val="24"/>
          <w:szCs w:val="24"/>
        </w:rPr>
        <w:t>cukup</w:t>
      </w:r>
      <w:proofErr w:type="spellEnd"/>
      <w:r w:rsidRPr="00E33540">
        <w:rPr>
          <w:sz w:val="24"/>
          <w:szCs w:val="24"/>
        </w:rPr>
        <w:t xml:space="preserve"> </w:t>
      </w:r>
      <w:proofErr w:type="spellStart"/>
      <w:r w:rsidRPr="00E33540">
        <w:rPr>
          <w:sz w:val="24"/>
          <w:szCs w:val="24"/>
        </w:rPr>
        <w:t>kuat</w:t>
      </w:r>
      <w:proofErr w:type="spellEnd"/>
      <w:r w:rsidRPr="00E33540">
        <w:rPr>
          <w:sz w:val="24"/>
          <w:szCs w:val="24"/>
        </w:rPr>
        <w:t xml:space="preserve">, </w:t>
      </w:r>
      <w:proofErr w:type="spellStart"/>
      <w:r w:rsidRPr="00E33540">
        <w:rPr>
          <w:sz w:val="24"/>
          <w:szCs w:val="24"/>
        </w:rPr>
        <w:t>implementasi</w:t>
      </w:r>
      <w:proofErr w:type="spellEnd"/>
      <w:r w:rsidRPr="00E33540">
        <w:rPr>
          <w:sz w:val="24"/>
          <w:szCs w:val="24"/>
        </w:rPr>
        <w:t xml:space="preserve"> di </w:t>
      </w:r>
      <w:proofErr w:type="spellStart"/>
      <w:r w:rsidRPr="00E33540">
        <w:rPr>
          <w:sz w:val="24"/>
          <w:szCs w:val="24"/>
        </w:rPr>
        <w:t>lapangan</w:t>
      </w:r>
      <w:proofErr w:type="spellEnd"/>
      <w:r w:rsidRPr="00E33540">
        <w:rPr>
          <w:sz w:val="24"/>
          <w:szCs w:val="24"/>
        </w:rPr>
        <w:t xml:space="preserve"> </w:t>
      </w:r>
      <w:proofErr w:type="spellStart"/>
      <w:r w:rsidRPr="00E33540">
        <w:rPr>
          <w:sz w:val="24"/>
          <w:szCs w:val="24"/>
        </w:rPr>
        <w:t>masih</w:t>
      </w:r>
      <w:proofErr w:type="spellEnd"/>
      <w:r w:rsidRPr="00E33540">
        <w:rPr>
          <w:sz w:val="24"/>
          <w:szCs w:val="24"/>
        </w:rPr>
        <w:t xml:space="preserve"> </w:t>
      </w:r>
      <w:proofErr w:type="spellStart"/>
      <w:r w:rsidRPr="00E33540">
        <w:rPr>
          <w:sz w:val="24"/>
          <w:szCs w:val="24"/>
        </w:rPr>
        <w:t>sering</w:t>
      </w:r>
      <w:proofErr w:type="spellEnd"/>
      <w:r w:rsidRPr="00E33540">
        <w:rPr>
          <w:sz w:val="24"/>
          <w:szCs w:val="24"/>
        </w:rPr>
        <w:t xml:space="preserve"> kali </w:t>
      </w:r>
      <w:proofErr w:type="spellStart"/>
      <w:r w:rsidRPr="00E33540">
        <w:rPr>
          <w:sz w:val="24"/>
          <w:szCs w:val="24"/>
        </w:rPr>
        <w:t>tidak</w:t>
      </w:r>
      <w:proofErr w:type="spellEnd"/>
      <w:r w:rsidRPr="00E33540">
        <w:rPr>
          <w:sz w:val="24"/>
          <w:szCs w:val="24"/>
        </w:rPr>
        <w:t xml:space="preserve"> optimal. Salah </w:t>
      </w:r>
      <w:proofErr w:type="spellStart"/>
      <w:r w:rsidRPr="00E33540">
        <w:rPr>
          <w:sz w:val="24"/>
          <w:szCs w:val="24"/>
        </w:rPr>
        <w:t>satu</w:t>
      </w:r>
      <w:proofErr w:type="spellEnd"/>
      <w:r w:rsidRPr="00E33540">
        <w:rPr>
          <w:sz w:val="24"/>
          <w:szCs w:val="24"/>
        </w:rPr>
        <w:t xml:space="preserve"> </w:t>
      </w:r>
      <w:proofErr w:type="spellStart"/>
      <w:r w:rsidRPr="00E33540">
        <w:rPr>
          <w:sz w:val="24"/>
          <w:szCs w:val="24"/>
        </w:rPr>
        <w:t>upaya</w:t>
      </w:r>
      <w:proofErr w:type="spellEnd"/>
      <w:r w:rsidRPr="00E33540">
        <w:rPr>
          <w:sz w:val="24"/>
          <w:szCs w:val="24"/>
        </w:rPr>
        <w:t xml:space="preserve"> yang </w:t>
      </w:r>
      <w:proofErr w:type="spellStart"/>
      <w:r w:rsidRPr="00E33540">
        <w:rPr>
          <w:sz w:val="24"/>
          <w:szCs w:val="24"/>
        </w:rPr>
        <w:t>perlu</w:t>
      </w:r>
      <w:proofErr w:type="spellEnd"/>
      <w:r w:rsidRPr="00E33540">
        <w:rPr>
          <w:sz w:val="24"/>
          <w:szCs w:val="24"/>
        </w:rPr>
        <w:t xml:space="preserve"> </w:t>
      </w:r>
      <w:proofErr w:type="spellStart"/>
      <w:r w:rsidRPr="00E33540">
        <w:rPr>
          <w:sz w:val="24"/>
          <w:szCs w:val="24"/>
        </w:rPr>
        <w:t>diperkuat</w:t>
      </w:r>
      <w:proofErr w:type="spellEnd"/>
      <w:r w:rsidRPr="00E33540">
        <w:rPr>
          <w:sz w:val="24"/>
          <w:szCs w:val="24"/>
        </w:rPr>
        <w:t xml:space="preserve"> </w:t>
      </w:r>
      <w:proofErr w:type="spellStart"/>
      <w:r w:rsidRPr="00E33540">
        <w:rPr>
          <w:sz w:val="24"/>
          <w:szCs w:val="24"/>
        </w:rPr>
        <w:t>adalah</w:t>
      </w:r>
      <w:proofErr w:type="spellEnd"/>
      <w:r w:rsidRPr="00E33540">
        <w:rPr>
          <w:sz w:val="24"/>
          <w:szCs w:val="24"/>
        </w:rPr>
        <w:t xml:space="preserve"> </w:t>
      </w:r>
      <w:proofErr w:type="spellStart"/>
      <w:r w:rsidRPr="00E33540">
        <w:rPr>
          <w:sz w:val="24"/>
          <w:szCs w:val="24"/>
        </w:rPr>
        <w:t>pemberian</w:t>
      </w:r>
      <w:proofErr w:type="spellEnd"/>
      <w:r w:rsidRPr="00E33540">
        <w:rPr>
          <w:sz w:val="24"/>
          <w:szCs w:val="24"/>
        </w:rPr>
        <w:t xml:space="preserve"> </w:t>
      </w:r>
      <w:proofErr w:type="spellStart"/>
      <w:r w:rsidRPr="00E33540">
        <w:rPr>
          <w:sz w:val="24"/>
          <w:szCs w:val="24"/>
        </w:rPr>
        <w:t>edukasi</w:t>
      </w:r>
      <w:proofErr w:type="spellEnd"/>
      <w:r w:rsidRPr="00E33540">
        <w:rPr>
          <w:sz w:val="24"/>
          <w:szCs w:val="24"/>
        </w:rPr>
        <w:t xml:space="preserve"> dan </w:t>
      </w:r>
      <w:proofErr w:type="spellStart"/>
      <w:r w:rsidRPr="00E33540">
        <w:rPr>
          <w:sz w:val="24"/>
          <w:szCs w:val="24"/>
        </w:rPr>
        <w:t>sosialisasi</w:t>
      </w:r>
      <w:proofErr w:type="spellEnd"/>
      <w:r w:rsidRPr="00E33540">
        <w:rPr>
          <w:sz w:val="24"/>
          <w:szCs w:val="24"/>
        </w:rPr>
        <w:t xml:space="preserve"> </w:t>
      </w:r>
      <w:proofErr w:type="spellStart"/>
      <w:r w:rsidRPr="00E33540">
        <w:rPr>
          <w:sz w:val="24"/>
          <w:szCs w:val="24"/>
        </w:rPr>
        <w:t>kepada</w:t>
      </w:r>
      <w:proofErr w:type="spellEnd"/>
      <w:r w:rsidRPr="00E33540">
        <w:rPr>
          <w:sz w:val="24"/>
          <w:szCs w:val="24"/>
        </w:rPr>
        <w:t xml:space="preserve"> </w:t>
      </w:r>
      <w:proofErr w:type="spellStart"/>
      <w:r w:rsidRPr="00E33540">
        <w:rPr>
          <w:sz w:val="24"/>
          <w:szCs w:val="24"/>
        </w:rPr>
        <w:t>masyarakat</w:t>
      </w:r>
      <w:proofErr w:type="spellEnd"/>
      <w:r w:rsidRPr="00E33540">
        <w:rPr>
          <w:sz w:val="24"/>
          <w:szCs w:val="24"/>
        </w:rPr>
        <w:t xml:space="preserve"> </w:t>
      </w:r>
      <w:proofErr w:type="spellStart"/>
      <w:r w:rsidRPr="00E33540">
        <w:rPr>
          <w:sz w:val="24"/>
          <w:szCs w:val="24"/>
        </w:rPr>
        <w:t>mengenai</w:t>
      </w:r>
      <w:proofErr w:type="spellEnd"/>
      <w:r w:rsidRPr="00E33540">
        <w:rPr>
          <w:sz w:val="24"/>
          <w:szCs w:val="24"/>
        </w:rPr>
        <w:t xml:space="preserve"> </w:t>
      </w:r>
      <w:proofErr w:type="spellStart"/>
      <w:r w:rsidRPr="00E33540">
        <w:rPr>
          <w:sz w:val="24"/>
          <w:szCs w:val="24"/>
        </w:rPr>
        <w:t>pentingnya</w:t>
      </w:r>
      <w:proofErr w:type="spellEnd"/>
      <w:r w:rsidRPr="00E33540">
        <w:rPr>
          <w:sz w:val="24"/>
          <w:szCs w:val="24"/>
        </w:rPr>
        <w:t xml:space="preserve"> </w:t>
      </w:r>
      <w:proofErr w:type="spellStart"/>
      <w:r w:rsidRPr="00E33540">
        <w:rPr>
          <w:sz w:val="24"/>
          <w:szCs w:val="24"/>
        </w:rPr>
        <w:t>melaporkan</w:t>
      </w:r>
      <w:proofErr w:type="spellEnd"/>
      <w:r w:rsidRPr="00E33540">
        <w:rPr>
          <w:sz w:val="24"/>
          <w:szCs w:val="24"/>
        </w:rPr>
        <w:t xml:space="preserve"> </w:t>
      </w:r>
      <w:proofErr w:type="spellStart"/>
      <w:r w:rsidRPr="00E33540">
        <w:rPr>
          <w:sz w:val="24"/>
          <w:szCs w:val="24"/>
        </w:rPr>
        <w:t>kekerasan</w:t>
      </w:r>
      <w:proofErr w:type="spellEnd"/>
      <w:r w:rsidRPr="00E33540">
        <w:rPr>
          <w:sz w:val="24"/>
          <w:szCs w:val="24"/>
        </w:rPr>
        <w:t xml:space="preserve"> </w:t>
      </w:r>
      <w:proofErr w:type="spellStart"/>
      <w:r w:rsidRPr="00E33540">
        <w:rPr>
          <w:sz w:val="24"/>
          <w:szCs w:val="24"/>
        </w:rPr>
        <w:t>seksual</w:t>
      </w:r>
      <w:proofErr w:type="spellEnd"/>
      <w:r w:rsidRPr="00E33540">
        <w:rPr>
          <w:sz w:val="24"/>
          <w:szCs w:val="24"/>
        </w:rPr>
        <w:t xml:space="preserve"> dan </w:t>
      </w:r>
      <w:proofErr w:type="spellStart"/>
      <w:r w:rsidRPr="00E33540">
        <w:rPr>
          <w:sz w:val="24"/>
          <w:szCs w:val="24"/>
        </w:rPr>
        <w:t>memahami</w:t>
      </w:r>
      <w:proofErr w:type="spellEnd"/>
      <w:r w:rsidRPr="00E33540">
        <w:rPr>
          <w:sz w:val="24"/>
          <w:szCs w:val="24"/>
        </w:rPr>
        <w:t xml:space="preserve"> proses </w:t>
      </w:r>
      <w:proofErr w:type="spellStart"/>
      <w:r w:rsidRPr="00E33540">
        <w:rPr>
          <w:sz w:val="24"/>
          <w:szCs w:val="24"/>
        </w:rPr>
        <w:t>hukum</w:t>
      </w:r>
      <w:proofErr w:type="spellEnd"/>
      <w:r w:rsidRPr="00E33540">
        <w:rPr>
          <w:sz w:val="24"/>
          <w:szCs w:val="24"/>
        </w:rPr>
        <w:t xml:space="preserve"> yang </w:t>
      </w:r>
      <w:proofErr w:type="spellStart"/>
      <w:r w:rsidRPr="00E33540">
        <w:rPr>
          <w:sz w:val="24"/>
          <w:szCs w:val="24"/>
        </w:rPr>
        <w:t>berlaku</w:t>
      </w:r>
      <w:proofErr w:type="spellEnd"/>
      <w:r w:rsidRPr="00E33540">
        <w:rPr>
          <w:sz w:val="24"/>
          <w:szCs w:val="24"/>
        </w:rPr>
        <w:t xml:space="preserve">. Selain </w:t>
      </w:r>
      <w:proofErr w:type="spellStart"/>
      <w:r w:rsidRPr="00E33540">
        <w:rPr>
          <w:sz w:val="24"/>
          <w:szCs w:val="24"/>
        </w:rPr>
        <w:t>itu</w:t>
      </w:r>
      <w:proofErr w:type="spellEnd"/>
      <w:r w:rsidRPr="00E33540">
        <w:rPr>
          <w:sz w:val="24"/>
          <w:szCs w:val="24"/>
        </w:rPr>
        <w:t xml:space="preserve">, </w:t>
      </w:r>
      <w:proofErr w:type="spellStart"/>
      <w:r w:rsidRPr="00E33540">
        <w:rPr>
          <w:sz w:val="24"/>
          <w:szCs w:val="24"/>
        </w:rPr>
        <w:t>kolaborasi</w:t>
      </w:r>
      <w:proofErr w:type="spellEnd"/>
      <w:r w:rsidRPr="00E33540">
        <w:rPr>
          <w:sz w:val="24"/>
          <w:szCs w:val="24"/>
        </w:rPr>
        <w:t xml:space="preserve"> </w:t>
      </w:r>
      <w:proofErr w:type="spellStart"/>
      <w:r w:rsidRPr="00E33540">
        <w:rPr>
          <w:sz w:val="24"/>
          <w:szCs w:val="24"/>
        </w:rPr>
        <w:t>antara</w:t>
      </w:r>
      <w:proofErr w:type="spellEnd"/>
      <w:r w:rsidRPr="00E33540">
        <w:rPr>
          <w:sz w:val="24"/>
          <w:szCs w:val="24"/>
        </w:rPr>
        <w:t xml:space="preserve"> </w:t>
      </w:r>
      <w:proofErr w:type="spellStart"/>
      <w:r w:rsidRPr="00E33540">
        <w:rPr>
          <w:sz w:val="24"/>
          <w:szCs w:val="24"/>
        </w:rPr>
        <w:t>pemerintah</w:t>
      </w:r>
      <w:proofErr w:type="spellEnd"/>
      <w:r w:rsidRPr="00E33540">
        <w:rPr>
          <w:sz w:val="24"/>
          <w:szCs w:val="24"/>
        </w:rPr>
        <w:t xml:space="preserve">, </w:t>
      </w:r>
      <w:proofErr w:type="spellStart"/>
      <w:r w:rsidRPr="00E33540">
        <w:rPr>
          <w:sz w:val="24"/>
          <w:szCs w:val="24"/>
        </w:rPr>
        <w:t>organisasi</w:t>
      </w:r>
      <w:proofErr w:type="spellEnd"/>
      <w:r w:rsidRPr="00E33540">
        <w:rPr>
          <w:sz w:val="24"/>
          <w:szCs w:val="24"/>
        </w:rPr>
        <w:t xml:space="preserve"> non-</w:t>
      </w:r>
      <w:proofErr w:type="spellStart"/>
      <w:r w:rsidRPr="00E33540">
        <w:rPr>
          <w:sz w:val="24"/>
          <w:szCs w:val="24"/>
        </w:rPr>
        <w:t>pemerintah</w:t>
      </w:r>
      <w:proofErr w:type="spellEnd"/>
      <w:r w:rsidRPr="00E33540">
        <w:rPr>
          <w:sz w:val="24"/>
          <w:szCs w:val="24"/>
        </w:rPr>
        <w:t xml:space="preserve"> (NGO), dan </w:t>
      </w:r>
      <w:proofErr w:type="spellStart"/>
      <w:r w:rsidRPr="00E33540">
        <w:rPr>
          <w:sz w:val="24"/>
          <w:szCs w:val="24"/>
        </w:rPr>
        <w:t>masyarakat</w:t>
      </w:r>
      <w:proofErr w:type="spellEnd"/>
      <w:r w:rsidRPr="00E33540">
        <w:rPr>
          <w:sz w:val="24"/>
          <w:szCs w:val="24"/>
        </w:rPr>
        <w:t xml:space="preserve"> juga sangat </w:t>
      </w:r>
      <w:proofErr w:type="spellStart"/>
      <w:r w:rsidRPr="00E33540">
        <w:rPr>
          <w:sz w:val="24"/>
          <w:szCs w:val="24"/>
        </w:rPr>
        <w:t>penting</w:t>
      </w:r>
      <w:proofErr w:type="spellEnd"/>
      <w:r w:rsidRPr="00E33540">
        <w:rPr>
          <w:sz w:val="24"/>
          <w:szCs w:val="24"/>
        </w:rPr>
        <w:t xml:space="preserve"> </w:t>
      </w:r>
      <w:proofErr w:type="spellStart"/>
      <w:r w:rsidRPr="00E33540">
        <w:rPr>
          <w:sz w:val="24"/>
          <w:szCs w:val="24"/>
        </w:rPr>
        <w:t>dalam</w:t>
      </w:r>
      <w:proofErr w:type="spellEnd"/>
      <w:r w:rsidRPr="00E33540">
        <w:rPr>
          <w:sz w:val="24"/>
          <w:szCs w:val="24"/>
        </w:rPr>
        <w:t xml:space="preserve"> </w:t>
      </w:r>
      <w:proofErr w:type="spellStart"/>
      <w:r w:rsidRPr="00E33540">
        <w:rPr>
          <w:sz w:val="24"/>
          <w:szCs w:val="24"/>
        </w:rPr>
        <w:t>upaya</w:t>
      </w:r>
      <w:proofErr w:type="spellEnd"/>
      <w:r w:rsidRPr="00E33540">
        <w:rPr>
          <w:sz w:val="24"/>
          <w:szCs w:val="24"/>
        </w:rPr>
        <w:t xml:space="preserve"> </w:t>
      </w:r>
      <w:proofErr w:type="spellStart"/>
      <w:r w:rsidRPr="00E33540">
        <w:rPr>
          <w:sz w:val="24"/>
          <w:szCs w:val="24"/>
        </w:rPr>
        <w:t>perlindungan</w:t>
      </w:r>
      <w:proofErr w:type="spellEnd"/>
      <w:r w:rsidRPr="00E33540">
        <w:rPr>
          <w:sz w:val="24"/>
          <w:szCs w:val="24"/>
        </w:rPr>
        <w:t xml:space="preserve"> </w:t>
      </w:r>
      <w:proofErr w:type="spellStart"/>
      <w:r w:rsidRPr="00E33540">
        <w:rPr>
          <w:sz w:val="24"/>
          <w:szCs w:val="24"/>
        </w:rPr>
        <w:t>hukum</w:t>
      </w:r>
      <w:proofErr w:type="spellEnd"/>
      <w:r w:rsidRPr="00E33540">
        <w:rPr>
          <w:sz w:val="24"/>
          <w:szCs w:val="24"/>
        </w:rPr>
        <w:t xml:space="preserve"> </w:t>
      </w:r>
      <w:proofErr w:type="spellStart"/>
      <w:r w:rsidRPr="00E33540">
        <w:rPr>
          <w:sz w:val="24"/>
          <w:szCs w:val="24"/>
        </w:rPr>
        <w:t>bagi</w:t>
      </w:r>
      <w:proofErr w:type="spellEnd"/>
      <w:r w:rsidRPr="00E33540">
        <w:rPr>
          <w:sz w:val="24"/>
          <w:szCs w:val="24"/>
        </w:rPr>
        <w:t xml:space="preserve"> korban </w:t>
      </w:r>
      <w:proofErr w:type="spellStart"/>
      <w:r w:rsidRPr="00E33540">
        <w:rPr>
          <w:sz w:val="24"/>
          <w:szCs w:val="24"/>
        </w:rPr>
        <w:t>kekerasan</w:t>
      </w:r>
      <w:proofErr w:type="spellEnd"/>
      <w:r w:rsidRPr="00E33540">
        <w:rPr>
          <w:sz w:val="24"/>
          <w:szCs w:val="24"/>
        </w:rPr>
        <w:t xml:space="preserve"> </w:t>
      </w:r>
      <w:proofErr w:type="spellStart"/>
      <w:r w:rsidRPr="00E33540">
        <w:rPr>
          <w:sz w:val="24"/>
          <w:szCs w:val="24"/>
        </w:rPr>
        <w:t>seksual</w:t>
      </w:r>
      <w:proofErr w:type="spellEnd"/>
      <w:r w:rsidRPr="00E33540">
        <w:rPr>
          <w:sz w:val="24"/>
          <w:szCs w:val="24"/>
        </w:rPr>
        <w:t xml:space="preserve"> </w:t>
      </w:r>
      <w:proofErr w:type="spellStart"/>
      <w:r w:rsidRPr="00E33540">
        <w:rPr>
          <w:sz w:val="24"/>
          <w:szCs w:val="24"/>
        </w:rPr>
        <w:t>anak</w:t>
      </w:r>
      <w:proofErr w:type="spellEnd"/>
      <w:r w:rsidRPr="00E33540">
        <w:rPr>
          <w:sz w:val="24"/>
          <w:szCs w:val="24"/>
        </w:rPr>
        <w:t xml:space="preserve">. </w:t>
      </w:r>
      <w:proofErr w:type="spellStart"/>
      <w:r w:rsidRPr="00E33540">
        <w:rPr>
          <w:sz w:val="24"/>
          <w:szCs w:val="24"/>
        </w:rPr>
        <w:t>Organisasi</w:t>
      </w:r>
      <w:proofErr w:type="spellEnd"/>
      <w:r w:rsidRPr="00E33540">
        <w:rPr>
          <w:sz w:val="24"/>
          <w:szCs w:val="24"/>
        </w:rPr>
        <w:t xml:space="preserve"> non-</w:t>
      </w:r>
      <w:proofErr w:type="spellStart"/>
      <w:r w:rsidRPr="00E33540">
        <w:rPr>
          <w:sz w:val="24"/>
          <w:szCs w:val="24"/>
        </w:rPr>
        <w:t>pemerintah</w:t>
      </w:r>
      <w:proofErr w:type="spellEnd"/>
      <w:r w:rsidRPr="00E33540">
        <w:rPr>
          <w:sz w:val="24"/>
          <w:szCs w:val="24"/>
        </w:rPr>
        <w:t xml:space="preserve"> </w:t>
      </w:r>
      <w:proofErr w:type="spellStart"/>
      <w:r w:rsidRPr="00E33540">
        <w:rPr>
          <w:sz w:val="24"/>
          <w:szCs w:val="24"/>
        </w:rPr>
        <w:t>sering</w:t>
      </w:r>
      <w:proofErr w:type="spellEnd"/>
      <w:r w:rsidRPr="00E33540">
        <w:rPr>
          <w:sz w:val="24"/>
          <w:szCs w:val="24"/>
        </w:rPr>
        <w:t xml:space="preserve"> kali </w:t>
      </w:r>
      <w:proofErr w:type="spellStart"/>
      <w:r w:rsidRPr="00E33540">
        <w:rPr>
          <w:sz w:val="24"/>
          <w:szCs w:val="24"/>
        </w:rPr>
        <w:t>memiliki</w:t>
      </w:r>
      <w:proofErr w:type="spellEnd"/>
      <w:r w:rsidRPr="00E33540">
        <w:rPr>
          <w:sz w:val="24"/>
          <w:szCs w:val="24"/>
        </w:rPr>
        <w:t xml:space="preserve"> </w:t>
      </w:r>
      <w:proofErr w:type="spellStart"/>
      <w:r w:rsidRPr="00E33540">
        <w:rPr>
          <w:sz w:val="24"/>
          <w:szCs w:val="24"/>
        </w:rPr>
        <w:t>peran</w:t>
      </w:r>
      <w:proofErr w:type="spellEnd"/>
      <w:r w:rsidRPr="00E33540">
        <w:rPr>
          <w:sz w:val="24"/>
          <w:szCs w:val="24"/>
        </w:rPr>
        <w:t xml:space="preserve"> yang sangat vital </w:t>
      </w:r>
      <w:proofErr w:type="spellStart"/>
      <w:r w:rsidRPr="00E33540">
        <w:rPr>
          <w:sz w:val="24"/>
          <w:szCs w:val="24"/>
        </w:rPr>
        <w:t>dalam</w:t>
      </w:r>
      <w:proofErr w:type="spellEnd"/>
      <w:r w:rsidRPr="00E33540">
        <w:rPr>
          <w:sz w:val="24"/>
          <w:szCs w:val="24"/>
        </w:rPr>
        <w:t xml:space="preserve"> </w:t>
      </w:r>
      <w:proofErr w:type="spellStart"/>
      <w:r w:rsidRPr="00E33540">
        <w:rPr>
          <w:sz w:val="24"/>
          <w:szCs w:val="24"/>
        </w:rPr>
        <w:t>memberikan</w:t>
      </w:r>
      <w:proofErr w:type="spellEnd"/>
      <w:r w:rsidRPr="00E33540">
        <w:rPr>
          <w:sz w:val="24"/>
          <w:szCs w:val="24"/>
        </w:rPr>
        <w:t xml:space="preserve"> </w:t>
      </w:r>
      <w:proofErr w:type="spellStart"/>
      <w:r w:rsidRPr="00E33540">
        <w:rPr>
          <w:sz w:val="24"/>
          <w:szCs w:val="24"/>
        </w:rPr>
        <w:t>edukasi</w:t>
      </w:r>
      <w:proofErr w:type="spellEnd"/>
      <w:r w:rsidRPr="00E33540">
        <w:rPr>
          <w:sz w:val="24"/>
          <w:szCs w:val="24"/>
        </w:rPr>
        <w:t xml:space="preserve">, </w:t>
      </w:r>
      <w:proofErr w:type="spellStart"/>
      <w:r w:rsidRPr="00E33540">
        <w:rPr>
          <w:sz w:val="24"/>
          <w:szCs w:val="24"/>
        </w:rPr>
        <w:t>advokasi</w:t>
      </w:r>
      <w:proofErr w:type="spellEnd"/>
      <w:r w:rsidRPr="00E33540">
        <w:rPr>
          <w:sz w:val="24"/>
          <w:szCs w:val="24"/>
        </w:rPr>
        <w:t xml:space="preserve">, dan </w:t>
      </w:r>
      <w:proofErr w:type="spellStart"/>
      <w:r w:rsidRPr="00E33540">
        <w:rPr>
          <w:sz w:val="24"/>
          <w:szCs w:val="24"/>
        </w:rPr>
        <w:t>layanan</w:t>
      </w:r>
      <w:proofErr w:type="spellEnd"/>
      <w:r w:rsidRPr="00E33540">
        <w:rPr>
          <w:sz w:val="24"/>
          <w:szCs w:val="24"/>
        </w:rPr>
        <w:t xml:space="preserve"> </w:t>
      </w:r>
      <w:proofErr w:type="spellStart"/>
      <w:r w:rsidRPr="00E33540">
        <w:rPr>
          <w:sz w:val="24"/>
          <w:szCs w:val="24"/>
        </w:rPr>
        <w:t>pendampingan</w:t>
      </w:r>
      <w:proofErr w:type="spellEnd"/>
      <w:r w:rsidRPr="00E33540">
        <w:rPr>
          <w:sz w:val="24"/>
          <w:szCs w:val="24"/>
        </w:rPr>
        <w:t xml:space="preserve"> </w:t>
      </w:r>
      <w:proofErr w:type="spellStart"/>
      <w:r w:rsidRPr="00E33540">
        <w:rPr>
          <w:sz w:val="24"/>
          <w:szCs w:val="24"/>
        </w:rPr>
        <w:t>bagi</w:t>
      </w:r>
      <w:proofErr w:type="spellEnd"/>
      <w:r w:rsidRPr="00E33540">
        <w:rPr>
          <w:sz w:val="24"/>
          <w:szCs w:val="24"/>
        </w:rPr>
        <w:t xml:space="preserve"> korban. Oleh </w:t>
      </w:r>
      <w:proofErr w:type="spellStart"/>
      <w:r w:rsidRPr="00E33540">
        <w:rPr>
          <w:sz w:val="24"/>
          <w:szCs w:val="24"/>
        </w:rPr>
        <w:t>karena</w:t>
      </w:r>
      <w:proofErr w:type="spellEnd"/>
      <w:r w:rsidRPr="00E33540">
        <w:rPr>
          <w:sz w:val="24"/>
          <w:szCs w:val="24"/>
        </w:rPr>
        <w:t xml:space="preserve"> </w:t>
      </w:r>
      <w:proofErr w:type="spellStart"/>
      <w:r w:rsidRPr="00E33540">
        <w:rPr>
          <w:sz w:val="24"/>
          <w:szCs w:val="24"/>
        </w:rPr>
        <w:t>itu</w:t>
      </w:r>
      <w:proofErr w:type="spellEnd"/>
      <w:r w:rsidRPr="00E33540">
        <w:rPr>
          <w:sz w:val="24"/>
          <w:szCs w:val="24"/>
        </w:rPr>
        <w:t xml:space="preserve">, </w:t>
      </w:r>
      <w:proofErr w:type="spellStart"/>
      <w:r w:rsidRPr="00E33540">
        <w:rPr>
          <w:sz w:val="24"/>
          <w:szCs w:val="24"/>
        </w:rPr>
        <w:t>sinergi</w:t>
      </w:r>
      <w:proofErr w:type="spellEnd"/>
      <w:r w:rsidRPr="00E33540">
        <w:rPr>
          <w:sz w:val="24"/>
          <w:szCs w:val="24"/>
        </w:rPr>
        <w:t xml:space="preserve"> </w:t>
      </w:r>
      <w:proofErr w:type="spellStart"/>
      <w:r w:rsidRPr="00E33540">
        <w:rPr>
          <w:sz w:val="24"/>
          <w:szCs w:val="24"/>
        </w:rPr>
        <w:t>antara</w:t>
      </w:r>
      <w:proofErr w:type="spellEnd"/>
      <w:r w:rsidRPr="00E33540">
        <w:rPr>
          <w:sz w:val="24"/>
          <w:szCs w:val="24"/>
        </w:rPr>
        <w:t xml:space="preserve"> </w:t>
      </w:r>
      <w:proofErr w:type="spellStart"/>
      <w:r w:rsidRPr="00E33540">
        <w:rPr>
          <w:sz w:val="24"/>
          <w:szCs w:val="24"/>
        </w:rPr>
        <w:t>berbagai</w:t>
      </w:r>
      <w:proofErr w:type="spellEnd"/>
      <w:r w:rsidRPr="00E33540">
        <w:rPr>
          <w:sz w:val="24"/>
          <w:szCs w:val="24"/>
        </w:rPr>
        <w:t xml:space="preserve"> </w:t>
      </w:r>
      <w:proofErr w:type="spellStart"/>
      <w:r w:rsidRPr="00E33540">
        <w:rPr>
          <w:sz w:val="24"/>
          <w:szCs w:val="24"/>
        </w:rPr>
        <w:t>pihak</w:t>
      </w:r>
      <w:proofErr w:type="spellEnd"/>
      <w:r w:rsidRPr="00E33540">
        <w:rPr>
          <w:sz w:val="24"/>
          <w:szCs w:val="24"/>
        </w:rPr>
        <w:t xml:space="preserve"> sangat </w:t>
      </w:r>
      <w:proofErr w:type="spellStart"/>
      <w:r w:rsidRPr="00E33540">
        <w:rPr>
          <w:sz w:val="24"/>
          <w:szCs w:val="24"/>
        </w:rPr>
        <w:t>diperlukan</w:t>
      </w:r>
      <w:proofErr w:type="spellEnd"/>
      <w:r w:rsidRPr="00E33540">
        <w:rPr>
          <w:sz w:val="24"/>
          <w:szCs w:val="24"/>
        </w:rPr>
        <w:t xml:space="preserve"> </w:t>
      </w:r>
      <w:proofErr w:type="spellStart"/>
      <w:r w:rsidRPr="00E33540">
        <w:rPr>
          <w:sz w:val="24"/>
          <w:szCs w:val="24"/>
        </w:rPr>
        <w:t>untuk</w:t>
      </w:r>
      <w:proofErr w:type="spellEnd"/>
      <w:r w:rsidRPr="00E33540">
        <w:rPr>
          <w:sz w:val="24"/>
          <w:szCs w:val="24"/>
        </w:rPr>
        <w:t xml:space="preserve"> </w:t>
      </w:r>
      <w:proofErr w:type="spellStart"/>
      <w:r w:rsidRPr="00E33540">
        <w:rPr>
          <w:sz w:val="24"/>
          <w:szCs w:val="24"/>
        </w:rPr>
        <w:t>menciptakan</w:t>
      </w:r>
      <w:proofErr w:type="spellEnd"/>
      <w:r w:rsidRPr="00E33540">
        <w:rPr>
          <w:sz w:val="24"/>
          <w:szCs w:val="24"/>
        </w:rPr>
        <w:t xml:space="preserve"> </w:t>
      </w:r>
      <w:proofErr w:type="spellStart"/>
      <w:r w:rsidRPr="00E33540">
        <w:rPr>
          <w:sz w:val="24"/>
          <w:szCs w:val="24"/>
        </w:rPr>
        <w:t>sistem</w:t>
      </w:r>
      <w:proofErr w:type="spellEnd"/>
      <w:r w:rsidRPr="00E33540">
        <w:rPr>
          <w:sz w:val="24"/>
          <w:szCs w:val="24"/>
        </w:rPr>
        <w:t xml:space="preserve"> </w:t>
      </w:r>
      <w:proofErr w:type="spellStart"/>
      <w:r w:rsidRPr="00E33540">
        <w:rPr>
          <w:sz w:val="24"/>
          <w:szCs w:val="24"/>
        </w:rPr>
        <w:t>perlindungan</w:t>
      </w:r>
      <w:proofErr w:type="spellEnd"/>
      <w:r w:rsidRPr="00E33540">
        <w:rPr>
          <w:sz w:val="24"/>
          <w:szCs w:val="24"/>
        </w:rPr>
        <w:t xml:space="preserve"> yang </w:t>
      </w:r>
      <w:proofErr w:type="spellStart"/>
      <w:r w:rsidRPr="00E33540">
        <w:rPr>
          <w:sz w:val="24"/>
          <w:szCs w:val="24"/>
        </w:rPr>
        <w:t>komprehensif</w:t>
      </w:r>
      <w:proofErr w:type="spellEnd"/>
      <w:r w:rsidRPr="00E33540">
        <w:rPr>
          <w:sz w:val="24"/>
          <w:szCs w:val="24"/>
        </w:rPr>
        <w:t xml:space="preserve"> dan </w:t>
      </w:r>
      <w:proofErr w:type="spellStart"/>
      <w:r w:rsidRPr="00E33540">
        <w:rPr>
          <w:sz w:val="24"/>
          <w:szCs w:val="24"/>
        </w:rPr>
        <w:t>efektif</w:t>
      </w:r>
      <w:proofErr w:type="spellEnd"/>
      <w:r w:rsidRPr="00E33540">
        <w:rPr>
          <w:sz w:val="24"/>
          <w:szCs w:val="24"/>
        </w:rPr>
        <w:t>.</w:t>
      </w:r>
      <w:r w:rsidR="00462FDA" w:rsidRPr="00E33540">
        <w:rPr>
          <w:rStyle w:val="FootnoteReference"/>
          <w:sz w:val="24"/>
          <w:szCs w:val="24"/>
        </w:rPr>
        <w:footnoteReference w:id="2"/>
      </w:r>
      <w:r w:rsidR="005F3E8C" w:rsidRPr="00E33540">
        <w:rPr>
          <w:sz w:val="24"/>
          <w:szCs w:val="24"/>
        </w:rPr>
        <w:t xml:space="preserve"> </w:t>
      </w:r>
      <w:r w:rsidRPr="00E33540">
        <w:rPr>
          <w:sz w:val="24"/>
          <w:szCs w:val="24"/>
        </w:rPr>
        <w:t xml:space="preserve">Di era digital </w:t>
      </w:r>
      <w:proofErr w:type="spellStart"/>
      <w:r w:rsidRPr="00E33540">
        <w:rPr>
          <w:sz w:val="24"/>
          <w:szCs w:val="24"/>
        </w:rPr>
        <w:t>saat</w:t>
      </w:r>
      <w:proofErr w:type="spellEnd"/>
      <w:r w:rsidRPr="00E33540">
        <w:rPr>
          <w:sz w:val="24"/>
          <w:szCs w:val="24"/>
        </w:rPr>
        <w:t xml:space="preserve"> </w:t>
      </w:r>
      <w:proofErr w:type="spellStart"/>
      <w:r w:rsidRPr="00E33540">
        <w:rPr>
          <w:sz w:val="24"/>
          <w:szCs w:val="24"/>
        </w:rPr>
        <w:t>ini</w:t>
      </w:r>
      <w:proofErr w:type="spellEnd"/>
      <w:r w:rsidRPr="00E33540">
        <w:rPr>
          <w:sz w:val="24"/>
          <w:szCs w:val="24"/>
        </w:rPr>
        <w:t xml:space="preserve">, </w:t>
      </w:r>
      <w:proofErr w:type="spellStart"/>
      <w:r w:rsidRPr="00E33540">
        <w:rPr>
          <w:sz w:val="24"/>
          <w:szCs w:val="24"/>
        </w:rPr>
        <w:t>pemanfaatan</w:t>
      </w:r>
      <w:proofErr w:type="spellEnd"/>
      <w:r w:rsidRPr="00E33540">
        <w:rPr>
          <w:sz w:val="24"/>
          <w:szCs w:val="24"/>
        </w:rPr>
        <w:t xml:space="preserve"> </w:t>
      </w:r>
      <w:proofErr w:type="spellStart"/>
      <w:r w:rsidRPr="00E33540">
        <w:rPr>
          <w:sz w:val="24"/>
          <w:szCs w:val="24"/>
        </w:rPr>
        <w:t>teknologi</w:t>
      </w:r>
      <w:proofErr w:type="spellEnd"/>
      <w:r w:rsidRPr="00E33540">
        <w:rPr>
          <w:sz w:val="24"/>
          <w:szCs w:val="24"/>
        </w:rPr>
        <w:t xml:space="preserve"> juga </w:t>
      </w:r>
      <w:proofErr w:type="spellStart"/>
      <w:r w:rsidRPr="00E33540">
        <w:rPr>
          <w:sz w:val="24"/>
          <w:szCs w:val="24"/>
        </w:rPr>
        <w:t>dapat</w:t>
      </w:r>
      <w:proofErr w:type="spellEnd"/>
      <w:r w:rsidRPr="00E33540">
        <w:rPr>
          <w:sz w:val="24"/>
          <w:szCs w:val="24"/>
        </w:rPr>
        <w:t xml:space="preserve"> </w:t>
      </w:r>
      <w:proofErr w:type="spellStart"/>
      <w:r w:rsidRPr="00E33540">
        <w:rPr>
          <w:sz w:val="24"/>
          <w:szCs w:val="24"/>
        </w:rPr>
        <w:t>menjadi</w:t>
      </w:r>
      <w:proofErr w:type="spellEnd"/>
      <w:r w:rsidRPr="00E33540">
        <w:rPr>
          <w:sz w:val="24"/>
          <w:szCs w:val="24"/>
        </w:rPr>
        <w:t xml:space="preserve"> salah </w:t>
      </w:r>
      <w:proofErr w:type="spellStart"/>
      <w:r w:rsidRPr="00E33540">
        <w:rPr>
          <w:sz w:val="24"/>
          <w:szCs w:val="24"/>
        </w:rPr>
        <w:t>satu</w:t>
      </w:r>
      <w:proofErr w:type="spellEnd"/>
      <w:r w:rsidRPr="00E33540">
        <w:rPr>
          <w:sz w:val="24"/>
          <w:szCs w:val="24"/>
        </w:rPr>
        <w:t xml:space="preserve"> </w:t>
      </w:r>
      <w:proofErr w:type="spellStart"/>
      <w:r w:rsidRPr="00E33540">
        <w:rPr>
          <w:sz w:val="24"/>
          <w:szCs w:val="24"/>
        </w:rPr>
        <w:t>solusi</w:t>
      </w:r>
      <w:proofErr w:type="spellEnd"/>
      <w:r w:rsidRPr="00E33540">
        <w:rPr>
          <w:sz w:val="24"/>
          <w:szCs w:val="24"/>
        </w:rPr>
        <w:t xml:space="preserve"> </w:t>
      </w:r>
      <w:proofErr w:type="spellStart"/>
      <w:r w:rsidRPr="00E33540">
        <w:rPr>
          <w:sz w:val="24"/>
          <w:szCs w:val="24"/>
        </w:rPr>
        <w:t>untuk</w:t>
      </w:r>
      <w:proofErr w:type="spellEnd"/>
      <w:r w:rsidRPr="00E33540">
        <w:rPr>
          <w:sz w:val="24"/>
          <w:szCs w:val="24"/>
        </w:rPr>
        <w:t xml:space="preserve"> </w:t>
      </w:r>
      <w:proofErr w:type="spellStart"/>
      <w:r w:rsidRPr="00E33540">
        <w:rPr>
          <w:sz w:val="24"/>
          <w:szCs w:val="24"/>
        </w:rPr>
        <w:t>meningkatkan</w:t>
      </w:r>
      <w:proofErr w:type="spellEnd"/>
      <w:r w:rsidRPr="00E33540">
        <w:rPr>
          <w:sz w:val="24"/>
          <w:szCs w:val="24"/>
        </w:rPr>
        <w:t xml:space="preserve"> </w:t>
      </w:r>
      <w:proofErr w:type="spellStart"/>
      <w:r w:rsidRPr="00E33540">
        <w:rPr>
          <w:sz w:val="24"/>
          <w:szCs w:val="24"/>
        </w:rPr>
        <w:t>perlindungan</w:t>
      </w:r>
      <w:proofErr w:type="spellEnd"/>
      <w:r w:rsidRPr="00E33540">
        <w:rPr>
          <w:sz w:val="24"/>
          <w:szCs w:val="24"/>
        </w:rPr>
        <w:t xml:space="preserve"> </w:t>
      </w:r>
      <w:proofErr w:type="spellStart"/>
      <w:r w:rsidRPr="00E33540">
        <w:rPr>
          <w:sz w:val="24"/>
          <w:szCs w:val="24"/>
        </w:rPr>
        <w:t>hukum</w:t>
      </w:r>
      <w:proofErr w:type="spellEnd"/>
      <w:r w:rsidRPr="00E33540">
        <w:rPr>
          <w:sz w:val="24"/>
          <w:szCs w:val="24"/>
        </w:rPr>
        <w:t xml:space="preserve"> </w:t>
      </w:r>
      <w:proofErr w:type="spellStart"/>
      <w:r w:rsidRPr="00E33540">
        <w:rPr>
          <w:sz w:val="24"/>
          <w:szCs w:val="24"/>
        </w:rPr>
        <w:t>bagi</w:t>
      </w:r>
      <w:proofErr w:type="spellEnd"/>
      <w:r w:rsidRPr="00E33540">
        <w:rPr>
          <w:sz w:val="24"/>
          <w:szCs w:val="24"/>
        </w:rPr>
        <w:t xml:space="preserve"> korban </w:t>
      </w:r>
      <w:proofErr w:type="spellStart"/>
      <w:r w:rsidRPr="00E33540">
        <w:rPr>
          <w:sz w:val="24"/>
          <w:szCs w:val="24"/>
        </w:rPr>
        <w:t>kekerasan</w:t>
      </w:r>
      <w:proofErr w:type="spellEnd"/>
      <w:r w:rsidRPr="00E33540">
        <w:rPr>
          <w:sz w:val="24"/>
          <w:szCs w:val="24"/>
        </w:rPr>
        <w:t xml:space="preserve"> </w:t>
      </w:r>
      <w:proofErr w:type="spellStart"/>
      <w:r w:rsidRPr="00E33540">
        <w:rPr>
          <w:sz w:val="24"/>
          <w:szCs w:val="24"/>
        </w:rPr>
        <w:t>seksual</w:t>
      </w:r>
      <w:proofErr w:type="spellEnd"/>
      <w:r w:rsidRPr="00E33540">
        <w:rPr>
          <w:sz w:val="24"/>
          <w:szCs w:val="24"/>
        </w:rPr>
        <w:t xml:space="preserve"> </w:t>
      </w:r>
      <w:proofErr w:type="spellStart"/>
      <w:r w:rsidRPr="00E33540">
        <w:rPr>
          <w:sz w:val="24"/>
          <w:szCs w:val="24"/>
        </w:rPr>
        <w:t>anak</w:t>
      </w:r>
      <w:proofErr w:type="spellEnd"/>
      <w:r w:rsidRPr="00E33540">
        <w:rPr>
          <w:sz w:val="24"/>
          <w:szCs w:val="24"/>
        </w:rPr>
        <w:t xml:space="preserve">. </w:t>
      </w:r>
      <w:proofErr w:type="spellStart"/>
      <w:r w:rsidRPr="00E33540">
        <w:rPr>
          <w:sz w:val="24"/>
          <w:szCs w:val="24"/>
        </w:rPr>
        <w:t>Misalnya</w:t>
      </w:r>
      <w:proofErr w:type="spellEnd"/>
      <w:r w:rsidRPr="00E33540">
        <w:rPr>
          <w:sz w:val="24"/>
          <w:szCs w:val="24"/>
        </w:rPr>
        <w:t xml:space="preserve">, </w:t>
      </w:r>
      <w:proofErr w:type="spellStart"/>
      <w:r w:rsidRPr="00E33540">
        <w:rPr>
          <w:sz w:val="24"/>
          <w:szCs w:val="24"/>
        </w:rPr>
        <w:t>pengembangan</w:t>
      </w:r>
      <w:proofErr w:type="spellEnd"/>
      <w:r w:rsidRPr="00E33540">
        <w:rPr>
          <w:sz w:val="24"/>
          <w:szCs w:val="24"/>
        </w:rPr>
        <w:t xml:space="preserve"> platform </w:t>
      </w:r>
      <w:proofErr w:type="spellStart"/>
      <w:r w:rsidRPr="00E33540">
        <w:rPr>
          <w:sz w:val="24"/>
          <w:szCs w:val="24"/>
        </w:rPr>
        <w:t>pelaporan</w:t>
      </w:r>
      <w:proofErr w:type="spellEnd"/>
      <w:r w:rsidRPr="00E33540">
        <w:rPr>
          <w:sz w:val="24"/>
          <w:szCs w:val="24"/>
        </w:rPr>
        <w:t xml:space="preserve"> online yang </w:t>
      </w:r>
      <w:proofErr w:type="spellStart"/>
      <w:r w:rsidRPr="00E33540">
        <w:rPr>
          <w:sz w:val="24"/>
          <w:szCs w:val="24"/>
        </w:rPr>
        <w:t>aman</w:t>
      </w:r>
      <w:proofErr w:type="spellEnd"/>
      <w:r w:rsidRPr="00E33540">
        <w:rPr>
          <w:sz w:val="24"/>
          <w:szCs w:val="24"/>
        </w:rPr>
        <w:t xml:space="preserve"> dan </w:t>
      </w:r>
      <w:proofErr w:type="spellStart"/>
      <w:r w:rsidRPr="00E33540">
        <w:rPr>
          <w:sz w:val="24"/>
          <w:szCs w:val="24"/>
        </w:rPr>
        <w:t>mudah</w:t>
      </w:r>
      <w:proofErr w:type="spellEnd"/>
      <w:r w:rsidRPr="00E33540">
        <w:rPr>
          <w:sz w:val="24"/>
          <w:szCs w:val="24"/>
        </w:rPr>
        <w:t xml:space="preserve"> </w:t>
      </w:r>
      <w:proofErr w:type="spellStart"/>
      <w:r w:rsidRPr="00E33540">
        <w:rPr>
          <w:sz w:val="24"/>
          <w:szCs w:val="24"/>
        </w:rPr>
        <w:t>diakses</w:t>
      </w:r>
      <w:proofErr w:type="spellEnd"/>
      <w:r w:rsidRPr="00E33540">
        <w:rPr>
          <w:sz w:val="24"/>
          <w:szCs w:val="24"/>
        </w:rPr>
        <w:t xml:space="preserve"> </w:t>
      </w:r>
      <w:proofErr w:type="spellStart"/>
      <w:r w:rsidRPr="00E33540">
        <w:rPr>
          <w:sz w:val="24"/>
          <w:szCs w:val="24"/>
        </w:rPr>
        <w:t>dapat</w:t>
      </w:r>
      <w:proofErr w:type="spellEnd"/>
      <w:r w:rsidRPr="00E33540">
        <w:rPr>
          <w:sz w:val="24"/>
          <w:szCs w:val="24"/>
        </w:rPr>
        <w:t xml:space="preserve"> </w:t>
      </w:r>
      <w:proofErr w:type="spellStart"/>
      <w:r w:rsidRPr="00E33540">
        <w:rPr>
          <w:sz w:val="24"/>
          <w:szCs w:val="24"/>
        </w:rPr>
        <w:t>membantu</w:t>
      </w:r>
      <w:proofErr w:type="spellEnd"/>
      <w:r w:rsidRPr="00E33540">
        <w:rPr>
          <w:sz w:val="24"/>
          <w:szCs w:val="24"/>
        </w:rPr>
        <w:t xml:space="preserve"> korban </w:t>
      </w:r>
      <w:proofErr w:type="spellStart"/>
      <w:r w:rsidRPr="00E33540">
        <w:rPr>
          <w:sz w:val="24"/>
          <w:szCs w:val="24"/>
        </w:rPr>
        <w:t>untuk</w:t>
      </w:r>
      <w:proofErr w:type="spellEnd"/>
      <w:r w:rsidRPr="00E33540">
        <w:rPr>
          <w:sz w:val="24"/>
          <w:szCs w:val="24"/>
        </w:rPr>
        <w:t xml:space="preserve"> </w:t>
      </w:r>
      <w:proofErr w:type="spellStart"/>
      <w:r w:rsidRPr="00E33540">
        <w:rPr>
          <w:sz w:val="24"/>
          <w:szCs w:val="24"/>
        </w:rPr>
        <w:t>melaporkan</w:t>
      </w:r>
      <w:proofErr w:type="spellEnd"/>
      <w:r w:rsidRPr="00E33540">
        <w:rPr>
          <w:sz w:val="24"/>
          <w:szCs w:val="24"/>
        </w:rPr>
        <w:t xml:space="preserve"> </w:t>
      </w:r>
      <w:proofErr w:type="spellStart"/>
      <w:r w:rsidRPr="00E33540">
        <w:rPr>
          <w:sz w:val="24"/>
          <w:szCs w:val="24"/>
        </w:rPr>
        <w:t>kasus</w:t>
      </w:r>
      <w:proofErr w:type="spellEnd"/>
      <w:r w:rsidRPr="00E33540">
        <w:rPr>
          <w:sz w:val="24"/>
          <w:szCs w:val="24"/>
        </w:rPr>
        <w:t xml:space="preserve"> </w:t>
      </w:r>
      <w:proofErr w:type="spellStart"/>
      <w:r w:rsidRPr="00E33540">
        <w:rPr>
          <w:sz w:val="24"/>
          <w:szCs w:val="24"/>
        </w:rPr>
        <w:t>kekerasan</w:t>
      </w:r>
      <w:proofErr w:type="spellEnd"/>
      <w:r w:rsidRPr="00E33540">
        <w:rPr>
          <w:sz w:val="24"/>
          <w:szCs w:val="24"/>
        </w:rPr>
        <w:t xml:space="preserve"> </w:t>
      </w:r>
      <w:proofErr w:type="spellStart"/>
      <w:r w:rsidRPr="00E33540">
        <w:rPr>
          <w:sz w:val="24"/>
          <w:szCs w:val="24"/>
        </w:rPr>
        <w:t>seksual</w:t>
      </w:r>
      <w:proofErr w:type="spellEnd"/>
      <w:r w:rsidRPr="00E33540">
        <w:rPr>
          <w:sz w:val="24"/>
          <w:szCs w:val="24"/>
        </w:rPr>
        <w:t xml:space="preserve"> </w:t>
      </w:r>
      <w:proofErr w:type="spellStart"/>
      <w:r w:rsidRPr="00E33540">
        <w:rPr>
          <w:sz w:val="24"/>
          <w:szCs w:val="24"/>
        </w:rPr>
        <w:t>tanpa</w:t>
      </w:r>
      <w:proofErr w:type="spellEnd"/>
      <w:r w:rsidRPr="00E33540">
        <w:rPr>
          <w:sz w:val="24"/>
          <w:szCs w:val="24"/>
        </w:rPr>
        <w:t xml:space="preserve"> </w:t>
      </w:r>
      <w:proofErr w:type="spellStart"/>
      <w:r w:rsidRPr="00E33540">
        <w:rPr>
          <w:sz w:val="24"/>
          <w:szCs w:val="24"/>
        </w:rPr>
        <w:t>harus</w:t>
      </w:r>
      <w:proofErr w:type="spellEnd"/>
      <w:r w:rsidRPr="00E33540">
        <w:rPr>
          <w:sz w:val="24"/>
          <w:szCs w:val="24"/>
        </w:rPr>
        <w:t xml:space="preserve"> </w:t>
      </w:r>
      <w:proofErr w:type="spellStart"/>
      <w:r w:rsidRPr="00E33540">
        <w:rPr>
          <w:sz w:val="24"/>
          <w:szCs w:val="24"/>
        </w:rPr>
        <w:t>merasa</w:t>
      </w:r>
      <w:proofErr w:type="spellEnd"/>
      <w:r w:rsidRPr="00E33540">
        <w:rPr>
          <w:sz w:val="24"/>
          <w:szCs w:val="24"/>
        </w:rPr>
        <w:t xml:space="preserve"> </w:t>
      </w:r>
      <w:proofErr w:type="spellStart"/>
      <w:r w:rsidRPr="00E33540">
        <w:rPr>
          <w:sz w:val="24"/>
          <w:szCs w:val="24"/>
        </w:rPr>
        <w:t>takut</w:t>
      </w:r>
      <w:proofErr w:type="spellEnd"/>
      <w:r w:rsidRPr="00E33540">
        <w:rPr>
          <w:sz w:val="24"/>
          <w:szCs w:val="24"/>
        </w:rPr>
        <w:t xml:space="preserve"> </w:t>
      </w:r>
      <w:proofErr w:type="spellStart"/>
      <w:r w:rsidRPr="00E33540">
        <w:rPr>
          <w:sz w:val="24"/>
          <w:szCs w:val="24"/>
        </w:rPr>
        <w:t>atau</w:t>
      </w:r>
      <w:proofErr w:type="spellEnd"/>
      <w:r w:rsidRPr="00E33540">
        <w:rPr>
          <w:sz w:val="24"/>
          <w:szCs w:val="24"/>
        </w:rPr>
        <w:t xml:space="preserve"> </w:t>
      </w:r>
      <w:proofErr w:type="spellStart"/>
      <w:r w:rsidRPr="00E33540">
        <w:rPr>
          <w:sz w:val="24"/>
          <w:szCs w:val="24"/>
        </w:rPr>
        <w:t>malu</w:t>
      </w:r>
      <w:proofErr w:type="spellEnd"/>
      <w:r w:rsidRPr="00E33540">
        <w:rPr>
          <w:sz w:val="24"/>
          <w:szCs w:val="24"/>
        </w:rPr>
        <w:t xml:space="preserve">. </w:t>
      </w:r>
      <w:proofErr w:type="spellStart"/>
      <w:r w:rsidRPr="00E33540">
        <w:rPr>
          <w:sz w:val="24"/>
          <w:szCs w:val="24"/>
        </w:rPr>
        <w:t>Teknologi</w:t>
      </w:r>
      <w:proofErr w:type="spellEnd"/>
      <w:r w:rsidRPr="00E33540">
        <w:rPr>
          <w:sz w:val="24"/>
          <w:szCs w:val="24"/>
        </w:rPr>
        <w:t xml:space="preserve"> juga </w:t>
      </w:r>
      <w:proofErr w:type="spellStart"/>
      <w:r w:rsidRPr="00E33540">
        <w:rPr>
          <w:sz w:val="24"/>
          <w:szCs w:val="24"/>
        </w:rPr>
        <w:t>dapat</w:t>
      </w:r>
      <w:proofErr w:type="spellEnd"/>
      <w:r w:rsidRPr="00E33540">
        <w:rPr>
          <w:sz w:val="24"/>
          <w:szCs w:val="24"/>
        </w:rPr>
        <w:t xml:space="preserve"> </w:t>
      </w:r>
      <w:proofErr w:type="spellStart"/>
      <w:r w:rsidRPr="00E33540">
        <w:rPr>
          <w:sz w:val="24"/>
          <w:szCs w:val="24"/>
        </w:rPr>
        <w:t>digunakan</w:t>
      </w:r>
      <w:proofErr w:type="spellEnd"/>
      <w:r w:rsidRPr="00E33540">
        <w:rPr>
          <w:sz w:val="24"/>
          <w:szCs w:val="24"/>
        </w:rPr>
        <w:t xml:space="preserve"> </w:t>
      </w:r>
      <w:proofErr w:type="spellStart"/>
      <w:r w:rsidRPr="00E33540">
        <w:rPr>
          <w:sz w:val="24"/>
          <w:szCs w:val="24"/>
        </w:rPr>
        <w:t>untuk</w:t>
      </w:r>
      <w:proofErr w:type="spellEnd"/>
      <w:r w:rsidRPr="00E33540">
        <w:rPr>
          <w:sz w:val="24"/>
          <w:szCs w:val="24"/>
        </w:rPr>
        <w:t xml:space="preserve"> </w:t>
      </w:r>
      <w:proofErr w:type="spellStart"/>
      <w:r w:rsidRPr="00E33540">
        <w:rPr>
          <w:sz w:val="24"/>
          <w:szCs w:val="24"/>
        </w:rPr>
        <w:t>memberikan</w:t>
      </w:r>
      <w:proofErr w:type="spellEnd"/>
      <w:r w:rsidRPr="00E33540">
        <w:rPr>
          <w:sz w:val="24"/>
          <w:szCs w:val="24"/>
        </w:rPr>
        <w:t xml:space="preserve"> </w:t>
      </w:r>
      <w:proofErr w:type="spellStart"/>
      <w:r w:rsidRPr="00E33540">
        <w:rPr>
          <w:sz w:val="24"/>
          <w:szCs w:val="24"/>
        </w:rPr>
        <w:t>edukasi</w:t>
      </w:r>
      <w:proofErr w:type="spellEnd"/>
      <w:r w:rsidRPr="00E33540">
        <w:rPr>
          <w:sz w:val="24"/>
          <w:szCs w:val="24"/>
        </w:rPr>
        <w:t xml:space="preserve"> dan </w:t>
      </w:r>
      <w:proofErr w:type="spellStart"/>
      <w:r w:rsidRPr="00E33540">
        <w:rPr>
          <w:sz w:val="24"/>
          <w:szCs w:val="24"/>
        </w:rPr>
        <w:t>informasi</w:t>
      </w:r>
      <w:proofErr w:type="spellEnd"/>
      <w:r w:rsidRPr="00E33540">
        <w:rPr>
          <w:sz w:val="24"/>
          <w:szCs w:val="24"/>
        </w:rPr>
        <w:t xml:space="preserve"> </w:t>
      </w:r>
      <w:proofErr w:type="spellStart"/>
      <w:r w:rsidRPr="00E33540">
        <w:rPr>
          <w:sz w:val="24"/>
          <w:szCs w:val="24"/>
        </w:rPr>
        <w:t>mengenai</w:t>
      </w:r>
      <w:proofErr w:type="spellEnd"/>
      <w:r w:rsidRPr="00E33540">
        <w:rPr>
          <w:sz w:val="24"/>
          <w:szCs w:val="24"/>
        </w:rPr>
        <w:t xml:space="preserve"> </w:t>
      </w:r>
      <w:proofErr w:type="spellStart"/>
      <w:r w:rsidRPr="00E33540">
        <w:rPr>
          <w:sz w:val="24"/>
          <w:szCs w:val="24"/>
        </w:rPr>
        <w:t>hak-hak</w:t>
      </w:r>
      <w:proofErr w:type="spellEnd"/>
      <w:r w:rsidRPr="00E33540">
        <w:rPr>
          <w:sz w:val="24"/>
          <w:szCs w:val="24"/>
        </w:rPr>
        <w:t xml:space="preserve"> </w:t>
      </w:r>
      <w:proofErr w:type="spellStart"/>
      <w:r w:rsidRPr="00E33540">
        <w:rPr>
          <w:sz w:val="24"/>
          <w:szCs w:val="24"/>
        </w:rPr>
        <w:t>anak</w:t>
      </w:r>
      <w:proofErr w:type="spellEnd"/>
      <w:r w:rsidRPr="00E33540">
        <w:rPr>
          <w:sz w:val="24"/>
          <w:szCs w:val="24"/>
        </w:rPr>
        <w:t xml:space="preserve"> dan proses </w:t>
      </w:r>
      <w:proofErr w:type="spellStart"/>
      <w:r w:rsidRPr="00E33540">
        <w:rPr>
          <w:sz w:val="24"/>
          <w:szCs w:val="24"/>
        </w:rPr>
        <w:t>hukum</w:t>
      </w:r>
      <w:proofErr w:type="spellEnd"/>
      <w:r w:rsidRPr="00E33540">
        <w:rPr>
          <w:sz w:val="24"/>
          <w:szCs w:val="24"/>
        </w:rPr>
        <w:t xml:space="preserve"> yang </w:t>
      </w:r>
      <w:proofErr w:type="spellStart"/>
      <w:r w:rsidRPr="00E33540">
        <w:rPr>
          <w:sz w:val="24"/>
          <w:szCs w:val="24"/>
        </w:rPr>
        <w:t>berlaku</w:t>
      </w:r>
      <w:proofErr w:type="spellEnd"/>
      <w:r w:rsidRPr="00E33540">
        <w:rPr>
          <w:sz w:val="24"/>
          <w:szCs w:val="24"/>
        </w:rPr>
        <w:t xml:space="preserve">, </w:t>
      </w:r>
      <w:proofErr w:type="spellStart"/>
      <w:r w:rsidRPr="00E33540">
        <w:rPr>
          <w:sz w:val="24"/>
          <w:szCs w:val="24"/>
        </w:rPr>
        <w:t>sehingga</w:t>
      </w:r>
      <w:proofErr w:type="spellEnd"/>
      <w:r w:rsidRPr="00E33540">
        <w:rPr>
          <w:sz w:val="24"/>
          <w:szCs w:val="24"/>
        </w:rPr>
        <w:t xml:space="preserve"> </w:t>
      </w:r>
      <w:proofErr w:type="spellStart"/>
      <w:r w:rsidRPr="00E33540">
        <w:rPr>
          <w:sz w:val="24"/>
          <w:szCs w:val="24"/>
        </w:rPr>
        <w:t>masyarakat</w:t>
      </w:r>
      <w:proofErr w:type="spellEnd"/>
      <w:r w:rsidRPr="00E33540">
        <w:rPr>
          <w:sz w:val="24"/>
          <w:szCs w:val="24"/>
        </w:rPr>
        <w:t xml:space="preserve"> </w:t>
      </w:r>
      <w:proofErr w:type="spellStart"/>
      <w:r w:rsidRPr="00E33540">
        <w:rPr>
          <w:sz w:val="24"/>
          <w:szCs w:val="24"/>
        </w:rPr>
        <w:t>lebih</w:t>
      </w:r>
      <w:proofErr w:type="spellEnd"/>
      <w:r w:rsidRPr="00E33540">
        <w:rPr>
          <w:sz w:val="24"/>
          <w:szCs w:val="24"/>
        </w:rPr>
        <w:t xml:space="preserve"> </w:t>
      </w:r>
      <w:proofErr w:type="spellStart"/>
      <w:r w:rsidRPr="00E33540">
        <w:rPr>
          <w:sz w:val="24"/>
          <w:szCs w:val="24"/>
        </w:rPr>
        <w:t>memahami</w:t>
      </w:r>
      <w:proofErr w:type="spellEnd"/>
      <w:r w:rsidRPr="00E33540">
        <w:rPr>
          <w:sz w:val="24"/>
          <w:szCs w:val="24"/>
        </w:rPr>
        <w:t xml:space="preserve"> dan </w:t>
      </w:r>
      <w:proofErr w:type="spellStart"/>
      <w:r w:rsidRPr="00E33540">
        <w:rPr>
          <w:sz w:val="24"/>
          <w:szCs w:val="24"/>
        </w:rPr>
        <w:t>terlibat</w:t>
      </w:r>
      <w:proofErr w:type="spellEnd"/>
      <w:r w:rsidRPr="00E33540">
        <w:rPr>
          <w:sz w:val="24"/>
          <w:szCs w:val="24"/>
        </w:rPr>
        <w:t xml:space="preserve"> </w:t>
      </w:r>
      <w:proofErr w:type="spellStart"/>
      <w:r w:rsidRPr="00E33540">
        <w:rPr>
          <w:sz w:val="24"/>
          <w:szCs w:val="24"/>
        </w:rPr>
        <w:t>aktif</w:t>
      </w:r>
      <w:proofErr w:type="spellEnd"/>
      <w:r w:rsidRPr="00E33540">
        <w:rPr>
          <w:sz w:val="24"/>
          <w:szCs w:val="24"/>
        </w:rPr>
        <w:t xml:space="preserve"> </w:t>
      </w:r>
      <w:proofErr w:type="spellStart"/>
      <w:r w:rsidRPr="00E33540">
        <w:rPr>
          <w:sz w:val="24"/>
          <w:szCs w:val="24"/>
        </w:rPr>
        <w:t>dalam</w:t>
      </w:r>
      <w:proofErr w:type="spellEnd"/>
      <w:r w:rsidRPr="00E33540">
        <w:rPr>
          <w:sz w:val="24"/>
          <w:szCs w:val="24"/>
        </w:rPr>
        <w:t xml:space="preserve"> </w:t>
      </w:r>
      <w:proofErr w:type="spellStart"/>
      <w:r w:rsidRPr="00E33540">
        <w:rPr>
          <w:sz w:val="24"/>
          <w:szCs w:val="24"/>
        </w:rPr>
        <w:t>upaya</w:t>
      </w:r>
      <w:proofErr w:type="spellEnd"/>
      <w:r w:rsidRPr="00E33540">
        <w:rPr>
          <w:sz w:val="24"/>
          <w:szCs w:val="24"/>
        </w:rPr>
        <w:t xml:space="preserve"> </w:t>
      </w:r>
      <w:proofErr w:type="spellStart"/>
      <w:r w:rsidRPr="00E33540">
        <w:rPr>
          <w:sz w:val="24"/>
          <w:szCs w:val="24"/>
        </w:rPr>
        <w:t>perlindungan</w:t>
      </w:r>
      <w:proofErr w:type="spellEnd"/>
      <w:r w:rsidRPr="00E33540">
        <w:rPr>
          <w:sz w:val="24"/>
          <w:szCs w:val="24"/>
        </w:rPr>
        <w:t xml:space="preserve"> </w:t>
      </w:r>
      <w:proofErr w:type="spellStart"/>
      <w:r w:rsidRPr="00E33540">
        <w:rPr>
          <w:sz w:val="24"/>
          <w:szCs w:val="24"/>
        </w:rPr>
        <w:t>anak</w:t>
      </w:r>
      <w:proofErr w:type="spellEnd"/>
      <w:r w:rsidRPr="00E33540">
        <w:rPr>
          <w:sz w:val="24"/>
          <w:szCs w:val="24"/>
        </w:rPr>
        <w:t>.</w:t>
      </w:r>
    </w:p>
    <w:p w14:paraId="1058B4ED" w14:textId="28948CFF" w:rsidR="00A659A5" w:rsidRPr="00E33540" w:rsidRDefault="00D34B9C" w:rsidP="005F3E8C">
      <w:pPr>
        <w:spacing w:line="360" w:lineRule="auto"/>
        <w:ind w:left="284" w:firstLine="567"/>
        <w:jc w:val="both"/>
        <w:rPr>
          <w:sz w:val="24"/>
          <w:szCs w:val="24"/>
        </w:rPr>
      </w:pPr>
      <w:r w:rsidRPr="00E33540">
        <w:rPr>
          <w:sz w:val="24"/>
          <w:szCs w:val="24"/>
        </w:rPr>
        <w:t xml:space="preserve">Dalam </w:t>
      </w:r>
      <w:proofErr w:type="spellStart"/>
      <w:r w:rsidRPr="00E33540">
        <w:rPr>
          <w:sz w:val="24"/>
          <w:szCs w:val="24"/>
        </w:rPr>
        <w:t>upaya</w:t>
      </w:r>
      <w:proofErr w:type="spellEnd"/>
      <w:r w:rsidRPr="00E33540">
        <w:rPr>
          <w:sz w:val="24"/>
          <w:szCs w:val="24"/>
        </w:rPr>
        <w:t xml:space="preserve"> </w:t>
      </w:r>
      <w:proofErr w:type="spellStart"/>
      <w:r w:rsidRPr="00E33540">
        <w:rPr>
          <w:sz w:val="24"/>
          <w:szCs w:val="24"/>
        </w:rPr>
        <w:t>untuk</w:t>
      </w:r>
      <w:proofErr w:type="spellEnd"/>
      <w:r w:rsidRPr="00E33540">
        <w:rPr>
          <w:sz w:val="24"/>
          <w:szCs w:val="24"/>
        </w:rPr>
        <w:t xml:space="preserve"> </w:t>
      </w:r>
      <w:proofErr w:type="spellStart"/>
      <w:r w:rsidRPr="00E33540">
        <w:rPr>
          <w:sz w:val="24"/>
          <w:szCs w:val="24"/>
        </w:rPr>
        <w:t>memberikan</w:t>
      </w:r>
      <w:proofErr w:type="spellEnd"/>
      <w:r w:rsidRPr="00E33540">
        <w:rPr>
          <w:sz w:val="24"/>
          <w:szCs w:val="24"/>
        </w:rPr>
        <w:t xml:space="preserve"> </w:t>
      </w:r>
      <w:proofErr w:type="spellStart"/>
      <w:r w:rsidRPr="00E33540">
        <w:rPr>
          <w:sz w:val="24"/>
          <w:szCs w:val="24"/>
        </w:rPr>
        <w:t>perlindungan</w:t>
      </w:r>
      <w:proofErr w:type="spellEnd"/>
      <w:r w:rsidRPr="00E33540">
        <w:rPr>
          <w:sz w:val="24"/>
          <w:szCs w:val="24"/>
        </w:rPr>
        <w:t xml:space="preserve"> </w:t>
      </w:r>
      <w:proofErr w:type="spellStart"/>
      <w:r w:rsidRPr="00E33540">
        <w:rPr>
          <w:sz w:val="24"/>
          <w:szCs w:val="24"/>
        </w:rPr>
        <w:t>hukum</w:t>
      </w:r>
      <w:proofErr w:type="spellEnd"/>
      <w:r w:rsidRPr="00E33540">
        <w:rPr>
          <w:sz w:val="24"/>
          <w:szCs w:val="24"/>
        </w:rPr>
        <w:t xml:space="preserve"> yang </w:t>
      </w:r>
      <w:proofErr w:type="spellStart"/>
      <w:r w:rsidRPr="00E33540">
        <w:rPr>
          <w:sz w:val="24"/>
          <w:szCs w:val="24"/>
        </w:rPr>
        <w:t>efektif</w:t>
      </w:r>
      <w:proofErr w:type="spellEnd"/>
      <w:r w:rsidRPr="00E33540">
        <w:rPr>
          <w:sz w:val="24"/>
          <w:szCs w:val="24"/>
        </w:rPr>
        <w:t xml:space="preserve"> </w:t>
      </w:r>
      <w:proofErr w:type="spellStart"/>
      <w:r w:rsidRPr="00E33540">
        <w:rPr>
          <w:sz w:val="24"/>
          <w:szCs w:val="24"/>
        </w:rPr>
        <w:t>bagi</w:t>
      </w:r>
      <w:proofErr w:type="spellEnd"/>
      <w:r w:rsidRPr="00E33540">
        <w:rPr>
          <w:sz w:val="24"/>
          <w:szCs w:val="24"/>
        </w:rPr>
        <w:t xml:space="preserve"> korban </w:t>
      </w:r>
      <w:proofErr w:type="spellStart"/>
      <w:r w:rsidRPr="00E33540">
        <w:rPr>
          <w:sz w:val="24"/>
          <w:szCs w:val="24"/>
        </w:rPr>
        <w:t>kekerasan</w:t>
      </w:r>
      <w:proofErr w:type="spellEnd"/>
      <w:r w:rsidRPr="00E33540">
        <w:rPr>
          <w:sz w:val="24"/>
          <w:szCs w:val="24"/>
        </w:rPr>
        <w:t xml:space="preserve"> </w:t>
      </w:r>
      <w:proofErr w:type="spellStart"/>
      <w:r w:rsidRPr="00E33540">
        <w:rPr>
          <w:sz w:val="24"/>
          <w:szCs w:val="24"/>
        </w:rPr>
        <w:t>seksual</w:t>
      </w:r>
      <w:proofErr w:type="spellEnd"/>
      <w:r w:rsidRPr="00E33540">
        <w:rPr>
          <w:sz w:val="24"/>
          <w:szCs w:val="24"/>
        </w:rPr>
        <w:t xml:space="preserve"> </w:t>
      </w:r>
      <w:proofErr w:type="spellStart"/>
      <w:r w:rsidRPr="00E33540">
        <w:rPr>
          <w:sz w:val="24"/>
          <w:szCs w:val="24"/>
        </w:rPr>
        <w:t>anak</w:t>
      </w:r>
      <w:proofErr w:type="spellEnd"/>
      <w:r w:rsidRPr="00E33540">
        <w:rPr>
          <w:sz w:val="24"/>
          <w:szCs w:val="24"/>
        </w:rPr>
        <w:t xml:space="preserve">, </w:t>
      </w:r>
      <w:proofErr w:type="spellStart"/>
      <w:r w:rsidRPr="00E33540">
        <w:rPr>
          <w:sz w:val="24"/>
          <w:szCs w:val="24"/>
        </w:rPr>
        <w:t>perlu</w:t>
      </w:r>
      <w:proofErr w:type="spellEnd"/>
      <w:r w:rsidRPr="00E33540">
        <w:rPr>
          <w:sz w:val="24"/>
          <w:szCs w:val="24"/>
        </w:rPr>
        <w:t xml:space="preserve"> </w:t>
      </w:r>
      <w:proofErr w:type="spellStart"/>
      <w:r w:rsidRPr="00E33540">
        <w:rPr>
          <w:sz w:val="24"/>
          <w:szCs w:val="24"/>
        </w:rPr>
        <w:t>adanya</w:t>
      </w:r>
      <w:proofErr w:type="spellEnd"/>
      <w:r w:rsidRPr="00E33540">
        <w:rPr>
          <w:sz w:val="24"/>
          <w:szCs w:val="24"/>
        </w:rPr>
        <w:t xml:space="preserve"> </w:t>
      </w:r>
      <w:proofErr w:type="spellStart"/>
      <w:r w:rsidRPr="00E33540">
        <w:rPr>
          <w:sz w:val="24"/>
          <w:szCs w:val="24"/>
        </w:rPr>
        <w:t>pendekatan</w:t>
      </w:r>
      <w:proofErr w:type="spellEnd"/>
      <w:r w:rsidRPr="00E33540">
        <w:rPr>
          <w:sz w:val="24"/>
          <w:szCs w:val="24"/>
        </w:rPr>
        <w:t xml:space="preserve"> yang </w:t>
      </w:r>
      <w:proofErr w:type="spellStart"/>
      <w:r w:rsidRPr="00E33540">
        <w:rPr>
          <w:sz w:val="24"/>
          <w:szCs w:val="24"/>
        </w:rPr>
        <w:t>komprehensif</w:t>
      </w:r>
      <w:proofErr w:type="spellEnd"/>
      <w:r w:rsidRPr="00E33540">
        <w:rPr>
          <w:sz w:val="24"/>
          <w:szCs w:val="24"/>
        </w:rPr>
        <w:t xml:space="preserve"> dan </w:t>
      </w:r>
      <w:proofErr w:type="spellStart"/>
      <w:r w:rsidRPr="00E33540">
        <w:rPr>
          <w:sz w:val="24"/>
          <w:szCs w:val="24"/>
        </w:rPr>
        <w:t>berkelanjutan</w:t>
      </w:r>
      <w:proofErr w:type="spellEnd"/>
      <w:r w:rsidRPr="00E33540">
        <w:rPr>
          <w:sz w:val="24"/>
          <w:szCs w:val="24"/>
        </w:rPr>
        <w:t xml:space="preserve">. Tidak </w:t>
      </w:r>
      <w:proofErr w:type="spellStart"/>
      <w:r w:rsidRPr="00E33540">
        <w:rPr>
          <w:sz w:val="24"/>
          <w:szCs w:val="24"/>
        </w:rPr>
        <w:t>hanya</w:t>
      </w:r>
      <w:proofErr w:type="spellEnd"/>
      <w:r w:rsidRPr="00E33540">
        <w:rPr>
          <w:sz w:val="24"/>
          <w:szCs w:val="24"/>
        </w:rPr>
        <w:t xml:space="preserve"> </w:t>
      </w:r>
      <w:proofErr w:type="spellStart"/>
      <w:r w:rsidRPr="00E33540">
        <w:rPr>
          <w:sz w:val="24"/>
          <w:szCs w:val="24"/>
        </w:rPr>
        <w:t>dari</w:t>
      </w:r>
      <w:proofErr w:type="spellEnd"/>
      <w:r w:rsidRPr="00E33540">
        <w:rPr>
          <w:sz w:val="24"/>
          <w:szCs w:val="24"/>
        </w:rPr>
        <w:t xml:space="preserve"> </w:t>
      </w:r>
      <w:proofErr w:type="spellStart"/>
      <w:r w:rsidRPr="00E33540">
        <w:rPr>
          <w:sz w:val="24"/>
          <w:szCs w:val="24"/>
        </w:rPr>
        <w:t>segi</w:t>
      </w:r>
      <w:proofErr w:type="spellEnd"/>
      <w:r w:rsidRPr="00E33540">
        <w:rPr>
          <w:sz w:val="24"/>
          <w:szCs w:val="24"/>
        </w:rPr>
        <w:t xml:space="preserve"> </w:t>
      </w:r>
      <w:proofErr w:type="spellStart"/>
      <w:r w:rsidRPr="00E33540">
        <w:rPr>
          <w:sz w:val="24"/>
          <w:szCs w:val="24"/>
        </w:rPr>
        <w:t>peraturan</w:t>
      </w:r>
      <w:proofErr w:type="spellEnd"/>
      <w:r w:rsidRPr="00E33540">
        <w:rPr>
          <w:sz w:val="24"/>
          <w:szCs w:val="24"/>
        </w:rPr>
        <w:t xml:space="preserve"> </w:t>
      </w:r>
      <w:proofErr w:type="spellStart"/>
      <w:r w:rsidRPr="00E33540">
        <w:rPr>
          <w:sz w:val="24"/>
          <w:szCs w:val="24"/>
        </w:rPr>
        <w:t>perundang-undangan</w:t>
      </w:r>
      <w:proofErr w:type="spellEnd"/>
      <w:r w:rsidRPr="00E33540">
        <w:rPr>
          <w:sz w:val="24"/>
          <w:szCs w:val="24"/>
        </w:rPr>
        <w:t xml:space="preserve">, </w:t>
      </w:r>
      <w:proofErr w:type="spellStart"/>
      <w:r w:rsidRPr="00E33540">
        <w:rPr>
          <w:sz w:val="24"/>
          <w:szCs w:val="24"/>
        </w:rPr>
        <w:t>tetapi</w:t>
      </w:r>
      <w:proofErr w:type="spellEnd"/>
      <w:r w:rsidRPr="00E33540">
        <w:rPr>
          <w:sz w:val="24"/>
          <w:szCs w:val="24"/>
        </w:rPr>
        <w:t xml:space="preserve"> juga </w:t>
      </w:r>
      <w:proofErr w:type="spellStart"/>
      <w:r w:rsidRPr="00E33540">
        <w:rPr>
          <w:sz w:val="24"/>
          <w:szCs w:val="24"/>
        </w:rPr>
        <w:t>dari</w:t>
      </w:r>
      <w:proofErr w:type="spellEnd"/>
      <w:r w:rsidRPr="00E33540">
        <w:rPr>
          <w:sz w:val="24"/>
          <w:szCs w:val="24"/>
        </w:rPr>
        <w:t xml:space="preserve"> </w:t>
      </w:r>
      <w:proofErr w:type="spellStart"/>
      <w:r w:rsidRPr="00E33540">
        <w:rPr>
          <w:sz w:val="24"/>
          <w:szCs w:val="24"/>
        </w:rPr>
        <w:t>sisi</w:t>
      </w:r>
      <w:proofErr w:type="spellEnd"/>
      <w:r w:rsidRPr="00E33540">
        <w:rPr>
          <w:sz w:val="24"/>
          <w:szCs w:val="24"/>
        </w:rPr>
        <w:t xml:space="preserve"> </w:t>
      </w:r>
      <w:proofErr w:type="spellStart"/>
      <w:r w:rsidRPr="00E33540">
        <w:rPr>
          <w:sz w:val="24"/>
          <w:szCs w:val="24"/>
        </w:rPr>
        <w:t>implementasi</w:t>
      </w:r>
      <w:proofErr w:type="spellEnd"/>
      <w:r w:rsidRPr="00E33540">
        <w:rPr>
          <w:sz w:val="24"/>
          <w:szCs w:val="24"/>
        </w:rPr>
        <w:t xml:space="preserve"> dan </w:t>
      </w:r>
      <w:proofErr w:type="spellStart"/>
      <w:r w:rsidRPr="00E33540">
        <w:rPr>
          <w:sz w:val="24"/>
          <w:szCs w:val="24"/>
        </w:rPr>
        <w:t>dukungan</w:t>
      </w:r>
      <w:proofErr w:type="spellEnd"/>
      <w:r w:rsidRPr="00E33540">
        <w:rPr>
          <w:sz w:val="24"/>
          <w:szCs w:val="24"/>
        </w:rPr>
        <w:t xml:space="preserve"> </w:t>
      </w:r>
      <w:proofErr w:type="spellStart"/>
      <w:r w:rsidRPr="00E33540">
        <w:rPr>
          <w:sz w:val="24"/>
          <w:szCs w:val="24"/>
        </w:rPr>
        <w:t>sosial</w:t>
      </w:r>
      <w:proofErr w:type="spellEnd"/>
      <w:r w:rsidRPr="00E33540">
        <w:rPr>
          <w:sz w:val="24"/>
          <w:szCs w:val="24"/>
        </w:rPr>
        <w:t xml:space="preserve"> yang </w:t>
      </w:r>
      <w:proofErr w:type="spellStart"/>
      <w:r w:rsidRPr="00E33540">
        <w:rPr>
          <w:sz w:val="24"/>
          <w:szCs w:val="24"/>
        </w:rPr>
        <w:t>memadai</w:t>
      </w:r>
      <w:proofErr w:type="spellEnd"/>
      <w:r w:rsidRPr="00E33540">
        <w:rPr>
          <w:sz w:val="24"/>
          <w:szCs w:val="24"/>
        </w:rPr>
        <w:t xml:space="preserve">. </w:t>
      </w:r>
      <w:proofErr w:type="spellStart"/>
      <w:r w:rsidRPr="00E33540">
        <w:rPr>
          <w:sz w:val="24"/>
          <w:szCs w:val="24"/>
        </w:rPr>
        <w:t>Dengan</w:t>
      </w:r>
      <w:proofErr w:type="spellEnd"/>
      <w:r w:rsidRPr="00E33540">
        <w:rPr>
          <w:sz w:val="24"/>
          <w:szCs w:val="24"/>
        </w:rPr>
        <w:t xml:space="preserve"> </w:t>
      </w:r>
      <w:proofErr w:type="spellStart"/>
      <w:r w:rsidRPr="00E33540">
        <w:rPr>
          <w:sz w:val="24"/>
          <w:szCs w:val="24"/>
        </w:rPr>
        <w:t>adanya</w:t>
      </w:r>
      <w:proofErr w:type="spellEnd"/>
      <w:r w:rsidRPr="00E33540">
        <w:rPr>
          <w:sz w:val="24"/>
          <w:szCs w:val="24"/>
        </w:rPr>
        <w:t xml:space="preserve"> </w:t>
      </w:r>
      <w:proofErr w:type="spellStart"/>
      <w:r w:rsidRPr="00E33540">
        <w:rPr>
          <w:sz w:val="24"/>
          <w:szCs w:val="24"/>
        </w:rPr>
        <w:t>kerjasama</w:t>
      </w:r>
      <w:proofErr w:type="spellEnd"/>
      <w:r w:rsidRPr="00E33540">
        <w:rPr>
          <w:sz w:val="24"/>
          <w:szCs w:val="24"/>
        </w:rPr>
        <w:t xml:space="preserve"> yang </w:t>
      </w:r>
      <w:proofErr w:type="spellStart"/>
      <w:r w:rsidRPr="00E33540">
        <w:rPr>
          <w:sz w:val="24"/>
          <w:szCs w:val="24"/>
        </w:rPr>
        <w:t>baik</w:t>
      </w:r>
      <w:proofErr w:type="spellEnd"/>
      <w:r w:rsidRPr="00E33540">
        <w:rPr>
          <w:sz w:val="24"/>
          <w:szCs w:val="24"/>
        </w:rPr>
        <w:t xml:space="preserve"> </w:t>
      </w:r>
      <w:proofErr w:type="spellStart"/>
      <w:r w:rsidRPr="00E33540">
        <w:rPr>
          <w:sz w:val="24"/>
          <w:szCs w:val="24"/>
        </w:rPr>
        <w:t>antara</w:t>
      </w:r>
      <w:proofErr w:type="spellEnd"/>
      <w:r w:rsidRPr="00E33540">
        <w:rPr>
          <w:sz w:val="24"/>
          <w:szCs w:val="24"/>
        </w:rPr>
        <w:t xml:space="preserve"> </w:t>
      </w:r>
      <w:proofErr w:type="spellStart"/>
      <w:r w:rsidRPr="00E33540">
        <w:rPr>
          <w:sz w:val="24"/>
          <w:szCs w:val="24"/>
        </w:rPr>
        <w:t>pemerintah</w:t>
      </w:r>
      <w:proofErr w:type="spellEnd"/>
      <w:r w:rsidRPr="00E33540">
        <w:rPr>
          <w:sz w:val="24"/>
          <w:szCs w:val="24"/>
        </w:rPr>
        <w:t xml:space="preserve">, </w:t>
      </w:r>
      <w:proofErr w:type="spellStart"/>
      <w:r w:rsidRPr="00E33540">
        <w:rPr>
          <w:sz w:val="24"/>
          <w:szCs w:val="24"/>
        </w:rPr>
        <w:t>aparat</w:t>
      </w:r>
      <w:proofErr w:type="spellEnd"/>
      <w:r w:rsidRPr="00E33540">
        <w:rPr>
          <w:sz w:val="24"/>
          <w:szCs w:val="24"/>
        </w:rPr>
        <w:t xml:space="preserve"> </w:t>
      </w:r>
      <w:proofErr w:type="spellStart"/>
      <w:r w:rsidRPr="00E33540">
        <w:rPr>
          <w:sz w:val="24"/>
          <w:szCs w:val="24"/>
        </w:rPr>
        <w:t>penegak</w:t>
      </w:r>
      <w:proofErr w:type="spellEnd"/>
      <w:r w:rsidRPr="00E33540">
        <w:rPr>
          <w:sz w:val="24"/>
          <w:szCs w:val="24"/>
        </w:rPr>
        <w:t xml:space="preserve"> </w:t>
      </w:r>
      <w:proofErr w:type="spellStart"/>
      <w:r w:rsidRPr="00E33540">
        <w:rPr>
          <w:sz w:val="24"/>
          <w:szCs w:val="24"/>
        </w:rPr>
        <w:t>hukum</w:t>
      </w:r>
      <w:proofErr w:type="spellEnd"/>
      <w:r w:rsidRPr="00E33540">
        <w:rPr>
          <w:sz w:val="24"/>
          <w:szCs w:val="24"/>
        </w:rPr>
        <w:t xml:space="preserve">, </w:t>
      </w:r>
      <w:proofErr w:type="spellStart"/>
      <w:r w:rsidRPr="00E33540">
        <w:rPr>
          <w:sz w:val="24"/>
          <w:szCs w:val="24"/>
        </w:rPr>
        <w:t>organisasi</w:t>
      </w:r>
      <w:proofErr w:type="spellEnd"/>
      <w:r w:rsidRPr="00E33540">
        <w:rPr>
          <w:sz w:val="24"/>
          <w:szCs w:val="24"/>
        </w:rPr>
        <w:t xml:space="preserve"> non-</w:t>
      </w:r>
      <w:proofErr w:type="spellStart"/>
      <w:r w:rsidRPr="00E33540">
        <w:rPr>
          <w:sz w:val="24"/>
          <w:szCs w:val="24"/>
        </w:rPr>
        <w:t>pemerintah</w:t>
      </w:r>
      <w:proofErr w:type="spellEnd"/>
      <w:r w:rsidRPr="00E33540">
        <w:rPr>
          <w:sz w:val="24"/>
          <w:szCs w:val="24"/>
        </w:rPr>
        <w:t xml:space="preserve">, dan </w:t>
      </w:r>
      <w:proofErr w:type="spellStart"/>
      <w:r w:rsidRPr="00E33540">
        <w:rPr>
          <w:sz w:val="24"/>
          <w:szCs w:val="24"/>
        </w:rPr>
        <w:t>masyarakat</w:t>
      </w:r>
      <w:proofErr w:type="spellEnd"/>
      <w:r w:rsidRPr="00E33540">
        <w:rPr>
          <w:sz w:val="24"/>
          <w:szCs w:val="24"/>
        </w:rPr>
        <w:t xml:space="preserve">, </w:t>
      </w:r>
      <w:proofErr w:type="spellStart"/>
      <w:r w:rsidRPr="00E33540">
        <w:rPr>
          <w:sz w:val="24"/>
          <w:szCs w:val="24"/>
        </w:rPr>
        <w:lastRenderedPageBreak/>
        <w:t>diharapkan</w:t>
      </w:r>
      <w:proofErr w:type="spellEnd"/>
      <w:r w:rsidRPr="00E33540">
        <w:rPr>
          <w:sz w:val="24"/>
          <w:szCs w:val="24"/>
        </w:rPr>
        <w:t xml:space="preserve"> </w:t>
      </w:r>
      <w:proofErr w:type="spellStart"/>
      <w:r w:rsidRPr="00E33540">
        <w:rPr>
          <w:sz w:val="24"/>
          <w:szCs w:val="24"/>
        </w:rPr>
        <w:t>kasus-kasus</w:t>
      </w:r>
      <w:proofErr w:type="spellEnd"/>
      <w:r w:rsidRPr="00E33540">
        <w:rPr>
          <w:sz w:val="24"/>
          <w:szCs w:val="24"/>
        </w:rPr>
        <w:t xml:space="preserve"> </w:t>
      </w:r>
      <w:proofErr w:type="spellStart"/>
      <w:r w:rsidRPr="00E33540">
        <w:rPr>
          <w:sz w:val="24"/>
          <w:szCs w:val="24"/>
        </w:rPr>
        <w:t>kekerasan</w:t>
      </w:r>
      <w:proofErr w:type="spellEnd"/>
      <w:r w:rsidRPr="00E33540">
        <w:rPr>
          <w:sz w:val="24"/>
          <w:szCs w:val="24"/>
        </w:rPr>
        <w:t xml:space="preserve"> </w:t>
      </w:r>
      <w:proofErr w:type="spellStart"/>
      <w:r w:rsidRPr="00E33540">
        <w:rPr>
          <w:sz w:val="24"/>
          <w:szCs w:val="24"/>
        </w:rPr>
        <w:t>seksual</w:t>
      </w:r>
      <w:proofErr w:type="spellEnd"/>
      <w:r w:rsidRPr="00E33540">
        <w:rPr>
          <w:sz w:val="24"/>
          <w:szCs w:val="24"/>
        </w:rPr>
        <w:t xml:space="preserve"> </w:t>
      </w:r>
      <w:proofErr w:type="spellStart"/>
      <w:r w:rsidRPr="00E33540">
        <w:rPr>
          <w:sz w:val="24"/>
          <w:szCs w:val="24"/>
        </w:rPr>
        <w:t>terhadap</w:t>
      </w:r>
      <w:proofErr w:type="spellEnd"/>
      <w:r w:rsidRPr="00E33540">
        <w:rPr>
          <w:sz w:val="24"/>
          <w:szCs w:val="24"/>
        </w:rPr>
        <w:t xml:space="preserve"> </w:t>
      </w:r>
      <w:proofErr w:type="spellStart"/>
      <w:r w:rsidRPr="00E33540">
        <w:rPr>
          <w:sz w:val="24"/>
          <w:szCs w:val="24"/>
        </w:rPr>
        <w:t>anak</w:t>
      </w:r>
      <w:proofErr w:type="spellEnd"/>
      <w:r w:rsidRPr="00E33540">
        <w:rPr>
          <w:sz w:val="24"/>
          <w:szCs w:val="24"/>
        </w:rPr>
        <w:t xml:space="preserve"> </w:t>
      </w:r>
      <w:proofErr w:type="spellStart"/>
      <w:r w:rsidRPr="00E33540">
        <w:rPr>
          <w:sz w:val="24"/>
          <w:szCs w:val="24"/>
        </w:rPr>
        <w:t>dapat</w:t>
      </w:r>
      <w:proofErr w:type="spellEnd"/>
      <w:r w:rsidRPr="00E33540">
        <w:rPr>
          <w:sz w:val="24"/>
          <w:szCs w:val="24"/>
        </w:rPr>
        <w:t xml:space="preserve"> </w:t>
      </w:r>
      <w:proofErr w:type="spellStart"/>
      <w:r w:rsidRPr="00E33540">
        <w:rPr>
          <w:sz w:val="24"/>
          <w:szCs w:val="24"/>
        </w:rPr>
        <w:t>ditangani</w:t>
      </w:r>
      <w:proofErr w:type="spellEnd"/>
      <w:r w:rsidRPr="00E33540">
        <w:rPr>
          <w:sz w:val="24"/>
          <w:szCs w:val="24"/>
        </w:rPr>
        <w:t xml:space="preserve"> </w:t>
      </w:r>
      <w:proofErr w:type="spellStart"/>
      <w:r w:rsidRPr="00E33540">
        <w:rPr>
          <w:sz w:val="24"/>
          <w:szCs w:val="24"/>
        </w:rPr>
        <w:t>dengan</w:t>
      </w:r>
      <w:proofErr w:type="spellEnd"/>
      <w:r w:rsidRPr="00E33540">
        <w:rPr>
          <w:sz w:val="24"/>
          <w:szCs w:val="24"/>
        </w:rPr>
        <w:t xml:space="preserve"> </w:t>
      </w:r>
      <w:proofErr w:type="spellStart"/>
      <w:r w:rsidRPr="00E33540">
        <w:rPr>
          <w:sz w:val="24"/>
          <w:szCs w:val="24"/>
        </w:rPr>
        <w:t>lebih</w:t>
      </w:r>
      <w:proofErr w:type="spellEnd"/>
      <w:r w:rsidRPr="00E33540">
        <w:rPr>
          <w:sz w:val="24"/>
          <w:szCs w:val="24"/>
        </w:rPr>
        <w:t xml:space="preserve"> </w:t>
      </w:r>
      <w:proofErr w:type="spellStart"/>
      <w:r w:rsidRPr="00E33540">
        <w:rPr>
          <w:sz w:val="24"/>
          <w:szCs w:val="24"/>
        </w:rPr>
        <w:t>baik</w:t>
      </w:r>
      <w:proofErr w:type="spellEnd"/>
      <w:r w:rsidRPr="00E33540">
        <w:rPr>
          <w:sz w:val="24"/>
          <w:szCs w:val="24"/>
        </w:rPr>
        <w:t xml:space="preserve"> dan korban </w:t>
      </w:r>
      <w:proofErr w:type="spellStart"/>
      <w:r w:rsidRPr="00E33540">
        <w:rPr>
          <w:sz w:val="24"/>
          <w:szCs w:val="24"/>
        </w:rPr>
        <w:t>mendapatkan</w:t>
      </w:r>
      <w:proofErr w:type="spellEnd"/>
      <w:r w:rsidRPr="00E33540">
        <w:rPr>
          <w:sz w:val="24"/>
          <w:szCs w:val="24"/>
        </w:rPr>
        <w:t xml:space="preserve"> </w:t>
      </w:r>
      <w:proofErr w:type="spellStart"/>
      <w:r w:rsidRPr="00E33540">
        <w:rPr>
          <w:sz w:val="24"/>
          <w:szCs w:val="24"/>
        </w:rPr>
        <w:t>keadilan</w:t>
      </w:r>
      <w:proofErr w:type="spellEnd"/>
      <w:r w:rsidRPr="00E33540">
        <w:rPr>
          <w:sz w:val="24"/>
          <w:szCs w:val="24"/>
        </w:rPr>
        <w:t xml:space="preserve"> </w:t>
      </w:r>
      <w:proofErr w:type="spellStart"/>
      <w:r w:rsidRPr="00E33540">
        <w:rPr>
          <w:sz w:val="24"/>
          <w:szCs w:val="24"/>
        </w:rPr>
        <w:t>serta</w:t>
      </w:r>
      <w:proofErr w:type="spellEnd"/>
      <w:r w:rsidRPr="00E33540">
        <w:rPr>
          <w:sz w:val="24"/>
          <w:szCs w:val="24"/>
        </w:rPr>
        <w:t xml:space="preserve"> </w:t>
      </w:r>
      <w:proofErr w:type="spellStart"/>
      <w:r w:rsidRPr="00E33540">
        <w:rPr>
          <w:sz w:val="24"/>
          <w:szCs w:val="24"/>
        </w:rPr>
        <w:t>pemulihan</w:t>
      </w:r>
      <w:proofErr w:type="spellEnd"/>
      <w:r w:rsidRPr="00E33540">
        <w:rPr>
          <w:sz w:val="24"/>
          <w:szCs w:val="24"/>
        </w:rPr>
        <w:t xml:space="preserve"> yang </w:t>
      </w:r>
      <w:proofErr w:type="spellStart"/>
      <w:r w:rsidRPr="00E33540">
        <w:rPr>
          <w:sz w:val="24"/>
          <w:szCs w:val="24"/>
        </w:rPr>
        <w:t>layak</w:t>
      </w:r>
      <w:proofErr w:type="spellEnd"/>
      <w:r w:rsidRPr="00E33540">
        <w:rPr>
          <w:sz w:val="24"/>
          <w:szCs w:val="24"/>
        </w:rPr>
        <w:t xml:space="preserve">. Upaya </w:t>
      </w:r>
      <w:proofErr w:type="spellStart"/>
      <w:r w:rsidRPr="00E33540">
        <w:rPr>
          <w:sz w:val="24"/>
          <w:szCs w:val="24"/>
        </w:rPr>
        <w:t>perlindungan</w:t>
      </w:r>
      <w:proofErr w:type="spellEnd"/>
      <w:r w:rsidRPr="00E33540">
        <w:rPr>
          <w:sz w:val="24"/>
          <w:szCs w:val="24"/>
        </w:rPr>
        <w:t xml:space="preserve"> </w:t>
      </w:r>
      <w:proofErr w:type="spellStart"/>
      <w:r w:rsidRPr="00E33540">
        <w:rPr>
          <w:sz w:val="24"/>
          <w:szCs w:val="24"/>
        </w:rPr>
        <w:t>hukum</w:t>
      </w:r>
      <w:proofErr w:type="spellEnd"/>
      <w:r w:rsidRPr="00E33540">
        <w:rPr>
          <w:sz w:val="24"/>
          <w:szCs w:val="24"/>
        </w:rPr>
        <w:t xml:space="preserve"> </w:t>
      </w:r>
      <w:proofErr w:type="spellStart"/>
      <w:r w:rsidRPr="00E33540">
        <w:rPr>
          <w:sz w:val="24"/>
          <w:szCs w:val="24"/>
        </w:rPr>
        <w:t>bagi</w:t>
      </w:r>
      <w:proofErr w:type="spellEnd"/>
      <w:r w:rsidRPr="00E33540">
        <w:rPr>
          <w:sz w:val="24"/>
          <w:szCs w:val="24"/>
        </w:rPr>
        <w:t xml:space="preserve"> korban </w:t>
      </w:r>
      <w:proofErr w:type="spellStart"/>
      <w:r w:rsidRPr="00E33540">
        <w:rPr>
          <w:sz w:val="24"/>
          <w:szCs w:val="24"/>
        </w:rPr>
        <w:t>kekerasan</w:t>
      </w:r>
      <w:proofErr w:type="spellEnd"/>
      <w:r w:rsidRPr="00E33540">
        <w:rPr>
          <w:sz w:val="24"/>
          <w:szCs w:val="24"/>
        </w:rPr>
        <w:t xml:space="preserve"> </w:t>
      </w:r>
      <w:proofErr w:type="spellStart"/>
      <w:r w:rsidRPr="00E33540">
        <w:rPr>
          <w:sz w:val="24"/>
          <w:szCs w:val="24"/>
        </w:rPr>
        <w:t>seksual</w:t>
      </w:r>
      <w:proofErr w:type="spellEnd"/>
      <w:r w:rsidRPr="00E33540">
        <w:rPr>
          <w:sz w:val="24"/>
          <w:szCs w:val="24"/>
        </w:rPr>
        <w:t xml:space="preserve"> </w:t>
      </w:r>
      <w:proofErr w:type="spellStart"/>
      <w:r w:rsidRPr="00E33540">
        <w:rPr>
          <w:sz w:val="24"/>
          <w:szCs w:val="24"/>
        </w:rPr>
        <w:t>anak</w:t>
      </w:r>
      <w:proofErr w:type="spellEnd"/>
      <w:r w:rsidRPr="00E33540">
        <w:rPr>
          <w:sz w:val="24"/>
          <w:szCs w:val="24"/>
        </w:rPr>
        <w:t xml:space="preserve"> </w:t>
      </w:r>
      <w:proofErr w:type="spellStart"/>
      <w:r w:rsidRPr="00E33540">
        <w:rPr>
          <w:sz w:val="24"/>
          <w:szCs w:val="24"/>
        </w:rPr>
        <w:t>adalah</w:t>
      </w:r>
      <w:proofErr w:type="spellEnd"/>
      <w:r w:rsidRPr="00E33540">
        <w:rPr>
          <w:sz w:val="24"/>
          <w:szCs w:val="24"/>
        </w:rPr>
        <w:t xml:space="preserve"> </w:t>
      </w:r>
      <w:proofErr w:type="spellStart"/>
      <w:r w:rsidRPr="00E33540">
        <w:rPr>
          <w:sz w:val="24"/>
          <w:szCs w:val="24"/>
        </w:rPr>
        <w:t>tanggung</w:t>
      </w:r>
      <w:proofErr w:type="spellEnd"/>
      <w:r w:rsidRPr="00E33540">
        <w:rPr>
          <w:sz w:val="24"/>
          <w:szCs w:val="24"/>
        </w:rPr>
        <w:t xml:space="preserve"> </w:t>
      </w:r>
      <w:proofErr w:type="spellStart"/>
      <w:r w:rsidRPr="00E33540">
        <w:rPr>
          <w:sz w:val="24"/>
          <w:szCs w:val="24"/>
        </w:rPr>
        <w:t>jawab</w:t>
      </w:r>
      <w:proofErr w:type="spellEnd"/>
      <w:r w:rsidRPr="00E33540">
        <w:rPr>
          <w:sz w:val="24"/>
          <w:szCs w:val="24"/>
        </w:rPr>
        <w:t xml:space="preserve"> </w:t>
      </w:r>
      <w:proofErr w:type="spellStart"/>
      <w:r w:rsidRPr="00E33540">
        <w:rPr>
          <w:sz w:val="24"/>
          <w:szCs w:val="24"/>
        </w:rPr>
        <w:t>kita</w:t>
      </w:r>
      <w:proofErr w:type="spellEnd"/>
      <w:r w:rsidRPr="00E33540">
        <w:rPr>
          <w:sz w:val="24"/>
          <w:szCs w:val="24"/>
        </w:rPr>
        <w:t xml:space="preserve"> </w:t>
      </w:r>
      <w:proofErr w:type="spellStart"/>
      <w:r w:rsidRPr="00E33540">
        <w:rPr>
          <w:sz w:val="24"/>
          <w:szCs w:val="24"/>
        </w:rPr>
        <w:t>bersama</w:t>
      </w:r>
      <w:proofErr w:type="spellEnd"/>
      <w:r w:rsidRPr="00E33540">
        <w:rPr>
          <w:sz w:val="24"/>
          <w:szCs w:val="24"/>
        </w:rPr>
        <w:t xml:space="preserve"> </w:t>
      </w:r>
      <w:proofErr w:type="spellStart"/>
      <w:r w:rsidRPr="00E33540">
        <w:rPr>
          <w:sz w:val="24"/>
          <w:szCs w:val="24"/>
        </w:rPr>
        <w:t>sebagai</w:t>
      </w:r>
      <w:proofErr w:type="spellEnd"/>
      <w:r w:rsidRPr="00E33540">
        <w:rPr>
          <w:sz w:val="24"/>
          <w:szCs w:val="24"/>
        </w:rPr>
        <w:t xml:space="preserve"> </w:t>
      </w:r>
      <w:proofErr w:type="spellStart"/>
      <w:r w:rsidRPr="00E33540">
        <w:rPr>
          <w:sz w:val="24"/>
          <w:szCs w:val="24"/>
        </w:rPr>
        <w:t>masyarakat</w:t>
      </w:r>
      <w:proofErr w:type="spellEnd"/>
      <w:r w:rsidRPr="00E33540">
        <w:rPr>
          <w:sz w:val="24"/>
          <w:szCs w:val="24"/>
        </w:rPr>
        <w:t xml:space="preserve"> yang </w:t>
      </w:r>
      <w:proofErr w:type="spellStart"/>
      <w:r w:rsidRPr="00E33540">
        <w:rPr>
          <w:sz w:val="24"/>
          <w:szCs w:val="24"/>
        </w:rPr>
        <w:t>peduli</w:t>
      </w:r>
      <w:proofErr w:type="spellEnd"/>
      <w:r w:rsidRPr="00E33540">
        <w:rPr>
          <w:sz w:val="24"/>
          <w:szCs w:val="24"/>
        </w:rPr>
        <w:t xml:space="preserve"> </w:t>
      </w:r>
      <w:proofErr w:type="spellStart"/>
      <w:r w:rsidRPr="00E33540">
        <w:rPr>
          <w:sz w:val="24"/>
          <w:szCs w:val="24"/>
        </w:rPr>
        <w:t>terhadap</w:t>
      </w:r>
      <w:proofErr w:type="spellEnd"/>
      <w:r w:rsidRPr="00E33540">
        <w:rPr>
          <w:sz w:val="24"/>
          <w:szCs w:val="24"/>
        </w:rPr>
        <w:t xml:space="preserve"> masa </w:t>
      </w:r>
      <w:proofErr w:type="spellStart"/>
      <w:r w:rsidRPr="00E33540">
        <w:rPr>
          <w:sz w:val="24"/>
          <w:szCs w:val="24"/>
        </w:rPr>
        <w:t>depan</w:t>
      </w:r>
      <w:proofErr w:type="spellEnd"/>
      <w:r w:rsidRPr="00E33540">
        <w:rPr>
          <w:sz w:val="24"/>
          <w:szCs w:val="24"/>
        </w:rPr>
        <w:t xml:space="preserve"> </w:t>
      </w:r>
      <w:proofErr w:type="spellStart"/>
      <w:r w:rsidRPr="00E33540">
        <w:rPr>
          <w:sz w:val="24"/>
          <w:szCs w:val="24"/>
        </w:rPr>
        <w:t>generasi</w:t>
      </w:r>
      <w:proofErr w:type="spellEnd"/>
      <w:r w:rsidRPr="00E33540">
        <w:rPr>
          <w:sz w:val="24"/>
          <w:szCs w:val="24"/>
        </w:rPr>
        <w:t xml:space="preserve"> </w:t>
      </w:r>
      <w:proofErr w:type="spellStart"/>
      <w:r w:rsidRPr="00E33540">
        <w:rPr>
          <w:sz w:val="24"/>
          <w:szCs w:val="24"/>
        </w:rPr>
        <w:t>muda</w:t>
      </w:r>
      <w:proofErr w:type="spellEnd"/>
      <w:r w:rsidRPr="00E33540">
        <w:rPr>
          <w:sz w:val="24"/>
          <w:szCs w:val="24"/>
        </w:rPr>
        <w:t xml:space="preserve">. </w:t>
      </w:r>
      <w:proofErr w:type="spellStart"/>
      <w:r w:rsidRPr="00E33540">
        <w:rPr>
          <w:sz w:val="24"/>
          <w:szCs w:val="24"/>
        </w:rPr>
        <w:t>Dengan</w:t>
      </w:r>
      <w:proofErr w:type="spellEnd"/>
      <w:r w:rsidRPr="00E33540">
        <w:rPr>
          <w:sz w:val="24"/>
          <w:szCs w:val="24"/>
        </w:rPr>
        <w:t xml:space="preserve"> </w:t>
      </w:r>
      <w:proofErr w:type="spellStart"/>
      <w:r w:rsidRPr="00E33540">
        <w:rPr>
          <w:sz w:val="24"/>
          <w:szCs w:val="24"/>
        </w:rPr>
        <w:t>bekerja</w:t>
      </w:r>
      <w:proofErr w:type="spellEnd"/>
      <w:r w:rsidRPr="00E33540">
        <w:rPr>
          <w:sz w:val="24"/>
          <w:szCs w:val="24"/>
        </w:rPr>
        <w:t xml:space="preserve"> </w:t>
      </w:r>
      <w:proofErr w:type="spellStart"/>
      <w:r w:rsidRPr="00E33540">
        <w:rPr>
          <w:sz w:val="24"/>
          <w:szCs w:val="24"/>
        </w:rPr>
        <w:t>bersama-sama</w:t>
      </w:r>
      <w:proofErr w:type="spellEnd"/>
      <w:r w:rsidRPr="00E33540">
        <w:rPr>
          <w:sz w:val="24"/>
          <w:szCs w:val="24"/>
        </w:rPr>
        <w:t xml:space="preserve">, </w:t>
      </w:r>
      <w:proofErr w:type="spellStart"/>
      <w:r w:rsidRPr="00E33540">
        <w:rPr>
          <w:sz w:val="24"/>
          <w:szCs w:val="24"/>
        </w:rPr>
        <w:t>kita</w:t>
      </w:r>
      <w:proofErr w:type="spellEnd"/>
      <w:r w:rsidRPr="00E33540">
        <w:rPr>
          <w:sz w:val="24"/>
          <w:szCs w:val="24"/>
        </w:rPr>
        <w:t xml:space="preserve"> </w:t>
      </w:r>
      <w:proofErr w:type="spellStart"/>
      <w:r w:rsidRPr="00E33540">
        <w:rPr>
          <w:sz w:val="24"/>
          <w:szCs w:val="24"/>
        </w:rPr>
        <w:t>dapat</w:t>
      </w:r>
      <w:proofErr w:type="spellEnd"/>
      <w:r w:rsidRPr="00E33540">
        <w:rPr>
          <w:sz w:val="24"/>
          <w:szCs w:val="24"/>
        </w:rPr>
        <w:t xml:space="preserve"> </w:t>
      </w:r>
      <w:proofErr w:type="spellStart"/>
      <w:r w:rsidRPr="00E33540">
        <w:rPr>
          <w:sz w:val="24"/>
          <w:szCs w:val="24"/>
        </w:rPr>
        <w:t>menciptakan</w:t>
      </w:r>
      <w:proofErr w:type="spellEnd"/>
      <w:r w:rsidRPr="00E33540">
        <w:rPr>
          <w:sz w:val="24"/>
          <w:szCs w:val="24"/>
        </w:rPr>
        <w:t xml:space="preserve"> </w:t>
      </w:r>
      <w:proofErr w:type="spellStart"/>
      <w:r w:rsidRPr="00E33540">
        <w:rPr>
          <w:sz w:val="24"/>
          <w:szCs w:val="24"/>
        </w:rPr>
        <w:t>lingkungan</w:t>
      </w:r>
      <w:proofErr w:type="spellEnd"/>
      <w:r w:rsidRPr="00E33540">
        <w:rPr>
          <w:sz w:val="24"/>
          <w:szCs w:val="24"/>
        </w:rPr>
        <w:t xml:space="preserve"> yang </w:t>
      </w:r>
      <w:proofErr w:type="spellStart"/>
      <w:r w:rsidRPr="00E33540">
        <w:rPr>
          <w:sz w:val="24"/>
          <w:szCs w:val="24"/>
        </w:rPr>
        <w:t>lebih</w:t>
      </w:r>
      <w:proofErr w:type="spellEnd"/>
      <w:r w:rsidRPr="00E33540">
        <w:rPr>
          <w:sz w:val="24"/>
          <w:szCs w:val="24"/>
        </w:rPr>
        <w:t xml:space="preserve"> </w:t>
      </w:r>
      <w:proofErr w:type="spellStart"/>
      <w:r w:rsidRPr="00E33540">
        <w:rPr>
          <w:sz w:val="24"/>
          <w:szCs w:val="24"/>
        </w:rPr>
        <w:t>aman</w:t>
      </w:r>
      <w:proofErr w:type="spellEnd"/>
      <w:r w:rsidRPr="00E33540">
        <w:rPr>
          <w:sz w:val="24"/>
          <w:szCs w:val="24"/>
        </w:rPr>
        <w:t xml:space="preserve"> dan </w:t>
      </w:r>
      <w:proofErr w:type="spellStart"/>
      <w:r w:rsidRPr="00E33540">
        <w:rPr>
          <w:sz w:val="24"/>
          <w:szCs w:val="24"/>
        </w:rPr>
        <w:t>ramah</w:t>
      </w:r>
      <w:proofErr w:type="spellEnd"/>
      <w:r w:rsidRPr="00E33540">
        <w:rPr>
          <w:sz w:val="24"/>
          <w:szCs w:val="24"/>
        </w:rPr>
        <w:t xml:space="preserve"> </w:t>
      </w:r>
      <w:proofErr w:type="spellStart"/>
      <w:r w:rsidRPr="00E33540">
        <w:rPr>
          <w:sz w:val="24"/>
          <w:szCs w:val="24"/>
        </w:rPr>
        <w:t>bagi</w:t>
      </w:r>
      <w:proofErr w:type="spellEnd"/>
      <w:r w:rsidRPr="00E33540">
        <w:rPr>
          <w:sz w:val="24"/>
          <w:szCs w:val="24"/>
        </w:rPr>
        <w:t xml:space="preserve"> </w:t>
      </w:r>
      <w:proofErr w:type="spellStart"/>
      <w:r w:rsidRPr="00E33540">
        <w:rPr>
          <w:sz w:val="24"/>
          <w:szCs w:val="24"/>
        </w:rPr>
        <w:t>anak-anak</w:t>
      </w:r>
      <w:proofErr w:type="spellEnd"/>
      <w:r w:rsidRPr="00E33540">
        <w:rPr>
          <w:sz w:val="24"/>
          <w:szCs w:val="24"/>
        </w:rPr>
        <w:t xml:space="preserve">, </w:t>
      </w:r>
      <w:proofErr w:type="spellStart"/>
      <w:r w:rsidRPr="00E33540">
        <w:rPr>
          <w:sz w:val="24"/>
          <w:szCs w:val="24"/>
        </w:rPr>
        <w:t>sehingga</w:t>
      </w:r>
      <w:proofErr w:type="spellEnd"/>
      <w:r w:rsidRPr="00E33540">
        <w:rPr>
          <w:sz w:val="24"/>
          <w:szCs w:val="24"/>
        </w:rPr>
        <w:t xml:space="preserve"> </w:t>
      </w:r>
      <w:proofErr w:type="spellStart"/>
      <w:r w:rsidRPr="00E33540">
        <w:rPr>
          <w:sz w:val="24"/>
          <w:szCs w:val="24"/>
        </w:rPr>
        <w:t>mereka</w:t>
      </w:r>
      <w:proofErr w:type="spellEnd"/>
      <w:r w:rsidRPr="00E33540">
        <w:rPr>
          <w:sz w:val="24"/>
          <w:szCs w:val="24"/>
        </w:rPr>
        <w:t xml:space="preserve"> </w:t>
      </w:r>
      <w:proofErr w:type="spellStart"/>
      <w:r w:rsidRPr="00E33540">
        <w:rPr>
          <w:sz w:val="24"/>
          <w:szCs w:val="24"/>
        </w:rPr>
        <w:t>dapat</w:t>
      </w:r>
      <w:proofErr w:type="spellEnd"/>
      <w:r w:rsidRPr="00E33540">
        <w:rPr>
          <w:sz w:val="24"/>
          <w:szCs w:val="24"/>
        </w:rPr>
        <w:t xml:space="preserve"> </w:t>
      </w:r>
      <w:proofErr w:type="spellStart"/>
      <w:r w:rsidRPr="00E33540">
        <w:rPr>
          <w:sz w:val="24"/>
          <w:szCs w:val="24"/>
        </w:rPr>
        <w:t>tumbuh</w:t>
      </w:r>
      <w:proofErr w:type="spellEnd"/>
      <w:r w:rsidRPr="00E33540">
        <w:rPr>
          <w:sz w:val="24"/>
          <w:szCs w:val="24"/>
        </w:rPr>
        <w:t xml:space="preserve"> dan </w:t>
      </w:r>
      <w:proofErr w:type="spellStart"/>
      <w:r w:rsidRPr="00E33540">
        <w:rPr>
          <w:sz w:val="24"/>
          <w:szCs w:val="24"/>
        </w:rPr>
        <w:t>berkembang</w:t>
      </w:r>
      <w:proofErr w:type="spellEnd"/>
      <w:r w:rsidRPr="00E33540">
        <w:rPr>
          <w:sz w:val="24"/>
          <w:szCs w:val="24"/>
        </w:rPr>
        <w:t xml:space="preserve"> </w:t>
      </w:r>
      <w:proofErr w:type="spellStart"/>
      <w:r w:rsidRPr="00E33540">
        <w:rPr>
          <w:sz w:val="24"/>
          <w:szCs w:val="24"/>
        </w:rPr>
        <w:t>dengan</w:t>
      </w:r>
      <w:proofErr w:type="spellEnd"/>
      <w:r w:rsidRPr="00E33540">
        <w:rPr>
          <w:sz w:val="24"/>
          <w:szCs w:val="24"/>
        </w:rPr>
        <w:t xml:space="preserve"> </w:t>
      </w:r>
      <w:proofErr w:type="spellStart"/>
      <w:r w:rsidRPr="00E33540">
        <w:rPr>
          <w:sz w:val="24"/>
          <w:szCs w:val="24"/>
        </w:rPr>
        <w:t>baik</w:t>
      </w:r>
      <w:proofErr w:type="spellEnd"/>
      <w:r w:rsidRPr="00E33540">
        <w:rPr>
          <w:sz w:val="24"/>
          <w:szCs w:val="24"/>
        </w:rPr>
        <w:t xml:space="preserve"> </w:t>
      </w:r>
      <w:proofErr w:type="spellStart"/>
      <w:r w:rsidRPr="00E33540">
        <w:rPr>
          <w:sz w:val="24"/>
          <w:szCs w:val="24"/>
        </w:rPr>
        <w:t>tanpa</w:t>
      </w:r>
      <w:proofErr w:type="spellEnd"/>
      <w:r w:rsidRPr="00E33540">
        <w:rPr>
          <w:sz w:val="24"/>
          <w:szCs w:val="24"/>
        </w:rPr>
        <w:t xml:space="preserve"> </w:t>
      </w:r>
      <w:proofErr w:type="spellStart"/>
      <w:r w:rsidRPr="00E33540">
        <w:rPr>
          <w:sz w:val="24"/>
          <w:szCs w:val="24"/>
        </w:rPr>
        <w:t>harus</w:t>
      </w:r>
      <w:proofErr w:type="spellEnd"/>
      <w:r w:rsidRPr="00E33540">
        <w:rPr>
          <w:sz w:val="24"/>
          <w:szCs w:val="24"/>
        </w:rPr>
        <w:t xml:space="preserve"> </w:t>
      </w:r>
      <w:proofErr w:type="spellStart"/>
      <w:r w:rsidRPr="00E33540">
        <w:rPr>
          <w:sz w:val="24"/>
          <w:szCs w:val="24"/>
        </w:rPr>
        <w:t>mengalami</w:t>
      </w:r>
      <w:proofErr w:type="spellEnd"/>
      <w:r w:rsidRPr="00E33540">
        <w:rPr>
          <w:sz w:val="24"/>
          <w:szCs w:val="24"/>
        </w:rPr>
        <w:t xml:space="preserve"> trauma yang </w:t>
      </w:r>
      <w:proofErr w:type="spellStart"/>
      <w:r w:rsidRPr="00E33540">
        <w:rPr>
          <w:sz w:val="24"/>
          <w:szCs w:val="24"/>
        </w:rPr>
        <w:t>mengerikan</w:t>
      </w:r>
      <w:proofErr w:type="spellEnd"/>
      <w:r w:rsidRPr="00E33540">
        <w:rPr>
          <w:sz w:val="24"/>
          <w:szCs w:val="24"/>
        </w:rPr>
        <w:t xml:space="preserve"> </w:t>
      </w:r>
      <w:proofErr w:type="spellStart"/>
      <w:r w:rsidRPr="00E33540">
        <w:rPr>
          <w:sz w:val="24"/>
          <w:szCs w:val="24"/>
        </w:rPr>
        <w:t>akibat</w:t>
      </w:r>
      <w:proofErr w:type="spellEnd"/>
      <w:r w:rsidRPr="00E33540">
        <w:rPr>
          <w:sz w:val="24"/>
          <w:szCs w:val="24"/>
        </w:rPr>
        <w:t xml:space="preserve"> </w:t>
      </w:r>
      <w:proofErr w:type="spellStart"/>
      <w:r w:rsidRPr="00E33540">
        <w:rPr>
          <w:sz w:val="24"/>
          <w:szCs w:val="24"/>
        </w:rPr>
        <w:t>kekerasan</w:t>
      </w:r>
      <w:proofErr w:type="spellEnd"/>
      <w:r w:rsidRPr="00E33540">
        <w:rPr>
          <w:sz w:val="24"/>
          <w:szCs w:val="24"/>
        </w:rPr>
        <w:t xml:space="preserve"> </w:t>
      </w:r>
      <w:proofErr w:type="spellStart"/>
      <w:r w:rsidRPr="00E33540">
        <w:rPr>
          <w:sz w:val="24"/>
          <w:szCs w:val="24"/>
        </w:rPr>
        <w:t>seksual</w:t>
      </w:r>
      <w:proofErr w:type="spellEnd"/>
      <w:r w:rsidR="00120DAB" w:rsidRPr="00E33540">
        <w:rPr>
          <w:sz w:val="24"/>
          <w:szCs w:val="24"/>
        </w:rPr>
        <w:t>.</w:t>
      </w:r>
      <w:r w:rsidR="00462FDA" w:rsidRPr="00E33540">
        <w:rPr>
          <w:rStyle w:val="FootnoteReference"/>
          <w:sz w:val="24"/>
          <w:szCs w:val="24"/>
        </w:rPr>
        <w:footnoteReference w:id="3"/>
      </w:r>
    </w:p>
    <w:p w14:paraId="7B47B765" w14:textId="77777777" w:rsidR="00A659A5" w:rsidRPr="00E33540" w:rsidRDefault="00A659A5">
      <w:pPr>
        <w:spacing w:line="276" w:lineRule="auto"/>
        <w:jc w:val="both"/>
        <w:rPr>
          <w:sz w:val="24"/>
          <w:szCs w:val="24"/>
        </w:rPr>
      </w:pPr>
    </w:p>
    <w:p w14:paraId="09539967" w14:textId="25360D71" w:rsidR="00A659A5" w:rsidRPr="00E33540" w:rsidRDefault="00802BE8" w:rsidP="00802BE8">
      <w:pPr>
        <w:pStyle w:val="Heading1"/>
        <w:numPr>
          <w:ilvl w:val="0"/>
          <w:numId w:val="2"/>
        </w:numPr>
        <w:tabs>
          <w:tab w:val="left" w:pos="284"/>
          <w:tab w:val="left" w:pos="360"/>
          <w:tab w:val="left" w:pos="720"/>
        </w:tabs>
        <w:spacing w:before="120" w:after="120" w:line="360" w:lineRule="auto"/>
        <w:jc w:val="both"/>
        <w:rPr>
          <w:rFonts w:eastAsia="Arial"/>
          <w:b/>
          <w:sz w:val="24"/>
          <w:szCs w:val="24"/>
        </w:rPr>
      </w:pPr>
      <w:r w:rsidRPr="00E33540">
        <w:rPr>
          <w:rFonts w:eastAsia="Arial"/>
          <w:b/>
          <w:sz w:val="24"/>
          <w:szCs w:val="24"/>
        </w:rPr>
        <w:t xml:space="preserve">Metode </w:t>
      </w:r>
      <w:proofErr w:type="spellStart"/>
      <w:r w:rsidRPr="00E33540">
        <w:rPr>
          <w:rFonts w:eastAsia="Arial"/>
          <w:b/>
          <w:sz w:val="24"/>
          <w:szCs w:val="24"/>
        </w:rPr>
        <w:t>Penelitian</w:t>
      </w:r>
      <w:proofErr w:type="spellEnd"/>
    </w:p>
    <w:p w14:paraId="526AA51B" w14:textId="03DBB047" w:rsidR="00A659A5" w:rsidRPr="00E33540" w:rsidRDefault="008F7B13" w:rsidP="00D45634">
      <w:pPr>
        <w:spacing w:line="360" w:lineRule="auto"/>
        <w:ind w:left="141" w:firstLine="579"/>
        <w:jc w:val="both"/>
        <w:rPr>
          <w:sz w:val="24"/>
          <w:szCs w:val="24"/>
        </w:rPr>
      </w:pPr>
      <w:proofErr w:type="spellStart"/>
      <w:r w:rsidRPr="00E33540">
        <w:rPr>
          <w:sz w:val="24"/>
          <w:szCs w:val="24"/>
        </w:rPr>
        <w:t>Untuk</w:t>
      </w:r>
      <w:proofErr w:type="spellEnd"/>
      <w:r w:rsidRPr="00E33540">
        <w:rPr>
          <w:sz w:val="24"/>
          <w:szCs w:val="24"/>
        </w:rPr>
        <w:t xml:space="preserve"> </w:t>
      </w:r>
      <w:proofErr w:type="spellStart"/>
      <w:r w:rsidR="00806C83" w:rsidRPr="00E33540">
        <w:rPr>
          <w:sz w:val="24"/>
          <w:szCs w:val="24"/>
        </w:rPr>
        <w:t>Untuk</w:t>
      </w:r>
      <w:proofErr w:type="spellEnd"/>
      <w:r w:rsidR="00806C83" w:rsidRPr="00E33540">
        <w:rPr>
          <w:sz w:val="24"/>
          <w:szCs w:val="24"/>
        </w:rPr>
        <w:t xml:space="preserve"> </w:t>
      </w:r>
      <w:proofErr w:type="spellStart"/>
      <w:r w:rsidR="00806C83" w:rsidRPr="00E33540">
        <w:rPr>
          <w:sz w:val="24"/>
          <w:szCs w:val="24"/>
        </w:rPr>
        <w:t>penelitian</w:t>
      </w:r>
      <w:proofErr w:type="spellEnd"/>
      <w:r w:rsidR="00806C83" w:rsidRPr="00E33540">
        <w:rPr>
          <w:sz w:val="24"/>
          <w:szCs w:val="24"/>
        </w:rPr>
        <w:t xml:space="preserve"> </w:t>
      </w:r>
      <w:proofErr w:type="spellStart"/>
      <w:r w:rsidR="00806C83" w:rsidRPr="00E33540">
        <w:rPr>
          <w:sz w:val="24"/>
          <w:szCs w:val="24"/>
        </w:rPr>
        <w:t>terkait</w:t>
      </w:r>
      <w:proofErr w:type="spellEnd"/>
      <w:r w:rsidR="00806C83" w:rsidRPr="00E33540">
        <w:rPr>
          <w:sz w:val="24"/>
          <w:szCs w:val="24"/>
        </w:rPr>
        <w:t xml:space="preserve"> </w:t>
      </w:r>
      <w:proofErr w:type="spellStart"/>
      <w:r w:rsidR="00806C83" w:rsidRPr="00E33540">
        <w:rPr>
          <w:sz w:val="24"/>
          <w:szCs w:val="24"/>
        </w:rPr>
        <w:t>kekerasan</w:t>
      </w:r>
      <w:proofErr w:type="spellEnd"/>
      <w:r w:rsidR="00806C83" w:rsidRPr="00E33540">
        <w:rPr>
          <w:sz w:val="24"/>
          <w:szCs w:val="24"/>
        </w:rPr>
        <w:t xml:space="preserve"> </w:t>
      </w:r>
      <w:proofErr w:type="spellStart"/>
      <w:r w:rsidR="00806C83" w:rsidRPr="00E33540">
        <w:rPr>
          <w:sz w:val="24"/>
          <w:szCs w:val="24"/>
        </w:rPr>
        <w:t>seksual</w:t>
      </w:r>
      <w:proofErr w:type="spellEnd"/>
      <w:r w:rsidR="00806C83" w:rsidRPr="00E33540">
        <w:rPr>
          <w:sz w:val="24"/>
          <w:szCs w:val="24"/>
        </w:rPr>
        <w:t xml:space="preserve"> </w:t>
      </w:r>
      <w:proofErr w:type="spellStart"/>
      <w:r w:rsidR="00806C83" w:rsidRPr="00E33540">
        <w:rPr>
          <w:sz w:val="24"/>
          <w:szCs w:val="24"/>
        </w:rPr>
        <w:t>terhadap</w:t>
      </w:r>
      <w:proofErr w:type="spellEnd"/>
      <w:r w:rsidR="00806C83" w:rsidRPr="00E33540">
        <w:rPr>
          <w:sz w:val="24"/>
          <w:szCs w:val="24"/>
        </w:rPr>
        <w:t xml:space="preserve"> </w:t>
      </w:r>
      <w:proofErr w:type="spellStart"/>
      <w:r w:rsidR="00806C83" w:rsidRPr="00E33540">
        <w:rPr>
          <w:sz w:val="24"/>
          <w:szCs w:val="24"/>
        </w:rPr>
        <w:t>anak</w:t>
      </w:r>
      <w:proofErr w:type="spellEnd"/>
      <w:r w:rsidR="00806C83" w:rsidRPr="00E33540">
        <w:rPr>
          <w:sz w:val="24"/>
          <w:szCs w:val="24"/>
        </w:rPr>
        <w:t xml:space="preserve"> di Indonesia, </w:t>
      </w:r>
      <w:proofErr w:type="spellStart"/>
      <w:r w:rsidR="00806C83" w:rsidRPr="00E33540">
        <w:rPr>
          <w:sz w:val="24"/>
          <w:szCs w:val="24"/>
        </w:rPr>
        <w:t>metode</w:t>
      </w:r>
      <w:proofErr w:type="spellEnd"/>
      <w:r w:rsidR="00806C83" w:rsidRPr="00E33540">
        <w:rPr>
          <w:sz w:val="24"/>
          <w:szCs w:val="24"/>
        </w:rPr>
        <w:t xml:space="preserve"> yang </w:t>
      </w:r>
      <w:proofErr w:type="spellStart"/>
      <w:r w:rsidR="00806C83" w:rsidRPr="00E33540">
        <w:rPr>
          <w:sz w:val="24"/>
          <w:szCs w:val="24"/>
        </w:rPr>
        <w:t>dapat</w:t>
      </w:r>
      <w:proofErr w:type="spellEnd"/>
      <w:r w:rsidR="00806C83" w:rsidRPr="00E33540">
        <w:rPr>
          <w:sz w:val="24"/>
          <w:szCs w:val="24"/>
        </w:rPr>
        <w:t xml:space="preserve"> </w:t>
      </w:r>
      <w:proofErr w:type="spellStart"/>
      <w:r w:rsidR="00806C83" w:rsidRPr="00E33540">
        <w:rPr>
          <w:sz w:val="24"/>
          <w:szCs w:val="24"/>
        </w:rPr>
        <w:t>digunakan</w:t>
      </w:r>
      <w:proofErr w:type="spellEnd"/>
      <w:r w:rsidR="00806C83" w:rsidRPr="00E33540">
        <w:rPr>
          <w:sz w:val="24"/>
          <w:szCs w:val="24"/>
        </w:rPr>
        <w:t xml:space="preserve"> </w:t>
      </w:r>
      <w:proofErr w:type="spellStart"/>
      <w:r w:rsidR="00806C83" w:rsidRPr="00E33540">
        <w:rPr>
          <w:sz w:val="24"/>
          <w:szCs w:val="24"/>
        </w:rPr>
        <w:t>adalah</w:t>
      </w:r>
      <w:proofErr w:type="spellEnd"/>
      <w:r w:rsidR="00806C83" w:rsidRPr="00E33540">
        <w:rPr>
          <w:sz w:val="24"/>
          <w:szCs w:val="24"/>
        </w:rPr>
        <w:t xml:space="preserve"> </w:t>
      </w:r>
      <w:proofErr w:type="spellStart"/>
      <w:r w:rsidR="00806C83" w:rsidRPr="00E33540">
        <w:rPr>
          <w:sz w:val="24"/>
          <w:szCs w:val="24"/>
        </w:rPr>
        <w:t>analisis</w:t>
      </w:r>
      <w:proofErr w:type="spellEnd"/>
      <w:r w:rsidR="00806C83" w:rsidRPr="00E33540">
        <w:rPr>
          <w:sz w:val="24"/>
          <w:szCs w:val="24"/>
        </w:rPr>
        <w:t xml:space="preserve"> data </w:t>
      </w:r>
      <w:proofErr w:type="spellStart"/>
      <w:r w:rsidR="00806C83" w:rsidRPr="00E33540">
        <w:rPr>
          <w:sz w:val="24"/>
          <w:szCs w:val="24"/>
        </w:rPr>
        <w:t>sekunder</w:t>
      </w:r>
      <w:proofErr w:type="spellEnd"/>
      <w:r w:rsidR="00806C83" w:rsidRPr="00E33540">
        <w:rPr>
          <w:sz w:val="24"/>
          <w:szCs w:val="24"/>
        </w:rPr>
        <w:t xml:space="preserve">. </w:t>
      </w:r>
      <w:proofErr w:type="spellStart"/>
      <w:r w:rsidR="00806C83" w:rsidRPr="00E33540">
        <w:rPr>
          <w:sz w:val="24"/>
          <w:szCs w:val="24"/>
        </w:rPr>
        <w:t>Pendekatan</w:t>
      </w:r>
      <w:proofErr w:type="spellEnd"/>
      <w:r w:rsidR="00806C83" w:rsidRPr="00E33540">
        <w:rPr>
          <w:sz w:val="24"/>
          <w:szCs w:val="24"/>
        </w:rPr>
        <w:t xml:space="preserve"> </w:t>
      </w:r>
      <w:proofErr w:type="spellStart"/>
      <w:r w:rsidR="00806C83" w:rsidRPr="00E33540">
        <w:rPr>
          <w:sz w:val="24"/>
          <w:szCs w:val="24"/>
        </w:rPr>
        <w:t>ini</w:t>
      </w:r>
      <w:proofErr w:type="spellEnd"/>
      <w:r w:rsidR="00806C83" w:rsidRPr="00E33540">
        <w:rPr>
          <w:sz w:val="24"/>
          <w:szCs w:val="24"/>
        </w:rPr>
        <w:t xml:space="preserve"> </w:t>
      </w:r>
      <w:proofErr w:type="spellStart"/>
      <w:r w:rsidR="00806C83" w:rsidRPr="00E33540">
        <w:rPr>
          <w:sz w:val="24"/>
          <w:szCs w:val="24"/>
        </w:rPr>
        <w:t>melibatkan</w:t>
      </w:r>
      <w:proofErr w:type="spellEnd"/>
      <w:r w:rsidR="00806C83" w:rsidRPr="00E33540">
        <w:rPr>
          <w:sz w:val="24"/>
          <w:szCs w:val="24"/>
        </w:rPr>
        <w:t xml:space="preserve"> </w:t>
      </w:r>
      <w:proofErr w:type="spellStart"/>
      <w:r w:rsidR="00806C83" w:rsidRPr="00E33540">
        <w:rPr>
          <w:sz w:val="24"/>
          <w:szCs w:val="24"/>
        </w:rPr>
        <w:t>pengumpulan</w:t>
      </w:r>
      <w:proofErr w:type="spellEnd"/>
      <w:r w:rsidR="00806C83" w:rsidRPr="00E33540">
        <w:rPr>
          <w:sz w:val="24"/>
          <w:szCs w:val="24"/>
        </w:rPr>
        <w:t xml:space="preserve"> dan </w:t>
      </w:r>
      <w:proofErr w:type="spellStart"/>
      <w:r w:rsidR="00806C83" w:rsidRPr="00E33540">
        <w:rPr>
          <w:sz w:val="24"/>
          <w:szCs w:val="24"/>
        </w:rPr>
        <w:t>analisis</w:t>
      </w:r>
      <w:proofErr w:type="spellEnd"/>
      <w:r w:rsidR="00806C83" w:rsidRPr="00E33540">
        <w:rPr>
          <w:sz w:val="24"/>
          <w:szCs w:val="24"/>
        </w:rPr>
        <w:t xml:space="preserve"> data </w:t>
      </w:r>
      <w:proofErr w:type="spellStart"/>
      <w:r w:rsidR="00806C83" w:rsidRPr="00E33540">
        <w:rPr>
          <w:sz w:val="24"/>
          <w:szCs w:val="24"/>
        </w:rPr>
        <w:t>dari</w:t>
      </w:r>
      <w:proofErr w:type="spellEnd"/>
      <w:r w:rsidR="00806C83" w:rsidRPr="00E33540">
        <w:rPr>
          <w:sz w:val="24"/>
          <w:szCs w:val="24"/>
        </w:rPr>
        <w:t xml:space="preserve"> </w:t>
      </w:r>
      <w:proofErr w:type="spellStart"/>
      <w:r w:rsidR="00806C83" w:rsidRPr="00E33540">
        <w:rPr>
          <w:sz w:val="24"/>
          <w:szCs w:val="24"/>
        </w:rPr>
        <w:t>berbagai</w:t>
      </w:r>
      <w:proofErr w:type="spellEnd"/>
      <w:r w:rsidR="00806C83" w:rsidRPr="00E33540">
        <w:rPr>
          <w:sz w:val="24"/>
          <w:szCs w:val="24"/>
        </w:rPr>
        <w:t xml:space="preserve"> </w:t>
      </w:r>
      <w:proofErr w:type="spellStart"/>
      <w:r w:rsidR="00806C83" w:rsidRPr="00E33540">
        <w:rPr>
          <w:sz w:val="24"/>
          <w:szCs w:val="24"/>
        </w:rPr>
        <w:t>sumber</w:t>
      </w:r>
      <w:proofErr w:type="spellEnd"/>
      <w:r w:rsidR="00806C83" w:rsidRPr="00E33540">
        <w:rPr>
          <w:sz w:val="24"/>
          <w:szCs w:val="24"/>
        </w:rPr>
        <w:t xml:space="preserve"> yang </w:t>
      </w:r>
      <w:proofErr w:type="spellStart"/>
      <w:r w:rsidR="00806C83" w:rsidRPr="00E33540">
        <w:rPr>
          <w:sz w:val="24"/>
          <w:szCs w:val="24"/>
        </w:rPr>
        <w:t>sudah</w:t>
      </w:r>
      <w:proofErr w:type="spellEnd"/>
      <w:r w:rsidR="00806C83" w:rsidRPr="00E33540">
        <w:rPr>
          <w:sz w:val="24"/>
          <w:szCs w:val="24"/>
        </w:rPr>
        <w:t xml:space="preserve"> </w:t>
      </w:r>
      <w:proofErr w:type="spellStart"/>
      <w:r w:rsidR="00806C83" w:rsidRPr="00E33540">
        <w:rPr>
          <w:sz w:val="24"/>
          <w:szCs w:val="24"/>
        </w:rPr>
        <w:t>ada</w:t>
      </w:r>
      <w:proofErr w:type="spellEnd"/>
      <w:r w:rsidR="00806C83" w:rsidRPr="00E33540">
        <w:rPr>
          <w:sz w:val="24"/>
          <w:szCs w:val="24"/>
        </w:rPr>
        <w:t xml:space="preserve">, </w:t>
      </w:r>
      <w:proofErr w:type="spellStart"/>
      <w:r w:rsidR="00806C83" w:rsidRPr="00E33540">
        <w:rPr>
          <w:sz w:val="24"/>
          <w:szCs w:val="24"/>
        </w:rPr>
        <w:t>seperti</w:t>
      </w:r>
      <w:proofErr w:type="spellEnd"/>
      <w:r w:rsidR="00806C83" w:rsidRPr="00E33540">
        <w:rPr>
          <w:sz w:val="24"/>
          <w:szCs w:val="24"/>
        </w:rPr>
        <w:t xml:space="preserve"> data </w:t>
      </w:r>
      <w:proofErr w:type="spellStart"/>
      <w:r w:rsidR="00806C83" w:rsidRPr="00E33540">
        <w:rPr>
          <w:sz w:val="24"/>
          <w:szCs w:val="24"/>
        </w:rPr>
        <w:t>statistik</w:t>
      </w:r>
      <w:proofErr w:type="spellEnd"/>
      <w:r w:rsidR="00806C83" w:rsidRPr="00E33540">
        <w:rPr>
          <w:sz w:val="24"/>
          <w:szCs w:val="24"/>
        </w:rPr>
        <w:t xml:space="preserve"> </w:t>
      </w:r>
      <w:proofErr w:type="spellStart"/>
      <w:r w:rsidR="00806C83" w:rsidRPr="00E33540">
        <w:rPr>
          <w:sz w:val="24"/>
          <w:szCs w:val="24"/>
        </w:rPr>
        <w:t>dari</w:t>
      </w:r>
      <w:proofErr w:type="spellEnd"/>
      <w:r w:rsidR="00806C83" w:rsidRPr="00E33540">
        <w:rPr>
          <w:sz w:val="24"/>
          <w:szCs w:val="24"/>
        </w:rPr>
        <w:t xml:space="preserve"> Badan Pusat </w:t>
      </w:r>
      <w:proofErr w:type="spellStart"/>
      <w:r w:rsidR="00806C83" w:rsidRPr="00E33540">
        <w:rPr>
          <w:sz w:val="24"/>
          <w:szCs w:val="24"/>
        </w:rPr>
        <w:t>Statistik</w:t>
      </w:r>
      <w:proofErr w:type="spellEnd"/>
      <w:r w:rsidR="00806C83" w:rsidRPr="00E33540">
        <w:rPr>
          <w:sz w:val="24"/>
          <w:szCs w:val="24"/>
        </w:rPr>
        <w:t xml:space="preserve"> (BPS) dan Kementerian </w:t>
      </w:r>
      <w:proofErr w:type="spellStart"/>
      <w:r w:rsidR="00806C83" w:rsidRPr="00E33540">
        <w:rPr>
          <w:sz w:val="24"/>
          <w:szCs w:val="24"/>
        </w:rPr>
        <w:t>Pemberdayaan</w:t>
      </w:r>
      <w:proofErr w:type="spellEnd"/>
      <w:r w:rsidR="00806C83" w:rsidRPr="00E33540">
        <w:rPr>
          <w:sz w:val="24"/>
          <w:szCs w:val="24"/>
        </w:rPr>
        <w:t xml:space="preserve"> Perempuan dan </w:t>
      </w:r>
      <w:proofErr w:type="spellStart"/>
      <w:r w:rsidR="00806C83" w:rsidRPr="00E33540">
        <w:rPr>
          <w:sz w:val="24"/>
          <w:szCs w:val="24"/>
        </w:rPr>
        <w:t>Perlindungan</w:t>
      </w:r>
      <w:proofErr w:type="spellEnd"/>
      <w:r w:rsidR="00806C83" w:rsidRPr="00E33540">
        <w:rPr>
          <w:sz w:val="24"/>
          <w:szCs w:val="24"/>
        </w:rPr>
        <w:t xml:space="preserve"> Anak, </w:t>
      </w:r>
      <w:proofErr w:type="spellStart"/>
      <w:r w:rsidR="00806C83" w:rsidRPr="00E33540">
        <w:rPr>
          <w:sz w:val="24"/>
          <w:szCs w:val="24"/>
        </w:rPr>
        <w:t>laporan</w:t>
      </w:r>
      <w:proofErr w:type="spellEnd"/>
      <w:r w:rsidR="00806C83" w:rsidRPr="00E33540">
        <w:rPr>
          <w:sz w:val="24"/>
          <w:szCs w:val="24"/>
        </w:rPr>
        <w:t xml:space="preserve"> </w:t>
      </w:r>
      <w:proofErr w:type="spellStart"/>
      <w:r w:rsidR="00806C83" w:rsidRPr="00E33540">
        <w:rPr>
          <w:sz w:val="24"/>
          <w:szCs w:val="24"/>
        </w:rPr>
        <w:t>dari</w:t>
      </w:r>
      <w:proofErr w:type="spellEnd"/>
      <w:r w:rsidR="00806C83" w:rsidRPr="00E33540">
        <w:rPr>
          <w:sz w:val="24"/>
          <w:szCs w:val="24"/>
        </w:rPr>
        <w:t xml:space="preserve"> </w:t>
      </w:r>
      <w:proofErr w:type="spellStart"/>
      <w:r w:rsidR="00806C83" w:rsidRPr="00E33540">
        <w:rPr>
          <w:sz w:val="24"/>
          <w:szCs w:val="24"/>
        </w:rPr>
        <w:t>kepolisian</w:t>
      </w:r>
      <w:proofErr w:type="spellEnd"/>
      <w:r w:rsidR="00806C83" w:rsidRPr="00E33540">
        <w:rPr>
          <w:sz w:val="24"/>
          <w:szCs w:val="24"/>
        </w:rPr>
        <w:t xml:space="preserve"> dan </w:t>
      </w:r>
      <w:proofErr w:type="spellStart"/>
      <w:r w:rsidR="00806C83" w:rsidRPr="00E33540">
        <w:rPr>
          <w:sz w:val="24"/>
          <w:szCs w:val="24"/>
        </w:rPr>
        <w:t>lembaga</w:t>
      </w:r>
      <w:proofErr w:type="spellEnd"/>
      <w:r w:rsidR="00806C83" w:rsidRPr="00E33540">
        <w:rPr>
          <w:sz w:val="24"/>
          <w:szCs w:val="24"/>
        </w:rPr>
        <w:t xml:space="preserve"> </w:t>
      </w:r>
      <w:proofErr w:type="spellStart"/>
      <w:r w:rsidR="00806C83" w:rsidRPr="00E33540">
        <w:rPr>
          <w:sz w:val="24"/>
          <w:szCs w:val="24"/>
        </w:rPr>
        <w:t>hukum</w:t>
      </w:r>
      <w:proofErr w:type="spellEnd"/>
      <w:r w:rsidR="00806C83" w:rsidRPr="00E33540">
        <w:rPr>
          <w:sz w:val="24"/>
          <w:szCs w:val="24"/>
        </w:rPr>
        <w:t xml:space="preserve">, </w:t>
      </w:r>
      <w:proofErr w:type="spellStart"/>
      <w:r w:rsidR="00806C83" w:rsidRPr="00E33540">
        <w:rPr>
          <w:sz w:val="24"/>
          <w:szCs w:val="24"/>
        </w:rPr>
        <w:t>penelitian</w:t>
      </w:r>
      <w:proofErr w:type="spellEnd"/>
      <w:r w:rsidR="00806C83" w:rsidRPr="00E33540">
        <w:rPr>
          <w:sz w:val="24"/>
          <w:szCs w:val="24"/>
        </w:rPr>
        <w:t xml:space="preserve"> </w:t>
      </w:r>
      <w:proofErr w:type="spellStart"/>
      <w:r w:rsidR="00806C83" w:rsidRPr="00E33540">
        <w:rPr>
          <w:sz w:val="24"/>
          <w:szCs w:val="24"/>
        </w:rPr>
        <w:t>akademis</w:t>
      </w:r>
      <w:proofErr w:type="spellEnd"/>
      <w:r w:rsidR="00806C83" w:rsidRPr="00E33540">
        <w:rPr>
          <w:sz w:val="24"/>
          <w:szCs w:val="24"/>
        </w:rPr>
        <w:t xml:space="preserve">, </w:t>
      </w:r>
      <w:proofErr w:type="spellStart"/>
      <w:r w:rsidR="00806C83" w:rsidRPr="00E33540">
        <w:rPr>
          <w:sz w:val="24"/>
          <w:szCs w:val="24"/>
        </w:rPr>
        <w:t>serta</w:t>
      </w:r>
      <w:proofErr w:type="spellEnd"/>
      <w:r w:rsidR="00806C83" w:rsidRPr="00E33540">
        <w:rPr>
          <w:sz w:val="24"/>
          <w:szCs w:val="24"/>
        </w:rPr>
        <w:t xml:space="preserve"> </w:t>
      </w:r>
      <w:proofErr w:type="spellStart"/>
      <w:r w:rsidR="00806C83" w:rsidRPr="00E33540">
        <w:rPr>
          <w:sz w:val="24"/>
          <w:szCs w:val="24"/>
        </w:rPr>
        <w:t>laporan</w:t>
      </w:r>
      <w:proofErr w:type="spellEnd"/>
      <w:r w:rsidR="00806C83" w:rsidRPr="00E33540">
        <w:rPr>
          <w:sz w:val="24"/>
          <w:szCs w:val="24"/>
        </w:rPr>
        <w:t xml:space="preserve"> </w:t>
      </w:r>
      <w:proofErr w:type="spellStart"/>
      <w:r w:rsidR="00806C83" w:rsidRPr="00E33540">
        <w:rPr>
          <w:sz w:val="24"/>
          <w:szCs w:val="24"/>
        </w:rPr>
        <w:t>dari</w:t>
      </w:r>
      <w:proofErr w:type="spellEnd"/>
      <w:r w:rsidR="00806C83" w:rsidRPr="00E33540">
        <w:rPr>
          <w:sz w:val="24"/>
          <w:szCs w:val="24"/>
        </w:rPr>
        <w:t xml:space="preserve"> LSM yang </w:t>
      </w:r>
      <w:proofErr w:type="spellStart"/>
      <w:r w:rsidR="00806C83" w:rsidRPr="00E33540">
        <w:rPr>
          <w:sz w:val="24"/>
          <w:szCs w:val="24"/>
        </w:rPr>
        <w:t>bekerja</w:t>
      </w:r>
      <w:proofErr w:type="spellEnd"/>
      <w:r w:rsidR="00806C83" w:rsidRPr="00E33540">
        <w:rPr>
          <w:sz w:val="24"/>
          <w:szCs w:val="24"/>
        </w:rPr>
        <w:t xml:space="preserve"> di </w:t>
      </w:r>
      <w:proofErr w:type="spellStart"/>
      <w:r w:rsidR="00806C83" w:rsidRPr="00E33540">
        <w:rPr>
          <w:sz w:val="24"/>
          <w:szCs w:val="24"/>
        </w:rPr>
        <w:t>bidang</w:t>
      </w:r>
      <w:proofErr w:type="spellEnd"/>
      <w:r w:rsidR="00806C83" w:rsidRPr="00E33540">
        <w:rPr>
          <w:sz w:val="24"/>
          <w:szCs w:val="24"/>
        </w:rPr>
        <w:t xml:space="preserve"> </w:t>
      </w:r>
      <w:proofErr w:type="spellStart"/>
      <w:r w:rsidR="00806C83" w:rsidRPr="00E33540">
        <w:rPr>
          <w:sz w:val="24"/>
          <w:szCs w:val="24"/>
        </w:rPr>
        <w:t>perlindungan</w:t>
      </w:r>
      <w:proofErr w:type="spellEnd"/>
      <w:r w:rsidR="00806C83" w:rsidRPr="00E33540">
        <w:rPr>
          <w:sz w:val="24"/>
          <w:szCs w:val="24"/>
        </w:rPr>
        <w:t xml:space="preserve"> </w:t>
      </w:r>
      <w:proofErr w:type="spellStart"/>
      <w:r w:rsidR="00806C83" w:rsidRPr="00E33540">
        <w:rPr>
          <w:sz w:val="24"/>
          <w:szCs w:val="24"/>
        </w:rPr>
        <w:t>anak</w:t>
      </w:r>
      <w:proofErr w:type="spellEnd"/>
      <w:r w:rsidR="00806C83" w:rsidRPr="00E33540">
        <w:rPr>
          <w:sz w:val="24"/>
          <w:szCs w:val="24"/>
        </w:rPr>
        <w:t xml:space="preserve">. Selain </w:t>
      </w:r>
      <w:proofErr w:type="spellStart"/>
      <w:r w:rsidR="00806C83" w:rsidRPr="00E33540">
        <w:rPr>
          <w:sz w:val="24"/>
          <w:szCs w:val="24"/>
        </w:rPr>
        <w:t>itu</w:t>
      </w:r>
      <w:proofErr w:type="spellEnd"/>
      <w:r w:rsidR="00806C83" w:rsidRPr="00E33540">
        <w:rPr>
          <w:sz w:val="24"/>
          <w:szCs w:val="24"/>
        </w:rPr>
        <w:t xml:space="preserve">, </w:t>
      </w:r>
      <w:proofErr w:type="spellStart"/>
      <w:r w:rsidR="00806C83" w:rsidRPr="00E33540">
        <w:rPr>
          <w:sz w:val="24"/>
          <w:szCs w:val="24"/>
        </w:rPr>
        <w:t>informasi</w:t>
      </w:r>
      <w:proofErr w:type="spellEnd"/>
      <w:r w:rsidR="00806C83" w:rsidRPr="00E33540">
        <w:rPr>
          <w:sz w:val="24"/>
          <w:szCs w:val="24"/>
        </w:rPr>
        <w:t xml:space="preserve"> </w:t>
      </w:r>
      <w:proofErr w:type="spellStart"/>
      <w:r w:rsidR="00806C83" w:rsidRPr="00E33540">
        <w:rPr>
          <w:sz w:val="24"/>
          <w:szCs w:val="24"/>
        </w:rPr>
        <w:t>dari</w:t>
      </w:r>
      <w:proofErr w:type="spellEnd"/>
      <w:r w:rsidR="00806C83" w:rsidRPr="00E33540">
        <w:rPr>
          <w:sz w:val="24"/>
          <w:szCs w:val="24"/>
        </w:rPr>
        <w:t xml:space="preserve"> media </w:t>
      </w:r>
      <w:proofErr w:type="spellStart"/>
      <w:r w:rsidR="00806C83" w:rsidRPr="00E33540">
        <w:rPr>
          <w:sz w:val="24"/>
          <w:szCs w:val="24"/>
        </w:rPr>
        <w:t>massa</w:t>
      </w:r>
      <w:proofErr w:type="spellEnd"/>
      <w:r w:rsidR="00806C83" w:rsidRPr="00E33540">
        <w:rPr>
          <w:sz w:val="24"/>
          <w:szCs w:val="24"/>
        </w:rPr>
        <w:t xml:space="preserve"> dan </w:t>
      </w:r>
      <w:proofErr w:type="spellStart"/>
      <w:r w:rsidR="00806C83" w:rsidRPr="00E33540">
        <w:rPr>
          <w:sz w:val="24"/>
          <w:szCs w:val="24"/>
        </w:rPr>
        <w:t>investigasi</w:t>
      </w:r>
      <w:proofErr w:type="spellEnd"/>
      <w:r w:rsidR="00806C83" w:rsidRPr="00E33540">
        <w:rPr>
          <w:sz w:val="24"/>
          <w:szCs w:val="24"/>
        </w:rPr>
        <w:t xml:space="preserve"> </w:t>
      </w:r>
      <w:proofErr w:type="spellStart"/>
      <w:r w:rsidR="00806C83" w:rsidRPr="00E33540">
        <w:rPr>
          <w:sz w:val="24"/>
          <w:szCs w:val="24"/>
        </w:rPr>
        <w:t>jurnalistik</w:t>
      </w:r>
      <w:proofErr w:type="spellEnd"/>
      <w:r w:rsidR="00806C83" w:rsidRPr="00E33540">
        <w:rPr>
          <w:sz w:val="24"/>
          <w:szCs w:val="24"/>
        </w:rPr>
        <w:t xml:space="preserve"> juga </w:t>
      </w:r>
      <w:proofErr w:type="spellStart"/>
      <w:r w:rsidR="00806C83" w:rsidRPr="00E33540">
        <w:rPr>
          <w:sz w:val="24"/>
          <w:szCs w:val="24"/>
        </w:rPr>
        <w:t>akan</w:t>
      </w:r>
      <w:proofErr w:type="spellEnd"/>
      <w:r w:rsidR="00806C83" w:rsidRPr="00E33540">
        <w:rPr>
          <w:sz w:val="24"/>
          <w:szCs w:val="24"/>
        </w:rPr>
        <w:t xml:space="preserve"> </w:t>
      </w:r>
      <w:proofErr w:type="spellStart"/>
      <w:r w:rsidR="00806C83" w:rsidRPr="00E33540">
        <w:rPr>
          <w:sz w:val="24"/>
          <w:szCs w:val="24"/>
        </w:rPr>
        <w:t>digunakan</w:t>
      </w:r>
      <w:proofErr w:type="spellEnd"/>
      <w:r w:rsidR="00806C83" w:rsidRPr="00E33540">
        <w:rPr>
          <w:sz w:val="24"/>
          <w:szCs w:val="24"/>
        </w:rPr>
        <w:t xml:space="preserve"> </w:t>
      </w:r>
      <w:proofErr w:type="spellStart"/>
      <w:r w:rsidR="00806C83" w:rsidRPr="00E33540">
        <w:rPr>
          <w:sz w:val="24"/>
          <w:szCs w:val="24"/>
        </w:rPr>
        <w:t>untuk</w:t>
      </w:r>
      <w:proofErr w:type="spellEnd"/>
      <w:r w:rsidR="00806C83" w:rsidRPr="00E33540">
        <w:rPr>
          <w:sz w:val="24"/>
          <w:szCs w:val="24"/>
        </w:rPr>
        <w:t xml:space="preserve"> </w:t>
      </w:r>
      <w:proofErr w:type="spellStart"/>
      <w:r w:rsidR="00806C83" w:rsidRPr="00E33540">
        <w:rPr>
          <w:sz w:val="24"/>
          <w:szCs w:val="24"/>
        </w:rPr>
        <w:t>melengkapi</w:t>
      </w:r>
      <w:proofErr w:type="spellEnd"/>
      <w:r w:rsidR="00806C83" w:rsidRPr="00E33540">
        <w:rPr>
          <w:sz w:val="24"/>
          <w:szCs w:val="24"/>
        </w:rPr>
        <w:t xml:space="preserve"> data formal. </w:t>
      </w:r>
      <w:proofErr w:type="spellStart"/>
      <w:r w:rsidR="00806C83" w:rsidRPr="00E33540">
        <w:rPr>
          <w:sz w:val="24"/>
          <w:szCs w:val="24"/>
        </w:rPr>
        <w:t>Analisis</w:t>
      </w:r>
      <w:proofErr w:type="spellEnd"/>
      <w:r w:rsidR="00806C83" w:rsidRPr="00E33540">
        <w:rPr>
          <w:sz w:val="24"/>
          <w:szCs w:val="24"/>
        </w:rPr>
        <w:t xml:space="preserve"> data </w:t>
      </w:r>
      <w:proofErr w:type="spellStart"/>
      <w:r w:rsidR="00806C83" w:rsidRPr="00E33540">
        <w:rPr>
          <w:sz w:val="24"/>
          <w:szCs w:val="24"/>
        </w:rPr>
        <w:t>sekunder</w:t>
      </w:r>
      <w:proofErr w:type="spellEnd"/>
      <w:r w:rsidR="00806C83" w:rsidRPr="00E33540">
        <w:rPr>
          <w:sz w:val="24"/>
          <w:szCs w:val="24"/>
        </w:rPr>
        <w:t xml:space="preserve"> </w:t>
      </w:r>
      <w:proofErr w:type="spellStart"/>
      <w:r w:rsidR="00806C83" w:rsidRPr="00E33540">
        <w:rPr>
          <w:sz w:val="24"/>
          <w:szCs w:val="24"/>
        </w:rPr>
        <w:t>ini</w:t>
      </w:r>
      <w:proofErr w:type="spellEnd"/>
      <w:r w:rsidR="00806C83" w:rsidRPr="00E33540">
        <w:rPr>
          <w:sz w:val="24"/>
          <w:szCs w:val="24"/>
        </w:rPr>
        <w:t xml:space="preserve"> </w:t>
      </w:r>
      <w:proofErr w:type="spellStart"/>
      <w:r w:rsidR="00806C83" w:rsidRPr="00E33540">
        <w:rPr>
          <w:sz w:val="24"/>
          <w:szCs w:val="24"/>
        </w:rPr>
        <w:t>memungkinkan</w:t>
      </w:r>
      <w:proofErr w:type="spellEnd"/>
      <w:r w:rsidR="00806C83" w:rsidRPr="00E33540">
        <w:rPr>
          <w:sz w:val="24"/>
          <w:szCs w:val="24"/>
        </w:rPr>
        <w:t xml:space="preserve"> </w:t>
      </w:r>
      <w:proofErr w:type="spellStart"/>
      <w:r w:rsidR="00806C83" w:rsidRPr="00E33540">
        <w:rPr>
          <w:sz w:val="24"/>
          <w:szCs w:val="24"/>
        </w:rPr>
        <w:t>penelitian</w:t>
      </w:r>
      <w:proofErr w:type="spellEnd"/>
      <w:r w:rsidR="00806C83" w:rsidRPr="00E33540">
        <w:rPr>
          <w:sz w:val="24"/>
          <w:szCs w:val="24"/>
        </w:rPr>
        <w:t xml:space="preserve"> </w:t>
      </w:r>
      <w:proofErr w:type="spellStart"/>
      <w:r w:rsidR="00806C83" w:rsidRPr="00E33540">
        <w:rPr>
          <w:sz w:val="24"/>
          <w:szCs w:val="24"/>
        </w:rPr>
        <w:t>untuk</w:t>
      </w:r>
      <w:proofErr w:type="spellEnd"/>
      <w:r w:rsidR="00806C83" w:rsidRPr="00E33540">
        <w:rPr>
          <w:sz w:val="24"/>
          <w:szCs w:val="24"/>
        </w:rPr>
        <w:t xml:space="preserve"> </w:t>
      </w:r>
      <w:proofErr w:type="spellStart"/>
      <w:r w:rsidR="00806C83" w:rsidRPr="00E33540">
        <w:rPr>
          <w:sz w:val="24"/>
          <w:szCs w:val="24"/>
        </w:rPr>
        <w:t>memberikan</w:t>
      </w:r>
      <w:proofErr w:type="spellEnd"/>
      <w:r w:rsidR="00806C83" w:rsidRPr="00E33540">
        <w:rPr>
          <w:sz w:val="24"/>
          <w:szCs w:val="24"/>
        </w:rPr>
        <w:t xml:space="preserve"> </w:t>
      </w:r>
      <w:proofErr w:type="spellStart"/>
      <w:r w:rsidR="00806C83" w:rsidRPr="00E33540">
        <w:rPr>
          <w:sz w:val="24"/>
          <w:szCs w:val="24"/>
        </w:rPr>
        <w:t>gambaran</w:t>
      </w:r>
      <w:proofErr w:type="spellEnd"/>
      <w:r w:rsidR="00806C83" w:rsidRPr="00E33540">
        <w:rPr>
          <w:sz w:val="24"/>
          <w:szCs w:val="24"/>
        </w:rPr>
        <w:t xml:space="preserve"> </w:t>
      </w:r>
      <w:proofErr w:type="spellStart"/>
      <w:r w:rsidR="00806C83" w:rsidRPr="00E33540">
        <w:rPr>
          <w:sz w:val="24"/>
          <w:szCs w:val="24"/>
        </w:rPr>
        <w:t>komprehensif</w:t>
      </w:r>
      <w:proofErr w:type="spellEnd"/>
      <w:r w:rsidR="00806C83" w:rsidRPr="00E33540">
        <w:rPr>
          <w:sz w:val="24"/>
          <w:szCs w:val="24"/>
        </w:rPr>
        <w:t xml:space="preserve"> </w:t>
      </w:r>
      <w:proofErr w:type="spellStart"/>
      <w:r w:rsidR="00806C83" w:rsidRPr="00E33540">
        <w:rPr>
          <w:sz w:val="24"/>
          <w:szCs w:val="24"/>
        </w:rPr>
        <w:t>mengenai</w:t>
      </w:r>
      <w:proofErr w:type="spellEnd"/>
      <w:r w:rsidR="00806C83" w:rsidRPr="00E33540">
        <w:rPr>
          <w:sz w:val="24"/>
          <w:szCs w:val="24"/>
        </w:rPr>
        <w:t xml:space="preserve"> </w:t>
      </w:r>
      <w:proofErr w:type="spellStart"/>
      <w:r w:rsidR="00806C83" w:rsidRPr="00E33540">
        <w:rPr>
          <w:sz w:val="24"/>
          <w:szCs w:val="24"/>
        </w:rPr>
        <w:t>prevalensi</w:t>
      </w:r>
      <w:proofErr w:type="spellEnd"/>
      <w:r w:rsidR="00806C83" w:rsidRPr="00E33540">
        <w:rPr>
          <w:sz w:val="24"/>
          <w:szCs w:val="24"/>
        </w:rPr>
        <w:t xml:space="preserve">, </w:t>
      </w:r>
      <w:proofErr w:type="spellStart"/>
      <w:r w:rsidR="00806C83" w:rsidRPr="00E33540">
        <w:rPr>
          <w:sz w:val="24"/>
          <w:szCs w:val="24"/>
        </w:rPr>
        <w:t>pola</w:t>
      </w:r>
      <w:proofErr w:type="spellEnd"/>
      <w:r w:rsidR="00806C83" w:rsidRPr="00E33540">
        <w:rPr>
          <w:sz w:val="24"/>
          <w:szCs w:val="24"/>
        </w:rPr>
        <w:t xml:space="preserve">, dan </w:t>
      </w:r>
      <w:proofErr w:type="spellStart"/>
      <w:r w:rsidR="00806C83" w:rsidRPr="00E33540">
        <w:rPr>
          <w:sz w:val="24"/>
          <w:szCs w:val="24"/>
        </w:rPr>
        <w:t>penanganan</w:t>
      </w:r>
      <w:proofErr w:type="spellEnd"/>
      <w:r w:rsidR="00806C83" w:rsidRPr="00E33540">
        <w:rPr>
          <w:sz w:val="24"/>
          <w:szCs w:val="24"/>
        </w:rPr>
        <w:t xml:space="preserve"> </w:t>
      </w:r>
      <w:proofErr w:type="spellStart"/>
      <w:r w:rsidR="00806C83" w:rsidRPr="00E33540">
        <w:rPr>
          <w:sz w:val="24"/>
          <w:szCs w:val="24"/>
        </w:rPr>
        <w:t>kasus</w:t>
      </w:r>
      <w:proofErr w:type="spellEnd"/>
      <w:r w:rsidR="00806C83" w:rsidRPr="00E33540">
        <w:rPr>
          <w:sz w:val="24"/>
          <w:szCs w:val="24"/>
        </w:rPr>
        <w:t xml:space="preserve"> </w:t>
      </w:r>
      <w:proofErr w:type="spellStart"/>
      <w:r w:rsidR="00806C83" w:rsidRPr="00E33540">
        <w:rPr>
          <w:sz w:val="24"/>
          <w:szCs w:val="24"/>
        </w:rPr>
        <w:t>kekerasan</w:t>
      </w:r>
      <w:proofErr w:type="spellEnd"/>
      <w:r w:rsidR="00806C83" w:rsidRPr="00E33540">
        <w:rPr>
          <w:sz w:val="24"/>
          <w:szCs w:val="24"/>
        </w:rPr>
        <w:t xml:space="preserve"> </w:t>
      </w:r>
      <w:proofErr w:type="spellStart"/>
      <w:r w:rsidR="00806C83" w:rsidRPr="00E33540">
        <w:rPr>
          <w:sz w:val="24"/>
          <w:szCs w:val="24"/>
        </w:rPr>
        <w:t>seksual</w:t>
      </w:r>
      <w:proofErr w:type="spellEnd"/>
      <w:r w:rsidR="00806C83" w:rsidRPr="00E33540">
        <w:rPr>
          <w:sz w:val="24"/>
          <w:szCs w:val="24"/>
        </w:rPr>
        <w:t xml:space="preserve"> </w:t>
      </w:r>
      <w:proofErr w:type="spellStart"/>
      <w:r w:rsidR="00806C83" w:rsidRPr="00E33540">
        <w:rPr>
          <w:sz w:val="24"/>
          <w:szCs w:val="24"/>
        </w:rPr>
        <w:t>terhadap</w:t>
      </w:r>
      <w:proofErr w:type="spellEnd"/>
      <w:r w:rsidR="00806C83" w:rsidRPr="00E33540">
        <w:rPr>
          <w:sz w:val="24"/>
          <w:szCs w:val="24"/>
        </w:rPr>
        <w:t xml:space="preserve"> </w:t>
      </w:r>
      <w:proofErr w:type="spellStart"/>
      <w:r w:rsidR="00806C83" w:rsidRPr="00E33540">
        <w:rPr>
          <w:sz w:val="24"/>
          <w:szCs w:val="24"/>
        </w:rPr>
        <w:t>anak</w:t>
      </w:r>
      <w:proofErr w:type="spellEnd"/>
      <w:r w:rsidR="00806C83" w:rsidRPr="00E33540">
        <w:rPr>
          <w:sz w:val="24"/>
          <w:szCs w:val="24"/>
        </w:rPr>
        <w:t xml:space="preserve">. </w:t>
      </w:r>
      <w:proofErr w:type="spellStart"/>
      <w:r w:rsidR="00806C83" w:rsidRPr="00E33540">
        <w:rPr>
          <w:sz w:val="24"/>
          <w:szCs w:val="24"/>
        </w:rPr>
        <w:t>Dengan</w:t>
      </w:r>
      <w:proofErr w:type="spellEnd"/>
      <w:r w:rsidR="00806C83" w:rsidRPr="00E33540">
        <w:rPr>
          <w:sz w:val="24"/>
          <w:szCs w:val="24"/>
        </w:rPr>
        <w:t xml:space="preserve"> </w:t>
      </w:r>
      <w:proofErr w:type="spellStart"/>
      <w:r w:rsidR="00806C83" w:rsidRPr="00E33540">
        <w:rPr>
          <w:sz w:val="24"/>
          <w:szCs w:val="24"/>
        </w:rPr>
        <w:t>mengkaji</w:t>
      </w:r>
      <w:proofErr w:type="spellEnd"/>
      <w:r w:rsidR="00806C83" w:rsidRPr="00E33540">
        <w:rPr>
          <w:sz w:val="24"/>
          <w:szCs w:val="24"/>
        </w:rPr>
        <w:t xml:space="preserve"> </w:t>
      </w:r>
      <w:proofErr w:type="spellStart"/>
      <w:r w:rsidR="00806C83" w:rsidRPr="00E33540">
        <w:rPr>
          <w:sz w:val="24"/>
          <w:szCs w:val="24"/>
        </w:rPr>
        <w:t>berbagai</w:t>
      </w:r>
      <w:proofErr w:type="spellEnd"/>
      <w:r w:rsidR="00806C83" w:rsidRPr="00E33540">
        <w:rPr>
          <w:sz w:val="24"/>
          <w:szCs w:val="24"/>
        </w:rPr>
        <w:t xml:space="preserve"> </w:t>
      </w:r>
      <w:proofErr w:type="spellStart"/>
      <w:r w:rsidR="00806C83" w:rsidRPr="00E33540">
        <w:rPr>
          <w:sz w:val="24"/>
          <w:szCs w:val="24"/>
        </w:rPr>
        <w:t>sumber</w:t>
      </w:r>
      <w:proofErr w:type="spellEnd"/>
      <w:r w:rsidR="00806C83" w:rsidRPr="00E33540">
        <w:rPr>
          <w:sz w:val="24"/>
          <w:szCs w:val="24"/>
        </w:rPr>
        <w:t xml:space="preserve"> data yang </w:t>
      </w:r>
      <w:proofErr w:type="spellStart"/>
      <w:r w:rsidR="00806C83" w:rsidRPr="00E33540">
        <w:rPr>
          <w:sz w:val="24"/>
          <w:szCs w:val="24"/>
        </w:rPr>
        <w:t>ada</w:t>
      </w:r>
      <w:proofErr w:type="spellEnd"/>
      <w:r w:rsidR="00806C83" w:rsidRPr="00E33540">
        <w:rPr>
          <w:sz w:val="24"/>
          <w:szCs w:val="24"/>
        </w:rPr>
        <w:t xml:space="preserve">, </w:t>
      </w:r>
      <w:proofErr w:type="spellStart"/>
      <w:r w:rsidR="00806C83" w:rsidRPr="00E33540">
        <w:rPr>
          <w:sz w:val="24"/>
          <w:szCs w:val="24"/>
        </w:rPr>
        <w:t>penelitian</w:t>
      </w:r>
      <w:proofErr w:type="spellEnd"/>
      <w:r w:rsidR="00806C83" w:rsidRPr="00E33540">
        <w:rPr>
          <w:sz w:val="24"/>
          <w:szCs w:val="24"/>
        </w:rPr>
        <w:t xml:space="preserve"> </w:t>
      </w:r>
      <w:proofErr w:type="spellStart"/>
      <w:r w:rsidR="00806C83" w:rsidRPr="00E33540">
        <w:rPr>
          <w:sz w:val="24"/>
          <w:szCs w:val="24"/>
        </w:rPr>
        <w:t>dapat</w:t>
      </w:r>
      <w:proofErr w:type="spellEnd"/>
      <w:r w:rsidR="00806C83" w:rsidRPr="00E33540">
        <w:rPr>
          <w:sz w:val="24"/>
          <w:szCs w:val="24"/>
        </w:rPr>
        <w:t xml:space="preserve"> </w:t>
      </w:r>
      <w:proofErr w:type="spellStart"/>
      <w:r w:rsidR="00806C83" w:rsidRPr="00E33540">
        <w:rPr>
          <w:sz w:val="24"/>
          <w:szCs w:val="24"/>
        </w:rPr>
        <w:t>mengidentifikasi</w:t>
      </w:r>
      <w:proofErr w:type="spellEnd"/>
      <w:r w:rsidR="00806C83" w:rsidRPr="00E33540">
        <w:rPr>
          <w:sz w:val="24"/>
          <w:szCs w:val="24"/>
        </w:rPr>
        <w:t xml:space="preserve"> </w:t>
      </w:r>
      <w:proofErr w:type="spellStart"/>
      <w:r w:rsidR="00806C83" w:rsidRPr="00E33540">
        <w:rPr>
          <w:sz w:val="24"/>
          <w:szCs w:val="24"/>
        </w:rPr>
        <w:t>tantangan</w:t>
      </w:r>
      <w:proofErr w:type="spellEnd"/>
      <w:r w:rsidR="00806C83" w:rsidRPr="00E33540">
        <w:rPr>
          <w:sz w:val="24"/>
          <w:szCs w:val="24"/>
        </w:rPr>
        <w:t xml:space="preserve"> </w:t>
      </w:r>
      <w:proofErr w:type="spellStart"/>
      <w:r w:rsidR="00806C83" w:rsidRPr="00E33540">
        <w:rPr>
          <w:sz w:val="24"/>
          <w:szCs w:val="24"/>
        </w:rPr>
        <w:t>utama</w:t>
      </w:r>
      <w:proofErr w:type="spellEnd"/>
      <w:r w:rsidR="00806C83" w:rsidRPr="00E33540">
        <w:rPr>
          <w:sz w:val="24"/>
          <w:szCs w:val="24"/>
        </w:rPr>
        <w:t xml:space="preserve"> yang </w:t>
      </w:r>
      <w:proofErr w:type="spellStart"/>
      <w:r w:rsidR="00806C83" w:rsidRPr="00E33540">
        <w:rPr>
          <w:sz w:val="24"/>
          <w:szCs w:val="24"/>
        </w:rPr>
        <w:t>dihadapi</w:t>
      </w:r>
      <w:proofErr w:type="spellEnd"/>
      <w:r w:rsidR="00806C83" w:rsidRPr="00E33540">
        <w:rPr>
          <w:sz w:val="24"/>
          <w:szCs w:val="24"/>
        </w:rPr>
        <w:t xml:space="preserve"> </w:t>
      </w:r>
      <w:proofErr w:type="spellStart"/>
      <w:r w:rsidR="00806C83" w:rsidRPr="00E33540">
        <w:rPr>
          <w:sz w:val="24"/>
          <w:szCs w:val="24"/>
        </w:rPr>
        <w:t>dalam</w:t>
      </w:r>
      <w:proofErr w:type="spellEnd"/>
      <w:r w:rsidR="00806C83" w:rsidRPr="00E33540">
        <w:rPr>
          <w:sz w:val="24"/>
          <w:szCs w:val="24"/>
        </w:rPr>
        <w:t xml:space="preserve"> </w:t>
      </w:r>
      <w:proofErr w:type="spellStart"/>
      <w:r w:rsidR="00806C83" w:rsidRPr="00E33540">
        <w:rPr>
          <w:sz w:val="24"/>
          <w:szCs w:val="24"/>
        </w:rPr>
        <w:t>sistem</w:t>
      </w:r>
      <w:proofErr w:type="spellEnd"/>
      <w:r w:rsidR="00806C83" w:rsidRPr="00E33540">
        <w:rPr>
          <w:sz w:val="24"/>
          <w:szCs w:val="24"/>
        </w:rPr>
        <w:t xml:space="preserve"> </w:t>
      </w:r>
      <w:proofErr w:type="spellStart"/>
      <w:r w:rsidR="00806C83" w:rsidRPr="00E33540">
        <w:rPr>
          <w:sz w:val="24"/>
          <w:szCs w:val="24"/>
        </w:rPr>
        <w:t>pelaporan</w:t>
      </w:r>
      <w:proofErr w:type="spellEnd"/>
      <w:r w:rsidR="00806C83" w:rsidRPr="00E33540">
        <w:rPr>
          <w:sz w:val="24"/>
          <w:szCs w:val="24"/>
        </w:rPr>
        <w:t xml:space="preserve"> dan </w:t>
      </w:r>
      <w:proofErr w:type="spellStart"/>
      <w:r w:rsidR="00806C83" w:rsidRPr="00E33540">
        <w:rPr>
          <w:sz w:val="24"/>
          <w:szCs w:val="24"/>
        </w:rPr>
        <w:t>penanganan</w:t>
      </w:r>
      <w:proofErr w:type="spellEnd"/>
      <w:r w:rsidR="00806C83" w:rsidRPr="00E33540">
        <w:rPr>
          <w:sz w:val="24"/>
          <w:szCs w:val="24"/>
        </w:rPr>
        <w:t xml:space="preserve"> </w:t>
      </w:r>
      <w:proofErr w:type="spellStart"/>
      <w:r w:rsidR="00806C83" w:rsidRPr="00E33540">
        <w:rPr>
          <w:sz w:val="24"/>
          <w:szCs w:val="24"/>
        </w:rPr>
        <w:t>kasus</w:t>
      </w:r>
      <w:proofErr w:type="spellEnd"/>
      <w:r w:rsidR="00806C83" w:rsidRPr="00E33540">
        <w:rPr>
          <w:sz w:val="24"/>
          <w:szCs w:val="24"/>
        </w:rPr>
        <w:t xml:space="preserve">, </w:t>
      </w:r>
      <w:proofErr w:type="spellStart"/>
      <w:r w:rsidR="00806C83" w:rsidRPr="00E33540">
        <w:rPr>
          <w:sz w:val="24"/>
          <w:szCs w:val="24"/>
        </w:rPr>
        <w:t>serta</w:t>
      </w:r>
      <w:proofErr w:type="spellEnd"/>
      <w:r w:rsidR="00806C83" w:rsidRPr="00E33540">
        <w:rPr>
          <w:sz w:val="24"/>
          <w:szCs w:val="24"/>
        </w:rPr>
        <w:t xml:space="preserve"> </w:t>
      </w:r>
      <w:proofErr w:type="spellStart"/>
      <w:r w:rsidR="00806C83" w:rsidRPr="00E33540">
        <w:rPr>
          <w:sz w:val="24"/>
          <w:szCs w:val="24"/>
        </w:rPr>
        <w:t>memahami</w:t>
      </w:r>
      <w:proofErr w:type="spellEnd"/>
      <w:r w:rsidR="00806C83" w:rsidRPr="00E33540">
        <w:rPr>
          <w:sz w:val="24"/>
          <w:szCs w:val="24"/>
        </w:rPr>
        <w:t xml:space="preserve"> </w:t>
      </w:r>
      <w:proofErr w:type="spellStart"/>
      <w:r w:rsidR="00806C83" w:rsidRPr="00E33540">
        <w:rPr>
          <w:sz w:val="24"/>
          <w:szCs w:val="24"/>
        </w:rPr>
        <w:t>hambatan</w:t>
      </w:r>
      <w:proofErr w:type="spellEnd"/>
      <w:r w:rsidR="00806C83" w:rsidRPr="00E33540">
        <w:rPr>
          <w:sz w:val="24"/>
          <w:szCs w:val="24"/>
        </w:rPr>
        <w:t xml:space="preserve"> yang </w:t>
      </w:r>
      <w:proofErr w:type="spellStart"/>
      <w:r w:rsidR="00806C83" w:rsidRPr="00E33540">
        <w:rPr>
          <w:sz w:val="24"/>
          <w:szCs w:val="24"/>
        </w:rPr>
        <w:t>dihadapi</w:t>
      </w:r>
      <w:proofErr w:type="spellEnd"/>
      <w:r w:rsidR="00806C83" w:rsidRPr="00E33540">
        <w:rPr>
          <w:sz w:val="24"/>
          <w:szCs w:val="24"/>
        </w:rPr>
        <w:t xml:space="preserve"> oleh korban dan </w:t>
      </w:r>
      <w:proofErr w:type="spellStart"/>
      <w:r w:rsidR="00806C83" w:rsidRPr="00E33540">
        <w:rPr>
          <w:sz w:val="24"/>
          <w:szCs w:val="24"/>
        </w:rPr>
        <w:t>keluarga</w:t>
      </w:r>
      <w:proofErr w:type="spellEnd"/>
      <w:r w:rsidR="00806C83" w:rsidRPr="00E33540">
        <w:rPr>
          <w:sz w:val="24"/>
          <w:szCs w:val="24"/>
        </w:rPr>
        <w:t xml:space="preserve"> </w:t>
      </w:r>
      <w:proofErr w:type="spellStart"/>
      <w:r w:rsidR="00806C83" w:rsidRPr="00E33540">
        <w:rPr>
          <w:sz w:val="24"/>
          <w:szCs w:val="24"/>
        </w:rPr>
        <w:t>mereka</w:t>
      </w:r>
      <w:proofErr w:type="spellEnd"/>
      <w:r w:rsidR="00806C83" w:rsidRPr="00E33540">
        <w:rPr>
          <w:sz w:val="24"/>
          <w:szCs w:val="24"/>
        </w:rPr>
        <w:t xml:space="preserve"> </w:t>
      </w:r>
      <w:proofErr w:type="spellStart"/>
      <w:r w:rsidR="00806C83" w:rsidRPr="00E33540">
        <w:rPr>
          <w:sz w:val="24"/>
          <w:szCs w:val="24"/>
        </w:rPr>
        <w:t>dalam</w:t>
      </w:r>
      <w:proofErr w:type="spellEnd"/>
      <w:r w:rsidR="00806C83" w:rsidRPr="00E33540">
        <w:rPr>
          <w:sz w:val="24"/>
          <w:szCs w:val="24"/>
        </w:rPr>
        <w:t xml:space="preserve"> </w:t>
      </w:r>
      <w:proofErr w:type="spellStart"/>
      <w:r w:rsidR="00806C83" w:rsidRPr="00E33540">
        <w:rPr>
          <w:sz w:val="24"/>
          <w:szCs w:val="24"/>
        </w:rPr>
        <w:t>mencari</w:t>
      </w:r>
      <w:proofErr w:type="spellEnd"/>
      <w:r w:rsidR="00806C83" w:rsidRPr="00E33540">
        <w:rPr>
          <w:sz w:val="24"/>
          <w:szCs w:val="24"/>
        </w:rPr>
        <w:t xml:space="preserve"> </w:t>
      </w:r>
      <w:proofErr w:type="spellStart"/>
      <w:r w:rsidR="00806C83" w:rsidRPr="00E33540">
        <w:rPr>
          <w:sz w:val="24"/>
          <w:szCs w:val="24"/>
        </w:rPr>
        <w:t>keadilan</w:t>
      </w:r>
      <w:proofErr w:type="spellEnd"/>
      <w:r w:rsidR="00806C83" w:rsidRPr="00E33540">
        <w:rPr>
          <w:sz w:val="24"/>
          <w:szCs w:val="24"/>
        </w:rPr>
        <w:t xml:space="preserve">. Hasil </w:t>
      </w:r>
      <w:proofErr w:type="spellStart"/>
      <w:r w:rsidR="00806C83" w:rsidRPr="00E33540">
        <w:rPr>
          <w:sz w:val="24"/>
          <w:szCs w:val="24"/>
        </w:rPr>
        <w:t>analisis</w:t>
      </w:r>
      <w:proofErr w:type="spellEnd"/>
      <w:r w:rsidR="00806C83" w:rsidRPr="00E33540">
        <w:rPr>
          <w:sz w:val="24"/>
          <w:szCs w:val="24"/>
        </w:rPr>
        <w:t xml:space="preserve"> </w:t>
      </w:r>
      <w:proofErr w:type="spellStart"/>
      <w:r w:rsidR="00806C83" w:rsidRPr="00E33540">
        <w:rPr>
          <w:sz w:val="24"/>
          <w:szCs w:val="24"/>
        </w:rPr>
        <w:t>ini</w:t>
      </w:r>
      <w:proofErr w:type="spellEnd"/>
      <w:r w:rsidR="00806C83" w:rsidRPr="00E33540">
        <w:rPr>
          <w:sz w:val="24"/>
          <w:szCs w:val="24"/>
        </w:rPr>
        <w:t xml:space="preserve"> </w:t>
      </w:r>
      <w:proofErr w:type="spellStart"/>
      <w:r w:rsidR="00806C83" w:rsidRPr="00E33540">
        <w:rPr>
          <w:sz w:val="24"/>
          <w:szCs w:val="24"/>
        </w:rPr>
        <w:t>akan</w:t>
      </w:r>
      <w:proofErr w:type="spellEnd"/>
      <w:r w:rsidR="00806C83" w:rsidRPr="00E33540">
        <w:rPr>
          <w:sz w:val="24"/>
          <w:szCs w:val="24"/>
        </w:rPr>
        <w:t xml:space="preserve"> </w:t>
      </w:r>
      <w:proofErr w:type="spellStart"/>
      <w:r w:rsidR="00806C83" w:rsidRPr="00E33540">
        <w:rPr>
          <w:sz w:val="24"/>
          <w:szCs w:val="24"/>
        </w:rPr>
        <w:t>menjadi</w:t>
      </w:r>
      <w:proofErr w:type="spellEnd"/>
      <w:r w:rsidR="00806C83" w:rsidRPr="00E33540">
        <w:rPr>
          <w:sz w:val="24"/>
          <w:szCs w:val="24"/>
        </w:rPr>
        <w:t xml:space="preserve"> </w:t>
      </w:r>
      <w:proofErr w:type="spellStart"/>
      <w:r w:rsidR="00806C83" w:rsidRPr="00E33540">
        <w:rPr>
          <w:sz w:val="24"/>
          <w:szCs w:val="24"/>
        </w:rPr>
        <w:t>dasar</w:t>
      </w:r>
      <w:proofErr w:type="spellEnd"/>
      <w:r w:rsidR="00806C83" w:rsidRPr="00E33540">
        <w:rPr>
          <w:sz w:val="24"/>
          <w:szCs w:val="24"/>
        </w:rPr>
        <w:t xml:space="preserve"> yang </w:t>
      </w:r>
      <w:proofErr w:type="spellStart"/>
      <w:r w:rsidR="00806C83" w:rsidRPr="00E33540">
        <w:rPr>
          <w:sz w:val="24"/>
          <w:szCs w:val="24"/>
        </w:rPr>
        <w:t>kuat</w:t>
      </w:r>
      <w:proofErr w:type="spellEnd"/>
      <w:r w:rsidR="00806C83" w:rsidRPr="00E33540">
        <w:rPr>
          <w:sz w:val="24"/>
          <w:szCs w:val="24"/>
        </w:rPr>
        <w:t xml:space="preserve"> </w:t>
      </w:r>
      <w:proofErr w:type="spellStart"/>
      <w:r w:rsidR="00806C83" w:rsidRPr="00E33540">
        <w:rPr>
          <w:sz w:val="24"/>
          <w:szCs w:val="24"/>
        </w:rPr>
        <w:t>untuk</w:t>
      </w:r>
      <w:proofErr w:type="spellEnd"/>
      <w:r w:rsidR="00806C83" w:rsidRPr="00E33540">
        <w:rPr>
          <w:sz w:val="24"/>
          <w:szCs w:val="24"/>
        </w:rPr>
        <w:t xml:space="preserve"> </w:t>
      </w:r>
      <w:proofErr w:type="spellStart"/>
      <w:r w:rsidR="00806C83" w:rsidRPr="00E33540">
        <w:rPr>
          <w:sz w:val="24"/>
          <w:szCs w:val="24"/>
        </w:rPr>
        <w:t>merumuskan</w:t>
      </w:r>
      <w:proofErr w:type="spellEnd"/>
      <w:r w:rsidR="00806C83" w:rsidRPr="00E33540">
        <w:rPr>
          <w:sz w:val="24"/>
          <w:szCs w:val="24"/>
        </w:rPr>
        <w:t xml:space="preserve"> </w:t>
      </w:r>
      <w:proofErr w:type="spellStart"/>
      <w:r w:rsidR="00806C83" w:rsidRPr="00E33540">
        <w:rPr>
          <w:sz w:val="24"/>
          <w:szCs w:val="24"/>
        </w:rPr>
        <w:t>rekomendasi</w:t>
      </w:r>
      <w:proofErr w:type="spellEnd"/>
      <w:r w:rsidR="00806C83" w:rsidRPr="00E33540">
        <w:rPr>
          <w:sz w:val="24"/>
          <w:szCs w:val="24"/>
        </w:rPr>
        <w:t xml:space="preserve"> </w:t>
      </w:r>
      <w:proofErr w:type="spellStart"/>
      <w:r w:rsidR="00806C83" w:rsidRPr="00E33540">
        <w:rPr>
          <w:sz w:val="24"/>
          <w:szCs w:val="24"/>
        </w:rPr>
        <w:t>kebijakan</w:t>
      </w:r>
      <w:proofErr w:type="spellEnd"/>
      <w:r w:rsidR="00806C83" w:rsidRPr="00E33540">
        <w:rPr>
          <w:sz w:val="24"/>
          <w:szCs w:val="24"/>
        </w:rPr>
        <w:t xml:space="preserve"> yang </w:t>
      </w:r>
      <w:proofErr w:type="spellStart"/>
      <w:r w:rsidR="00806C83" w:rsidRPr="00E33540">
        <w:rPr>
          <w:sz w:val="24"/>
          <w:szCs w:val="24"/>
        </w:rPr>
        <w:t>lebih</w:t>
      </w:r>
      <w:proofErr w:type="spellEnd"/>
      <w:r w:rsidR="00806C83" w:rsidRPr="00E33540">
        <w:rPr>
          <w:sz w:val="24"/>
          <w:szCs w:val="24"/>
        </w:rPr>
        <w:t xml:space="preserve"> </w:t>
      </w:r>
      <w:proofErr w:type="spellStart"/>
      <w:r w:rsidR="00806C83" w:rsidRPr="00E33540">
        <w:rPr>
          <w:sz w:val="24"/>
          <w:szCs w:val="24"/>
        </w:rPr>
        <w:t>efektif</w:t>
      </w:r>
      <w:proofErr w:type="spellEnd"/>
      <w:r w:rsidR="00806C83" w:rsidRPr="00E33540">
        <w:rPr>
          <w:sz w:val="24"/>
          <w:szCs w:val="24"/>
        </w:rPr>
        <w:t xml:space="preserve"> dan </w:t>
      </w:r>
      <w:proofErr w:type="spellStart"/>
      <w:r w:rsidR="00806C83" w:rsidRPr="00E33540">
        <w:rPr>
          <w:sz w:val="24"/>
          <w:szCs w:val="24"/>
        </w:rPr>
        <w:t>intervensi</w:t>
      </w:r>
      <w:proofErr w:type="spellEnd"/>
      <w:r w:rsidR="00806C83" w:rsidRPr="00E33540">
        <w:rPr>
          <w:sz w:val="24"/>
          <w:szCs w:val="24"/>
        </w:rPr>
        <w:t xml:space="preserve"> yang </w:t>
      </w:r>
      <w:proofErr w:type="spellStart"/>
      <w:r w:rsidR="00806C83" w:rsidRPr="00E33540">
        <w:rPr>
          <w:sz w:val="24"/>
          <w:szCs w:val="24"/>
        </w:rPr>
        <w:t>lebih</w:t>
      </w:r>
      <w:proofErr w:type="spellEnd"/>
      <w:r w:rsidR="00806C83" w:rsidRPr="00E33540">
        <w:rPr>
          <w:sz w:val="24"/>
          <w:szCs w:val="24"/>
        </w:rPr>
        <w:t xml:space="preserve"> </w:t>
      </w:r>
      <w:proofErr w:type="spellStart"/>
      <w:r w:rsidR="00806C83" w:rsidRPr="00E33540">
        <w:rPr>
          <w:sz w:val="24"/>
          <w:szCs w:val="24"/>
        </w:rPr>
        <w:t>tepat</w:t>
      </w:r>
      <w:proofErr w:type="spellEnd"/>
      <w:r w:rsidR="00806C83" w:rsidRPr="00E33540">
        <w:rPr>
          <w:sz w:val="24"/>
          <w:szCs w:val="24"/>
        </w:rPr>
        <w:t xml:space="preserve"> </w:t>
      </w:r>
      <w:proofErr w:type="spellStart"/>
      <w:r w:rsidR="00806C83" w:rsidRPr="00E33540">
        <w:rPr>
          <w:sz w:val="24"/>
          <w:szCs w:val="24"/>
        </w:rPr>
        <w:t>guna</w:t>
      </w:r>
      <w:proofErr w:type="spellEnd"/>
      <w:r w:rsidR="00806C83" w:rsidRPr="00E33540">
        <w:rPr>
          <w:sz w:val="24"/>
          <w:szCs w:val="24"/>
        </w:rPr>
        <w:t xml:space="preserve"> </w:t>
      </w:r>
      <w:proofErr w:type="spellStart"/>
      <w:r w:rsidR="00806C83" w:rsidRPr="00E33540">
        <w:rPr>
          <w:sz w:val="24"/>
          <w:szCs w:val="24"/>
        </w:rPr>
        <w:t>dalam</w:t>
      </w:r>
      <w:proofErr w:type="spellEnd"/>
      <w:r w:rsidR="00806C83" w:rsidRPr="00E33540">
        <w:rPr>
          <w:sz w:val="24"/>
          <w:szCs w:val="24"/>
        </w:rPr>
        <w:t xml:space="preserve"> </w:t>
      </w:r>
      <w:proofErr w:type="spellStart"/>
      <w:r w:rsidR="00806C83" w:rsidRPr="00E33540">
        <w:rPr>
          <w:sz w:val="24"/>
          <w:szCs w:val="24"/>
        </w:rPr>
        <w:t>melindungi</w:t>
      </w:r>
      <w:proofErr w:type="spellEnd"/>
      <w:r w:rsidR="00806C83" w:rsidRPr="00E33540">
        <w:rPr>
          <w:sz w:val="24"/>
          <w:szCs w:val="24"/>
        </w:rPr>
        <w:t xml:space="preserve"> </w:t>
      </w:r>
      <w:proofErr w:type="spellStart"/>
      <w:r w:rsidR="00806C83" w:rsidRPr="00E33540">
        <w:rPr>
          <w:sz w:val="24"/>
          <w:szCs w:val="24"/>
        </w:rPr>
        <w:t>anak-anak</w:t>
      </w:r>
      <w:proofErr w:type="spellEnd"/>
      <w:r w:rsidR="00806C83" w:rsidRPr="00E33540">
        <w:rPr>
          <w:sz w:val="24"/>
          <w:szCs w:val="24"/>
        </w:rPr>
        <w:t xml:space="preserve"> </w:t>
      </w:r>
      <w:proofErr w:type="spellStart"/>
      <w:r w:rsidR="00806C83" w:rsidRPr="00E33540">
        <w:rPr>
          <w:sz w:val="24"/>
          <w:szCs w:val="24"/>
        </w:rPr>
        <w:t>dari</w:t>
      </w:r>
      <w:proofErr w:type="spellEnd"/>
      <w:r w:rsidR="00806C83" w:rsidRPr="00E33540">
        <w:rPr>
          <w:sz w:val="24"/>
          <w:szCs w:val="24"/>
        </w:rPr>
        <w:t xml:space="preserve"> </w:t>
      </w:r>
      <w:proofErr w:type="spellStart"/>
      <w:r w:rsidR="00806C83" w:rsidRPr="00E33540">
        <w:rPr>
          <w:sz w:val="24"/>
          <w:szCs w:val="24"/>
        </w:rPr>
        <w:t>kekerasan</w:t>
      </w:r>
      <w:proofErr w:type="spellEnd"/>
      <w:r w:rsidR="00806C83" w:rsidRPr="00E33540">
        <w:rPr>
          <w:sz w:val="24"/>
          <w:szCs w:val="24"/>
        </w:rPr>
        <w:t xml:space="preserve"> </w:t>
      </w:r>
      <w:proofErr w:type="spellStart"/>
      <w:r w:rsidR="00806C83" w:rsidRPr="00E33540">
        <w:rPr>
          <w:sz w:val="24"/>
          <w:szCs w:val="24"/>
        </w:rPr>
        <w:t>seksual</w:t>
      </w:r>
      <w:proofErr w:type="spellEnd"/>
      <w:r w:rsidR="00806C83" w:rsidRPr="00E33540">
        <w:rPr>
          <w:sz w:val="24"/>
          <w:szCs w:val="24"/>
        </w:rPr>
        <w:t xml:space="preserve"> di Indonesia</w:t>
      </w:r>
      <w:r w:rsidR="00483ADA" w:rsidRPr="00E33540">
        <w:rPr>
          <w:sz w:val="24"/>
          <w:szCs w:val="24"/>
          <w:lang w:val="en-ID"/>
        </w:rPr>
        <w:t>.</w:t>
      </w:r>
    </w:p>
    <w:p w14:paraId="41CCDE6E" w14:textId="77777777" w:rsidR="006B5CC9" w:rsidRPr="00E33540" w:rsidRDefault="006B5CC9" w:rsidP="00802BE8">
      <w:pPr>
        <w:spacing w:line="360" w:lineRule="auto"/>
        <w:ind w:firstLine="141"/>
        <w:jc w:val="both"/>
        <w:rPr>
          <w:sz w:val="24"/>
          <w:szCs w:val="24"/>
          <w:lang w:val="en-ID"/>
        </w:rPr>
      </w:pPr>
    </w:p>
    <w:p w14:paraId="51138DB6" w14:textId="2F06C2B9" w:rsidR="00B633B2" w:rsidRPr="00E33540" w:rsidRDefault="00173B33" w:rsidP="00B633B2">
      <w:pPr>
        <w:pStyle w:val="Heading1"/>
        <w:tabs>
          <w:tab w:val="left" w:pos="284"/>
          <w:tab w:val="left" w:pos="360"/>
          <w:tab w:val="left" w:pos="720"/>
        </w:tabs>
        <w:spacing w:before="120" w:after="120"/>
        <w:ind w:firstLine="0"/>
        <w:jc w:val="both"/>
        <w:rPr>
          <w:rFonts w:eastAsia="Arial"/>
          <w:b/>
          <w:sz w:val="24"/>
          <w:szCs w:val="24"/>
        </w:rPr>
      </w:pPr>
      <w:r w:rsidRPr="00E33540">
        <w:rPr>
          <w:rFonts w:eastAsia="Arial"/>
          <w:b/>
          <w:sz w:val="24"/>
          <w:szCs w:val="24"/>
        </w:rPr>
        <w:t>C. PEMBAHASAN</w:t>
      </w:r>
    </w:p>
    <w:p w14:paraId="5064EFC0" w14:textId="2AA21B89" w:rsidR="00826A96" w:rsidRPr="00E33540" w:rsidRDefault="00806C83" w:rsidP="00826A96">
      <w:pPr>
        <w:pStyle w:val="ListParagraph"/>
        <w:numPr>
          <w:ilvl w:val="0"/>
          <w:numId w:val="10"/>
        </w:numPr>
        <w:spacing w:before="120" w:after="120" w:line="360" w:lineRule="auto"/>
        <w:jc w:val="both"/>
        <w:rPr>
          <w:rFonts w:eastAsia="Arial"/>
          <w:b/>
          <w:bCs/>
          <w:sz w:val="24"/>
          <w:szCs w:val="24"/>
        </w:rPr>
      </w:pPr>
      <w:proofErr w:type="spellStart"/>
      <w:r w:rsidRPr="00E33540">
        <w:rPr>
          <w:b/>
          <w:bCs/>
          <w:sz w:val="24"/>
          <w:szCs w:val="24"/>
        </w:rPr>
        <w:t>Bagaimana</w:t>
      </w:r>
      <w:proofErr w:type="spellEnd"/>
      <w:r w:rsidRPr="00E33540">
        <w:rPr>
          <w:b/>
          <w:bCs/>
          <w:sz w:val="24"/>
          <w:szCs w:val="24"/>
        </w:rPr>
        <w:t xml:space="preserve"> </w:t>
      </w:r>
      <w:proofErr w:type="spellStart"/>
      <w:r w:rsidR="00FC21EF" w:rsidRPr="00E33540">
        <w:rPr>
          <w:b/>
          <w:bCs/>
          <w:sz w:val="24"/>
          <w:szCs w:val="24"/>
        </w:rPr>
        <w:t>Perlindungan</w:t>
      </w:r>
      <w:proofErr w:type="spellEnd"/>
      <w:r w:rsidR="00FC21EF" w:rsidRPr="00E33540">
        <w:rPr>
          <w:b/>
          <w:bCs/>
          <w:sz w:val="24"/>
          <w:szCs w:val="24"/>
        </w:rPr>
        <w:t xml:space="preserve"> Hukum Yang </w:t>
      </w:r>
      <w:proofErr w:type="spellStart"/>
      <w:r w:rsidR="00FC21EF" w:rsidRPr="00E33540">
        <w:rPr>
          <w:b/>
          <w:bCs/>
          <w:sz w:val="24"/>
          <w:szCs w:val="24"/>
        </w:rPr>
        <w:t>Diatur</w:t>
      </w:r>
      <w:proofErr w:type="spellEnd"/>
      <w:r w:rsidR="00FC21EF" w:rsidRPr="00E33540">
        <w:rPr>
          <w:b/>
          <w:bCs/>
          <w:sz w:val="24"/>
          <w:szCs w:val="24"/>
        </w:rPr>
        <w:t xml:space="preserve"> Oleh </w:t>
      </w:r>
      <w:r w:rsidRPr="00E33540">
        <w:rPr>
          <w:b/>
          <w:bCs/>
          <w:sz w:val="24"/>
          <w:szCs w:val="24"/>
        </w:rPr>
        <w:t>UU No</w:t>
      </w:r>
      <w:r w:rsidR="00FC21EF" w:rsidRPr="00E33540">
        <w:rPr>
          <w:b/>
          <w:bCs/>
          <w:sz w:val="24"/>
          <w:szCs w:val="24"/>
        </w:rPr>
        <w:t xml:space="preserve">. 12 </w:t>
      </w:r>
      <w:proofErr w:type="spellStart"/>
      <w:r w:rsidRPr="00E33540">
        <w:rPr>
          <w:b/>
          <w:bCs/>
          <w:sz w:val="24"/>
          <w:szCs w:val="24"/>
        </w:rPr>
        <w:t>Tahun</w:t>
      </w:r>
      <w:proofErr w:type="spellEnd"/>
      <w:r w:rsidRPr="00E33540">
        <w:rPr>
          <w:b/>
          <w:bCs/>
          <w:sz w:val="24"/>
          <w:szCs w:val="24"/>
        </w:rPr>
        <w:t xml:space="preserve"> </w:t>
      </w:r>
      <w:r w:rsidR="00FC21EF" w:rsidRPr="00E33540">
        <w:rPr>
          <w:b/>
          <w:bCs/>
          <w:sz w:val="24"/>
          <w:szCs w:val="24"/>
        </w:rPr>
        <w:t xml:space="preserve">2022 </w:t>
      </w:r>
      <w:proofErr w:type="spellStart"/>
      <w:r w:rsidR="00FC21EF" w:rsidRPr="00E33540">
        <w:rPr>
          <w:b/>
          <w:bCs/>
          <w:sz w:val="24"/>
          <w:szCs w:val="24"/>
        </w:rPr>
        <w:t>Terhadap</w:t>
      </w:r>
      <w:proofErr w:type="spellEnd"/>
      <w:r w:rsidR="00FC21EF" w:rsidRPr="00E33540">
        <w:rPr>
          <w:b/>
          <w:bCs/>
          <w:sz w:val="24"/>
          <w:szCs w:val="24"/>
        </w:rPr>
        <w:t xml:space="preserve"> Korban </w:t>
      </w:r>
      <w:proofErr w:type="spellStart"/>
      <w:r w:rsidR="00FC21EF" w:rsidRPr="00E33540">
        <w:rPr>
          <w:b/>
          <w:bCs/>
          <w:sz w:val="24"/>
          <w:szCs w:val="24"/>
        </w:rPr>
        <w:t>Kekerasan</w:t>
      </w:r>
      <w:proofErr w:type="spellEnd"/>
      <w:r w:rsidR="00FC21EF" w:rsidRPr="00E33540">
        <w:rPr>
          <w:b/>
          <w:bCs/>
          <w:sz w:val="24"/>
          <w:szCs w:val="24"/>
        </w:rPr>
        <w:t xml:space="preserve"> </w:t>
      </w:r>
      <w:proofErr w:type="spellStart"/>
      <w:r w:rsidR="00FC21EF" w:rsidRPr="00E33540">
        <w:rPr>
          <w:b/>
          <w:bCs/>
          <w:sz w:val="24"/>
          <w:szCs w:val="24"/>
        </w:rPr>
        <w:t>Seksual</w:t>
      </w:r>
      <w:proofErr w:type="spellEnd"/>
      <w:r w:rsidR="00FC21EF" w:rsidRPr="00E33540">
        <w:rPr>
          <w:b/>
          <w:bCs/>
          <w:sz w:val="24"/>
          <w:szCs w:val="24"/>
        </w:rPr>
        <w:t xml:space="preserve"> Pada Anak Serta Dalam KUHP Baru?</w:t>
      </w:r>
    </w:p>
    <w:p w14:paraId="1ADCA48C" w14:textId="04F02A37" w:rsidR="00826A96" w:rsidRPr="00E33540" w:rsidRDefault="00826A96" w:rsidP="00E33540">
      <w:pPr>
        <w:spacing w:before="120" w:after="120" w:line="360" w:lineRule="auto"/>
        <w:ind w:left="720" w:firstLine="720"/>
        <w:jc w:val="both"/>
        <w:rPr>
          <w:rFonts w:eastAsia="Arial"/>
          <w:sz w:val="24"/>
          <w:szCs w:val="24"/>
        </w:rPr>
      </w:pPr>
      <w:proofErr w:type="spellStart"/>
      <w:r w:rsidRPr="00E33540">
        <w:rPr>
          <w:rFonts w:eastAsia="Arial"/>
          <w:sz w:val="24"/>
          <w:szCs w:val="24"/>
        </w:rPr>
        <w:t>Undang-Undang</w:t>
      </w:r>
      <w:proofErr w:type="spellEnd"/>
      <w:r w:rsidRPr="00E33540">
        <w:rPr>
          <w:rFonts w:eastAsia="Arial"/>
          <w:sz w:val="24"/>
          <w:szCs w:val="24"/>
        </w:rPr>
        <w:t xml:space="preserve"> </w:t>
      </w:r>
      <w:proofErr w:type="spellStart"/>
      <w:r w:rsidRPr="00E33540">
        <w:rPr>
          <w:rFonts w:eastAsia="Arial"/>
          <w:sz w:val="24"/>
          <w:szCs w:val="24"/>
        </w:rPr>
        <w:t>Nomor</w:t>
      </w:r>
      <w:proofErr w:type="spellEnd"/>
      <w:r w:rsidRPr="00E33540">
        <w:rPr>
          <w:rFonts w:eastAsia="Arial"/>
          <w:sz w:val="24"/>
          <w:szCs w:val="24"/>
        </w:rPr>
        <w:t xml:space="preserve"> 12 </w:t>
      </w:r>
      <w:proofErr w:type="spellStart"/>
      <w:r w:rsidRPr="00E33540">
        <w:rPr>
          <w:rFonts w:eastAsia="Arial"/>
          <w:sz w:val="24"/>
          <w:szCs w:val="24"/>
        </w:rPr>
        <w:t>Tahun</w:t>
      </w:r>
      <w:proofErr w:type="spellEnd"/>
      <w:r w:rsidRPr="00E33540">
        <w:rPr>
          <w:rFonts w:eastAsia="Arial"/>
          <w:sz w:val="24"/>
          <w:szCs w:val="24"/>
        </w:rPr>
        <w:t xml:space="preserve"> 2022 </w:t>
      </w:r>
      <w:proofErr w:type="spellStart"/>
      <w:r w:rsidRPr="00E33540">
        <w:rPr>
          <w:rFonts w:eastAsia="Arial"/>
          <w:sz w:val="24"/>
          <w:szCs w:val="24"/>
        </w:rPr>
        <w:t>tentang</w:t>
      </w:r>
      <w:proofErr w:type="spellEnd"/>
      <w:r w:rsidRPr="00E33540">
        <w:rPr>
          <w:rFonts w:eastAsia="Arial"/>
          <w:sz w:val="24"/>
          <w:szCs w:val="24"/>
        </w:rPr>
        <w:t xml:space="preserve"> </w:t>
      </w:r>
      <w:proofErr w:type="spellStart"/>
      <w:r w:rsidRPr="00E33540">
        <w:rPr>
          <w:rFonts w:eastAsia="Arial"/>
          <w:sz w:val="24"/>
          <w:szCs w:val="24"/>
        </w:rPr>
        <w:t>Tindak</w:t>
      </w:r>
      <w:proofErr w:type="spellEnd"/>
      <w:r w:rsidRPr="00E33540">
        <w:rPr>
          <w:rFonts w:eastAsia="Arial"/>
          <w:sz w:val="24"/>
          <w:szCs w:val="24"/>
        </w:rPr>
        <w:t xml:space="preserve"> </w:t>
      </w:r>
      <w:proofErr w:type="spellStart"/>
      <w:r w:rsidRPr="00E33540">
        <w:rPr>
          <w:rFonts w:eastAsia="Arial"/>
          <w:sz w:val="24"/>
          <w:szCs w:val="24"/>
        </w:rPr>
        <w:t>Pidana</w:t>
      </w:r>
      <w:proofErr w:type="spellEnd"/>
      <w:r w:rsidRPr="00E33540">
        <w:rPr>
          <w:rFonts w:eastAsia="Arial"/>
          <w:sz w:val="24"/>
          <w:szCs w:val="24"/>
        </w:rPr>
        <w:t xml:space="preserve"> </w:t>
      </w:r>
      <w:proofErr w:type="spellStart"/>
      <w:r w:rsidRPr="00E33540">
        <w:rPr>
          <w:rFonts w:eastAsia="Arial"/>
          <w:sz w:val="24"/>
          <w:szCs w:val="24"/>
        </w:rPr>
        <w:t>Kekerasan</w:t>
      </w:r>
      <w:proofErr w:type="spellEnd"/>
      <w:r w:rsidRPr="00E33540">
        <w:rPr>
          <w:rFonts w:eastAsia="Arial"/>
          <w:sz w:val="24"/>
          <w:szCs w:val="24"/>
        </w:rPr>
        <w:t xml:space="preserve"> </w:t>
      </w:r>
      <w:proofErr w:type="spellStart"/>
      <w:r w:rsidRPr="00E33540">
        <w:rPr>
          <w:rFonts w:eastAsia="Arial"/>
          <w:sz w:val="24"/>
          <w:szCs w:val="24"/>
        </w:rPr>
        <w:t>Seksual</w:t>
      </w:r>
      <w:proofErr w:type="spellEnd"/>
      <w:r w:rsidRPr="00E33540">
        <w:rPr>
          <w:rFonts w:eastAsia="Arial"/>
          <w:sz w:val="24"/>
          <w:szCs w:val="24"/>
        </w:rPr>
        <w:t xml:space="preserve"> (UU TPKS) dan Kitab </w:t>
      </w:r>
      <w:proofErr w:type="spellStart"/>
      <w:r w:rsidRPr="00E33540">
        <w:rPr>
          <w:rFonts w:eastAsia="Arial"/>
          <w:sz w:val="24"/>
          <w:szCs w:val="24"/>
        </w:rPr>
        <w:t>Undang-Undang</w:t>
      </w:r>
      <w:proofErr w:type="spellEnd"/>
      <w:r w:rsidRPr="00E33540">
        <w:rPr>
          <w:rFonts w:eastAsia="Arial"/>
          <w:sz w:val="24"/>
          <w:szCs w:val="24"/>
        </w:rPr>
        <w:t xml:space="preserve"> Hukum </w:t>
      </w:r>
      <w:proofErr w:type="spellStart"/>
      <w:r w:rsidRPr="00E33540">
        <w:rPr>
          <w:rFonts w:eastAsia="Arial"/>
          <w:sz w:val="24"/>
          <w:szCs w:val="24"/>
        </w:rPr>
        <w:t>Pidana</w:t>
      </w:r>
      <w:proofErr w:type="spellEnd"/>
      <w:r w:rsidRPr="00E33540">
        <w:rPr>
          <w:rFonts w:eastAsia="Arial"/>
          <w:sz w:val="24"/>
          <w:szCs w:val="24"/>
        </w:rPr>
        <w:t xml:space="preserve"> (KUHP) Baru </w:t>
      </w:r>
      <w:proofErr w:type="spellStart"/>
      <w:r w:rsidRPr="00E33540">
        <w:rPr>
          <w:rFonts w:eastAsia="Arial"/>
          <w:sz w:val="24"/>
          <w:szCs w:val="24"/>
        </w:rPr>
        <w:t>memberikan</w:t>
      </w:r>
      <w:proofErr w:type="spellEnd"/>
      <w:r w:rsidRPr="00E33540">
        <w:rPr>
          <w:rFonts w:eastAsia="Arial"/>
          <w:sz w:val="24"/>
          <w:szCs w:val="24"/>
        </w:rPr>
        <w:t xml:space="preserve"> </w:t>
      </w:r>
      <w:proofErr w:type="spellStart"/>
      <w:r w:rsidRPr="00E33540">
        <w:rPr>
          <w:rFonts w:eastAsia="Arial"/>
          <w:sz w:val="24"/>
          <w:szCs w:val="24"/>
        </w:rPr>
        <w:t>landasan</w:t>
      </w:r>
      <w:proofErr w:type="spellEnd"/>
      <w:r w:rsidRPr="00E33540">
        <w:rPr>
          <w:rFonts w:eastAsia="Arial"/>
          <w:sz w:val="24"/>
          <w:szCs w:val="24"/>
        </w:rPr>
        <w:t xml:space="preserve"> </w:t>
      </w:r>
      <w:proofErr w:type="spellStart"/>
      <w:r w:rsidRPr="00E33540">
        <w:rPr>
          <w:rFonts w:eastAsia="Arial"/>
          <w:sz w:val="24"/>
          <w:szCs w:val="24"/>
        </w:rPr>
        <w:t>hukum</w:t>
      </w:r>
      <w:proofErr w:type="spellEnd"/>
      <w:r w:rsidRPr="00E33540">
        <w:rPr>
          <w:rFonts w:eastAsia="Arial"/>
          <w:sz w:val="24"/>
          <w:szCs w:val="24"/>
        </w:rPr>
        <w:t xml:space="preserve"> yang </w:t>
      </w:r>
      <w:proofErr w:type="spellStart"/>
      <w:r w:rsidRPr="00E33540">
        <w:rPr>
          <w:rFonts w:eastAsia="Arial"/>
          <w:sz w:val="24"/>
          <w:szCs w:val="24"/>
        </w:rPr>
        <w:t>signifikan</w:t>
      </w:r>
      <w:proofErr w:type="spellEnd"/>
      <w:r w:rsidRPr="00E33540">
        <w:rPr>
          <w:rFonts w:eastAsia="Arial"/>
          <w:sz w:val="24"/>
          <w:szCs w:val="24"/>
        </w:rPr>
        <w:t xml:space="preserve"> </w:t>
      </w:r>
      <w:proofErr w:type="spellStart"/>
      <w:r w:rsidRPr="00E33540">
        <w:rPr>
          <w:rFonts w:eastAsia="Arial"/>
          <w:sz w:val="24"/>
          <w:szCs w:val="24"/>
        </w:rPr>
        <w:t>dalam</w:t>
      </w:r>
      <w:proofErr w:type="spellEnd"/>
      <w:r w:rsidRPr="00E33540">
        <w:rPr>
          <w:rFonts w:eastAsia="Arial"/>
          <w:sz w:val="24"/>
          <w:szCs w:val="24"/>
        </w:rPr>
        <w:t xml:space="preserve"> </w:t>
      </w:r>
      <w:proofErr w:type="spellStart"/>
      <w:r w:rsidRPr="00E33540">
        <w:rPr>
          <w:rFonts w:eastAsia="Arial"/>
          <w:sz w:val="24"/>
          <w:szCs w:val="24"/>
        </w:rPr>
        <w:t>melindungi</w:t>
      </w:r>
      <w:proofErr w:type="spellEnd"/>
      <w:r w:rsidRPr="00E33540">
        <w:rPr>
          <w:rFonts w:eastAsia="Arial"/>
          <w:sz w:val="24"/>
          <w:szCs w:val="24"/>
        </w:rPr>
        <w:t xml:space="preserve"> korban </w:t>
      </w:r>
      <w:proofErr w:type="spellStart"/>
      <w:r w:rsidRPr="00E33540">
        <w:rPr>
          <w:rFonts w:eastAsia="Arial"/>
          <w:sz w:val="24"/>
          <w:szCs w:val="24"/>
        </w:rPr>
        <w:t>kekerasan</w:t>
      </w:r>
      <w:proofErr w:type="spellEnd"/>
      <w:r w:rsidRPr="00E33540">
        <w:rPr>
          <w:rFonts w:eastAsia="Arial"/>
          <w:sz w:val="24"/>
          <w:szCs w:val="24"/>
        </w:rPr>
        <w:t xml:space="preserve"> </w:t>
      </w:r>
      <w:proofErr w:type="spellStart"/>
      <w:r w:rsidRPr="00E33540">
        <w:rPr>
          <w:rFonts w:eastAsia="Arial"/>
          <w:sz w:val="24"/>
          <w:szCs w:val="24"/>
        </w:rPr>
        <w:lastRenderedPageBreak/>
        <w:t>seksual</w:t>
      </w:r>
      <w:proofErr w:type="spellEnd"/>
      <w:r w:rsidRPr="00E33540">
        <w:rPr>
          <w:rFonts w:eastAsia="Arial"/>
          <w:sz w:val="24"/>
          <w:szCs w:val="24"/>
        </w:rPr>
        <w:t xml:space="preserve">, </w:t>
      </w:r>
      <w:proofErr w:type="spellStart"/>
      <w:r w:rsidRPr="00E33540">
        <w:rPr>
          <w:rFonts w:eastAsia="Arial"/>
          <w:sz w:val="24"/>
          <w:szCs w:val="24"/>
        </w:rPr>
        <w:t>khususnya</w:t>
      </w:r>
      <w:proofErr w:type="spellEnd"/>
      <w:r w:rsidRPr="00E33540">
        <w:rPr>
          <w:rFonts w:eastAsia="Arial"/>
          <w:sz w:val="24"/>
          <w:szCs w:val="24"/>
        </w:rPr>
        <w:t xml:space="preserve"> </w:t>
      </w:r>
      <w:proofErr w:type="spellStart"/>
      <w:r w:rsidRPr="00E33540">
        <w:rPr>
          <w:rFonts w:eastAsia="Arial"/>
          <w:sz w:val="24"/>
          <w:szCs w:val="24"/>
        </w:rPr>
        <w:t>anak-anak</w:t>
      </w:r>
      <w:proofErr w:type="spellEnd"/>
      <w:r w:rsidRPr="00E33540">
        <w:rPr>
          <w:rFonts w:eastAsia="Arial"/>
          <w:sz w:val="24"/>
          <w:szCs w:val="24"/>
        </w:rPr>
        <w:t>.</w:t>
      </w:r>
      <w:r w:rsidR="007F015D" w:rsidRPr="00E33540">
        <w:rPr>
          <w:rStyle w:val="FootnoteReference"/>
          <w:rFonts w:eastAsia="Arial"/>
          <w:sz w:val="24"/>
          <w:szCs w:val="24"/>
        </w:rPr>
        <w:footnoteReference w:id="4"/>
      </w:r>
      <w:r w:rsidRPr="00E33540">
        <w:rPr>
          <w:rFonts w:eastAsia="Arial"/>
          <w:sz w:val="24"/>
          <w:szCs w:val="24"/>
        </w:rPr>
        <w:t xml:space="preserve"> Dalam </w:t>
      </w:r>
      <w:proofErr w:type="spellStart"/>
      <w:r w:rsidRPr="00E33540">
        <w:rPr>
          <w:rFonts w:eastAsia="Arial"/>
          <w:sz w:val="24"/>
          <w:szCs w:val="24"/>
        </w:rPr>
        <w:t>konteks</w:t>
      </w:r>
      <w:proofErr w:type="spellEnd"/>
      <w:r w:rsidRPr="00E33540">
        <w:rPr>
          <w:rFonts w:eastAsia="Arial"/>
          <w:sz w:val="24"/>
          <w:szCs w:val="24"/>
        </w:rPr>
        <w:t xml:space="preserve"> </w:t>
      </w:r>
      <w:proofErr w:type="spellStart"/>
      <w:r w:rsidRPr="00E33540">
        <w:rPr>
          <w:rFonts w:eastAsia="Arial"/>
          <w:sz w:val="24"/>
          <w:szCs w:val="24"/>
        </w:rPr>
        <w:t>ini</w:t>
      </w:r>
      <w:proofErr w:type="spellEnd"/>
      <w:r w:rsidRPr="00E33540">
        <w:rPr>
          <w:rFonts w:eastAsia="Arial"/>
          <w:sz w:val="24"/>
          <w:szCs w:val="24"/>
        </w:rPr>
        <w:t xml:space="preserve">, </w:t>
      </w:r>
      <w:proofErr w:type="spellStart"/>
      <w:r w:rsidRPr="00E33540">
        <w:rPr>
          <w:rFonts w:eastAsia="Arial"/>
          <w:sz w:val="24"/>
          <w:szCs w:val="24"/>
        </w:rPr>
        <w:t>perlu</w:t>
      </w:r>
      <w:proofErr w:type="spellEnd"/>
      <w:r w:rsidRPr="00E33540">
        <w:rPr>
          <w:rFonts w:eastAsia="Arial"/>
          <w:sz w:val="24"/>
          <w:szCs w:val="24"/>
        </w:rPr>
        <w:t xml:space="preserve"> </w:t>
      </w:r>
      <w:proofErr w:type="spellStart"/>
      <w:r w:rsidRPr="00E33540">
        <w:rPr>
          <w:rFonts w:eastAsia="Arial"/>
          <w:sz w:val="24"/>
          <w:szCs w:val="24"/>
        </w:rPr>
        <w:t>dipahami</w:t>
      </w:r>
      <w:proofErr w:type="spellEnd"/>
      <w:r w:rsidRPr="00E33540">
        <w:rPr>
          <w:rFonts w:eastAsia="Arial"/>
          <w:sz w:val="24"/>
          <w:szCs w:val="24"/>
        </w:rPr>
        <w:t xml:space="preserve"> </w:t>
      </w:r>
      <w:proofErr w:type="spellStart"/>
      <w:r w:rsidRPr="00E33540">
        <w:rPr>
          <w:rFonts w:eastAsia="Arial"/>
          <w:sz w:val="24"/>
          <w:szCs w:val="24"/>
        </w:rPr>
        <w:t>bahwa</w:t>
      </w:r>
      <w:proofErr w:type="spellEnd"/>
      <w:r w:rsidRPr="00E33540">
        <w:rPr>
          <w:rFonts w:eastAsia="Arial"/>
          <w:sz w:val="24"/>
          <w:szCs w:val="24"/>
        </w:rPr>
        <w:t xml:space="preserve"> </w:t>
      </w:r>
      <w:proofErr w:type="spellStart"/>
      <w:r w:rsidRPr="00E33540">
        <w:rPr>
          <w:rFonts w:eastAsia="Arial"/>
          <w:sz w:val="24"/>
          <w:szCs w:val="24"/>
        </w:rPr>
        <w:t>kedua</w:t>
      </w:r>
      <w:proofErr w:type="spellEnd"/>
      <w:r w:rsidRPr="00E33540">
        <w:rPr>
          <w:rFonts w:eastAsia="Arial"/>
          <w:sz w:val="24"/>
          <w:szCs w:val="24"/>
        </w:rPr>
        <w:t xml:space="preserve"> </w:t>
      </w:r>
      <w:proofErr w:type="spellStart"/>
      <w:r w:rsidRPr="00E33540">
        <w:rPr>
          <w:rFonts w:eastAsia="Arial"/>
          <w:sz w:val="24"/>
          <w:szCs w:val="24"/>
        </w:rPr>
        <w:t>regulasi</w:t>
      </w:r>
      <w:proofErr w:type="spellEnd"/>
      <w:r w:rsidRPr="00E33540">
        <w:rPr>
          <w:rFonts w:eastAsia="Arial"/>
          <w:sz w:val="24"/>
          <w:szCs w:val="24"/>
        </w:rPr>
        <w:t xml:space="preserve"> </w:t>
      </w:r>
      <w:proofErr w:type="spellStart"/>
      <w:r w:rsidRPr="00E33540">
        <w:rPr>
          <w:rFonts w:eastAsia="Arial"/>
          <w:sz w:val="24"/>
          <w:szCs w:val="24"/>
        </w:rPr>
        <w:t>ini</w:t>
      </w:r>
      <w:proofErr w:type="spellEnd"/>
      <w:r w:rsidRPr="00E33540">
        <w:rPr>
          <w:rFonts w:eastAsia="Arial"/>
          <w:sz w:val="24"/>
          <w:szCs w:val="24"/>
        </w:rPr>
        <w:t xml:space="preserve"> </w:t>
      </w:r>
      <w:proofErr w:type="spellStart"/>
      <w:r w:rsidRPr="00E33540">
        <w:rPr>
          <w:rFonts w:eastAsia="Arial"/>
          <w:sz w:val="24"/>
          <w:szCs w:val="24"/>
        </w:rPr>
        <w:t>mengatur</w:t>
      </w:r>
      <w:proofErr w:type="spellEnd"/>
      <w:r w:rsidRPr="00E33540">
        <w:rPr>
          <w:rFonts w:eastAsia="Arial"/>
          <w:sz w:val="24"/>
          <w:szCs w:val="24"/>
        </w:rPr>
        <w:t xml:space="preserve"> </w:t>
      </w:r>
      <w:proofErr w:type="spellStart"/>
      <w:r w:rsidRPr="00E33540">
        <w:rPr>
          <w:rFonts w:eastAsia="Arial"/>
          <w:sz w:val="24"/>
          <w:szCs w:val="24"/>
        </w:rPr>
        <w:t>aspek-aspek</w:t>
      </w:r>
      <w:proofErr w:type="spellEnd"/>
      <w:r w:rsidRPr="00E33540">
        <w:rPr>
          <w:rFonts w:eastAsia="Arial"/>
          <w:sz w:val="24"/>
          <w:szCs w:val="24"/>
        </w:rPr>
        <w:t xml:space="preserve"> yang </w:t>
      </w:r>
      <w:proofErr w:type="spellStart"/>
      <w:r w:rsidRPr="00E33540">
        <w:rPr>
          <w:rFonts w:eastAsia="Arial"/>
          <w:sz w:val="24"/>
          <w:szCs w:val="24"/>
        </w:rPr>
        <w:t>berbeda</w:t>
      </w:r>
      <w:proofErr w:type="spellEnd"/>
      <w:r w:rsidRPr="00E33540">
        <w:rPr>
          <w:rFonts w:eastAsia="Arial"/>
          <w:sz w:val="24"/>
          <w:szCs w:val="24"/>
        </w:rPr>
        <w:t xml:space="preserve"> </w:t>
      </w:r>
      <w:proofErr w:type="spellStart"/>
      <w:r w:rsidRPr="00E33540">
        <w:rPr>
          <w:rFonts w:eastAsia="Arial"/>
          <w:sz w:val="24"/>
          <w:szCs w:val="24"/>
        </w:rPr>
        <w:t>namun</w:t>
      </w:r>
      <w:proofErr w:type="spellEnd"/>
      <w:r w:rsidRPr="00E33540">
        <w:rPr>
          <w:rFonts w:eastAsia="Arial"/>
          <w:sz w:val="24"/>
          <w:szCs w:val="24"/>
        </w:rPr>
        <w:t xml:space="preserve"> </w:t>
      </w:r>
      <w:proofErr w:type="spellStart"/>
      <w:r w:rsidRPr="00E33540">
        <w:rPr>
          <w:rFonts w:eastAsia="Arial"/>
          <w:sz w:val="24"/>
          <w:szCs w:val="24"/>
        </w:rPr>
        <w:t>saling</w:t>
      </w:r>
      <w:proofErr w:type="spellEnd"/>
      <w:r w:rsidRPr="00E33540">
        <w:rPr>
          <w:rFonts w:eastAsia="Arial"/>
          <w:sz w:val="24"/>
          <w:szCs w:val="24"/>
        </w:rPr>
        <w:t xml:space="preserve"> </w:t>
      </w:r>
      <w:proofErr w:type="spellStart"/>
      <w:r w:rsidRPr="00E33540">
        <w:rPr>
          <w:rFonts w:eastAsia="Arial"/>
          <w:sz w:val="24"/>
          <w:szCs w:val="24"/>
        </w:rPr>
        <w:t>melengkapi</w:t>
      </w:r>
      <w:proofErr w:type="spellEnd"/>
      <w:r w:rsidRPr="00E33540">
        <w:rPr>
          <w:rFonts w:eastAsia="Arial"/>
          <w:sz w:val="24"/>
          <w:szCs w:val="24"/>
        </w:rPr>
        <w:t xml:space="preserve"> </w:t>
      </w:r>
      <w:proofErr w:type="spellStart"/>
      <w:r w:rsidRPr="00E33540">
        <w:rPr>
          <w:rFonts w:eastAsia="Arial"/>
          <w:sz w:val="24"/>
          <w:szCs w:val="24"/>
        </w:rPr>
        <w:t>dalam</w:t>
      </w:r>
      <w:proofErr w:type="spellEnd"/>
      <w:r w:rsidRPr="00E33540">
        <w:rPr>
          <w:rFonts w:eastAsia="Arial"/>
          <w:sz w:val="24"/>
          <w:szCs w:val="24"/>
        </w:rPr>
        <w:t xml:space="preserve"> </w:t>
      </w:r>
      <w:proofErr w:type="spellStart"/>
      <w:r w:rsidRPr="00E33540">
        <w:rPr>
          <w:rFonts w:eastAsia="Arial"/>
          <w:sz w:val="24"/>
          <w:szCs w:val="24"/>
        </w:rPr>
        <w:t>upaya</w:t>
      </w:r>
      <w:proofErr w:type="spellEnd"/>
      <w:r w:rsidRPr="00E33540">
        <w:rPr>
          <w:rFonts w:eastAsia="Arial"/>
          <w:sz w:val="24"/>
          <w:szCs w:val="24"/>
        </w:rPr>
        <w:t xml:space="preserve"> </w:t>
      </w:r>
      <w:proofErr w:type="spellStart"/>
      <w:r w:rsidRPr="00E33540">
        <w:rPr>
          <w:rFonts w:eastAsia="Arial"/>
          <w:sz w:val="24"/>
          <w:szCs w:val="24"/>
        </w:rPr>
        <w:t>memberikan</w:t>
      </w:r>
      <w:proofErr w:type="spellEnd"/>
      <w:r w:rsidRPr="00E33540">
        <w:rPr>
          <w:rFonts w:eastAsia="Arial"/>
          <w:sz w:val="24"/>
          <w:szCs w:val="24"/>
        </w:rPr>
        <w:t xml:space="preserve"> </w:t>
      </w:r>
      <w:proofErr w:type="spellStart"/>
      <w:r w:rsidRPr="00E33540">
        <w:rPr>
          <w:rFonts w:eastAsia="Arial"/>
          <w:sz w:val="24"/>
          <w:szCs w:val="24"/>
        </w:rPr>
        <w:t>perlindungan</w:t>
      </w:r>
      <w:proofErr w:type="spellEnd"/>
      <w:r w:rsidRPr="00E33540">
        <w:rPr>
          <w:rFonts w:eastAsia="Arial"/>
          <w:sz w:val="24"/>
          <w:szCs w:val="24"/>
        </w:rPr>
        <w:t xml:space="preserve"> yang </w:t>
      </w:r>
      <w:proofErr w:type="spellStart"/>
      <w:r w:rsidRPr="00E33540">
        <w:rPr>
          <w:rFonts w:eastAsia="Arial"/>
          <w:sz w:val="24"/>
          <w:szCs w:val="24"/>
        </w:rPr>
        <w:t>komprehensif</w:t>
      </w:r>
      <w:proofErr w:type="spellEnd"/>
      <w:r w:rsidRPr="00E33540">
        <w:rPr>
          <w:rFonts w:eastAsia="Arial"/>
          <w:sz w:val="24"/>
          <w:szCs w:val="24"/>
        </w:rPr>
        <w:t xml:space="preserve">. Mari </w:t>
      </w:r>
      <w:proofErr w:type="spellStart"/>
      <w:r w:rsidRPr="00E33540">
        <w:rPr>
          <w:rFonts w:eastAsia="Arial"/>
          <w:sz w:val="24"/>
          <w:szCs w:val="24"/>
        </w:rPr>
        <w:t>kita</w:t>
      </w:r>
      <w:proofErr w:type="spellEnd"/>
      <w:r w:rsidRPr="00E33540">
        <w:rPr>
          <w:rFonts w:eastAsia="Arial"/>
          <w:sz w:val="24"/>
          <w:szCs w:val="24"/>
        </w:rPr>
        <w:t xml:space="preserve"> </w:t>
      </w:r>
      <w:proofErr w:type="spellStart"/>
      <w:r w:rsidRPr="00E33540">
        <w:rPr>
          <w:rFonts w:eastAsia="Arial"/>
          <w:sz w:val="24"/>
          <w:szCs w:val="24"/>
        </w:rPr>
        <w:t>telusuri</w:t>
      </w:r>
      <w:proofErr w:type="spellEnd"/>
      <w:r w:rsidRPr="00E33540">
        <w:rPr>
          <w:rFonts w:eastAsia="Arial"/>
          <w:sz w:val="24"/>
          <w:szCs w:val="24"/>
        </w:rPr>
        <w:t xml:space="preserve"> </w:t>
      </w:r>
      <w:proofErr w:type="spellStart"/>
      <w:r w:rsidRPr="00E33540">
        <w:rPr>
          <w:rFonts w:eastAsia="Arial"/>
          <w:sz w:val="24"/>
          <w:szCs w:val="24"/>
        </w:rPr>
        <w:t>lebih</w:t>
      </w:r>
      <w:proofErr w:type="spellEnd"/>
      <w:r w:rsidRPr="00E33540">
        <w:rPr>
          <w:rFonts w:eastAsia="Arial"/>
          <w:sz w:val="24"/>
          <w:szCs w:val="24"/>
        </w:rPr>
        <w:t xml:space="preserve"> </w:t>
      </w:r>
      <w:proofErr w:type="spellStart"/>
      <w:r w:rsidRPr="00E33540">
        <w:rPr>
          <w:rFonts w:eastAsia="Arial"/>
          <w:sz w:val="24"/>
          <w:szCs w:val="24"/>
        </w:rPr>
        <w:t>dalam</w:t>
      </w:r>
      <w:proofErr w:type="spellEnd"/>
      <w:r w:rsidRPr="00E33540">
        <w:rPr>
          <w:rFonts w:eastAsia="Arial"/>
          <w:sz w:val="24"/>
          <w:szCs w:val="24"/>
        </w:rPr>
        <w:t xml:space="preserve"> </w:t>
      </w:r>
      <w:proofErr w:type="spellStart"/>
      <w:r w:rsidRPr="00E33540">
        <w:rPr>
          <w:rFonts w:eastAsia="Arial"/>
          <w:sz w:val="24"/>
          <w:szCs w:val="24"/>
        </w:rPr>
        <w:t>mengenai</w:t>
      </w:r>
      <w:proofErr w:type="spellEnd"/>
      <w:r w:rsidRPr="00E33540">
        <w:rPr>
          <w:rFonts w:eastAsia="Arial"/>
          <w:sz w:val="24"/>
          <w:szCs w:val="24"/>
        </w:rPr>
        <w:t xml:space="preserve"> </w:t>
      </w:r>
      <w:proofErr w:type="spellStart"/>
      <w:r w:rsidRPr="00E33540">
        <w:rPr>
          <w:rFonts w:eastAsia="Arial"/>
          <w:sz w:val="24"/>
          <w:szCs w:val="24"/>
        </w:rPr>
        <w:t>poin-poin</w:t>
      </w:r>
      <w:proofErr w:type="spellEnd"/>
      <w:r w:rsidRPr="00E33540">
        <w:rPr>
          <w:rFonts w:eastAsia="Arial"/>
          <w:sz w:val="24"/>
          <w:szCs w:val="24"/>
        </w:rPr>
        <w:t xml:space="preserve"> </w:t>
      </w:r>
      <w:proofErr w:type="spellStart"/>
      <w:r w:rsidRPr="00E33540">
        <w:rPr>
          <w:rFonts w:eastAsia="Arial"/>
          <w:sz w:val="24"/>
          <w:szCs w:val="24"/>
        </w:rPr>
        <w:t>penting</w:t>
      </w:r>
      <w:proofErr w:type="spellEnd"/>
      <w:r w:rsidRPr="00E33540">
        <w:rPr>
          <w:rFonts w:eastAsia="Arial"/>
          <w:sz w:val="24"/>
          <w:szCs w:val="24"/>
        </w:rPr>
        <w:t xml:space="preserve"> </w:t>
      </w:r>
      <w:proofErr w:type="spellStart"/>
      <w:r w:rsidRPr="00E33540">
        <w:rPr>
          <w:rFonts w:eastAsia="Arial"/>
          <w:sz w:val="24"/>
          <w:szCs w:val="24"/>
        </w:rPr>
        <w:t>dari</w:t>
      </w:r>
      <w:proofErr w:type="spellEnd"/>
      <w:r w:rsidRPr="00E33540">
        <w:rPr>
          <w:rFonts w:eastAsia="Arial"/>
          <w:sz w:val="24"/>
          <w:szCs w:val="24"/>
        </w:rPr>
        <w:t xml:space="preserve"> </w:t>
      </w:r>
      <w:proofErr w:type="spellStart"/>
      <w:r w:rsidRPr="00E33540">
        <w:rPr>
          <w:rFonts w:eastAsia="Arial"/>
          <w:sz w:val="24"/>
          <w:szCs w:val="24"/>
        </w:rPr>
        <w:t>kedua</w:t>
      </w:r>
      <w:proofErr w:type="spellEnd"/>
      <w:r w:rsidRPr="00E33540">
        <w:rPr>
          <w:rFonts w:eastAsia="Arial"/>
          <w:sz w:val="24"/>
          <w:szCs w:val="24"/>
        </w:rPr>
        <w:t xml:space="preserve"> </w:t>
      </w:r>
      <w:proofErr w:type="spellStart"/>
      <w:r w:rsidRPr="00E33540">
        <w:rPr>
          <w:rFonts w:eastAsia="Arial"/>
          <w:sz w:val="24"/>
          <w:szCs w:val="24"/>
        </w:rPr>
        <w:t>peraturan</w:t>
      </w:r>
      <w:proofErr w:type="spellEnd"/>
      <w:r w:rsidRPr="00E33540">
        <w:rPr>
          <w:rFonts w:eastAsia="Arial"/>
          <w:sz w:val="24"/>
          <w:szCs w:val="24"/>
        </w:rPr>
        <w:t xml:space="preserve"> </w:t>
      </w:r>
      <w:proofErr w:type="spellStart"/>
      <w:r w:rsidRPr="00E33540">
        <w:rPr>
          <w:rFonts w:eastAsia="Arial"/>
          <w:sz w:val="24"/>
          <w:szCs w:val="24"/>
        </w:rPr>
        <w:t>tersebut</w:t>
      </w:r>
      <w:proofErr w:type="spellEnd"/>
      <w:r w:rsidRPr="00E33540">
        <w:rPr>
          <w:rFonts w:eastAsia="Arial"/>
          <w:sz w:val="24"/>
          <w:szCs w:val="24"/>
        </w:rPr>
        <w:t>.</w:t>
      </w:r>
    </w:p>
    <w:p w14:paraId="523503FA" w14:textId="6212C7D5" w:rsidR="00826A96" w:rsidRPr="00E33540" w:rsidRDefault="00826A96" w:rsidP="00462FDA">
      <w:pPr>
        <w:spacing w:before="120" w:after="120" w:line="360" w:lineRule="auto"/>
        <w:ind w:left="720"/>
        <w:jc w:val="both"/>
        <w:rPr>
          <w:rFonts w:eastAsia="Arial"/>
          <w:b/>
          <w:bCs/>
          <w:sz w:val="24"/>
          <w:szCs w:val="24"/>
        </w:rPr>
      </w:pPr>
      <w:proofErr w:type="spellStart"/>
      <w:r w:rsidRPr="00E33540">
        <w:rPr>
          <w:rFonts w:eastAsia="Arial"/>
          <w:b/>
          <w:bCs/>
          <w:sz w:val="24"/>
          <w:szCs w:val="24"/>
        </w:rPr>
        <w:t>Undang-Undang</w:t>
      </w:r>
      <w:proofErr w:type="spellEnd"/>
      <w:r w:rsidRPr="00E33540">
        <w:rPr>
          <w:rFonts w:eastAsia="Arial"/>
          <w:b/>
          <w:bCs/>
          <w:sz w:val="24"/>
          <w:szCs w:val="24"/>
        </w:rPr>
        <w:t xml:space="preserve"> </w:t>
      </w:r>
      <w:proofErr w:type="spellStart"/>
      <w:r w:rsidRPr="00E33540">
        <w:rPr>
          <w:rFonts w:eastAsia="Arial"/>
          <w:b/>
          <w:bCs/>
          <w:sz w:val="24"/>
          <w:szCs w:val="24"/>
        </w:rPr>
        <w:t>Nomor</w:t>
      </w:r>
      <w:proofErr w:type="spellEnd"/>
      <w:r w:rsidRPr="00E33540">
        <w:rPr>
          <w:rFonts w:eastAsia="Arial"/>
          <w:b/>
          <w:bCs/>
          <w:sz w:val="24"/>
          <w:szCs w:val="24"/>
        </w:rPr>
        <w:t xml:space="preserve"> 12 </w:t>
      </w:r>
      <w:proofErr w:type="spellStart"/>
      <w:r w:rsidRPr="00E33540">
        <w:rPr>
          <w:rFonts w:eastAsia="Arial"/>
          <w:b/>
          <w:bCs/>
          <w:sz w:val="24"/>
          <w:szCs w:val="24"/>
        </w:rPr>
        <w:t>Tahun</w:t>
      </w:r>
      <w:proofErr w:type="spellEnd"/>
      <w:r w:rsidRPr="00E33540">
        <w:rPr>
          <w:rFonts w:eastAsia="Arial"/>
          <w:b/>
          <w:bCs/>
          <w:sz w:val="24"/>
          <w:szCs w:val="24"/>
        </w:rPr>
        <w:t xml:space="preserve"> 2022 </w:t>
      </w:r>
      <w:proofErr w:type="spellStart"/>
      <w:r w:rsidRPr="00E33540">
        <w:rPr>
          <w:rFonts w:eastAsia="Arial"/>
          <w:b/>
          <w:bCs/>
          <w:sz w:val="24"/>
          <w:szCs w:val="24"/>
        </w:rPr>
        <w:t>tentang</w:t>
      </w:r>
      <w:proofErr w:type="spellEnd"/>
      <w:r w:rsidRPr="00E33540">
        <w:rPr>
          <w:rFonts w:eastAsia="Arial"/>
          <w:b/>
          <w:bCs/>
          <w:sz w:val="24"/>
          <w:szCs w:val="24"/>
        </w:rPr>
        <w:t xml:space="preserve"> </w:t>
      </w:r>
      <w:proofErr w:type="spellStart"/>
      <w:r w:rsidRPr="00E33540">
        <w:rPr>
          <w:rFonts w:eastAsia="Arial"/>
          <w:b/>
          <w:bCs/>
          <w:sz w:val="24"/>
          <w:szCs w:val="24"/>
        </w:rPr>
        <w:t>Tindak</w:t>
      </w:r>
      <w:proofErr w:type="spellEnd"/>
      <w:r w:rsidRPr="00E33540">
        <w:rPr>
          <w:rFonts w:eastAsia="Arial"/>
          <w:b/>
          <w:bCs/>
          <w:sz w:val="24"/>
          <w:szCs w:val="24"/>
        </w:rPr>
        <w:t xml:space="preserve"> </w:t>
      </w:r>
      <w:proofErr w:type="spellStart"/>
      <w:r w:rsidRPr="00E33540">
        <w:rPr>
          <w:rFonts w:eastAsia="Arial"/>
          <w:b/>
          <w:bCs/>
          <w:sz w:val="24"/>
          <w:szCs w:val="24"/>
        </w:rPr>
        <w:t>Pidana</w:t>
      </w:r>
      <w:proofErr w:type="spellEnd"/>
      <w:r w:rsidRPr="00E33540">
        <w:rPr>
          <w:rFonts w:eastAsia="Arial"/>
          <w:b/>
          <w:bCs/>
          <w:sz w:val="24"/>
          <w:szCs w:val="24"/>
        </w:rPr>
        <w:t xml:space="preserve"> </w:t>
      </w:r>
      <w:proofErr w:type="spellStart"/>
      <w:r w:rsidRPr="00E33540">
        <w:rPr>
          <w:rFonts w:eastAsia="Arial"/>
          <w:b/>
          <w:bCs/>
          <w:sz w:val="24"/>
          <w:szCs w:val="24"/>
        </w:rPr>
        <w:t>Kekerasan</w:t>
      </w:r>
      <w:proofErr w:type="spellEnd"/>
      <w:r w:rsidRPr="00E33540">
        <w:rPr>
          <w:rFonts w:eastAsia="Arial"/>
          <w:b/>
          <w:bCs/>
          <w:sz w:val="24"/>
          <w:szCs w:val="24"/>
        </w:rPr>
        <w:t xml:space="preserve"> </w:t>
      </w:r>
      <w:proofErr w:type="spellStart"/>
      <w:r w:rsidRPr="00E33540">
        <w:rPr>
          <w:rFonts w:eastAsia="Arial"/>
          <w:b/>
          <w:bCs/>
          <w:sz w:val="24"/>
          <w:szCs w:val="24"/>
        </w:rPr>
        <w:t>Seksual</w:t>
      </w:r>
      <w:proofErr w:type="spellEnd"/>
      <w:r w:rsidRPr="00E33540">
        <w:rPr>
          <w:rFonts w:eastAsia="Arial"/>
          <w:b/>
          <w:bCs/>
          <w:sz w:val="24"/>
          <w:szCs w:val="24"/>
        </w:rPr>
        <w:t xml:space="preserve"> (UU TPKS)</w:t>
      </w:r>
    </w:p>
    <w:p w14:paraId="6200BA99" w14:textId="05892EDE" w:rsidR="00826A96" w:rsidRPr="00E33540" w:rsidRDefault="00826A96" w:rsidP="00462FDA">
      <w:pPr>
        <w:spacing w:before="120" w:after="120" w:line="360" w:lineRule="auto"/>
        <w:ind w:left="720" w:firstLine="720"/>
        <w:jc w:val="both"/>
        <w:rPr>
          <w:rFonts w:eastAsia="Arial"/>
          <w:sz w:val="24"/>
          <w:szCs w:val="24"/>
        </w:rPr>
      </w:pPr>
      <w:r w:rsidRPr="00E33540">
        <w:rPr>
          <w:rFonts w:eastAsia="Arial"/>
          <w:sz w:val="24"/>
          <w:szCs w:val="24"/>
        </w:rPr>
        <w:t xml:space="preserve">UU TPKS </w:t>
      </w:r>
      <w:proofErr w:type="spellStart"/>
      <w:r w:rsidRPr="00E33540">
        <w:rPr>
          <w:rFonts w:eastAsia="Arial"/>
          <w:sz w:val="24"/>
          <w:szCs w:val="24"/>
        </w:rPr>
        <w:t>menghadirkan</w:t>
      </w:r>
      <w:proofErr w:type="spellEnd"/>
      <w:r w:rsidRPr="00E33540">
        <w:rPr>
          <w:rFonts w:eastAsia="Arial"/>
          <w:sz w:val="24"/>
          <w:szCs w:val="24"/>
        </w:rPr>
        <w:t xml:space="preserve"> </w:t>
      </w:r>
      <w:proofErr w:type="spellStart"/>
      <w:r w:rsidRPr="00E33540">
        <w:rPr>
          <w:rFonts w:eastAsia="Arial"/>
          <w:sz w:val="24"/>
          <w:szCs w:val="24"/>
        </w:rPr>
        <w:t>beberapa</w:t>
      </w:r>
      <w:proofErr w:type="spellEnd"/>
      <w:r w:rsidRPr="00E33540">
        <w:rPr>
          <w:rFonts w:eastAsia="Arial"/>
          <w:sz w:val="24"/>
          <w:szCs w:val="24"/>
        </w:rPr>
        <w:t xml:space="preserve"> </w:t>
      </w:r>
      <w:proofErr w:type="spellStart"/>
      <w:r w:rsidRPr="00E33540">
        <w:rPr>
          <w:rFonts w:eastAsia="Arial"/>
          <w:sz w:val="24"/>
          <w:szCs w:val="24"/>
        </w:rPr>
        <w:t>inovasi</w:t>
      </w:r>
      <w:proofErr w:type="spellEnd"/>
      <w:r w:rsidRPr="00E33540">
        <w:rPr>
          <w:rFonts w:eastAsia="Arial"/>
          <w:sz w:val="24"/>
          <w:szCs w:val="24"/>
        </w:rPr>
        <w:t xml:space="preserve"> yang </w:t>
      </w:r>
      <w:proofErr w:type="spellStart"/>
      <w:r w:rsidRPr="00E33540">
        <w:rPr>
          <w:rFonts w:eastAsia="Arial"/>
          <w:sz w:val="24"/>
          <w:szCs w:val="24"/>
        </w:rPr>
        <w:t>signifikan</w:t>
      </w:r>
      <w:proofErr w:type="spellEnd"/>
      <w:r w:rsidRPr="00E33540">
        <w:rPr>
          <w:rFonts w:eastAsia="Arial"/>
          <w:sz w:val="24"/>
          <w:szCs w:val="24"/>
        </w:rPr>
        <w:t xml:space="preserve"> </w:t>
      </w:r>
      <w:proofErr w:type="spellStart"/>
      <w:r w:rsidRPr="00E33540">
        <w:rPr>
          <w:rFonts w:eastAsia="Arial"/>
          <w:sz w:val="24"/>
          <w:szCs w:val="24"/>
        </w:rPr>
        <w:t>dalam</w:t>
      </w:r>
      <w:proofErr w:type="spellEnd"/>
      <w:r w:rsidRPr="00E33540">
        <w:rPr>
          <w:rFonts w:eastAsia="Arial"/>
          <w:sz w:val="24"/>
          <w:szCs w:val="24"/>
        </w:rPr>
        <w:t xml:space="preserve"> </w:t>
      </w:r>
      <w:proofErr w:type="spellStart"/>
      <w:r w:rsidRPr="00E33540">
        <w:rPr>
          <w:rFonts w:eastAsia="Arial"/>
          <w:sz w:val="24"/>
          <w:szCs w:val="24"/>
        </w:rPr>
        <w:t>perlindungan</w:t>
      </w:r>
      <w:proofErr w:type="spellEnd"/>
      <w:r w:rsidRPr="00E33540">
        <w:rPr>
          <w:rFonts w:eastAsia="Arial"/>
          <w:sz w:val="24"/>
          <w:szCs w:val="24"/>
        </w:rPr>
        <w:t xml:space="preserve"> </w:t>
      </w:r>
      <w:proofErr w:type="spellStart"/>
      <w:r w:rsidRPr="00E33540">
        <w:rPr>
          <w:rFonts w:eastAsia="Arial"/>
          <w:sz w:val="24"/>
          <w:szCs w:val="24"/>
        </w:rPr>
        <w:t>hukum</w:t>
      </w:r>
      <w:proofErr w:type="spellEnd"/>
      <w:r w:rsidRPr="00E33540">
        <w:rPr>
          <w:rFonts w:eastAsia="Arial"/>
          <w:sz w:val="24"/>
          <w:szCs w:val="24"/>
        </w:rPr>
        <w:t xml:space="preserve"> </w:t>
      </w:r>
      <w:proofErr w:type="spellStart"/>
      <w:r w:rsidRPr="00E33540">
        <w:rPr>
          <w:rFonts w:eastAsia="Arial"/>
          <w:sz w:val="24"/>
          <w:szCs w:val="24"/>
        </w:rPr>
        <w:t>bagi</w:t>
      </w:r>
      <w:proofErr w:type="spellEnd"/>
      <w:r w:rsidRPr="00E33540">
        <w:rPr>
          <w:rFonts w:eastAsia="Arial"/>
          <w:sz w:val="24"/>
          <w:szCs w:val="24"/>
        </w:rPr>
        <w:t xml:space="preserve"> korban </w:t>
      </w:r>
      <w:proofErr w:type="spellStart"/>
      <w:r w:rsidRPr="00E33540">
        <w:rPr>
          <w:rFonts w:eastAsia="Arial"/>
          <w:sz w:val="24"/>
          <w:szCs w:val="24"/>
        </w:rPr>
        <w:t>kekerasan</w:t>
      </w:r>
      <w:proofErr w:type="spellEnd"/>
      <w:r w:rsidRPr="00E33540">
        <w:rPr>
          <w:rFonts w:eastAsia="Arial"/>
          <w:sz w:val="24"/>
          <w:szCs w:val="24"/>
        </w:rPr>
        <w:t xml:space="preserve"> </w:t>
      </w:r>
      <w:proofErr w:type="spellStart"/>
      <w:r w:rsidRPr="00E33540">
        <w:rPr>
          <w:rFonts w:eastAsia="Arial"/>
          <w:sz w:val="24"/>
          <w:szCs w:val="24"/>
        </w:rPr>
        <w:t>seksual</w:t>
      </w:r>
      <w:proofErr w:type="spellEnd"/>
      <w:r w:rsidRPr="00E33540">
        <w:rPr>
          <w:rFonts w:eastAsia="Arial"/>
          <w:sz w:val="24"/>
          <w:szCs w:val="24"/>
        </w:rPr>
        <w:t xml:space="preserve"> </w:t>
      </w:r>
      <w:proofErr w:type="spellStart"/>
      <w:r w:rsidRPr="00E33540">
        <w:rPr>
          <w:rFonts w:eastAsia="Arial"/>
          <w:sz w:val="24"/>
          <w:szCs w:val="24"/>
        </w:rPr>
        <w:t>anak</w:t>
      </w:r>
      <w:proofErr w:type="spellEnd"/>
      <w:r w:rsidRPr="00E33540">
        <w:rPr>
          <w:rFonts w:eastAsia="Arial"/>
          <w:sz w:val="24"/>
          <w:szCs w:val="24"/>
        </w:rPr>
        <w:t xml:space="preserve">. </w:t>
      </w:r>
      <w:proofErr w:type="spellStart"/>
      <w:r w:rsidRPr="00E33540">
        <w:rPr>
          <w:rFonts w:eastAsia="Arial"/>
          <w:sz w:val="24"/>
          <w:szCs w:val="24"/>
        </w:rPr>
        <w:t>Poin-poin</w:t>
      </w:r>
      <w:proofErr w:type="spellEnd"/>
      <w:r w:rsidRPr="00E33540">
        <w:rPr>
          <w:rFonts w:eastAsia="Arial"/>
          <w:sz w:val="24"/>
          <w:szCs w:val="24"/>
        </w:rPr>
        <w:t xml:space="preserve"> </w:t>
      </w:r>
      <w:proofErr w:type="spellStart"/>
      <w:r w:rsidRPr="00E33540">
        <w:rPr>
          <w:rFonts w:eastAsia="Arial"/>
          <w:sz w:val="24"/>
          <w:szCs w:val="24"/>
        </w:rPr>
        <w:t>utamanya</w:t>
      </w:r>
      <w:proofErr w:type="spellEnd"/>
      <w:r w:rsidRPr="00E33540">
        <w:rPr>
          <w:rFonts w:eastAsia="Arial"/>
          <w:sz w:val="24"/>
          <w:szCs w:val="24"/>
        </w:rPr>
        <w:t xml:space="preserve"> </w:t>
      </w:r>
      <w:proofErr w:type="spellStart"/>
      <w:r w:rsidRPr="00E33540">
        <w:rPr>
          <w:rFonts w:eastAsia="Arial"/>
          <w:sz w:val="24"/>
          <w:szCs w:val="24"/>
        </w:rPr>
        <w:t>meliputi</w:t>
      </w:r>
      <w:proofErr w:type="spellEnd"/>
      <w:r w:rsidRPr="00E33540">
        <w:rPr>
          <w:rFonts w:eastAsia="Arial"/>
          <w:sz w:val="24"/>
          <w:szCs w:val="24"/>
        </w:rPr>
        <w:t>:</w:t>
      </w:r>
    </w:p>
    <w:p w14:paraId="31211FA0" w14:textId="77777777" w:rsidR="00826A96" w:rsidRPr="00E33540" w:rsidRDefault="00826A96" w:rsidP="00462FDA">
      <w:pPr>
        <w:spacing w:before="120" w:after="120" w:line="360" w:lineRule="auto"/>
        <w:ind w:left="720"/>
        <w:jc w:val="both"/>
        <w:rPr>
          <w:rFonts w:eastAsia="Arial"/>
          <w:sz w:val="24"/>
          <w:szCs w:val="24"/>
        </w:rPr>
      </w:pPr>
      <w:r w:rsidRPr="00E33540">
        <w:rPr>
          <w:rFonts w:eastAsia="Arial"/>
          <w:sz w:val="24"/>
          <w:szCs w:val="24"/>
        </w:rPr>
        <w:t xml:space="preserve">1. </w:t>
      </w:r>
      <w:proofErr w:type="spellStart"/>
      <w:r w:rsidRPr="00E33540">
        <w:rPr>
          <w:rFonts w:eastAsia="Arial"/>
          <w:sz w:val="24"/>
          <w:szCs w:val="24"/>
        </w:rPr>
        <w:t>Definisi</w:t>
      </w:r>
      <w:proofErr w:type="spellEnd"/>
      <w:r w:rsidRPr="00E33540">
        <w:rPr>
          <w:rFonts w:eastAsia="Arial"/>
          <w:sz w:val="24"/>
          <w:szCs w:val="24"/>
        </w:rPr>
        <w:t xml:space="preserve"> yang </w:t>
      </w:r>
      <w:proofErr w:type="spellStart"/>
      <w:r w:rsidRPr="00E33540">
        <w:rPr>
          <w:rFonts w:eastAsia="Arial"/>
          <w:sz w:val="24"/>
          <w:szCs w:val="24"/>
        </w:rPr>
        <w:t>Diperluas</w:t>
      </w:r>
      <w:proofErr w:type="spellEnd"/>
    </w:p>
    <w:p w14:paraId="09704B90" w14:textId="5EC71A30" w:rsidR="00826A96" w:rsidRPr="00E33540" w:rsidRDefault="00826A96" w:rsidP="006E5B2F">
      <w:pPr>
        <w:spacing w:before="120" w:after="120" w:line="360" w:lineRule="auto"/>
        <w:ind w:left="993" w:firstLine="708"/>
        <w:jc w:val="both"/>
        <w:rPr>
          <w:rFonts w:eastAsia="Arial"/>
          <w:sz w:val="24"/>
          <w:szCs w:val="24"/>
        </w:rPr>
      </w:pPr>
      <w:r w:rsidRPr="00E33540">
        <w:rPr>
          <w:rFonts w:eastAsia="Arial"/>
          <w:sz w:val="24"/>
          <w:szCs w:val="24"/>
        </w:rPr>
        <w:t xml:space="preserve">UU TPKS </w:t>
      </w:r>
      <w:proofErr w:type="spellStart"/>
      <w:r w:rsidRPr="00E33540">
        <w:rPr>
          <w:rFonts w:eastAsia="Arial"/>
          <w:sz w:val="24"/>
          <w:szCs w:val="24"/>
        </w:rPr>
        <w:t>menetapkan</w:t>
      </w:r>
      <w:proofErr w:type="spellEnd"/>
      <w:r w:rsidRPr="00E33540">
        <w:rPr>
          <w:rFonts w:eastAsia="Arial"/>
          <w:sz w:val="24"/>
          <w:szCs w:val="24"/>
        </w:rPr>
        <w:t xml:space="preserve"> </w:t>
      </w:r>
      <w:proofErr w:type="spellStart"/>
      <w:r w:rsidRPr="00E33540">
        <w:rPr>
          <w:rFonts w:eastAsia="Arial"/>
          <w:sz w:val="24"/>
          <w:szCs w:val="24"/>
        </w:rPr>
        <w:t>definisi</w:t>
      </w:r>
      <w:proofErr w:type="spellEnd"/>
      <w:r w:rsidRPr="00E33540">
        <w:rPr>
          <w:rFonts w:eastAsia="Arial"/>
          <w:sz w:val="24"/>
          <w:szCs w:val="24"/>
        </w:rPr>
        <w:t xml:space="preserve"> yang </w:t>
      </w:r>
      <w:proofErr w:type="spellStart"/>
      <w:r w:rsidRPr="00E33540">
        <w:rPr>
          <w:rFonts w:eastAsia="Arial"/>
          <w:sz w:val="24"/>
          <w:szCs w:val="24"/>
        </w:rPr>
        <w:t>lebih</w:t>
      </w:r>
      <w:proofErr w:type="spellEnd"/>
      <w:r w:rsidRPr="00E33540">
        <w:rPr>
          <w:rFonts w:eastAsia="Arial"/>
          <w:sz w:val="24"/>
          <w:szCs w:val="24"/>
        </w:rPr>
        <w:t xml:space="preserve"> </w:t>
      </w:r>
      <w:proofErr w:type="spellStart"/>
      <w:r w:rsidRPr="00E33540">
        <w:rPr>
          <w:rFonts w:eastAsia="Arial"/>
          <w:sz w:val="24"/>
          <w:szCs w:val="24"/>
        </w:rPr>
        <w:t>luas</w:t>
      </w:r>
      <w:proofErr w:type="spellEnd"/>
      <w:r w:rsidRPr="00E33540">
        <w:rPr>
          <w:rFonts w:eastAsia="Arial"/>
          <w:sz w:val="24"/>
          <w:szCs w:val="24"/>
        </w:rPr>
        <w:t xml:space="preserve"> </w:t>
      </w:r>
      <w:proofErr w:type="spellStart"/>
      <w:r w:rsidRPr="00E33540">
        <w:rPr>
          <w:rFonts w:eastAsia="Arial"/>
          <w:sz w:val="24"/>
          <w:szCs w:val="24"/>
        </w:rPr>
        <w:t>mengenai</w:t>
      </w:r>
      <w:proofErr w:type="spellEnd"/>
      <w:r w:rsidRPr="00E33540">
        <w:rPr>
          <w:rFonts w:eastAsia="Arial"/>
          <w:sz w:val="24"/>
          <w:szCs w:val="24"/>
        </w:rPr>
        <w:t xml:space="preserve"> </w:t>
      </w:r>
      <w:proofErr w:type="spellStart"/>
      <w:r w:rsidRPr="00E33540">
        <w:rPr>
          <w:rFonts w:eastAsia="Arial"/>
          <w:sz w:val="24"/>
          <w:szCs w:val="24"/>
        </w:rPr>
        <w:t>kekerasan</w:t>
      </w:r>
      <w:proofErr w:type="spellEnd"/>
      <w:r w:rsidRPr="00E33540">
        <w:rPr>
          <w:rFonts w:eastAsia="Arial"/>
          <w:sz w:val="24"/>
          <w:szCs w:val="24"/>
        </w:rPr>
        <w:t xml:space="preserve"> </w:t>
      </w:r>
      <w:proofErr w:type="spellStart"/>
      <w:r w:rsidRPr="00E33540">
        <w:rPr>
          <w:rFonts w:eastAsia="Arial"/>
          <w:sz w:val="24"/>
          <w:szCs w:val="24"/>
        </w:rPr>
        <w:t>seksual</w:t>
      </w:r>
      <w:proofErr w:type="spellEnd"/>
      <w:r w:rsidRPr="00E33540">
        <w:rPr>
          <w:rFonts w:eastAsia="Arial"/>
          <w:sz w:val="24"/>
          <w:szCs w:val="24"/>
        </w:rPr>
        <w:t xml:space="preserve">, </w:t>
      </w:r>
      <w:proofErr w:type="spellStart"/>
      <w:r w:rsidRPr="00E33540">
        <w:rPr>
          <w:rFonts w:eastAsia="Arial"/>
          <w:sz w:val="24"/>
          <w:szCs w:val="24"/>
        </w:rPr>
        <w:t>mencakup</w:t>
      </w:r>
      <w:proofErr w:type="spellEnd"/>
      <w:r w:rsidRPr="00E33540">
        <w:rPr>
          <w:rFonts w:eastAsia="Arial"/>
          <w:sz w:val="24"/>
          <w:szCs w:val="24"/>
        </w:rPr>
        <w:t xml:space="preserve"> 19 </w:t>
      </w:r>
      <w:proofErr w:type="spellStart"/>
      <w:r w:rsidRPr="00E33540">
        <w:rPr>
          <w:rFonts w:eastAsia="Arial"/>
          <w:sz w:val="24"/>
          <w:szCs w:val="24"/>
        </w:rPr>
        <w:t>jenis</w:t>
      </w:r>
      <w:proofErr w:type="spellEnd"/>
      <w:r w:rsidRPr="00E33540">
        <w:rPr>
          <w:rFonts w:eastAsia="Arial"/>
          <w:sz w:val="24"/>
          <w:szCs w:val="24"/>
        </w:rPr>
        <w:t xml:space="preserve"> </w:t>
      </w:r>
      <w:proofErr w:type="spellStart"/>
      <w:r w:rsidRPr="00E33540">
        <w:rPr>
          <w:rFonts w:eastAsia="Arial"/>
          <w:sz w:val="24"/>
          <w:szCs w:val="24"/>
        </w:rPr>
        <w:t>tindak</w:t>
      </w:r>
      <w:proofErr w:type="spellEnd"/>
      <w:r w:rsidRPr="00E33540">
        <w:rPr>
          <w:rFonts w:eastAsia="Arial"/>
          <w:sz w:val="24"/>
          <w:szCs w:val="24"/>
        </w:rPr>
        <w:t xml:space="preserve"> </w:t>
      </w:r>
      <w:proofErr w:type="spellStart"/>
      <w:r w:rsidRPr="00E33540">
        <w:rPr>
          <w:rFonts w:eastAsia="Arial"/>
          <w:sz w:val="24"/>
          <w:szCs w:val="24"/>
        </w:rPr>
        <w:t>pidana</w:t>
      </w:r>
      <w:proofErr w:type="spellEnd"/>
      <w:r w:rsidRPr="00E33540">
        <w:rPr>
          <w:rFonts w:eastAsia="Arial"/>
          <w:sz w:val="24"/>
          <w:szCs w:val="24"/>
        </w:rPr>
        <w:t xml:space="preserve"> </w:t>
      </w:r>
      <w:proofErr w:type="spellStart"/>
      <w:r w:rsidRPr="00E33540">
        <w:rPr>
          <w:rFonts w:eastAsia="Arial"/>
          <w:sz w:val="24"/>
          <w:szCs w:val="24"/>
        </w:rPr>
        <w:t>seperti</w:t>
      </w:r>
      <w:proofErr w:type="spellEnd"/>
      <w:r w:rsidRPr="00E33540">
        <w:rPr>
          <w:rFonts w:eastAsia="Arial"/>
          <w:sz w:val="24"/>
          <w:szCs w:val="24"/>
        </w:rPr>
        <w:t xml:space="preserve"> </w:t>
      </w:r>
      <w:proofErr w:type="spellStart"/>
      <w:r w:rsidRPr="00E33540">
        <w:rPr>
          <w:rFonts w:eastAsia="Arial"/>
          <w:sz w:val="24"/>
          <w:szCs w:val="24"/>
        </w:rPr>
        <w:t>pelecehan</w:t>
      </w:r>
      <w:proofErr w:type="spellEnd"/>
      <w:r w:rsidRPr="00E33540">
        <w:rPr>
          <w:rFonts w:eastAsia="Arial"/>
          <w:sz w:val="24"/>
          <w:szCs w:val="24"/>
        </w:rPr>
        <w:t xml:space="preserve"> </w:t>
      </w:r>
      <w:proofErr w:type="spellStart"/>
      <w:r w:rsidRPr="00E33540">
        <w:rPr>
          <w:rFonts w:eastAsia="Arial"/>
          <w:sz w:val="24"/>
          <w:szCs w:val="24"/>
        </w:rPr>
        <w:t>seksual</w:t>
      </w:r>
      <w:proofErr w:type="spellEnd"/>
      <w:r w:rsidRPr="00E33540">
        <w:rPr>
          <w:rFonts w:eastAsia="Arial"/>
          <w:sz w:val="24"/>
          <w:szCs w:val="24"/>
        </w:rPr>
        <w:t xml:space="preserve">, </w:t>
      </w:r>
      <w:proofErr w:type="spellStart"/>
      <w:r w:rsidRPr="00E33540">
        <w:rPr>
          <w:rFonts w:eastAsia="Arial"/>
          <w:sz w:val="24"/>
          <w:szCs w:val="24"/>
        </w:rPr>
        <w:t>eksploitasi</w:t>
      </w:r>
      <w:proofErr w:type="spellEnd"/>
      <w:r w:rsidRPr="00E33540">
        <w:rPr>
          <w:rFonts w:eastAsia="Arial"/>
          <w:sz w:val="24"/>
          <w:szCs w:val="24"/>
        </w:rPr>
        <w:t xml:space="preserve"> </w:t>
      </w:r>
      <w:proofErr w:type="spellStart"/>
      <w:r w:rsidRPr="00E33540">
        <w:rPr>
          <w:rFonts w:eastAsia="Arial"/>
          <w:sz w:val="24"/>
          <w:szCs w:val="24"/>
        </w:rPr>
        <w:t>seksual</w:t>
      </w:r>
      <w:proofErr w:type="spellEnd"/>
      <w:r w:rsidRPr="00E33540">
        <w:rPr>
          <w:rFonts w:eastAsia="Arial"/>
          <w:sz w:val="24"/>
          <w:szCs w:val="24"/>
        </w:rPr>
        <w:t xml:space="preserve">, dan </w:t>
      </w:r>
      <w:proofErr w:type="spellStart"/>
      <w:r w:rsidRPr="00E33540">
        <w:rPr>
          <w:rFonts w:eastAsia="Arial"/>
          <w:sz w:val="24"/>
          <w:szCs w:val="24"/>
        </w:rPr>
        <w:t>persetubuhan</w:t>
      </w:r>
      <w:proofErr w:type="spellEnd"/>
      <w:r w:rsidRPr="00E33540">
        <w:rPr>
          <w:rFonts w:eastAsia="Arial"/>
          <w:sz w:val="24"/>
          <w:szCs w:val="24"/>
        </w:rPr>
        <w:t xml:space="preserve"> </w:t>
      </w:r>
      <w:proofErr w:type="spellStart"/>
      <w:r w:rsidRPr="00E33540">
        <w:rPr>
          <w:rFonts w:eastAsia="Arial"/>
          <w:sz w:val="24"/>
          <w:szCs w:val="24"/>
        </w:rPr>
        <w:t>dengan</w:t>
      </w:r>
      <w:proofErr w:type="spellEnd"/>
      <w:r w:rsidRPr="00E33540">
        <w:rPr>
          <w:rFonts w:eastAsia="Arial"/>
          <w:sz w:val="24"/>
          <w:szCs w:val="24"/>
        </w:rPr>
        <w:t xml:space="preserve"> </w:t>
      </w:r>
      <w:proofErr w:type="spellStart"/>
      <w:r w:rsidRPr="00E33540">
        <w:rPr>
          <w:rFonts w:eastAsia="Arial"/>
          <w:sz w:val="24"/>
          <w:szCs w:val="24"/>
        </w:rPr>
        <w:t>anak</w:t>
      </w:r>
      <w:proofErr w:type="spellEnd"/>
      <w:r w:rsidRPr="00E33540">
        <w:rPr>
          <w:rFonts w:eastAsia="Arial"/>
          <w:sz w:val="24"/>
          <w:szCs w:val="24"/>
        </w:rPr>
        <w:t xml:space="preserve">. </w:t>
      </w:r>
      <w:proofErr w:type="spellStart"/>
      <w:r w:rsidRPr="00E33540">
        <w:rPr>
          <w:rFonts w:eastAsia="Arial"/>
          <w:sz w:val="24"/>
          <w:szCs w:val="24"/>
        </w:rPr>
        <w:t>Definisi</w:t>
      </w:r>
      <w:proofErr w:type="spellEnd"/>
      <w:r w:rsidRPr="00E33540">
        <w:rPr>
          <w:rFonts w:eastAsia="Arial"/>
          <w:sz w:val="24"/>
          <w:szCs w:val="24"/>
        </w:rPr>
        <w:t xml:space="preserve"> yang </w:t>
      </w:r>
      <w:proofErr w:type="spellStart"/>
      <w:r w:rsidRPr="00E33540">
        <w:rPr>
          <w:rFonts w:eastAsia="Arial"/>
          <w:sz w:val="24"/>
          <w:szCs w:val="24"/>
        </w:rPr>
        <w:t>jelas</w:t>
      </w:r>
      <w:proofErr w:type="spellEnd"/>
      <w:r w:rsidRPr="00E33540">
        <w:rPr>
          <w:rFonts w:eastAsia="Arial"/>
          <w:sz w:val="24"/>
          <w:szCs w:val="24"/>
        </w:rPr>
        <w:t xml:space="preserve"> </w:t>
      </w:r>
      <w:proofErr w:type="spellStart"/>
      <w:r w:rsidRPr="00E33540">
        <w:rPr>
          <w:rFonts w:eastAsia="Arial"/>
          <w:sz w:val="24"/>
          <w:szCs w:val="24"/>
        </w:rPr>
        <w:t>ini</w:t>
      </w:r>
      <w:proofErr w:type="spellEnd"/>
      <w:r w:rsidRPr="00E33540">
        <w:rPr>
          <w:rFonts w:eastAsia="Arial"/>
          <w:sz w:val="24"/>
          <w:szCs w:val="24"/>
        </w:rPr>
        <w:t xml:space="preserve"> </w:t>
      </w:r>
      <w:proofErr w:type="spellStart"/>
      <w:r w:rsidRPr="00E33540">
        <w:rPr>
          <w:rFonts w:eastAsia="Arial"/>
          <w:sz w:val="24"/>
          <w:szCs w:val="24"/>
        </w:rPr>
        <w:t>penting</w:t>
      </w:r>
      <w:proofErr w:type="spellEnd"/>
      <w:r w:rsidRPr="00E33540">
        <w:rPr>
          <w:rFonts w:eastAsia="Arial"/>
          <w:sz w:val="24"/>
          <w:szCs w:val="24"/>
        </w:rPr>
        <w:t xml:space="preserve"> </w:t>
      </w:r>
      <w:proofErr w:type="spellStart"/>
      <w:r w:rsidRPr="00E33540">
        <w:rPr>
          <w:rFonts w:eastAsia="Arial"/>
          <w:sz w:val="24"/>
          <w:szCs w:val="24"/>
        </w:rPr>
        <w:t>untuk</w:t>
      </w:r>
      <w:proofErr w:type="spellEnd"/>
      <w:r w:rsidRPr="00E33540">
        <w:rPr>
          <w:rFonts w:eastAsia="Arial"/>
          <w:sz w:val="24"/>
          <w:szCs w:val="24"/>
        </w:rPr>
        <w:t xml:space="preserve"> </w:t>
      </w:r>
      <w:proofErr w:type="spellStart"/>
      <w:r w:rsidRPr="00E33540">
        <w:rPr>
          <w:rFonts w:eastAsia="Arial"/>
          <w:sz w:val="24"/>
          <w:szCs w:val="24"/>
        </w:rPr>
        <w:t>memastikan</w:t>
      </w:r>
      <w:proofErr w:type="spellEnd"/>
      <w:r w:rsidRPr="00E33540">
        <w:rPr>
          <w:rFonts w:eastAsia="Arial"/>
          <w:sz w:val="24"/>
          <w:szCs w:val="24"/>
        </w:rPr>
        <w:t xml:space="preserve"> </w:t>
      </w:r>
      <w:proofErr w:type="spellStart"/>
      <w:r w:rsidRPr="00E33540">
        <w:rPr>
          <w:rFonts w:eastAsia="Arial"/>
          <w:sz w:val="24"/>
          <w:szCs w:val="24"/>
        </w:rPr>
        <w:t>semua</w:t>
      </w:r>
      <w:proofErr w:type="spellEnd"/>
      <w:r w:rsidRPr="00E33540">
        <w:rPr>
          <w:rFonts w:eastAsia="Arial"/>
          <w:sz w:val="24"/>
          <w:szCs w:val="24"/>
        </w:rPr>
        <w:t xml:space="preserve"> </w:t>
      </w:r>
      <w:proofErr w:type="spellStart"/>
      <w:r w:rsidRPr="00E33540">
        <w:rPr>
          <w:rFonts w:eastAsia="Arial"/>
          <w:sz w:val="24"/>
          <w:szCs w:val="24"/>
        </w:rPr>
        <w:t>bentuk</w:t>
      </w:r>
      <w:proofErr w:type="spellEnd"/>
      <w:r w:rsidRPr="00E33540">
        <w:rPr>
          <w:rFonts w:eastAsia="Arial"/>
          <w:sz w:val="24"/>
          <w:szCs w:val="24"/>
        </w:rPr>
        <w:t xml:space="preserve"> </w:t>
      </w:r>
      <w:proofErr w:type="spellStart"/>
      <w:r w:rsidRPr="00E33540">
        <w:rPr>
          <w:rFonts w:eastAsia="Arial"/>
          <w:sz w:val="24"/>
          <w:szCs w:val="24"/>
        </w:rPr>
        <w:t>kekerasan</w:t>
      </w:r>
      <w:proofErr w:type="spellEnd"/>
      <w:r w:rsidRPr="00E33540">
        <w:rPr>
          <w:rFonts w:eastAsia="Arial"/>
          <w:sz w:val="24"/>
          <w:szCs w:val="24"/>
        </w:rPr>
        <w:t xml:space="preserve"> </w:t>
      </w:r>
      <w:proofErr w:type="spellStart"/>
      <w:r w:rsidRPr="00E33540">
        <w:rPr>
          <w:rFonts w:eastAsia="Arial"/>
          <w:sz w:val="24"/>
          <w:szCs w:val="24"/>
        </w:rPr>
        <w:t>seksual</w:t>
      </w:r>
      <w:proofErr w:type="spellEnd"/>
      <w:r w:rsidRPr="00E33540">
        <w:rPr>
          <w:rFonts w:eastAsia="Arial"/>
          <w:sz w:val="24"/>
          <w:szCs w:val="24"/>
        </w:rPr>
        <w:t xml:space="preserve"> </w:t>
      </w:r>
      <w:proofErr w:type="spellStart"/>
      <w:r w:rsidRPr="00E33540">
        <w:rPr>
          <w:rFonts w:eastAsia="Arial"/>
          <w:sz w:val="24"/>
          <w:szCs w:val="24"/>
        </w:rPr>
        <w:t>terhadap</w:t>
      </w:r>
      <w:proofErr w:type="spellEnd"/>
      <w:r w:rsidRPr="00E33540">
        <w:rPr>
          <w:rFonts w:eastAsia="Arial"/>
          <w:sz w:val="24"/>
          <w:szCs w:val="24"/>
        </w:rPr>
        <w:t xml:space="preserve"> </w:t>
      </w:r>
      <w:proofErr w:type="spellStart"/>
      <w:r w:rsidRPr="00E33540">
        <w:rPr>
          <w:rFonts w:eastAsia="Arial"/>
          <w:sz w:val="24"/>
          <w:szCs w:val="24"/>
        </w:rPr>
        <w:t>anak</w:t>
      </w:r>
      <w:proofErr w:type="spellEnd"/>
      <w:r w:rsidRPr="00E33540">
        <w:rPr>
          <w:rFonts w:eastAsia="Arial"/>
          <w:sz w:val="24"/>
          <w:szCs w:val="24"/>
        </w:rPr>
        <w:t xml:space="preserve"> </w:t>
      </w:r>
      <w:proofErr w:type="spellStart"/>
      <w:r w:rsidRPr="00E33540">
        <w:rPr>
          <w:rFonts w:eastAsia="Arial"/>
          <w:sz w:val="24"/>
          <w:szCs w:val="24"/>
        </w:rPr>
        <w:t>tercakup</w:t>
      </w:r>
      <w:proofErr w:type="spellEnd"/>
      <w:r w:rsidRPr="00E33540">
        <w:rPr>
          <w:rFonts w:eastAsia="Arial"/>
          <w:sz w:val="24"/>
          <w:szCs w:val="24"/>
        </w:rPr>
        <w:t xml:space="preserve"> </w:t>
      </w:r>
      <w:proofErr w:type="spellStart"/>
      <w:r w:rsidRPr="00E33540">
        <w:rPr>
          <w:rFonts w:eastAsia="Arial"/>
          <w:sz w:val="24"/>
          <w:szCs w:val="24"/>
        </w:rPr>
        <w:t>dalam</w:t>
      </w:r>
      <w:proofErr w:type="spellEnd"/>
      <w:r w:rsidRPr="00E33540">
        <w:rPr>
          <w:rFonts w:eastAsia="Arial"/>
          <w:sz w:val="24"/>
          <w:szCs w:val="24"/>
        </w:rPr>
        <w:t xml:space="preserve"> </w:t>
      </w:r>
      <w:proofErr w:type="spellStart"/>
      <w:r w:rsidRPr="00E33540">
        <w:rPr>
          <w:rFonts w:eastAsia="Arial"/>
          <w:sz w:val="24"/>
          <w:szCs w:val="24"/>
        </w:rPr>
        <w:t>perlindungan</w:t>
      </w:r>
      <w:proofErr w:type="spellEnd"/>
      <w:r w:rsidRPr="00E33540">
        <w:rPr>
          <w:rFonts w:eastAsia="Arial"/>
          <w:sz w:val="24"/>
          <w:szCs w:val="24"/>
        </w:rPr>
        <w:t xml:space="preserve"> </w:t>
      </w:r>
      <w:proofErr w:type="spellStart"/>
      <w:r w:rsidRPr="00E33540">
        <w:rPr>
          <w:rFonts w:eastAsia="Arial"/>
          <w:sz w:val="24"/>
          <w:szCs w:val="24"/>
        </w:rPr>
        <w:t>hukum</w:t>
      </w:r>
      <w:proofErr w:type="spellEnd"/>
      <w:r w:rsidRPr="00E33540">
        <w:rPr>
          <w:rFonts w:eastAsia="Arial"/>
          <w:sz w:val="24"/>
          <w:szCs w:val="24"/>
        </w:rPr>
        <w:t xml:space="preserve"> yang </w:t>
      </w:r>
      <w:proofErr w:type="spellStart"/>
      <w:r w:rsidRPr="00E33540">
        <w:rPr>
          <w:rFonts w:eastAsia="Arial"/>
          <w:sz w:val="24"/>
          <w:szCs w:val="24"/>
        </w:rPr>
        <w:t>ada</w:t>
      </w:r>
      <w:proofErr w:type="spellEnd"/>
      <w:r w:rsidRPr="00E33540">
        <w:rPr>
          <w:rFonts w:eastAsia="Arial"/>
          <w:sz w:val="24"/>
          <w:szCs w:val="24"/>
        </w:rPr>
        <w:t>.</w:t>
      </w:r>
    </w:p>
    <w:p w14:paraId="04E6969E" w14:textId="77777777" w:rsidR="00826A96" w:rsidRPr="00E33540" w:rsidRDefault="00826A96" w:rsidP="00462FDA">
      <w:pPr>
        <w:spacing w:before="120" w:after="120" w:line="360" w:lineRule="auto"/>
        <w:ind w:left="720"/>
        <w:jc w:val="both"/>
        <w:rPr>
          <w:rFonts w:eastAsia="Arial"/>
          <w:sz w:val="24"/>
          <w:szCs w:val="24"/>
        </w:rPr>
      </w:pPr>
      <w:r w:rsidRPr="00E33540">
        <w:rPr>
          <w:rFonts w:eastAsia="Arial"/>
          <w:sz w:val="24"/>
          <w:szCs w:val="24"/>
        </w:rPr>
        <w:t xml:space="preserve">2. </w:t>
      </w:r>
      <w:proofErr w:type="spellStart"/>
      <w:r w:rsidRPr="00E33540">
        <w:rPr>
          <w:rFonts w:eastAsia="Arial"/>
          <w:sz w:val="24"/>
          <w:szCs w:val="24"/>
        </w:rPr>
        <w:t>Penambahan</w:t>
      </w:r>
      <w:proofErr w:type="spellEnd"/>
      <w:r w:rsidRPr="00E33540">
        <w:rPr>
          <w:rFonts w:eastAsia="Arial"/>
          <w:sz w:val="24"/>
          <w:szCs w:val="24"/>
        </w:rPr>
        <w:t xml:space="preserve"> </w:t>
      </w:r>
      <w:proofErr w:type="spellStart"/>
      <w:r w:rsidRPr="00E33540">
        <w:rPr>
          <w:rFonts w:eastAsia="Arial"/>
          <w:sz w:val="24"/>
          <w:szCs w:val="24"/>
        </w:rPr>
        <w:t>Kategori</w:t>
      </w:r>
      <w:proofErr w:type="spellEnd"/>
      <w:r w:rsidRPr="00E33540">
        <w:rPr>
          <w:rFonts w:eastAsia="Arial"/>
          <w:sz w:val="24"/>
          <w:szCs w:val="24"/>
        </w:rPr>
        <w:t xml:space="preserve"> </w:t>
      </w:r>
      <w:proofErr w:type="spellStart"/>
      <w:r w:rsidRPr="00E33540">
        <w:rPr>
          <w:rFonts w:eastAsia="Arial"/>
          <w:sz w:val="24"/>
          <w:szCs w:val="24"/>
        </w:rPr>
        <w:t>Pelaku</w:t>
      </w:r>
      <w:proofErr w:type="spellEnd"/>
    </w:p>
    <w:p w14:paraId="54F76AEE" w14:textId="2FF95E02" w:rsidR="00826A96" w:rsidRPr="00E33540" w:rsidRDefault="00826A96" w:rsidP="006E5B2F">
      <w:pPr>
        <w:spacing w:before="120" w:after="120" w:line="360" w:lineRule="auto"/>
        <w:ind w:left="993" w:firstLine="708"/>
        <w:jc w:val="both"/>
        <w:rPr>
          <w:rFonts w:eastAsia="Arial"/>
          <w:sz w:val="24"/>
          <w:szCs w:val="24"/>
        </w:rPr>
      </w:pPr>
      <w:r w:rsidRPr="00E33540">
        <w:rPr>
          <w:rFonts w:eastAsia="Arial"/>
          <w:sz w:val="24"/>
          <w:szCs w:val="24"/>
        </w:rPr>
        <w:t xml:space="preserve">Salah </w:t>
      </w:r>
      <w:proofErr w:type="spellStart"/>
      <w:r w:rsidRPr="00E33540">
        <w:rPr>
          <w:rFonts w:eastAsia="Arial"/>
          <w:sz w:val="24"/>
          <w:szCs w:val="24"/>
        </w:rPr>
        <w:t>satu</w:t>
      </w:r>
      <w:proofErr w:type="spellEnd"/>
      <w:r w:rsidRPr="00E33540">
        <w:rPr>
          <w:rFonts w:eastAsia="Arial"/>
          <w:sz w:val="24"/>
          <w:szCs w:val="24"/>
        </w:rPr>
        <w:t xml:space="preserve"> </w:t>
      </w:r>
      <w:proofErr w:type="spellStart"/>
      <w:r w:rsidRPr="00E33540">
        <w:rPr>
          <w:rFonts w:eastAsia="Arial"/>
          <w:sz w:val="24"/>
          <w:szCs w:val="24"/>
        </w:rPr>
        <w:t>aspek</w:t>
      </w:r>
      <w:proofErr w:type="spellEnd"/>
      <w:r w:rsidRPr="00E33540">
        <w:rPr>
          <w:rFonts w:eastAsia="Arial"/>
          <w:sz w:val="24"/>
          <w:szCs w:val="24"/>
        </w:rPr>
        <w:t xml:space="preserve"> </w:t>
      </w:r>
      <w:proofErr w:type="spellStart"/>
      <w:r w:rsidRPr="00E33540">
        <w:rPr>
          <w:rFonts w:eastAsia="Arial"/>
          <w:sz w:val="24"/>
          <w:szCs w:val="24"/>
        </w:rPr>
        <w:t>penting</w:t>
      </w:r>
      <w:proofErr w:type="spellEnd"/>
      <w:r w:rsidRPr="00E33540">
        <w:rPr>
          <w:rFonts w:eastAsia="Arial"/>
          <w:sz w:val="24"/>
          <w:szCs w:val="24"/>
        </w:rPr>
        <w:t xml:space="preserve"> </w:t>
      </w:r>
      <w:proofErr w:type="spellStart"/>
      <w:r w:rsidRPr="00E33540">
        <w:rPr>
          <w:rFonts w:eastAsia="Arial"/>
          <w:sz w:val="24"/>
          <w:szCs w:val="24"/>
        </w:rPr>
        <w:t>dari</w:t>
      </w:r>
      <w:proofErr w:type="spellEnd"/>
      <w:r w:rsidRPr="00E33540">
        <w:rPr>
          <w:rFonts w:eastAsia="Arial"/>
          <w:sz w:val="24"/>
          <w:szCs w:val="24"/>
        </w:rPr>
        <w:t xml:space="preserve"> UU TPKS </w:t>
      </w:r>
      <w:proofErr w:type="spellStart"/>
      <w:r w:rsidRPr="00E33540">
        <w:rPr>
          <w:rFonts w:eastAsia="Arial"/>
          <w:sz w:val="24"/>
          <w:szCs w:val="24"/>
        </w:rPr>
        <w:t>adalah</w:t>
      </w:r>
      <w:proofErr w:type="spellEnd"/>
      <w:r w:rsidRPr="00E33540">
        <w:rPr>
          <w:rFonts w:eastAsia="Arial"/>
          <w:sz w:val="24"/>
          <w:szCs w:val="24"/>
        </w:rPr>
        <w:t xml:space="preserve"> </w:t>
      </w:r>
      <w:proofErr w:type="spellStart"/>
      <w:r w:rsidRPr="00E33540">
        <w:rPr>
          <w:rFonts w:eastAsia="Arial"/>
          <w:sz w:val="24"/>
          <w:szCs w:val="24"/>
        </w:rPr>
        <w:t>penambahan</w:t>
      </w:r>
      <w:proofErr w:type="spellEnd"/>
      <w:r w:rsidRPr="00E33540">
        <w:rPr>
          <w:rFonts w:eastAsia="Arial"/>
          <w:sz w:val="24"/>
          <w:szCs w:val="24"/>
        </w:rPr>
        <w:t xml:space="preserve"> </w:t>
      </w:r>
      <w:proofErr w:type="spellStart"/>
      <w:r w:rsidRPr="00E33540">
        <w:rPr>
          <w:rFonts w:eastAsia="Arial"/>
          <w:sz w:val="24"/>
          <w:szCs w:val="24"/>
        </w:rPr>
        <w:t>kategori</w:t>
      </w:r>
      <w:proofErr w:type="spellEnd"/>
      <w:r w:rsidRPr="00E33540">
        <w:rPr>
          <w:rFonts w:eastAsia="Arial"/>
          <w:sz w:val="24"/>
          <w:szCs w:val="24"/>
        </w:rPr>
        <w:t xml:space="preserve"> </w:t>
      </w:r>
      <w:proofErr w:type="spellStart"/>
      <w:r w:rsidRPr="00E33540">
        <w:rPr>
          <w:rFonts w:eastAsia="Arial"/>
          <w:sz w:val="24"/>
          <w:szCs w:val="24"/>
        </w:rPr>
        <w:t>pelaku</w:t>
      </w:r>
      <w:proofErr w:type="spellEnd"/>
      <w:r w:rsidRPr="00E33540">
        <w:rPr>
          <w:rFonts w:eastAsia="Arial"/>
          <w:sz w:val="24"/>
          <w:szCs w:val="24"/>
        </w:rPr>
        <w:t xml:space="preserve"> yang </w:t>
      </w:r>
      <w:proofErr w:type="spellStart"/>
      <w:r w:rsidRPr="00E33540">
        <w:rPr>
          <w:rFonts w:eastAsia="Arial"/>
          <w:sz w:val="24"/>
          <w:szCs w:val="24"/>
        </w:rPr>
        <w:t>mencakup</w:t>
      </w:r>
      <w:proofErr w:type="spellEnd"/>
      <w:r w:rsidRPr="00E33540">
        <w:rPr>
          <w:rFonts w:eastAsia="Arial"/>
          <w:sz w:val="24"/>
          <w:szCs w:val="24"/>
        </w:rPr>
        <w:t xml:space="preserve"> orang </w:t>
      </w:r>
      <w:proofErr w:type="spellStart"/>
      <w:r w:rsidRPr="00E33540">
        <w:rPr>
          <w:rFonts w:eastAsia="Arial"/>
          <w:sz w:val="24"/>
          <w:szCs w:val="24"/>
        </w:rPr>
        <w:t>tua</w:t>
      </w:r>
      <w:proofErr w:type="spellEnd"/>
      <w:r w:rsidRPr="00E33540">
        <w:rPr>
          <w:rFonts w:eastAsia="Arial"/>
          <w:sz w:val="24"/>
          <w:szCs w:val="24"/>
        </w:rPr>
        <w:t xml:space="preserve">, </w:t>
      </w:r>
      <w:proofErr w:type="spellStart"/>
      <w:r w:rsidRPr="00E33540">
        <w:rPr>
          <w:rFonts w:eastAsia="Arial"/>
          <w:sz w:val="24"/>
          <w:szCs w:val="24"/>
        </w:rPr>
        <w:t>wali</w:t>
      </w:r>
      <w:proofErr w:type="spellEnd"/>
      <w:r w:rsidRPr="00E33540">
        <w:rPr>
          <w:rFonts w:eastAsia="Arial"/>
          <w:sz w:val="24"/>
          <w:szCs w:val="24"/>
        </w:rPr>
        <w:t xml:space="preserve">, </w:t>
      </w:r>
      <w:proofErr w:type="spellStart"/>
      <w:r w:rsidRPr="00E33540">
        <w:rPr>
          <w:rFonts w:eastAsia="Arial"/>
          <w:sz w:val="24"/>
          <w:szCs w:val="24"/>
        </w:rPr>
        <w:t>pengasuh</w:t>
      </w:r>
      <w:proofErr w:type="spellEnd"/>
      <w:r w:rsidRPr="00E33540">
        <w:rPr>
          <w:rFonts w:eastAsia="Arial"/>
          <w:sz w:val="24"/>
          <w:szCs w:val="24"/>
        </w:rPr>
        <w:t xml:space="preserve"> </w:t>
      </w:r>
      <w:proofErr w:type="spellStart"/>
      <w:r w:rsidRPr="00E33540">
        <w:rPr>
          <w:rFonts w:eastAsia="Arial"/>
          <w:sz w:val="24"/>
          <w:szCs w:val="24"/>
        </w:rPr>
        <w:t>anak</w:t>
      </w:r>
      <w:proofErr w:type="spellEnd"/>
      <w:r w:rsidRPr="00E33540">
        <w:rPr>
          <w:rFonts w:eastAsia="Arial"/>
          <w:sz w:val="24"/>
          <w:szCs w:val="24"/>
        </w:rPr>
        <w:t xml:space="preserve">, </w:t>
      </w:r>
      <w:proofErr w:type="spellStart"/>
      <w:r w:rsidRPr="00E33540">
        <w:rPr>
          <w:rFonts w:eastAsia="Arial"/>
          <w:sz w:val="24"/>
          <w:szCs w:val="24"/>
        </w:rPr>
        <w:t>serta</w:t>
      </w:r>
      <w:proofErr w:type="spellEnd"/>
      <w:r w:rsidRPr="00E33540">
        <w:rPr>
          <w:rFonts w:eastAsia="Arial"/>
          <w:sz w:val="24"/>
          <w:szCs w:val="24"/>
        </w:rPr>
        <w:t xml:space="preserve"> orang yang </w:t>
      </w:r>
      <w:proofErr w:type="spellStart"/>
      <w:r w:rsidRPr="00E33540">
        <w:rPr>
          <w:rFonts w:eastAsia="Arial"/>
          <w:sz w:val="24"/>
          <w:szCs w:val="24"/>
        </w:rPr>
        <w:t>memiliki</w:t>
      </w:r>
      <w:proofErr w:type="spellEnd"/>
      <w:r w:rsidRPr="00E33540">
        <w:rPr>
          <w:rFonts w:eastAsia="Arial"/>
          <w:sz w:val="24"/>
          <w:szCs w:val="24"/>
        </w:rPr>
        <w:t xml:space="preserve"> </w:t>
      </w:r>
      <w:proofErr w:type="spellStart"/>
      <w:r w:rsidRPr="00E33540">
        <w:rPr>
          <w:rFonts w:eastAsia="Arial"/>
          <w:sz w:val="24"/>
          <w:szCs w:val="24"/>
        </w:rPr>
        <w:t>hubungan</w:t>
      </w:r>
      <w:proofErr w:type="spellEnd"/>
      <w:r w:rsidRPr="00E33540">
        <w:rPr>
          <w:rFonts w:eastAsia="Arial"/>
          <w:sz w:val="24"/>
          <w:szCs w:val="24"/>
        </w:rPr>
        <w:t xml:space="preserve"> </w:t>
      </w:r>
      <w:proofErr w:type="spellStart"/>
      <w:r w:rsidRPr="00E33540">
        <w:rPr>
          <w:rFonts w:eastAsia="Arial"/>
          <w:sz w:val="24"/>
          <w:szCs w:val="24"/>
        </w:rPr>
        <w:t>istimewa</w:t>
      </w:r>
      <w:proofErr w:type="spellEnd"/>
      <w:r w:rsidRPr="00E33540">
        <w:rPr>
          <w:rFonts w:eastAsia="Arial"/>
          <w:sz w:val="24"/>
          <w:szCs w:val="24"/>
        </w:rPr>
        <w:t xml:space="preserve"> </w:t>
      </w:r>
      <w:proofErr w:type="spellStart"/>
      <w:r w:rsidRPr="00E33540">
        <w:rPr>
          <w:rFonts w:eastAsia="Arial"/>
          <w:sz w:val="24"/>
          <w:szCs w:val="24"/>
        </w:rPr>
        <w:t>dengan</w:t>
      </w:r>
      <w:proofErr w:type="spellEnd"/>
      <w:r w:rsidRPr="00E33540">
        <w:rPr>
          <w:rFonts w:eastAsia="Arial"/>
          <w:sz w:val="24"/>
          <w:szCs w:val="24"/>
        </w:rPr>
        <w:t xml:space="preserve"> </w:t>
      </w:r>
      <w:proofErr w:type="spellStart"/>
      <w:r w:rsidRPr="00E33540">
        <w:rPr>
          <w:rFonts w:eastAsia="Arial"/>
          <w:sz w:val="24"/>
          <w:szCs w:val="24"/>
        </w:rPr>
        <w:t>anak</w:t>
      </w:r>
      <w:proofErr w:type="spellEnd"/>
      <w:r w:rsidRPr="00E33540">
        <w:rPr>
          <w:rFonts w:eastAsia="Arial"/>
          <w:sz w:val="24"/>
          <w:szCs w:val="24"/>
        </w:rPr>
        <w:t xml:space="preserve">. Hal </w:t>
      </w:r>
      <w:proofErr w:type="spellStart"/>
      <w:r w:rsidRPr="00E33540">
        <w:rPr>
          <w:rFonts w:eastAsia="Arial"/>
          <w:sz w:val="24"/>
          <w:szCs w:val="24"/>
        </w:rPr>
        <w:t>ini</w:t>
      </w:r>
      <w:proofErr w:type="spellEnd"/>
      <w:r w:rsidRPr="00E33540">
        <w:rPr>
          <w:rFonts w:eastAsia="Arial"/>
          <w:sz w:val="24"/>
          <w:szCs w:val="24"/>
        </w:rPr>
        <w:t xml:space="preserve"> </w:t>
      </w:r>
      <w:proofErr w:type="spellStart"/>
      <w:r w:rsidRPr="00E33540">
        <w:rPr>
          <w:rFonts w:eastAsia="Arial"/>
          <w:sz w:val="24"/>
          <w:szCs w:val="24"/>
        </w:rPr>
        <w:t>memperluas</w:t>
      </w:r>
      <w:proofErr w:type="spellEnd"/>
      <w:r w:rsidRPr="00E33540">
        <w:rPr>
          <w:rFonts w:eastAsia="Arial"/>
          <w:sz w:val="24"/>
          <w:szCs w:val="24"/>
        </w:rPr>
        <w:t xml:space="preserve"> </w:t>
      </w:r>
      <w:proofErr w:type="spellStart"/>
      <w:r w:rsidRPr="00E33540">
        <w:rPr>
          <w:rFonts w:eastAsia="Arial"/>
          <w:sz w:val="24"/>
          <w:szCs w:val="24"/>
        </w:rPr>
        <w:t>kemungkinan</w:t>
      </w:r>
      <w:proofErr w:type="spellEnd"/>
      <w:r w:rsidRPr="00E33540">
        <w:rPr>
          <w:rFonts w:eastAsia="Arial"/>
          <w:sz w:val="24"/>
          <w:szCs w:val="24"/>
        </w:rPr>
        <w:t xml:space="preserve"> </w:t>
      </w:r>
      <w:proofErr w:type="spellStart"/>
      <w:r w:rsidRPr="00E33540">
        <w:rPr>
          <w:rFonts w:eastAsia="Arial"/>
          <w:sz w:val="24"/>
          <w:szCs w:val="24"/>
        </w:rPr>
        <w:t>untuk</w:t>
      </w:r>
      <w:proofErr w:type="spellEnd"/>
      <w:r w:rsidRPr="00E33540">
        <w:rPr>
          <w:rFonts w:eastAsia="Arial"/>
          <w:sz w:val="24"/>
          <w:szCs w:val="24"/>
        </w:rPr>
        <w:t xml:space="preserve"> </w:t>
      </w:r>
      <w:proofErr w:type="spellStart"/>
      <w:r w:rsidRPr="00E33540">
        <w:rPr>
          <w:rFonts w:eastAsia="Arial"/>
          <w:sz w:val="24"/>
          <w:szCs w:val="24"/>
        </w:rPr>
        <w:t>penyelidikan</w:t>
      </w:r>
      <w:proofErr w:type="spellEnd"/>
      <w:r w:rsidRPr="00E33540">
        <w:rPr>
          <w:rFonts w:eastAsia="Arial"/>
          <w:sz w:val="24"/>
          <w:szCs w:val="24"/>
        </w:rPr>
        <w:t xml:space="preserve"> dan </w:t>
      </w:r>
      <w:proofErr w:type="spellStart"/>
      <w:r w:rsidRPr="00E33540">
        <w:rPr>
          <w:rFonts w:eastAsia="Arial"/>
          <w:sz w:val="24"/>
          <w:szCs w:val="24"/>
        </w:rPr>
        <w:t>penuntutan</w:t>
      </w:r>
      <w:proofErr w:type="spellEnd"/>
      <w:r w:rsidRPr="00E33540">
        <w:rPr>
          <w:rFonts w:eastAsia="Arial"/>
          <w:sz w:val="24"/>
          <w:szCs w:val="24"/>
        </w:rPr>
        <w:t xml:space="preserve"> </w:t>
      </w:r>
      <w:proofErr w:type="spellStart"/>
      <w:r w:rsidRPr="00E33540">
        <w:rPr>
          <w:rFonts w:eastAsia="Arial"/>
          <w:sz w:val="24"/>
          <w:szCs w:val="24"/>
        </w:rPr>
        <w:t>terhadap</w:t>
      </w:r>
      <w:proofErr w:type="spellEnd"/>
      <w:r w:rsidRPr="00E33540">
        <w:rPr>
          <w:rFonts w:eastAsia="Arial"/>
          <w:sz w:val="24"/>
          <w:szCs w:val="24"/>
        </w:rPr>
        <w:t xml:space="preserve"> </w:t>
      </w:r>
      <w:proofErr w:type="spellStart"/>
      <w:r w:rsidRPr="00E33540">
        <w:rPr>
          <w:rFonts w:eastAsia="Arial"/>
          <w:sz w:val="24"/>
          <w:szCs w:val="24"/>
        </w:rPr>
        <w:t>pelaku</w:t>
      </w:r>
      <w:proofErr w:type="spellEnd"/>
      <w:r w:rsidRPr="00E33540">
        <w:rPr>
          <w:rFonts w:eastAsia="Arial"/>
          <w:sz w:val="24"/>
          <w:szCs w:val="24"/>
        </w:rPr>
        <w:t xml:space="preserve"> yang </w:t>
      </w:r>
      <w:proofErr w:type="spellStart"/>
      <w:r w:rsidRPr="00E33540">
        <w:rPr>
          <w:rFonts w:eastAsia="Arial"/>
          <w:sz w:val="24"/>
          <w:szCs w:val="24"/>
        </w:rPr>
        <w:t>sebelumnya</w:t>
      </w:r>
      <w:proofErr w:type="spellEnd"/>
      <w:r w:rsidRPr="00E33540">
        <w:rPr>
          <w:rFonts w:eastAsia="Arial"/>
          <w:sz w:val="24"/>
          <w:szCs w:val="24"/>
        </w:rPr>
        <w:t xml:space="preserve"> </w:t>
      </w:r>
      <w:proofErr w:type="spellStart"/>
      <w:r w:rsidRPr="00E33540">
        <w:rPr>
          <w:rFonts w:eastAsia="Arial"/>
          <w:sz w:val="24"/>
          <w:szCs w:val="24"/>
        </w:rPr>
        <w:t>mungkin</w:t>
      </w:r>
      <w:proofErr w:type="spellEnd"/>
      <w:r w:rsidRPr="00E33540">
        <w:rPr>
          <w:rFonts w:eastAsia="Arial"/>
          <w:sz w:val="24"/>
          <w:szCs w:val="24"/>
        </w:rPr>
        <w:t xml:space="preserve"> </w:t>
      </w:r>
      <w:proofErr w:type="spellStart"/>
      <w:r w:rsidRPr="00E33540">
        <w:rPr>
          <w:rFonts w:eastAsia="Arial"/>
          <w:sz w:val="24"/>
          <w:szCs w:val="24"/>
        </w:rPr>
        <w:t>terlindungi</w:t>
      </w:r>
      <w:proofErr w:type="spellEnd"/>
      <w:r w:rsidRPr="00E33540">
        <w:rPr>
          <w:rFonts w:eastAsia="Arial"/>
          <w:sz w:val="24"/>
          <w:szCs w:val="24"/>
        </w:rPr>
        <w:t xml:space="preserve"> oleh </w:t>
      </w:r>
      <w:proofErr w:type="spellStart"/>
      <w:r w:rsidRPr="00E33540">
        <w:rPr>
          <w:rFonts w:eastAsia="Arial"/>
          <w:sz w:val="24"/>
          <w:szCs w:val="24"/>
        </w:rPr>
        <w:t>hubungan</w:t>
      </w:r>
      <w:proofErr w:type="spellEnd"/>
      <w:r w:rsidRPr="00E33540">
        <w:rPr>
          <w:rFonts w:eastAsia="Arial"/>
          <w:sz w:val="24"/>
          <w:szCs w:val="24"/>
        </w:rPr>
        <w:t xml:space="preserve"> </w:t>
      </w:r>
      <w:proofErr w:type="spellStart"/>
      <w:r w:rsidRPr="00E33540">
        <w:rPr>
          <w:rFonts w:eastAsia="Arial"/>
          <w:sz w:val="24"/>
          <w:szCs w:val="24"/>
        </w:rPr>
        <w:t>mereka</w:t>
      </w:r>
      <w:proofErr w:type="spellEnd"/>
      <w:r w:rsidRPr="00E33540">
        <w:rPr>
          <w:rFonts w:eastAsia="Arial"/>
          <w:sz w:val="24"/>
          <w:szCs w:val="24"/>
        </w:rPr>
        <w:t xml:space="preserve"> </w:t>
      </w:r>
      <w:proofErr w:type="spellStart"/>
      <w:r w:rsidRPr="00E33540">
        <w:rPr>
          <w:rFonts w:eastAsia="Arial"/>
          <w:sz w:val="24"/>
          <w:szCs w:val="24"/>
        </w:rPr>
        <w:t>dengan</w:t>
      </w:r>
      <w:proofErr w:type="spellEnd"/>
      <w:r w:rsidRPr="00E33540">
        <w:rPr>
          <w:rFonts w:eastAsia="Arial"/>
          <w:sz w:val="24"/>
          <w:szCs w:val="24"/>
        </w:rPr>
        <w:t xml:space="preserve"> korban.</w:t>
      </w:r>
    </w:p>
    <w:p w14:paraId="7AD294DC" w14:textId="77777777" w:rsidR="00826A96" w:rsidRPr="00E33540" w:rsidRDefault="00826A96" w:rsidP="00462FDA">
      <w:pPr>
        <w:spacing w:before="120" w:after="120" w:line="360" w:lineRule="auto"/>
        <w:ind w:left="720"/>
        <w:jc w:val="both"/>
        <w:rPr>
          <w:rFonts w:eastAsia="Arial"/>
          <w:sz w:val="24"/>
          <w:szCs w:val="24"/>
        </w:rPr>
      </w:pPr>
      <w:r w:rsidRPr="00E33540">
        <w:rPr>
          <w:rFonts w:eastAsia="Arial"/>
          <w:sz w:val="24"/>
          <w:szCs w:val="24"/>
        </w:rPr>
        <w:t xml:space="preserve">3. </w:t>
      </w:r>
      <w:proofErr w:type="spellStart"/>
      <w:r w:rsidRPr="00E33540">
        <w:rPr>
          <w:rFonts w:eastAsia="Arial"/>
          <w:sz w:val="24"/>
          <w:szCs w:val="24"/>
        </w:rPr>
        <w:t>Pemfokusan</w:t>
      </w:r>
      <w:proofErr w:type="spellEnd"/>
      <w:r w:rsidRPr="00E33540">
        <w:rPr>
          <w:rFonts w:eastAsia="Arial"/>
          <w:sz w:val="24"/>
          <w:szCs w:val="24"/>
        </w:rPr>
        <w:t xml:space="preserve"> pada Korban</w:t>
      </w:r>
    </w:p>
    <w:p w14:paraId="267DF682" w14:textId="7BA5C483" w:rsidR="00826A96" w:rsidRPr="00E33540" w:rsidRDefault="00826A96" w:rsidP="006E5B2F">
      <w:pPr>
        <w:spacing w:before="120" w:after="120" w:line="360" w:lineRule="auto"/>
        <w:ind w:left="993" w:firstLine="708"/>
        <w:jc w:val="both"/>
        <w:rPr>
          <w:rFonts w:eastAsia="Arial"/>
          <w:sz w:val="24"/>
          <w:szCs w:val="24"/>
        </w:rPr>
      </w:pPr>
      <w:r w:rsidRPr="00E33540">
        <w:rPr>
          <w:rFonts w:eastAsia="Arial"/>
          <w:sz w:val="24"/>
          <w:szCs w:val="24"/>
        </w:rPr>
        <w:t xml:space="preserve">UU TPKS </w:t>
      </w:r>
      <w:proofErr w:type="spellStart"/>
      <w:r w:rsidRPr="00E33540">
        <w:rPr>
          <w:rFonts w:eastAsia="Arial"/>
          <w:sz w:val="24"/>
          <w:szCs w:val="24"/>
        </w:rPr>
        <w:t>menekankan</w:t>
      </w:r>
      <w:proofErr w:type="spellEnd"/>
      <w:r w:rsidRPr="00E33540">
        <w:rPr>
          <w:rFonts w:eastAsia="Arial"/>
          <w:sz w:val="24"/>
          <w:szCs w:val="24"/>
        </w:rPr>
        <w:t xml:space="preserve"> </w:t>
      </w:r>
      <w:proofErr w:type="spellStart"/>
      <w:r w:rsidRPr="00E33540">
        <w:rPr>
          <w:rFonts w:eastAsia="Arial"/>
          <w:sz w:val="24"/>
          <w:szCs w:val="24"/>
        </w:rPr>
        <w:t>prioritas</w:t>
      </w:r>
      <w:proofErr w:type="spellEnd"/>
      <w:r w:rsidRPr="00E33540">
        <w:rPr>
          <w:rFonts w:eastAsia="Arial"/>
          <w:sz w:val="24"/>
          <w:szCs w:val="24"/>
        </w:rPr>
        <w:t xml:space="preserve"> </w:t>
      </w:r>
      <w:proofErr w:type="spellStart"/>
      <w:r w:rsidRPr="00E33540">
        <w:rPr>
          <w:rFonts w:eastAsia="Arial"/>
          <w:sz w:val="24"/>
          <w:szCs w:val="24"/>
        </w:rPr>
        <w:t>terhadap</w:t>
      </w:r>
      <w:proofErr w:type="spellEnd"/>
      <w:r w:rsidRPr="00E33540">
        <w:rPr>
          <w:rFonts w:eastAsia="Arial"/>
          <w:sz w:val="24"/>
          <w:szCs w:val="24"/>
        </w:rPr>
        <w:t xml:space="preserve"> </w:t>
      </w:r>
      <w:proofErr w:type="spellStart"/>
      <w:r w:rsidRPr="00E33540">
        <w:rPr>
          <w:rFonts w:eastAsia="Arial"/>
          <w:sz w:val="24"/>
          <w:szCs w:val="24"/>
        </w:rPr>
        <w:t>kepentingan</w:t>
      </w:r>
      <w:proofErr w:type="spellEnd"/>
      <w:r w:rsidRPr="00E33540">
        <w:rPr>
          <w:rFonts w:eastAsia="Arial"/>
          <w:sz w:val="24"/>
          <w:szCs w:val="24"/>
        </w:rPr>
        <w:t xml:space="preserve"> </w:t>
      </w:r>
      <w:proofErr w:type="spellStart"/>
      <w:r w:rsidRPr="00E33540">
        <w:rPr>
          <w:rFonts w:eastAsia="Arial"/>
          <w:sz w:val="24"/>
          <w:szCs w:val="24"/>
        </w:rPr>
        <w:t>terbaik</w:t>
      </w:r>
      <w:proofErr w:type="spellEnd"/>
      <w:r w:rsidRPr="00E33540">
        <w:rPr>
          <w:rFonts w:eastAsia="Arial"/>
          <w:sz w:val="24"/>
          <w:szCs w:val="24"/>
        </w:rPr>
        <w:t xml:space="preserve"> </w:t>
      </w:r>
      <w:proofErr w:type="spellStart"/>
      <w:r w:rsidRPr="00E33540">
        <w:rPr>
          <w:rFonts w:eastAsia="Arial"/>
          <w:sz w:val="24"/>
          <w:szCs w:val="24"/>
        </w:rPr>
        <w:t>bagi</w:t>
      </w:r>
      <w:proofErr w:type="spellEnd"/>
      <w:r w:rsidRPr="00E33540">
        <w:rPr>
          <w:rFonts w:eastAsia="Arial"/>
          <w:sz w:val="24"/>
          <w:szCs w:val="24"/>
        </w:rPr>
        <w:t xml:space="preserve"> korban </w:t>
      </w:r>
      <w:proofErr w:type="spellStart"/>
      <w:r w:rsidRPr="00E33540">
        <w:rPr>
          <w:rFonts w:eastAsia="Arial"/>
          <w:sz w:val="24"/>
          <w:szCs w:val="24"/>
        </w:rPr>
        <w:t>dengan</w:t>
      </w:r>
      <w:proofErr w:type="spellEnd"/>
      <w:r w:rsidRPr="00E33540">
        <w:rPr>
          <w:rFonts w:eastAsia="Arial"/>
          <w:sz w:val="24"/>
          <w:szCs w:val="24"/>
        </w:rPr>
        <w:t xml:space="preserve"> </w:t>
      </w:r>
      <w:proofErr w:type="spellStart"/>
      <w:r w:rsidRPr="00E33540">
        <w:rPr>
          <w:rFonts w:eastAsia="Arial"/>
          <w:sz w:val="24"/>
          <w:szCs w:val="24"/>
        </w:rPr>
        <w:t>mengatur</w:t>
      </w:r>
      <w:proofErr w:type="spellEnd"/>
      <w:r w:rsidRPr="00E33540">
        <w:rPr>
          <w:rFonts w:eastAsia="Arial"/>
          <w:sz w:val="24"/>
          <w:szCs w:val="24"/>
        </w:rPr>
        <w:t xml:space="preserve"> </w:t>
      </w:r>
      <w:proofErr w:type="spellStart"/>
      <w:r w:rsidRPr="00E33540">
        <w:rPr>
          <w:rFonts w:eastAsia="Arial"/>
          <w:sz w:val="24"/>
          <w:szCs w:val="24"/>
        </w:rPr>
        <w:t>hak-hak</w:t>
      </w:r>
      <w:proofErr w:type="spellEnd"/>
      <w:r w:rsidRPr="00E33540">
        <w:rPr>
          <w:rFonts w:eastAsia="Arial"/>
          <w:sz w:val="24"/>
          <w:szCs w:val="24"/>
        </w:rPr>
        <w:t xml:space="preserve"> korban, </w:t>
      </w:r>
      <w:proofErr w:type="spellStart"/>
      <w:r w:rsidRPr="00E33540">
        <w:rPr>
          <w:rFonts w:eastAsia="Arial"/>
          <w:sz w:val="24"/>
          <w:szCs w:val="24"/>
        </w:rPr>
        <w:t>seperti</w:t>
      </w:r>
      <w:proofErr w:type="spellEnd"/>
      <w:r w:rsidRPr="00E33540">
        <w:rPr>
          <w:rFonts w:eastAsia="Arial"/>
          <w:sz w:val="24"/>
          <w:szCs w:val="24"/>
        </w:rPr>
        <w:t xml:space="preserve"> </w:t>
      </w:r>
      <w:proofErr w:type="spellStart"/>
      <w:r w:rsidRPr="00E33540">
        <w:rPr>
          <w:rFonts w:eastAsia="Arial"/>
          <w:sz w:val="24"/>
          <w:szCs w:val="24"/>
        </w:rPr>
        <w:t>hak</w:t>
      </w:r>
      <w:proofErr w:type="spellEnd"/>
      <w:r w:rsidRPr="00E33540">
        <w:rPr>
          <w:rFonts w:eastAsia="Arial"/>
          <w:sz w:val="24"/>
          <w:szCs w:val="24"/>
        </w:rPr>
        <w:t xml:space="preserve"> </w:t>
      </w:r>
      <w:proofErr w:type="spellStart"/>
      <w:r w:rsidRPr="00E33540">
        <w:rPr>
          <w:rFonts w:eastAsia="Arial"/>
          <w:sz w:val="24"/>
          <w:szCs w:val="24"/>
        </w:rPr>
        <w:t>atas</w:t>
      </w:r>
      <w:proofErr w:type="spellEnd"/>
      <w:r w:rsidRPr="00E33540">
        <w:rPr>
          <w:rFonts w:eastAsia="Arial"/>
          <w:sz w:val="24"/>
          <w:szCs w:val="24"/>
        </w:rPr>
        <w:t xml:space="preserve"> </w:t>
      </w:r>
      <w:proofErr w:type="spellStart"/>
      <w:r w:rsidRPr="00E33540">
        <w:rPr>
          <w:rFonts w:eastAsia="Arial"/>
          <w:sz w:val="24"/>
          <w:szCs w:val="24"/>
        </w:rPr>
        <w:t>penanganan</w:t>
      </w:r>
      <w:proofErr w:type="spellEnd"/>
      <w:r w:rsidRPr="00E33540">
        <w:rPr>
          <w:rFonts w:eastAsia="Arial"/>
          <w:sz w:val="24"/>
          <w:szCs w:val="24"/>
        </w:rPr>
        <w:t xml:space="preserve"> </w:t>
      </w:r>
      <w:proofErr w:type="spellStart"/>
      <w:r w:rsidRPr="00E33540">
        <w:rPr>
          <w:rFonts w:eastAsia="Arial"/>
          <w:sz w:val="24"/>
          <w:szCs w:val="24"/>
        </w:rPr>
        <w:t>kasus</w:t>
      </w:r>
      <w:proofErr w:type="spellEnd"/>
      <w:r w:rsidRPr="00E33540">
        <w:rPr>
          <w:rFonts w:eastAsia="Arial"/>
          <w:sz w:val="24"/>
          <w:szCs w:val="24"/>
        </w:rPr>
        <w:t xml:space="preserve"> </w:t>
      </w:r>
      <w:proofErr w:type="spellStart"/>
      <w:r w:rsidRPr="00E33540">
        <w:rPr>
          <w:rFonts w:eastAsia="Arial"/>
          <w:sz w:val="24"/>
          <w:szCs w:val="24"/>
        </w:rPr>
        <w:t>dengan</w:t>
      </w:r>
      <w:proofErr w:type="spellEnd"/>
      <w:r w:rsidRPr="00E33540">
        <w:rPr>
          <w:rFonts w:eastAsia="Arial"/>
          <w:sz w:val="24"/>
          <w:szCs w:val="24"/>
        </w:rPr>
        <w:t xml:space="preserve"> </w:t>
      </w:r>
      <w:proofErr w:type="spellStart"/>
      <w:r w:rsidRPr="00E33540">
        <w:rPr>
          <w:rFonts w:eastAsia="Arial"/>
          <w:sz w:val="24"/>
          <w:szCs w:val="24"/>
        </w:rPr>
        <w:t>rahasia</w:t>
      </w:r>
      <w:proofErr w:type="spellEnd"/>
      <w:r w:rsidRPr="00E33540">
        <w:rPr>
          <w:rFonts w:eastAsia="Arial"/>
          <w:sz w:val="24"/>
          <w:szCs w:val="24"/>
        </w:rPr>
        <w:t xml:space="preserve">, </w:t>
      </w:r>
      <w:proofErr w:type="spellStart"/>
      <w:r w:rsidRPr="00E33540">
        <w:rPr>
          <w:rFonts w:eastAsia="Arial"/>
          <w:sz w:val="24"/>
          <w:szCs w:val="24"/>
        </w:rPr>
        <w:t>perlindungan</w:t>
      </w:r>
      <w:proofErr w:type="spellEnd"/>
      <w:r w:rsidRPr="00E33540">
        <w:rPr>
          <w:rFonts w:eastAsia="Arial"/>
          <w:sz w:val="24"/>
          <w:szCs w:val="24"/>
        </w:rPr>
        <w:t xml:space="preserve"> </w:t>
      </w:r>
      <w:proofErr w:type="spellStart"/>
      <w:r w:rsidRPr="00E33540">
        <w:rPr>
          <w:rFonts w:eastAsia="Arial"/>
          <w:sz w:val="24"/>
          <w:szCs w:val="24"/>
        </w:rPr>
        <w:t>selama</w:t>
      </w:r>
      <w:proofErr w:type="spellEnd"/>
      <w:r w:rsidRPr="00E33540">
        <w:rPr>
          <w:rFonts w:eastAsia="Arial"/>
          <w:sz w:val="24"/>
          <w:szCs w:val="24"/>
        </w:rPr>
        <w:t xml:space="preserve"> proses </w:t>
      </w:r>
      <w:proofErr w:type="spellStart"/>
      <w:r w:rsidRPr="00E33540">
        <w:rPr>
          <w:rFonts w:eastAsia="Arial"/>
          <w:sz w:val="24"/>
          <w:szCs w:val="24"/>
        </w:rPr>
        <w:t>hukum</w:t>
      </w:r>
      <w:proofErr w:type="spellEnd"/>
      <w:r w:rsidRPr="00E33540">
        <w:rPr>
          <w:rFonts w:eastAsia="Arial"/>
          <w:sz w:val="24"/>
          <w:szCs w:val="24"/>
        </w:rPr>
        <w:t xml:space="preserve">, </w:t>
      </w:r>
      <w:proofErr w:type="spellStart"/>
      <w:r w:rsidRPr="00E33540">
        <w:rPr>
          <w:rFonts w:eastAsia="Arial"/>
          <w:sz w:val="24"/>
          <w:szCs w:val="24"/>
        </w:rPr>
        <w:t>pemulihan</w:t>
      </w:r>
      <w:proofErr w:type="spellEnd"/>
      <w:r w:rsidRPr="00E33540">
        <w:rPr>
          <w:rFonts w:eastAsia="Arial"/>
          <w:sz w:val="24"/>
          <w:szCs w:val="24"/>
        </w:rPr>
        <w:t xml:space="preserve"> </w:t>
      </w:r>
      <w:proofErr w:type="spellStart"/>
      <w:r w:rsidRPr="00E33540">
        <w:rPr>
          <w:rFonts w:eastAsia="Arial"/>
          <w:sz w:val="24"/>
          <w:szCs w:val="24"/>
        </w:rPr>
        <w:t>fisik</w:t>
      </w:r>
      <w:proofErr w:type="spellEnd"/>
      <w:r w:rsidRPr="00E33540">
        <w:rPr>
          <w:rFonts w:eastAsia="Arial"/>
          <w:sz w:val="24"/>
          <w:szCs w:val="24"/>
        </w:rPr>
        <w:t xml:space="preserve"> dan </w:t>
      </w:r>
      <w:proofErr w:type="spellStart"/>
      <w:r w:rsidRPr="00E33540">
        <w:rPr>
          <w:rFonts w:eastAsia="Arial"/>
          <w:sz w:val="24"/>
          <w:szCs w:val="24"/>
        </w:rPr>
        <w:t>psikologis</w:t>
      </w:r>
      <w:proofErr w:type="spellEnd"/>
      <w:r w:rsidRPr="00E33540">
        <w:rPr>
          <w:rFonts w:eastAsia="Arial"/>
          <w:sz w:val="24"/>
          <w:szCs w:val="24"/>
        </w:rPr>
        <w:t xml:space="preserve">, </w:t>
      </w:r>
      <w:proofErr w:type="spellStart"/>
      <w:r w:rsidRPr="00E33540">
        <w:rPr>
          <w:rFonts w:eastAsia="Arial"/>
          <w:sz w:val="24"/>
          <w:szCs w:val="24"/>
        </w:rPr>
        <w:t>serta</w:t>
      </w:r>
      <w:proofErr w:type="spellEnd"/>
      <w:r w:rsidRPr="00E33540">
        <w:rPr>
          <w:rFonts w:eastAsia="Arial"/>
          <w:sz w:val="24"/>
          <w:szCs w:val="24"/>
        </w:rPr>
        <w:t xml:space="preserve"> </w:t>
      </w:r>
      <w:proofErr w:type="spellStart"/>
      <w:r w:rsidRPr="00E33540">
        <w:rPr>
          <w:rFonts w:eastAsia="Arial"/>
          <w:sz w:val="24"/>
          <w:szCs w:val="24"/>
        </w:rPr>
        <w:t>hak</w:t>
      </w:r>
      <w:proofErr w:type="spellEnd"/>
      <w:r w:rsidRPr="00E33540">
        <w:rPr>
          <w:rFonts w:eastAsia="Arial"/>
          <w:sz w:val="24"/>
          <w:szCs w:val="24"/>
        </w:rPr>
        <w:t xml:space="preserve"> </w:t>
      </w:r>
      <w:proofErr w:type="spellStart"/>
      <w:r w:rsidRPr="00E33540">
        <w:rPr>
          <w:rFonts w:eastAsia="Arial"/>
          <w:sz w:val="24"/>
          <w:szCs w:val="24"/>
        </w:rPr>
        <w:t>atas</w:t>
      </w:r>
      <w:proofErr w:type="spellEnd"/>
      <w:r w:rsidRPr="00E33540">
        <w:rPr>
          <w:rFonts w:eastAsia="Arial"/>
          <w:sz w:val="24"/>
          <w:szCs w:val="24"/>
        </w:rPr>
        <w:t xml:space="preserve"> </w:t>
      </w:r>
      <w:proofErr w:type="spellStart"/>
      <w:r w:rsidRPr="00E33540">
        <w:rPr>
          <w:rFonts w:eastAsia="Arial"/>
          <w:sz w:val="24"/>
          <w:szCs w:val="24"/>
        </w:rPr>
        <w:t>restitusi</w:t>
      </w:r>
      <w:proofErr w:type="spellEnd"/>
      <w:r w:rsidRPr="00E33540">
        <w:rPr>
          <w:rFonts w:eastAsia="Arial"/>
          <w:sz w:val="24"/>
          <w:szCs w:val="24"/>
        </w:rPr>
        <w:t xml:space="preserve"> yang </w:t>
      </w:r>
      <w:proofErr w:type="spellStart"/>
      <w:r w:rsidRPr="00E33540">
        <w:rPr>
          <w:rFonts w:eastAsia="Arial"/>
          <w:sz w:val="24"/>
          <w:szCs w:val="24"/>
        </w:rPr>
        <w:t>adil</w:t>
      </w:r>
      <w:proofErr w:type="spellEnd"/>
      <w:r w:rsidRPr="00E33540">
        <w:rPr>
          <w:rFonts w:eastAsia="Arial"/>
          <w:sz w:val="24"/>
          <w:szCs w:val="24"/>
        </w:rPr>
        <w:t>.</w:t>
      </w:r>
    </w:p>
    <w:p w14:paraId="782D920A" w14:textId="77777777" w:rsidR="00826A96" w:rsidRPr="00E33540" w:rsidRDefault="00826A96" w:rsidP="00462FDA">
      <w:pPr>
        <w:spacing w:before="120" w:after="120" w:line="360" w:lineRule="auto"/>
        <w:ind w:left="720"/>
        <w:jc w:val="both"/>
        <w:rPr>
          <w:rFonts w:eastAsia="Arial"/>
          <w:sz w:val="24"/>
          <w:szCs w:val="24"/>
        </w:rPr>
      </w:pPr>
      <w:r w:rsidRPr="00E33540">
        <w:rPr>
          <w:rFonts w:eastAsia="Arial"/>
          <w:sz w:val="24"/>
          <w:szCs w:val="24"/>
        </w:rPr>
        <w:t xml:space="preserve">4. </w:t>
      </w:r>
      <w:proofErr w:type="spellStart"/>
      <w:r w:rsidRPr="00E33540">
        <w:rPr>
          <w:rFonts w:eastAsia="Arial"/>
          <w:sz w:val="24"/>
          <w:szCs w:val="24"/>
        </w:rPr>
        <w:t>Perlindungan</w:t>
      </w:r>
      <w:proofErr w:type="spellEnd"/>
      <w:r w:rsidRPr="00E33540">
        <w:rPr>
          <w:rFonts w:eastAsia="Arial"/>
          <w:sz w:val="24"/>
          <w:szCs w:val="24"/>
        </w:rPr>
        <w:t xml:space="preserve"> </w:t>
      </w:r>
      <w:proofErr w:type="spellStart"/>
      <w:r w:rsidRPr="00E33540">
        <w:rPr>
          <w:rFonts w:eastAsia="Arial"/>
          <w:sz w:val="24"/>
          <w:szCs w:val="24"/>
        </w:rPr>
        <w:t>Khusus</w:t>
      </w:r>
      <w:proofErr w:type="spellEnd"/>
      <w:r w:rsidRPr="00E33540">
        <w:rPr>
          <w:rFonts w:eastAsia="Arial"/>
          <w:sz w:val="24"/>
          <w:szCs w:val="24"/>
        </w:rPr>
        <w:t xml:space="preserve"> </w:t>
      </w:r>
      <w:proofErr w:type="spellStart"/>
      <w:r w:rsidRPr="00E33540">
        <w:rPr>
          <w:rFonts w:eastAsia="Arial"/>
          <w:sz w:val="24"/>
          <w:szCs w:val="24"/>
        </w:rPr>
        <w:t>untuk</w:t>
      </w:r>
      <w:proofErr w:type="spellEnd"/>
      <w:r w:rsidRPr="00E33540">
        <w:rPr>
          <w:rFonts w:eastAsia="Arial"/>
          <w:sz w:val="24"/>
          <w:szCs w:val="24"/>
        </w:rPr>
        <w:t xml:space="preserve"> Anak</w:t>
      </w:r>
    </w:p>
    <w:p w14:paraId="7EB4E11C" w14:textId="0748905C" w:rsidR="00826A96" w:rsidRPr="00E33540" w:rsidRDefault="00826A96" w:rsidP="006E5B2F">
      <w:pPr>
        <w:spacing w:before="120" w:after="120" w:line="360" w:lineRule="auto"/>
        <w:ind w:left="993" w:firstLine="720"/>
        <w:jc w:val="both"/>
        <w:rPr>
          <w:rFonts w:eastAsia="Arial"/>
          <w:sz w:val="24"/>
          <w:szCs w:val="24"/>
        </w:rPr>
      </w:pPr>
      <w:r w:rsidRPr="00E33540">
        <w:rPr>
          <w:rFonts w:eastAsia="Arial"/>
          <w:sz w:val="24"/>
          <w:szCs w:val="24"/>
        </w:rPr>
        <w:lastRenderedPageBreak/>
        <w:t>Anak-</w:t>
      </w:r>
      <w:proofErr w:type="spellStart"/>
      <w:r w:rsidRPr="00E33540">
        <w:rPr>
          <w:rFonts w:eastAsia="Arial"/>
          <w:sz w:val="24"/>
          <w:szCs w:val="24"/>
        </w:rPr>
        <w:t>anak</w:t>
      </w:r>
      <w:proofErr w:type="spellEnd"/>
      <w:r w:rsidRPr="00E33540">
        <w:rPr>
          <w:rFonts w:eastAsia="Arial"/>
          <w:sz w:val="24"/>
          <w:szCs w:val="24"/>
        </w:rPr>
        <w:t xml:space="preserve"> </w:t>
      </w:r>
      <w:proofErr w:type="spellStart"/>
      <w:r w:rsidRPr="00E33540">
        <w:rPr>
          <w:rFonts w:eastAsia="Arial"/>
          <w:sz w:val="24"/>
          <w:szCs w:val="24"/>
        </w:rPr>
        <w:t>sebagai</w:t>
      </w:r>
      <w:proofErr w:type="spellEnd"/>
      <w:r w:rsidRPr="00E33540">
        <w:rPr>
          <w:rFonts w:eastAsia="Arial"/>
          <w:sz w:val="24"/>
          <w:szCs w:val="24"/>
        </w:rPr>
        <w:t xml:space="preserve"> korban </w:t>
      </w:r>
      <w:proofErr w:type="spellStart"/>
      <w:r w:rsidRPr="00E33540">
        <w:rPr>
          <w:rFonts w:eastAsia="Arial"/>
          <w:sz w:val="24"/>
          <w:szCs w:val="24"/>
        </w:rPr>
        <w:t>kekerasan</w:t>
      </w:r>
      <w:proofErr w:type="spellEnd"/>
      <w:r w:rsidRPr="00E33540">
        <w:rPr>
          <w:rFonts w:eastAsia="Arial"/>
          <w:sz w:val="24"/>
          <w:szCs w:val="24"/>
        </w:rPr>
        <w:t xml:space="preserve"> </w:t>
      </w:r>
      <w:proofErr w:type="spellStart"/>
      <w:r w:rsidRPr="00E33540">
        <w:rPr>
          <w:rFonts w:eastAsia="Arial"/>
          <w:sz w:val="24"/>
          <w:szCs w:val="24"/>
        </w:rPr>
        <w:t>seksual</w:t>
      </w:r>
      <w:proofErr w:type="spellEnd"/>
      <w:r w:rsidRPr="00E33540">
        <w:rPr>
          <w:rFonts w:eastAsia="Arial"/>
          <w:sz w:val="24"/>
          <w:szCs w:val="24"/>
        </w:rPr>
        <w:t xml:space="preserve"> </w:t>
      </w:r>
      <w:proofErr w:type="spellStart"/>
      <w:r w:rsidRPr="00E33540">
        <w:rPr>
          <w:rFonts w:eastAsia="Arial"/>
          <w:sz w:val="24"/>
          <w:szCs w:val="24"/>
        </w:rPr>
        <w:t>mendapatkan</w:t>
      </w:r>
      <w:proofErr w:type="spellEnd"/>
      <w:r w:rsidRPr="00E33540">
        <w:rPr>
          <w:rFonts w:eastAsia="Arial"/>
          <w:sz w:val="24"/>
          <w:szCs w:val="24"/>
        </w:rPr>
        <w:t xml:space="preserve"> </w:t>
      </w:r>
      <w:proofErr w:type="spellStart"/>
      <w:r w:rsidRPr="00E33540">
        <w:rPr>
          <w:rFonts w:eastAsia="Arial"/>
          <w:sz w:val="24"/>
          <w:szCs w:val="24"/>
        </w:rPr>
        <w:t>perlindungan</w:t>
      </w:r>
      <w:proofErr w:type="spellEnd"/>
      <w:r w:rsidRPr="00E33540">
        <w:rPr>
          <w:rFonts w:eastAsia="Arial"/>
          <w:sz w:val="24"/>
          <w:szCs w:val="24"/>
        </w:rPr>
        <w:t xml:space="preserve"> </w:t>
      </w:r>
      <w:proofErr w:type="spellStart"/>
      <w:r w:rsidRPr="00E33540">
        <w:rPr>
          <w:rFonts w:eastAsia="Arial"/>
          <w:sz w:val="24"/>
          <w:szCs w:val="24"/>
        </w:rPr>
        <w:t>khusus</w:t>
      </w:r>
      <w:proofErr w:type="spellEnd"/>
      <w:r w:rsidRPr="00E33540">
        <w:rPr>
          <w:rFonts w:eastAsia="Arial"/>
          <w:sz w:val="24"/>
          <w:szCs w:val="24"/>
        </w:rPr>
        <w:t xml:space="preserve">, </w:t>
      </w:r>
      <w:proofErr w:type="spellStart"/>
      <w:r w:rsidRPr="00E33540">
        <w:rPr>
          <w:rFonts w:eastAsia="Arial"/>
          <w:sz w:val="24"/>
          <w:szCs w:val="24"/>
        </w:rPr>
        <w:t>termasuk</w:t>
      </w:r>
      <w:proofErr w:type="spellEnd"/>
      <w:r w:rsidRPr="00E33540">
        <w:rPr>
          <w:rFonts w:eastAsia="Arial"/>
          <w:sz w:val="24"/>
          <w:szCs w:val="24"/>
        </w:rPr>
        <w:t xml:space="preserve"> </w:t>
      </w:r>
      <w:proofErr w:type="spellStart"/>
      <w:r w:rsidRPr="00E33540">
        <w:rPr>
          <w:rFonts w:eastAsia="Arial"/>
          <w:sz w:val="24"/>
          <w:szCs w:val="24"/>
        </w:rPr>
        <w:t>identitas</w:t>
      </w:r>
      <w:proofErr w:type="spellEnd"/>
      <w:r w:rsidRPr="00E33540">
        <w:rPr>
          <w:rFonts w:eastAsia="Arial"/>
          <w:sz w:val="24"/>
          <w:szCs w:val="24"/>
        </w:rPr>
        <w:t xml:space="preserve"> yang </w:t>
      </w:r>
      <w:proofErr w:type="spellStart"/>
      <w:r w:rsidRPr="00E33540">
        <w:rPr>
          <w:rFonts w:eastAsia="Arial"/>
          <w:sz w:val="24"/>
          <w:szCs w:val="24"/>
        </w:rPr>
        <w:t>dirahasiakan</w:t>
      </w:r>
      <w:proofErr w:type="spellEnd"/>
      <w:r w:rsidRPr="00E33540">
        <w:rPr>
          <w:rFonts w:eastAsia="Arial"/>
          <w:sz w:val="24"/>
          <w:szCs w:val="24"/>
        </w:rPr>
        <w:t xml:space="preserve">, </w:t>
      </w:r>
      <w:proofErr w:type="spellStart"/>
      <w:r w:rsidRPr="00E33540">
        <w:rPr>
          <w:rFonts w:eastAsia="Arial"/>
          <w:sz w:val="24"/>
          <w:szCs w:val="24"/>
        </w:rPr>
        <w:t>pendampingan</w:t>
      </w:r>
      <w:proofErr w:type="spellEnd"/>
      <w:r w:rsidRPr="00E33540">
        <w:rPr>
          <w:rFonts w:eastAsia="Arial"/>
          <w:sz w:val="24"/>
          <w:szCs w:val="24"/>
        </w:rPr>
        <w:t xml:space="preserve"> </w:t>
      </w:r>
      <w:proofErr w:type="spellStart"/>
      <w:r w:rsidRPr="00E33540">
        <w:rPr>
          <w:rFonts w:eastAsia="Arial"/>
          <w:sz w:val="24"/>
          <w:szCs w:val="24"/>
        </w:rPr>
        <w:t>selama</w:t>
      </w:r>
      <w:proofErr w:type="spellEnd"/>
      <w:r w:rsidRPr="00E33540">
        <w:rPr>
          <w:rFonts w:eastAsia="Arial"/>
          <w:sz w:val="24"/>
          <w:szCs w:val="24"/>
        </w:rPr>
        <w:t xml:space="preserve"> proses </w:t>
      </w:r>
      <w:proofErr w:type="spellStart"/>
      <w:r w:rsidRPr="00E33540">
        <w:rPr>
          <w:rFonts w:eastAsia="Arial"/>
          <w:sz w:val="24"/>
          <w:szCs w:val="24"/>
        </w:rPr>
        <w:t>hukum</w:t>
      </w:r>
      <w:proofErr w:type="spellEnd"/>
      <w:r w:rsidRPr="00E33540">
        <w:rPr>
          <w:rFonts w:eastAsia="Arial"/>
          <w:sz w:val="24"/>
          <w:szCs w:val="24"/>
        </w:rPr>
        <w:t xml:space="preserve">, </w:t>
      </w:r>
      <w:proofErr w:type="spellStart"/>
      <w:r w:rsidRPr="00E33540">
        <w:rPr>
          <w:rFonts w:eastAsia="Arial"/>
          <w:sz w:val="24"/>
          <w:szCs w:val="24"/>
        </w:rPr>
        <w:t>serta</w:t>
      </w:r>
      <w:proofErr w:type="spellEnd"/>
      <w:r w:rsidRPr="00E33540">
        <w:rPr>
          <w:rFonts w:eastAsia="Arial"/>
          <w:sz w:val="24"/>
          <w:szCs w:val="24"/>
        </w:rPr>
        <w:t xml:space="preserve"> </w:t>
      </w:r>
      <w:proofErr w:type="spellStart"/>
      <w:r w:rsidRPr="00E33540">
        <w:rPr>
          <w:rFonts w:eastAsia="Arial"/>
          <w:sz w:val="24"/>
          <w:szCs w:val="24"/>
        </w:rPr>
        <w:t>akses</w:t>
      </w:r>
      <w:proofErr w:type="spellEnd"/>
      <w:r w:rsidRPr="00E33540">
        <w:rPr>
          <w:rFonts w:eastAsia="Arial"/>
          <w:sz w:val="24"/>
          <w:szCs w:val="24"/>
        </w:rPr>
        <w:t xml:space="preserve"> yang </w:t>
      </w:r>
      <w:proofErr w:type="spellStart"/>
      <w:r w:rsidRPr="00E33540">
        <w:rPr>
          <w:rFonts w:eastAsia="Arial"/>
          <w:sz w:val="24"/>
          <w:szCs w:val="24"/>
        </w:rPr>
        <w:t>memadai</w:t>
      </w:r>
      <w:proofErr w:type="spellEnd"/>
      <w:r w:rsidRPr="00E33540">
        <w:rPr>
          <w:rFonts w:eastAsia="Arial"/>
          <w:sz w:val="24"/>
          <w:szCs w:val="24"/>
        </w:rPr>
        <w:t xml:space="preserve"> </w:t>
      </w:r>
      <w:proofErr w:type="spellStart"/>
      <w:r w:rsidRPr="00E33540">
        <w:rPr>
          <w:rFonts w:eastAsia="Arial"/>
          <w:sz w:val="24"/>
          <w:szCs w:val="24"/>
        </w:rPr>
        <w:t>terhadap</w:t>
      </w:r>
      <w:proofErr w:type="spellEnd"/>
      <w:r w:rsidRPr="00E33540">
        <w:rPr>
          <w:rFonts w:eastAsia="Arial"/>
          <w:sz w:val="24"/>
          <w:szCs w:val="24"/>
        </w:rPr>
        <w:t xml:space="preserve"> </w:t>
      </w:r>
      <w:proofErr w:type="spellStart"/>
      <w:r w:rsidRPr="00E33540">
        <w:rPr>
          <w:rFonts w:eastAsia="Arial"/>
          <w:sz w:val="24"/>
          <w:szCs w:val="24"/>
        </w:rPr>
        <w:t>layanan</w:t>
      </w:r>
      <w:proofErr w:type="spellEnd"/>
      <w:r w:rsidRPr="00E33540">
        <w:rPr>
          <w:rFonts w:eastAsia="Arial"/>
          <w:sz w:val="24"/>
          <w:szCs w:val="24"/>
        </w:rPr>
        <w:t xml:space="preserve"> </w:t>
      </w:r>
      <w:proofErr w:type="spellStart"/>
      <w:r w:rsidRPr="00E33540">
        <w:rPr>
          <w:rFonts w:eastAsia="Arial"/>
          <w:sz w:val="24"/>
          <w:szCs w:val="24"/>
        </w:rPr>
        <w:t>pemulihan</w:t>
      </w:r>
      <w:proofErr w:type="spellEnd"/>
      <w:r w:rsidRPr="00E33540">
        <w:rPr>
          <w:rFonts w:eastAsia="Arial"/>
          <w:sz w:val="24"/>
          <w:szCs w:val="24"/>
        </w:rPr>
        <w:t xml:space="preserve"> </w:t>
      </w:r>
      <w:proofErr w:type="spellStart"/>
      <w:r w:rsidRPr="00E33540">
        <w:rPr>
          <w:rFonts w:eastAsia="Arial"/>
          <w:sz w:val="24"/>
          <w:szCs w:val="24"/>
        </w:rPr>
        <w:t>fisik</w:t>
      </w:r>
      <w:proofErr w:type="spellEnd"/>
      <w:r w:rsidRPr="00E33540">
        <w:rPr>
          <w:rFonts w:eastAsia="Arial"/>
          <w:sz w:val="24"/>
          <w:szCs w:val="24"/>
        </w:rPr>
        <w:t xml:space="preserve"> dan </w:t>
      </w:r>
      <w:proofErr w:type="spellStart"/>
      <w:r w:rsidRPr="00E33540">
        <w:rPr>
          <w:rFonts w:eastAsia="Arial"/>
          <w:sz w:val="24"/>
          <w:szCs w:val="24"/>
        </w:rPr>
        <w:t>psikologis</w:t>
      </w:r>
      <w:proofErr w:type="spellEnd"/>
      <w:r w:rsidRPr="00E33540">
        <w:rPr>
          <w:rFonts w:eastAsia="Arial"/>
          <w:sz w:val="24"/>
          <w:szCs w:val="24"/>
        </w:rPr>
        <w:t xml:space="preserve">. Hal </w:t>
      </w:r>
      <w:proofErr w:type="spellStart"/>
      <w:r w:rsidRPr="00E33540">
        <w:rPr>
          <w:rFonts w:eastAsia="Arial"/>
          <w:sz w:val="24"/>
          <w:szCs w:val="24"/>
        </w:rPr>
        <w:t>ini</w:t>
      </w:r>
      <w:proofErr w:type="spellEnd"/>
      <w:r w:rsidRPr="00E33540">
        <w:rPr>
          <w:rFonts w:eastAsia="Arial"/>
          <w:sz w:val="24"/>
          <w:szCs w:val="24"/>
        </w:rPr>
        <w:t xml:space="preserve"> </w:t>
      </w:r>
      <w:proofErr w:type="spellStart"/>
      <w:r w:rsidRPr="00E33540">
        <w:rPr>
          <w:rFonts w:eastAsia="Arial"/>
          <w:sz w:val="24"/>
          <w:szCs w:val="24"/>
        </w:rPr>
        <w:t>penting</w:t>
      </w:r>
      <w:proofErr w:type="spellEnd"/>
      <w:r w:rsidRPr="00E33540">
        <w:rPr>
          <w:rFonts w:eastAsia="Arial"/>
          <w:sz w:val="24"/>
          <w:szCs w:val="24"/>
        </w:rPr>
        <w:t xml:space="preserve"> </w:t>
      </w:r>
      <w:proofErr w:type="spellStart"/>
      <w:r w:rsidRPr="00E33540">
        <w:rPr>
          <w:rFonts w:eastAsia="Arial"/>
          <w:sz w:val="24"/>
          <w:szCs w:val="24"/>
        </w:rPr>
        <w:t>untuk</w:t>
      </w:r>
      <w:proofErr w:type="spellEnd"/>
      <w:r w:rsidRPr="00E33540">
        <w:rPr>
          <w:rFonts w:eastAsia="Arial"/>
          <w:sz w:val="24"/>
          <w:szCs w:val="24"/>
        </w:rPr>
        <w:t xml:space="preserve"> </w:t>
      </w:r>
      <w:proofErr w:type="spellStart"/>
      <w:r w:rsidRPr="00E33540">
        <w:rPr>
          <w:rFonts w:eastAsia="Arial"/>
          <w:sz w:val="24"/>
          <w:szCs w:val="24"/>
        </w:rPr>
        <w:t>menghindari</w:t>
      </w:r>
      <w:proofErr w:type="spellEnd"/>
      <w:r w:rsidRPr="00E33540">
        <w:rPr>
          <w:rFonts w:eastAsia="Arial"/>
          <w:sz w:val="24"/>
          <w:szCs w:val="24"/>
        </w:rPr>
        <w:t xml:space="preserve"> </w:t>
      </w:r>
      <w:proofErr w:type="spellStart"/>
      <w:r w:rsidRPr="00E33540">
        <w:rPr>
          <w:rFonts w:eastAsia="Arial"/>
          <w:sz w:val="24"/>
          <w:szCs w:val="24"/>
        </w:rPr>
        <w:t>stigmatisasi</w:t>
      </w:r>
      <w:proofErr w:type="spellEnd"/>
      <w:r w:rsidRPr="00E33540">
        <w:rPr>
          <w:rFonts w:eastAsia="Arial"/>
          <w:sz w:val="24"/>
          <w:szCs w:val="24"/>
        </w:rPr>
        <w:t xml:space="preserve"> dan </w:t>
      </w:r>
      <w:proofErr w:type="spellStart"/>
      <w:r w:rsidRPr="00E33540">
        <w:rPr>
          <w:rFonts w:eastAsia="Arial"/>
          <w:sz w:val="24"/>
          <w:szCs w:val="24"/>
        </w:rPr>
        <w:t>memfasilitasi</w:t>
      </w:r>
      <w:proofErr w:type="spellEnd"/>
      <w:r w:rsidRPr="00E33540">
        <w:rPr>
          <w:rFonts w:eastAsia="Arial"/>
          <w:sz w:val="24"/>
          <w:szCs w:val="24"/>
        </w:rPr>
        <w:t xml:space="preserve"> </w:t>
      </w:r>
      <w:proofErr w:type="spellStart"/>
      <w:r w:rsidRPr="00E33540">
        <w:rPr>
          <w:rFonts w:eastAsia="Arial"/>
          <w:sz w:val="24"/>
          <w:szCs w:val="24"/>
        </w:rPr>
        <w:t>pemulihan</w:t>
      </w:r>
      <w:proofErr w:type="spellEnd"/>
      <w:r w:rsidRPr="00E33540">
        <w:rPr>
          <w:rFonts w:eastAsia="Arial"/>
          <w:sz w:val="24"/>
          <w:szCs w:val="24"/>
        </w:rPr>
        <w:t xml:space="preserve"> korban </w:t>
      </w:r>
      <w:proofErr w:type="spellStart"/>
      <w:r w:rsidRPr="00E33540">
        <w:rPr>
          <w:rFonts w:eastAsia="Arial"/>
          <w:sz w:val="24"/>
          <w:szCs w:val="24"/>
        </w:rPr>
        <w:t>secara</w:t>
      </w:r>
      <w:proofErr w:type="spellEnd"/>
      <w:r w:rsidRPr="00E33540">
        <w:rPr>
          <w:rFonts w:eastAsia="Arial"/>
          <w:sz w:val="24"/>
          <w:szCs w:val="24"/>
        </w:rPr>
        <w:t xml:space="preserve"> </w:t>
      </w:r>
      <w:proofErr w:type="spellStart"/>
      <w:r w:rsidRPr="00E33540">
        <w:rPr>
          <w:rFonts w:eastAsia="Arial"/>
          <w:sz w:val="24"/>
          <w:szCs w:val="24"/>
        </w:rPr>
        <w:t>menyeluruh</w:t>
      </w:r>
      <w:proofErr w:type="spellEnd"/>
      <w:r w:rsidRPr="00E33540">
        <w:rPr>
          <w:rFonts w:eastAsia="Arial"/>
          <w:sz w:val="24"/>
          <w:szCs w:val="24"/>
        </w:rPr>
        <w:t>.</w:t>
      </w:r>
    </w:p>
    <w:p w14:paraId="6A0D7644" w14:textId="77777777" w:rsidR="00826A96" w:rsidRPr="00E33540" w:rsidRDefault="00826A96" w:rsidP="00462FDA">
      <w:pPr>
        <w:spacing w:before="120" w:after="120" w:line="360" w:lineRule="auto"/>
        <w:ind w:left="720"/>
        <w:jc w:val="both"/>
        <w:rPr>
          <w:rFonts w:eastAsia="Arial"/>
          <w:sz w:val="24"/>
          <w:szCs w:val="24"/>
        </w:rPr>
      </w:pPr>
      <w:r w:rsidRPr="00E33540">
        <w:rPr>
          <w:rFonts w:eastAsia="Arial"/>
          <w:sz w:val="24"/>
          <w:szCs w:val="24"/>
        </w:rPr>
        <w:t xml:space="preserve">5. </w:t>
      </w:r>
      <w:proofErr w:type="spellStart"/>
      <w:r w:rsidRPr="00E33540">
        <w:rPr>
          <w:rFonts w:eastAsia="Arial"/>
          <w:sz w:val="24"/>
          <w:szCs w:val="24"/>
        </w:rPr>
        <w:t>Pencegahan</w:t>
      </w:r>
      <w:proofErr w:type="spellEnd"/>
    </w:p>
    <w:p w14:paraId="632D0484" w14:textId="117AAE2B" w:rsidR="00826A96" w:rsidRPr="00E33540" w:rsidRDefault="00826A96" w:rsidP="006E5B2F">
      <w:pPr>
        <w:spacing w:before="120" w:after="120" w:line="360" w:lineRule="auto"/>
        <w:ind w:left="993" w:firstLine="720"/>
        <w:jc w:val="both"/>
        <w:rPr>
          <w:rFonts w:eastAsia="Arial"/>
          <w:sz w:val="24"/>
          <w:szCs w:val="24"/>
        </w:rPr>
      </w:pPr>
      <w:r w:rsidRPr="00E33540">
        <w:rPr>
          <w:rFonts w:eastAsia="Arial"/>
          <w:sz w:val="24"/>
          <w:szCs w:val="24"/>
        </w:rPr>
        <w:t xml:space="preserve">Selain </w:t>
      </w:r>
      <w:proofErr w:type="spellStart"/>
      <w:r w:rsidRPr="00E33540">
        <w:rPr>
          <w:rFonts w:eastAsia="Arial"/>
          <w:sz w:val="24"/>
          <w:szCs w:val="24"/>
        </w:rPr>
        <w:t>penegakan</w:t>
      </w:r>
      <w:proofErr w:type="spellEnd"/>
      <w:r w:rsidRPr="00E33540">
        <w:rPr>
          <w:rFonts w:eastAsia="Arial"/>
          <w:sz w:val="24"/>
          <w:szCs w:val="24"/>
        </w:rPr>
        <w:t xml:space="preserve"> </w:t>
      </w:r>
      <w:proofErr w:type="spellStart"/>
      <w:r w:rsidRPr="00E33540">
        <w:rPr>
          <w:rFonts w:eastAsia="Arial"/>
          <w:sz w:val="24"/>
          <w:szCs w:val="24"/>
        </w:rPr>
        <w:t>hukum</w:t>
      </w:r>
      <w:proofErr w:type="spellEnd"/>
      <w:r w:rsidRPr="00E33540">
        <w:rPr>
          <w:rFonts w:eastAsia="Arial"/>
          <w:sz w:val="24"/>
          <w:szCs w:val="24"/>
        </w:rPr>
        <w:t xml:space="preserve">, UU TPKS juga </w:t>
      </w:r>
      <w:proofErr w:type="spellStart"/>
      <w:r w:rsidRPr="00E33540">
        <w:rPr>
          <w:rFonts w:eastAsia="Arial"/>
          <w:sz w:val="24"/>
          <w:szCs w:val="24"/>
        </w:rPr>
        <w:t>mengatur</w:t>
      </w:r>
      <w:proofErr w:type="spellEnd"/>
      <w:r w:rsidRPr="00E33540">
        <w:rPr>
          <w:rFonts w:eastAsia="Arial"/>
          <w:sz w:val="24"/>
          <w:szCs w:val="24"/>
        </w:rPr>
        <w:t xml:space="preserve"> </w:t>
      </w:r>
      <w:proofErr w:type="spellStart"/>
      <w:r w:rsidRPr="00E33540">
        <w:rPr>
          <w:rFonts w:eastAsia="Arial"/>
          <w:sz w:val="24"/>
          <w:szCs w:val="24"/>
        </w:rPr>
        <w:t>tentang</w:t>
      </w:r>
      <w:proofErr w:type="spellEnd"/>
      <w:r w:rsidRPr="00E33540">
        <w:rPr>
          <w:rFonts w:eastAsia="Arial"/>
          <w:sz w:val="24"/>
          <w:szCs w:val="24"/>
        </w:rPr>
        <w:t xml:space="preserve"> </w:t>
      </w:r>
      <w:proofErr w:type="spellStart"/>
      <w:r w:rsidRPr="00E33540">
        <w:rPr>
          <w:rFonts w:eastAsia="Arial"/>
          <w:sz w:val="24"/>
          <w:szCs w:val="24"/>
        </w:rPr>
        <w:t>upaya</w:t>
      </w:r>
      <w:proofErr w:type="spellEnd"/>
      <w:r w:rsidRPr="00E33540">
        <w:rPr>
          <w:rFonts w:eastAsia="Arial"/>
          <w:sz w:val="24"/>
          <w:szCs w:val="24"/>
        </w:rPr>
        <w:t xml:space="preserve"> </w:t>
      </w:r>
      <w:proofErr w:type="spellStart"/>
      <w:r w:rsidRPr="00E33540">
        <w:rPr>
          <w:rFonts w:eastAsia="Arial"/>
          <w:sz w:val="24"/>
          <w:szCs w:val="24"/>
        </w:rPr>
        <w:t>pencegahan</w:t>
      </w:r>
      <w:proofErr w:type="spellEnd"/>
      <w:r w:rsidRPr="00E33540">
        <w:rPr>
          <w:rFonts w:eastAsia="Arial"/>
          <w:sz w:val="24"/>
          <w:szCs w:val="24"/>
        </w:rPr>
        <w:t xml:space="preserve"> </w:t>
      </w:r>
      <w:proofErr w:type="spellStart"/>
      <w:r w:rsidRPr="00E33540">
        <w:rPr>
          <w:rFonts w:eastAsia="Arial"/>
          <w:sz w:val="24"/>
          <w:szCs w:val="24"/>
        </w:rPr>
        <w:t>kekerasan</w:t>
      </w:r>
      <w:proofErr w:type="spellEnd"/>
      <w:r w:rsidRPr="00E33540">
        <w:rPr>
          <w:rFonts w:eastAsia="Arial"/>
          <w:sz w:val="24"/>
          <w:szCs w:val="24"/>
        </w:rPr>
        <w:t xml:space="preserve"> </w:t>
      </w:r>
      <w:proofErr w:type="spellStart"/>
      <w:r w:rsidRPr="00E33540">
        <w:rPr>
          <w:rFonts w:eastAsia="Arial"/>
          <w:sz w:val="24"/>
          <w:szCs w:val="24"/>
        </w:rPr>
        <w:t>seksual</w:t>
      </w:r>
      <w:proofErr w:type="spellEnd"/>
      <w:r w:rsidRPr="00E33540">
        <w:rPr>
          <w:rFonts w:eastAsia="Arial"/>
          <w:sz w:val="24"/>
          <w:szCs w:val="24"/>
        </w:rPr>
        <w:t xml:space="preserve"> </w:t>
      </w:r>
      <w:proofErr w:type="spellStart"/>
      <w:r w:rsidRPr="00E33540">
        <w:rPr>
          <w:rFonts w:eastAsia="Arial"/>
          <w:sz w:val="24"/>
          <w:szCs w:val="24"/>
        </w:rPr>
        <w:t>melalui</w:t>
      </w:r>
      <w:proofErr w:type="spellEnd"/>
      <w:r w:rsidRPr="00E33540">
        <w:rPr>
          <w:rFonts w:eastAsia="Arial"/>
          <w:sz w:val="24"/>
          <w:szCs w:val="24"/>
        </w:rPr>
        <w:t xml:space="preserve"> </w:t>
      </w:r>
      <w:proofErr w:type="spellStart"/>
      <w:r w:rsidRPr="00E33540">
        <w:rPr>
          <w:rFonts w:eastAsia="Arial"/>
          <w:sz w:val="24"/>
          <w:szCs w:val="24"/>
        </w:rPr>
        <w:t>edukasi</w:t>
      </w:r>
      <w:proofErr w:type="spellEnd"/>
      <w:r w:rsidRPr="00E33540">
        <w:rPr>
          <w:rFonts w:eastAsia="Arial"/>
          <w:sz w:val="24"/>
          <w:szCs w:val="24"/>
        </w:rPr>
        <w:t xml:space="preserve">, </w:t>
      </w:r>
      <w:proofErr w:type="spellStart"/>
      <w:r w:rsidRPr="00E33540">
        <w:rPr>
          <w:rFonts w:eastAsia="Arial"/>
          <w:sz w:val="24"/>
          <w:szCs w:val="24"/>
        </w:rPr>
        <w:t>kampanye</w:t>
      </w:r>
      <w:proofErr w:type="spellEnd"/>
      <w:r w:rsidRPr="00E33540">
        <w:rPr>
          <w:rFonts w:eastAsia="Arial"/>
          <w:sz w:val="24"/>
          <w:szCs w:val="24"/>
        </w:rPr>
        <w:t xml:space="preserve"> </w:t>
      </w:r>
      <w:proofErr w:type="spellStart"/>
      <w:r w:rsidRPr="00E33540">
        <w:rPr>
          <w:rFonts w:eastAsia="Arial"/>
          <w:sz w:val="24"/>
          <w:szCs w:val="24"/>
        </w:rPr>
        <w:t>publik</w:t>
      </w:r>
      <w:proofErr w:type="spellEnd"/>
      <w:r w:rsidRPr="00E33540">
        <w:rPr>
          <w:rFonts w:eastAsia="Arial"/>
          <w:sz w:val="24"/>
          <w:szCs w:val="24"/>
        </w:rPr>
        <w:t xml:space="preserve">, dan </w:t>
      </w:r>
      <w:proofErr w:type="spellStart"/>
      <w:r w:rsidRPr="00E33540">
        <w:rPr>
          <w:rFonts w:eastAsia="Arial"/>
          <w:sz w:val="24"/>
          <w:szCs w:val="24"/>
        </w:rPr>
        <w:t>pembentukan</w:t>
      </w:r>
      <w:proofErr w:type="spellEnd"/>
      <w:r w:rsidRPr="00E33540">
        <w:rPr>
          <w:rFonts w:eastAsia="Arial"/>
          <w:sz w:val="24"/>
          <w:szCs w:val="24"/>
        </w:rPr>
        <w:t xml:space="preserve"> </w:t>
      </w:r>
      <w:proofErr w:type="spellStart"/>
      <w:r w:rsidRPr="00E33540">
        <w:rPr>
          <w:rFonts w:eastAsia="Arial"/>
          <w:sz w:val="24"/>
          <w:szCs w:val="24"/>
        </w:rPr>
        <w:t>budaya</w:t>
      </w:r>
      <w:proofErr w:type="spellEnd"/>
      <w:r w:rsidRPr="00E33540">
        <w:rPr>
          <w:rFonts w:eastAsia="Arial"/>
          <w:sz w:val="24"/>
          <w:szCs w:val="24"/>
        </w:rPr>
        <w:t xml:space="preserve"> yang </w:t>
      </w:r>
      <w:proofErr w:type="spellStart"/>
      <w:r w:rsidRPr="00E33540">
        <w:rPr>
          <w:rFonts w:eastAsia="Arial"/>
          <w:sz w:val="24"/>
          <w:szCs w:val="24"/>
        </w:rPr>
        <w:t>menolak</w:t>
      </w:r>
      <w:proofErr w:type="spellEnd"/>
      <w:r w:rsidRPr="00E33540">
        <w:rPr>
          <w:rFonts w:eastAsia="Arial"/>
          <w:sz w:val="24"/>
          <w:szCs w:val="24"/>
        </w:rPr>
        <w:t xml:space="preserve"> </w:t>
      </w:r>
      <w:proofErr w:type="spellStart"/>
      <w:r w:rsidRPr="00E33540">
        <w:rPr>
          <w:rFonts w:eastAsia="Arial"/>
          <w:sz w:val="24"/>
          <w:szCs w:val="24"/>
        </w:rPr>
        <w:t>kekerasan</w:t>
      </w:r>
      <w:proofErr w:type="spellEnd"/>
      <w:r w:rsidRPr="00E33540">
        <w:rPr>
          <w:rFonts w:eastAsia="Arial"/>
          <w:sz w:val="24"/>
          <w:szCs w:val="24"/>
        </w:rPr>
        <w:t xml:space="preserve"> </w:t>
      </w:r>
      <w:proofErr w:type="spellStart"/>
      <w:r w:rsidRPr="00E33540">
        <w:rPr>
          <w:rFonts w:eastAsia="Arial"/>
          <w:sz w:val="24"/>
          <w:szCs w:val="24"/>
        </w:rPr>
        <w:t>seksual</w:t>
      </w:r>
      <w:proofErr w:type="spellEnd"/>
      <w:r w:rsidRPr="00E33540">
        <w:rPr>
          <w:rFonts w:eastAsia="Arial"/>
          <w:sz w:val="24"/>
          <w:szCs w:val="24"/>
        </w:rPr>
        <w:t>. Langkah-</w:t>
      </w:r>
      <w:proofErr w:type="spellStart"/>
      <w:r w:rsidRPr="00E33540">
        <w:rPr>
          <w:rFonts w:eastAsia="Arial"/>
          <w:sz w:val="24"/>
          <w:szCs w:val="24"/>
        </w:rPr>
        <w:t>langkah</w:t>
      </w:r>
      <w:proofErr w:type="spellEnd"/>
      <w:r w:rsidRPr="00E33540">
        <w:rPr>
          <w:rFonts w:eastAsia="Arial"/>
          <w:sz w:val="24"/>
          <w:szCs w:val="24"/>
        </w:rPr>
        <w:t xml:space="preserve"> </w:t>
      </w:r>
      <w:proofErr w:type="spellStart"/>
      <w:r w:rsidRPr="00E33540">
        <w:rPr>
          <w:rFonts w:eastAsia="Arial"/>
          <w:sz w:val="24"/>
          <w:szCs w:val="24"/>
        </w:rPr>
        <w:t>ini</w:t>
      </w:r>
      <w:proofErr w:type="spellEnd"/>
      <w:r w:rsidRPr="00E33540">
        <w:rPr>
          <w:rFonts w:eastAsia="Arial"/>
          <w:sz w:val="24"/>
          <w:szCs w:val="24"/>
        </w:rPr>
        <w:t xml:space="preserve"> </w:t>
      </w:r>
      <w:proofErr w:type="spellStart"/>
      <w:r w:rsidRPr="00E33540">
        <w:rPr>
          <w:rFonts w:eastAsia="Arial"/>
          <w:sz w:val="24"/>
          <w:szCs w:val="24"/>
        </w:rPr>
        <w:t>diharapkan</w:t>
      </w:r>
      <w:proofErr w:type="spellEnd"/>
      <w:r w:rsidRPr="00E33540">
        <w:rPr>
          <w:rFonts w:eastAsia="Arial"/>
          <w:sz w:val="24"/>
          <w:szCs w:val="24"/>
        </w:rPr>
        <w:t xml:space="preserve"> </w:t>
      </w:r>
      <w:proofErr w:type="spellStart"/>
      <w:r w:rsidRPr="00E33540">
        <w:rPr>
          <w:rFonts w:eastAsia="Arial"/>
          <w:sz w:val="24"/>
          <w:szCs w:val="24"/>
        </w:rPr>
        <w:t>dapat</w:t>
      </w:r>
      <w:proofErr w:type="spellEnd"/>
      <w:r w:rsidRPr="00E33540">
        <w:rPr>
          <w:rFonts w:eastAsia="Arial"/>
          <w:sz w:val="24"/>
          <w:szCs w:val="24"/>
        </w:rPr>
        <w:t xml:space="preserve"> </w:t>
      </w:r>
      <w:proofErr w:type="spellStart"/>
      <w:r w:rsidRPr="00E33540">
        <w:rPr>
          <w:rFonts w:eastAsia="Arial"/>
          <w:sz w:val="24"/>
          <w:szCs w:val="24"/>
        </w:rPr>
        <w:t>mengurangi</w:t>
      </w:r>
      <w:proofErr w:type="spellEnd"/>
      <w:r w:rsidRPr="00E33540">
        <w:rPr>
          <w:rFonts w:eastAsia="Arial"/>
          <w:sz w:val="24"/>
          <w:szCs w:val="24"/>
        </w:rPr>
        <w:t xml:space="preserve"> </w:t>
      </w:r>
      <w:proofErr w:type="spellStart"/>
      <w:r w:rsidRPr="00E33540">
        <w:rPr>
          <w:rFonts w:eastAsia="Arial"/>
          <w:sz w:val="24"/>
          <w:szCs w:val="24"/>
        </w:rPr>
        <w:t>angka</w:t>
      </w:r>
      <w:proofErr w:type="spellEnd"/>
      <w:r w:rsidRPr="00E33540">
        <w:rPr>
          <w:rFonts w:eastAsia="Arial"/>
          <w:sz w:val="24"/>
          <w:szCs w:val="24"/>
        </w:rPr>
        <w:t xml:space="preserve"> </w:t>
      </w:r>
      <w:proofErr w:type="spellStart"/>
      <w:r w:rsidRPr="00E33540">
        <w:rPr>
          <w:rFonts w:eastAsia="Arial"/>
          <w:sz w:val="24"/>
          <w:szCs w:val="24"/>
        </w:rPr>
        <w:t>kekerasan</w:t>
      </w:r>
      <w:proofErr w:type="spellEnd"/>
      <w:r w:rsidRPr="00E33540">
        <w:rPr>
          <w:rFonts w:eastAsia="Arial"/>
          <w:sz w:val="24"/>
          <w:szCs w:val="24"/>
        </w:rPr>
        <w:t xml:space="preserve"> </w:t>
      </w:r>
      <w:proofErr w:type="spellStart"/>
      <w:r w:rsidRPr="00E33540">
        <w:rPr>
          <w:rFonts w:eastAsia="Arial"/>
          <w:sz w:val="24"/>
          <w:szCs w:val="24"/>
        </w:rPr>
        <w:t>seksual</w:t>
      </w:r>
      <w:proofErr w:type="spellEnd"/>
      <w:r w:rsidRPr="00E33540">
        <w:rPr>
          <w:rFonts w:eastAsia="Arial"/>
          <w:sz w:val="24"/>
          <w:szCs w:val="24"/>
        </w:rPr>
        <w:t xml:space="preserve"> </w:t>
      </w:r>
      <w:proofErr w:type="spellStart"/>
      <w:r w:rsidRPr="00E33540">
        <w:rPr>
          <w:rFonts w:eastAsia="Arial"/>
          <w:sz w:val="24"/>
          <w:szCs w:val="24"/>
        </w:rPr>
        <w:t>terhadap</w:t>
      </w:r>
      <w:proofErr w:type="spellEnd"/>
      <w:r w:rsidRPr="00E33540">
        <w:rPr>
          <w:rFonts w:eastAsia="Arial"/>
          <w:sz w:val="24"/>
          <w:szCs w:val="24"/>
        </w:rPr>
        <w:t xml:space="preserve"> </w:t>
      </w:r>
      <w:proofErr w:type="spellStart"/>
      <w:r w:rsidRPr="00E33540">
        <w:rPr>
          <w:rFonts w:eastAsia="Arial"/>
          <w:sz w:val="24"/>
          <w:szCs w:val="24"/>
        </w:rPr>
        <w:t>anak</w:t>
      </w:r>
      <w:proofErr w:type="spellEnd"/>
      <w:r w:rsidRPr="00E33540">
        <w:rPr>
          <w:rFonts w:eastAsia="Arial"/>
          <w:sz w:val="24"/>
          <w:szCs w:val="24"/>
        </w:rPr>
        <w:t xml:space="preserve"> </w:t>
      </w:r>
      <w:proofErr w:type="spellStart"/>
      <w:r w:rsidRPr="00E33540">
        <w:rPr>
          <w:rFonts w:eastAsia="Arial"/>
          <w:sz w:val="24"/>
          <w:szCs w:val="24"/>
        </w:rPr>
        <w:t>dengan</w:t>
      </w:r>
      <w:proofErr w:type="spellEnd"/>
      <w:r w:rsidRPr="00E33540">
        <w:rPr>
          <w:rFonts w:eastAsia="Arial"/>
          <w:sz w:val="24"/>
          <w:szCs w:val="24"/>
        </w:rPr>
        <w:t xml:space="preserve"> </w:t>
      </w:r>
      <w:proofErr w:type="spellStart"/>
      <w:r w:rsidRPr="00E33540">
        <w:rPr>
          <w:rFonts w:eastAsia="Arial"/>
          <w:sz w:val="24"/>
          <w:szCs w:val="24"/>
        </w:rPr>
        <w:t>meningkatkan</w:t>
      </w:r>
      <w:proofErr w:type="spellEnd"/>
      <w:r w:rsidRPr="00E33540">
        <w:rPr>
          <w:rFonts w:eastAsia="Arial"/>
          <w:sz w:val="24"/>
          <w:szCs w:val="24"/>
        </w:rPr>
        <w:t xml:space="preserve"> </w:t>
      </w:r>
      <w:proofErr w:type="spellStart"/>
      <w:r w:rsidRPr="00E33540">
        <w:rPr>
          <w:rFonts w:eastAsia="Arial"/>
          <w:sz w:val="24"/>
          <w:szCs w:val="24"/>
        </w:rPr>
        <w:t>kesadaran</w:t>
      </w:r>
      <w:proofErr w:type="spellEnd"/>
      <w:r w:rsidRPr="00E33540">
        <w:rPr>
          <w:rFonts w:eastAsia="Arial"/>
          <w:sz w:val="24"/>
          <w:szCs w:val="24"/>
        </w:rPr>
        <w:t xml:space="preserve"> </w:t>
      </w:r>
      <w:proofErr w:type="spellStart"/>
      <w:r w:rsidRPr="00E33540">
        <w:rPr>
          <w:rFonts w:eastAsia="Arial"/>
          <w:sz w:val="24"/>
          <w:szCs w:val="24"/>
        </w:rPr>
        <w:t>masyarakat</w:t>
      </w:r>
      <w:proofErr w:type="spellEnd"/>
      <w:r w:rsidRPr="00E33540">
        <w:rPr>
          <w:rFonts w:eastAsia="Arial"/>
          <w:sz w:val="24"/>
          <w:szCs w:val="24"/>
        </w:rPr>
        <w:t>.</w:t>
      </w:r>
    </w:p>
    <w:p w14:paraId="67A1B71A" w14:textId="0F2A227D" w:rsidR="00826A96" w:rsidRPr="00E33540" w:rsidRDefault="00826A96" w:rsidP="006E5B2F">
      <w:pPr>
        <w:spacing w:before="120" w:after="120" w:line="360" w:lineRule="auto"/>
        <w:ind w:left="720" w:hanging="11"/>
        <w:jc w:val="both"/>
        <w:rPr>
          <w:rFonts w:eastAsia="Arial"/>
          <w:b/>
          <w:bCs/>
          <w:sz w:val="24"/>
          <w:szCs w:val="24"/>
        </w:rPr>
      </w:pPr>
      <w:r w:rsidRPr="00E33540">
        <w:rPr>
          <w:rFonts w:eastAsia="Arial"/>
          <w:b/>
          <w:bCs/>
          <w:sz w:val="24"/>
          <w:szCs w:val="24"/>
        </w:rPr>
        <w:t xml:space="preserve">Kitab </w:t>
      </w:r>
      <w:proofErr w:type="spellStart"/>
      <w:r w:rsidRPr="00E33540">
        <w:rPr>
          <w:rFonts w:eastAsia="Arial"/>
          <w:b/>
          <w:bCs/>
          <w:sz w:val="24"/>
          <w:szCs w:val="24"/>
        </w:rPr>
        <w:t>Undang-Undang</w:t>
      </w:r>
      <w:proofErr w:type="spellEnd"/>
      <w:r w:rsidRPr="00E33540">
        <w:rPr>
          <w:rFonts w:eastAsia="Arial"/>
          <w:b/>
          <w:bCs/>
          <w:sz w:val="24"/>
          <w:szCs w:val="24"/>
        </w:rPr>
        <w:t xml:space="preserve"> Hukum </w:t>
      </w:r>
      <w:proofErr w:type="spellStart"/>
      <w:r w:rsidRPr="00E33540">
        <w:rPr>
          <w:rFonts w:eastAsia="Arial"/>
          <w:b/>
          <w:bCs/>
          <w:sz w:val="24"/>
          <w:szCs w:val="24"/>
        </w:rPr>
        <w:t>Pidana</w:t>
      </w:r>
      <w:proofErr w:type="spellEnd"/>
      <w:r w:rsidRPr="00E33540">
        <w:rPr>
          <w:rFonts w:eastAsia="Arial"/>
          <w:b/>
          <w:bCs/>
          <w:sz w:val="24"/>
          <w:szCs w:val="24"/>
        </w:rPr>
        <w:t xml:space="preserve"> (KUHP) Baru</w:t>
      </w:r>
    </w:p>
    <w:p w14:paraId="39837E35" w14:textId="58F7C7A0" w:rsidR="00826A96" w:rsidRPr="00E33540" w:rsidRDefault="00826A96" w:rsidP="00462FDA">
      <w:pPr>
        <w:spacing w:before="120" w:after="120" w:line="360" w:lineRule="auto"/>
        <w:ind w:left="720" w:firstLine="720"/>
        <w:jc w:val="both"/>
        <w:rPr>
          <w:rFonts w:eastAsia="Arial"/>
          <w:sz w:val="24"/>
          <w:szCs w:val="24"/>
        </w:rPr>
      </w:pPr>
      <w:r w:rsidRPr="00E33540">
        <w:rPr>
          <w:rFonts w:eastAsia="Arial"/>
          <w:sz w:val="24"/>
          <w:szCs w:val="24"/>
        </w:rPr>
        <w:t xml:space="preserve">KUHP Baru juga </w:t>
      </w:r>
      <w:proofErr w:type="spellStart"/>
      <w:r w:rsidRPr="00E33540">
        <w:rPr>
          <w:rFonts w:eastAsia="Arial"/>
          <w:sz w:val="24"/>
          <w:szCs w:val="24"/>
        </w:rPr>
        <w:t>memberikan</w:t>
      </w:r>
      <w:proofErr w:type="spellEnd"/>
      <w:r w:rsidRPr="00E33540">
        <w:rPr>
          <w:rFonts w:eastAsia="Arial"/>
          <w:sz w:val="24"/>
          <w:szCs w:val="24"/>
        </w:rPr>
        <w:t xml:space="preserve"> </w:t>
      </w:r>
      <w:proofErr w:type="spellStart"/>
      <w:r w:rsidRPr="00E33540">
        <w:rPr>
          <w:rFonts w:eastAsia="Arial"/>
          <w:sz w:val="24"/>
          <w:szCs w:val="24"/>
        </w:rPr>
        <w:t>kontribusi</w:t>
      </w:r>
      <w:proofErr w:type="spellEnd"/>
      <w:r w:rsidRPr="00E33540">
        <w:rPr>
          <w:rFonts w:eastAsia="Arial"/>
          <w:sz w:val="24"/>
          <w:szCs w:val="24"/>
        </w:rPr>
        <w:t xml:space="preserve"> </w:t>
      </w:r>
      <w:proofErr w:type="spellStart"/>
      <w:r w:rsidRPr="00E33540">
        <w:rPr>
          <w:rFonts w:eastAsia="Arial"/>
          <w:sz w:val="24"/>
          <w:szCs w:val="24"/>
        </w:rPr>
        <w:t>signifikan</w:t>
      </w:r>
      <w:proofErr w:type="spellEnd"/>
      <w:r w:rsidRPr="00E33540">
        <w:rPr>
          <w:rFonts w:eastAsia="Arial"/>
          <w:sz w:val="24"/>
          <w:szCs w:val="24"/>
        </w:rPr>
        <w:t xml:space="preserve"> </w:t>
      </w:r>
      <w:proofErr w:type="spellStart"/>
      <w:r w:rsidRPr="00E33540">
        <w:rPr>
          <w:rFonts w:eastAsia="Arial"/>
          <w:sz w:val="24"/>
          <w:szCs w:val="24"/>
        </w:rPr>
        <w:t>dalam</w:t>
      </w:r>
      <w:proofErr w:type="spellEnd"/>
      <w:r w:rsidRPr="00E33540">
        <w:rPr>
          <w:rFonts w:eastAsia="Arial"/>
          <w:sz w:val="24"/>
          <w:szCs w:val="24"/>
        </w:rPr>
        <w:t xml:space="preserve"> </w:t>
      </w:r>
      <w:proofErr w:type="spellStart"/>
      <w:r w:rsidRPr="00E33540">
        <w:rPr>
          <w:rFonts w:eastAsia="Arial"/>
          <w:sz w:val="24"/>
          <w:szCs w:val="24"/>
        </w:rPr>
        <w:t>perlindungan</w:t>
      </w:r>
      <w:proofErr w:type="spellEnd"/>
      <w:r w:rsidRPr="00E33540">
        <w:rPr>
          <w:rFonts w:eastAsia="Arial"/>
          <w:sz w:val="24"/>
          <w:szCs w:val="24"/>
        </w:rPr>
        <w:t xml:space="preserve"> </w:t>
      </w:r>
      <w:proofErr w:type="spellStart"/>
      <w:r w:rsidRPr="00E33540">
        <w:rPr>
          <w:rFonts w:eastAsia="Arial"/>
          <w:sz w:val="24"/>
          <w:szCs w:val="24"/>
        </w:rPr>
        <w:t>hukum</w:t>
      </w:r>
      <w:proofErr w:type="spellEnd"/>
      <w:r w:rsidRPr="00E33540">
        <w:rPr>
          <w:rFonts w:eastAsia="Arial"/>
          <w:sz w:val="24"/>
          <w:szCs w:val="24"/>
        </w:rPr>
        <w:t xml:space="preserve"> </w:t>
      </w:r>
      <w:proofErr w:type="spellStart"/>
      <w:r w:rsidRPr="00E33540">
        <w:rPr>
          <w:rFonts w:eastAsia="Arial"/>
          <w:sz w:val="24"/>
          <w:szCs w:val="24"/>
        </w:rPr>
        <w:t>terhadap</w:t>
      </w:r>
      <w:proofErr w:type="spellEnd"/>
      <w:r w:rsidRPr="00E33540">
        <w:rPr>
          <w:rFonts w:eastAsia="Arial"/>
          <w:sz w:val="24"/>
          <w:szCs w:val="24"/>
        </w:rPr>
        <w:t xml:space="preserve"> korban </w:t>
      </w:r>
      <w:proofErr w:type="spellStart"/>
      <w:r w:rsidRPr="00E33540">
        <w:rPr>
          <w:rFonts w:eastAsia="Arial"/>
          <w:sz w:val="24"/>
          <w:szCs w:val="24"/>
        </w:rPr>
        <w:t>kekerasan</w:t>
      </w:r>
      <w:proofErr w:type="spellEnd"/>
      <w:r w:rsidRPr="00E33540">
        <w:rPr>
          <w:rFonts w:eastAsia="Arial"/>
          <w:sz w:val="24"/>
          <w:szCs w:val="24"/>
        </w:rPr>
        <w:t xml:space="preserve"> </w:t>
      </w:r>
      <w:proofErr w:type="spellStart"/>
      <w:r w:rsidRPr="00E33540">
        <w:rPr>
          <w:rFonts w:eastAsia="Arial"/>
          <w:sz w:val="24"/>
          <w:szCs w:val="24"/>
        </w:rPr>
        <w:t>seksual</w:t>
      </w:r>
      <w:proofErr w:type="spellEnd"/>
      <w:r w:rsidRPr="00E33540">
        <w:rPr>
          <w:rFonts w:eastAsia="Arial"/>
          <w:sz w:val="24"/>
          <w:szCs w:val="24"/>
        </w:rPr>
        <w:t xml:space="preserve"> </w:t>
      </w:r>
      <w:proofErr w:type="spellStart"/>
      <w:r w:rsidRPr="00E33540">
        <w:rPr>
          <w:rFonts w:eastAsia="Arial"/>
          <w:sz w:val="24"/>
          <w:szCs w:val="24"/>
        </w:rPr>
        <w:t>anak</w:t>
      </w:r>
      <w:proofErr w:type="spellEnd"/>
      <w:r w:rsidR="00031464" w:rsidRPr="00E33540">
        <w:rPr>
          <w:rFonts w:eastAsia="Arial"/>
          <w:sz w:val="24"/>
          <w:szCs w:val="24"/>
        </w:rPr>
        <w:t xml:space="preserve"> </w:t>
      </w:r>
      <w:proofErr w:type="spellStart"/>
      <w:r w:rsidR="00031464" w:rsidRPr="00E33540">
        <w:rPr>
          <w:rFonts w:eastAsia="Arial"/>
          <w:sz w:val="24"/>
          <w:szCs w:val="24"/>
        </w:rPr>
        <w:t>dalam</w:t>
      </w:r>
      <w:proofErr w:type="spellEnd"/>
      <w:r w:rsidR="00031464" w:rsidRPr="00E33540">
        <w:rPr>
          <w:rFonts w:eastAsia="Arial"/>
          <w:sz w:val="24"/>
          <w:szCs w:val="24"/>
        </w:rPr>
        <w:t xml:space="preserve"> Pasal 80-89 KUHP Baru</w:t>
      </w:r>
      <w:r w:rsidRPr="00E33540">
        <w:rPr>
          <w:rFonts w:eastAsia="Arial"/>
          <w:sz w:val="24"/>
          <w:szCs w:val="24"/>
        </w:rPr>
        <w:t>.</w:t>
      </w:r>
      <w:r w:rsidR="007F015D" w:rsidRPr="00E33540">
        <w:rPr>
          <w:rStyle w:val="FootnoteReference"/>
          <w:rFonts w:eastAsia="Arial"/>
          <w:sz w:val="24"/>
          <w:szCs w:val="24"/>
        </w:rPr>
        <w:footnoteReference w:id="5"/>
      </w:r>
      <w:r w:rsidRPr="00E33540">
        <w:rPr>
          <w:rFonts w:eastAsia="Arial"/>
          <w:sz w:val="24"/>
          <w:szCs w:val="24"/>
        </w:rPr>
        <w:t xml:space="preserve"> </w:t>
      </w:r>
      <w:proofErr w:type="spellStart"/>
      <w:r w:rsidRPr="00E33540">
        <w:rPr>
          <w:rFonts w:eastAsia="Arial"/>
          <w:sz w:val="24"/>
          <w:szCs w:val="24"/>
        </w:rPr>
        <w:t>Berikut</w:t>
      </w:r>
      <w:proofErr w:type="spellEnd"/>
      <w:r w:rsidRPr="00E33540">
        <w:rPr>
          <w:rFonts w:eastAsia="Arial"/>
          <w:sz w:val="24"/>
          <w:szCs w:val="24"/>
        </w:rPr>
        <w:t xml:space="preserve"> </w:t>
      </w:r>
      <w:proofErr w:type="spellStart"/>
      <w:r w:rsidRPr="00E33540">
        <w:rPr>
          <w:rFonts w:eastAsia="Arial"/>
          <w:sz w:val="24"/>
          <w:szCs w:val="24"/>
        </w:rPr>
        <w:t>adalah</w:t>
      </w:r>
      <w:proofErr w:type="spellEnd"/>
      <w:r w:rsidRPr="00E33540">
        <w:rPr>
          <w:rFonts w:eastAsia="Arial"/>
          <w:sz w:val="24"/>
          <w:szCs w:val="24"/>
        </w:rPr>
        <w:t xml:space="preserve"> </w:t>
      </w:r>
      <w:proofErr w:type="spellStart"/>
      <w:r w:rsidRPr="00E33540">
        <w:rPr>
          <w:rFonts w:eastAsia="Arial"/>
          <w:sz w:val="24"/>
          <w:szCs w:val="24"/>
        </w:rPr>
        <w:t>beberapa</w:t>
      </w:r>
      <w:proofErr w:type="spellEnd"/>
      <w:r w:rsidRPr="00E33540">
        <w:rPr>
          <w:rFonts w:eastAsia="Arial"/>
          <w:sz w:val="24"/>
          <w:szCs w:val="24"/>
        </w:rPr>
        <w:t xml:space="preserve"> </w:t>
      </w:r>
      <w:proofErr w:type="spellStart"/>
      <w:r w:rsidRPr="00E33540">
        <w:rPr>
          <w:rFonts w:eastAsia="Arial"/>
          <w:sz w:val="24"/>
          <w:szCs w:val="24"/>
        </w:rPr>
        <w:t>aspek</w:t>
      </w:r>
      <w:proofErr w:type="spellEnd"/>
      <w:r w:rsidRPr="00E33540">
        <w:rPr>
          <w:rFonts w:eastAsia="Arial"/>
          <w:sz w:val="24"/>
          <w:szCs w:val="24"/>
        </w:rPr>
        <w:t xml:space="preserve"> </w:t>
      </w:r>
      <w:proofErr w:type="spellStart"/>
      <w:r w:rsidRPr="00E33540">
        <w:rPr>
          <w:rFonts w:eastAsia="Arial"/>
          <w:sz w:val="24"/>
          <w:szCs w:val="24"/>
        </w:rPr>
        <w:t>utamanya</w:t>
      </w:r>
      <w:proofErr w:type="spellEnd"/>
      <w:r w:rsidRPr="00E33540">
        <w:rPr>
          <w:rFonts w:eastAsia="Arial"/>
          <w:sz w:val="24"/>
          <w:szCs w:val="24"/>
        </w:rPr>
        <w:t>:</w:t>
      </w:r>
    </w:p>
    <w:p w14:paraId="17F8B75A" w14:textId="77777777" w:rsidR="00826A96" w:rsidRPr="00E33540" w:rsidRDefault="00826A96" w:rsidP="00462FDA">
      <w:pPr>
        <w:spacing w:before="120" w:after="120" w:line="360" w:lineRule="auto"/>
        <w:ind w:left="720"/>
        <w:jc w:val="both"/>
        <w:rPr>
          <w:rFonts w:eastAsia="Arial"/>
          <w:sz w:val="24"/>
          <w:szCs w:val="24"/>
        </w:rPr>
      </w:pPr>
      <w:r w:rsidRPr="00E33540">
        <w:rPr>
          <w:rFonts w:eastAsia="Arial"/>
          <w:sz w:val="24"/>
          <w:szCs w:val="24"/>
        </w:rPr>
        <w:t xml:space="preserve">1. </w:t>
      </w:r>
      <w:proofErr w:type="spellStart"/>
      <w:r w:rsidRPr="00E33540">
        <w:rPr>
          <w:rFonts w:eastAsia="Arial"/>
          <w:sz w:val="24"/>
          <w:szCs w:val="24"/>
        </w:rPr>
        <w:t>Peningkatan</w:t>
      </w:r>
      <w:proofErr w:type="spellEnd"/>
      <w:r w:rsidRPr="00E33540">
        <w:rPr>
          <w:rFonts w:eastAsia="Arial"/>
          <w:sz w:val="24"/>
          <w:szCs w:val="24"/>
        </w:rPr>
        <w:t xml:space="preserve"> </w:t>
      </w:r>
      <w:proofErr w:type="spellStart"/>
      <w:r w:rsidRPr="00E33540">
        <w:rPr>
          <w:rFonts w:eastAsia="Arial"/>
          <w:sz w:val="24"/>
          <w:szCs w:val="24"/>
        </w:rPr>
        <w:t>Hukuman</w:t>
      </w:r>
      <w:proofErr w:type="spellEnd"/>
    </w:p>
    <w:p w14:paraId="4471A97F" w14:textId="3B9EA4BA" w:rsidR="00826A96" w:rsidRPr="00E33540" w:rsidRDefault="00826A96" w:rsidP="006E5B2F">
      <w:pPr>
        <w:spacing w:before="120" w:after="120" w:line="360" w:lineRule="auto"/>
        <w:ind w:left="993" w:firstLine="720"/>
        <w:jc w:val="both"/>
        <w:rPr>
          <w:rFonts w:eastAsia="Arial"/>
          <w:sz w:val="24"/>
          <w:szCs w:val="24"/>
        </w:rPr>
      </w:pPr>
      <w:r w:rsidRPr="00E33540">
        <w:rPr>
          <w:rFonts w:eastAsia="Arial"/>
          <w:sz w:val="24"/>
          <w:szCs w:val="24"/>
        </w:rPr>
        <w:t xml:space="preserve">KUHP Baru </w:t>
      </w:r>
      <w:proofErr w:type="spellStart"/>
      <w:r w:rsidRPr="00E33540">
        <w:rPr>
          <w:rFonts w:eastAsia="Arial"/>
          <w:sz w:val="24"/>
          <w:szCs w:val="24"/>
        </w:rPr>
        <w:t>memperketat</w:t>
      </w:r>
      <w:proofErr w:type="spellEnd"/>
      <w:r w:rsidRPr="00E33540">
        <w:rPr>
          <w:rFonts w:eastAsia="Arial"/>
          <w:sz w:val="24"/>
          <w:szCs w:val="24"/>
        </w:rPr>
        <w:t xml:space="preserve"> </w:t>
      </w:r>
      <w:proofErr w:type="spellStart"/>
      <w:r w:rsidRPr="00E33540">
        <w:rPr>
          <w:rFonts w:eastAsia="Arial"/>
          <w:sz w:val="24"/>
          <w:szCs w:val="24"/>
        </w:rPr>
        <w:t>hukuman</w:t>
      </w:r>
      <w:proofErr w:type="spellEnd"/>
      <w:r w:rsidRPr="00E33540">
        <w:rPr>
          <w:rFonts w:eastAsia="Arial"/>
          <w:sz w:val="24"/>
          <w:szCs w:val="24"/>
        </w:rPr>
        <w:t xml:space="preserve"> </w:t>
      </w:r>
      <w:proofErr w:type="spellStart"/>
      <w:r w:rsidRPr="00E33540">
        <w:rPr>
          <w:rFonts w:eastAsia="Arial"/>
          <w:sz w:val="24"/>
          <w:szCs w:val="24"/>
        </w:rPr>
        <w:t>bagi</w:t>
      </w:r>
      <w:proofErr w:type="spellEnd"/>
      <w:r w:rsidRPr="00E33540">
        <w:rPr>
          <w:rFonts w:eastAsia="Arial"/>
          <w:sz w:val="24"/>
          <w:szCs w:val="24"/>
        </w:rPr>
        <w:t xml:space="preserve"> </w:t>
      </w:r>
      <w:proofErr w:type="spellStart"/>
      <w:r w:rsidRPr="00E33540">
        <w:rPr>
          <w:rFonts w:eastAsia="Arial"/>
          <w:sz w:val="24"/>
          <w:szCs w:val="24"/>
        </w:rPr>
        <w:t>pelaku</w:t>
      </w:r>
      <w:proofErr w:type="spellEnd"/>
      <w:r w:rsidRPr="00E33540">
        <w:rPr>
          <w:rFonts w:eastAsia="Arial"/>
          <w:sz w:val="24"/>
          <w:szCs w:val="24"/>
        </w:rPr>
        <w:t xml:space="preserve"> </w:t>
      </w:r>
      <w:proofErr w:type="spellStart"/>
      <w:r w:rsidRPr="00E33540">
        <w:rPr>
          <w:rFonts w:eastAsia="Arial"/>
          <w:sz w:val="24"/>
          <w:szCs w:val="24"/>
        </w:rPr>
        <w:t>kekerasan</w:t>
      </w:r>
      <w:proofErr w:type="spellEnd"/>
      <w:r w:rsidRPr="00E33540">
        <w:rPr>
          <w:rFonts w:eastAsia="Arial"/>
          <w:sz w:val="24"/>
          <w:szCs w:val="24"/>
        </w:rPr>
        <w:t xml:space="preserve"> </w:t>
      </w:r>
      <w:proofErr w:type="spellStart"/>
      <w:r w:rsidRPr="00E33540">
        <w:rPr>
          <w:rFonts w:eastAsia="Arial"/>
          <w:sz w:val="24"/>
          <w:szCs w:val="24"/>
        </w:rPr>
        <w:t>seksual</w:t>
      </w:r>
      <w:proofErr w:type="spellEnd"/>
      <w:r w:rsidRPr="00E33540">
        <w:rPr>
          <w:rFonts w:eastAsia="Arial"/>
          <w:sz w:val="24"/>
          <w:szCs w:val="24"/>
        </w:rPr>
        <w:t xml:space="preserve"> </w:t>
      </w:r>
      <w:proofErr w:type="spellStart"/>
      <w:r w:rsidRPr="00E33540">
        <w:rPr>
          <w:rFonts w:eastAsia="Arial"/>
          <w:sz w:val="24"/>
          <w:szCs w:val="24"/>
        </w:rPr>
        <w:t>terhadap</w:t>
      </w:r>
      <w:proofErr w:type="spellEnd"/>
      <w:r w:rsidRPr="00E33540">
        <w:rPr>
          <w:rFonts w:eastAsia="Arial"/>
          <w:sz w:val="24"/>
          <w:szCs w:val="24"/>
        </w:rPr>
        <w:t xml:space="preserve"> </w:t>
      </w:r>
      <w:proofErr w:type="spellStart"/>
      <w:r w:rsidRPr="00E33540">
        <w:rPr>
          <w:rFonts w:eastAsia="Arial"/>
          <w:sz w:val="24"/>
          <w:szCs w:val="24"/>
        </w:rPr>
        <w:t>anak</w:t>
      </w:r>
      <w:proofErr w:type="spellEnd"/>
      <w:r w:rsidRPr="00E33540">
        <w:rPr>
          <w:rFonts w:eastAsia="Arial"/>
          <w:sz w:val="24"/>
          <w:szCs w:val="24"/>
        </w:rPr>
        <w:t xml:space="preserve"> </w:t>
      </w:r>
      <w:proofErr w:type="spellStart"/>
      <w:r w:rsidRPr="00E33540">
        <w:rPr>
          <w:rFonts w:eastAsia="Arial"/>
          <w:sz w:val="24"/>
          <w:szCs w:val="24"/>
        </w:rPr>
        <w:t>dengan</w:t>
      </w:r>
      <w:proofErr w:type="spellEnd"/>
      <w:r w:rsidRPr="00E33540">
        <w:rPr>
          <w:rFonts w:eastAsia="Arial"/>
          <w:sz w:val="24"/>
          <w:szCs w:val="24"/>
        </w:rPr>
        <w:t xml:space="preserve"> </w:t>
      </w:r>
      <w:proofErr w:type="spellStart"/>
      <w:r w:rsidRPr="00E33540">
        <w:rPr>
          <w:rFonts w:eastAsia="Arial"/>
          <w:sz w:val="24"/>
          <w:szCs w:val="24"/>
        </w:rPr>
        <w:t>memperkenalkan</w:t>
      </w:r>
      <w:proofErr w:type="spellEnd"/>
      <w:r w:rsidRPr="00E33540">
        <w:rPr>
          <w:rFonts w:eastAsia="Arial"/>
          <w:sz w:val="24"/>
          <w:szCs w:val="24"/>
        </w:rPr>
        <w:t xml:space="preserve"> </w:t>
      </w:r>
      <w:proofErr w:type="spellStart"/>
      <w:r w:rsidRPr="00E33540">
        <w:rPr>
          <w:rFonts w:eastAsia="Arial"/>
          <w:sz w:val="24"/>
          <w:szCs w:val="24"/>
        </w:rPr>
        <w:t>hukuman</w:t>
      </w:r>
      <w:proofErr w:type="spellEnd"/>
      <w:r w:rsidRPr="00E33540">
        <w:rPr>
          <w:rFonts w:eastAsia="Arial"/>
          <w:sz w:val="24"/>
          <w:szCs w:val="24"/>
        </w:rPr>
        <w:t xml:space="preserve"> </w:t>
      </w:r>
      <w:proofErr w:type="spellStart"/>
      <w:r w:rsidRPr="00E33540">
        <w:rPr>
          <w:rFonts w:eastAsia="Arial"/>
          <w:sz w:val="24"/>
          <w:szCs w:val="24"/>
        </w:rPr>
        <w:t>maksimal</w:t>
      </w:r>
      <w:proofErr w:type="spellEnd"/>
      <w:r w:rsidRPr="00E33540">
        <w:rPr>
          <w:rFonts w:eastAsia="Arial"/>
          <w:sz w:val="24"/>
          <w:szCs w:val="24"/>
        </w:rPr>
        <w:t xml:space="preserve"> </w:t>
      </w:r>
      <w:proofErr w:type="spellStart"/>
      <w:r w:rsidRPr="00E33540">
        <w:rPr>
          <w:rFonts w:eastAsia="Arial"/>
          <w:sz w:val="24"/>
          <w:szCs w:val="24"/>
        </w:rPr>
        <w:t>penjara</w:t>
      </w:r>
      <w:proofErr w:type="spellEnd"/>
      <w:r w:rsidRPr="00E33540">
        <w:rPr>
          <w:rFonts w:eastAsia="Arial"/>
          <w:sz w:val="24"/>
          <w:szCs w:val="24"/>
        </w:rPr>
        <w:t xml:space="preserve"> </w:t>
      </w:r>
      <w:proofErr w:type="spellStart"/>
      <w:r w:rsidRPr="00E33540">
        <w:rPr>
          <w:rFonts w:eastAsia="Arial"/>
          <w:sz w:val="24"/>
          <w:szCs w:val="24"/>
        </w:rPr>
        <w:t>seumur</w:t>
      </w:r>
      <w:proofErr w:type="spellEnd"/>
      <w:r w:rsidRPr="00E33540">
        <w:rPr>
          <w:rFonts w:eastAsia="Arial"/>
          <w:sz w:val="24"/>
          <w:szCs w:val="24"/>
        </w:rPr>
        <w:t xml:space="preserve"> </w:t>
      </w:r>
      <w:proofErr w:type="spellStart"/>
      <w:r w:rsidRPr="00E33540">
        <w:rPr>
          <w:rFonts w:eastAsia="Arial"/>
          <w:sz w:val="24"/>
          <w:szCs w:val="24"/>
        </w:rPr>
        <w:t>hidup</w:t>
      </w:r>
      <w:proofErr w:type="spellEnd"/>
      <w:r w:rsidRPr="00E33540">
        <w:rPr>
          <w:rFonts w:eastAsia="Arial"/>
          <w:sz w:val="24"/>
          <w:szCs w:val="24"/>
        </w:rPr>
        <w:t xml:space="preserve"> dan </w:t>
      </w:r>
      <w:proofErr w:type="spellStart"/>
      <w:r w:rsidRPr="00E33540">
        <w:rPr>
          <w:rFonts w:eastAsia="Arial"/>
          <w:sz w:val="24"/>
          <w:szCs w:val="24"/>
        </w:rPr>
        <w:t>denda</w:t>
      </w:r>
      <w:proofErr w:type="spellEnd"/>
      <w:r w:rsidRPr="00E33540">
        <w:rPr>
          <w:rFonts w:eastAsia="Arial"/>
          <w:sz w:val="24"/>
          <w:szCs w:val="24"/>
        </w:rPr>
        <w:t xml:space="preserve"> </w:t>
      </w:r>
      <w:proofErr w:type="spellStart"/>
      <w:r w:rsidRPr="00E33540">
        <w:rPr>
          <w:rFonts w:eastAsia="Arial"/>
          <w:sz w:val="24"/>
          <w:szCs w:val="24"/>
        </w:rPr>
        <w:t>hingga</w:t>
      </w:r>
      <w:proofErr w:type="spellEnd"/>
      <w:r w:rsidRPr="00E33540">
        <w:rPr>
          <w:rFonts w:eastAsia="Arial"/>
          <w:sz w:val="24"/>
          <w:szCs w:val="24"/>
        </w:rPr>
        <w:t xml:space="preserve"> Rp1 </w:t>
      </w:r>
      <w:proofErr w:type="spellStart"/>
      <w:r w:rsidRPr="00E33540">
        <w:rPr>
          <w:rFonts w:eastAsia="Arial"/>
          <w:sz w:val="24"/>
          <w:szCs w:val="24"/>
        </w:rPr>
        <w:t>miliar</w:t>
      </w:r>
      <w:proofErr w:type="spellEnd"/>
      <w:r w:rsidRPr="00E33540">
        <w:rPr>
          <w:rFonts w:eastAsia="Arial"/>
          <w:sz w:val="24"/>
          <w:szCs w:val="24"/>
        </w:rPr>
        <w:t xml:space="preserve">. </w:t>
      </w:r>
      <w:proofErr w:type="spellStart"/>
      <w:r w:rsidRPr="00E33540">
        <w:rPr>
          <w:rFonts w:eastAsia="Arial"/>
          <w:sz w:val="24"/>
          <w:szCs w:val="24"/>
        </w:rPr>
        <w:t>Peningkatan</w:t>
      </w:r>
      <w:proofErr w:type="spellEnd"/>
      <w:r w:rsidRPr="00E33540">
        <w:rPr>
          <w:rFonts w:eastAsia="Arial"/>
          <w:sz w:val="24"/>
          <w:szCs w:val="24"/>
        </w:rPr>
        <w:t xml:space="preserve"> </w:t>
      </w:r>
      <w:proofErr w:type="spellStart"/>
      <w:r w:rsidRPr="00E33540">
        <w:rPr>
          <w:rFonts w:eastAsia="Arial"/>
          <w:sz w:val="24"/>
          <w:szCs w:val="24"/>
        </w:rPr>
        <w:t>ini</w:t>
      </w:r>
      <w:proofErr w:type="spellEnd"/>
      <w:r w:rsidRPr="00E33540">
        <w:rPr>
          <w:rFonts w:eastAsia="Arial"/>
          <w:sz w:val="24"/>
          <w:szCs w:val="24"/>
        </w:rPr>
        <w:t xml:space="preserve"> </w:t>
      </w:r>
      <w:proofErr w:type="spellStart"/>
      <w:r w:rsidRPr="00E33540">
        <w:rPr>
          <w:rFonts w:eastAsia="Arial"/>
          <w:sz w:val="24"/>
          <w:szCs w:val="24"/>
        </w:rPr>
        <w:t>diharapkan</w:t>
      </w:r>
      <w:proofErr w:type="spellEnd"/>
      <w:r w:rsidRPr="00E33540">
        <w:rPr>
          <w:rFonts w:eastAsia="Arial"/>
          <w:sz w:val="24"/>
          <w:szCs w:val="24"/>
        </w:rPr>
        <w:t xml:space="preserve"> </w:t>
      </w:r>
      <w:proofErr w:type="spellStart"/>
      <w:r w:rsidRPr="00E33540">
        <w:rPr>
          <w:rFonts w:eastAsia="Arial"/>
          <w:sz w:val="24"/>
          <w:szCs w:val="24"/>
        </w:rPr>
        <w:t>dapat</w:t>
      </w:r>
      <w:proofErr w:type="spellEnd"/>
      <w:r w:rsidRPr="00E33540">
        <w:rPr>
          <w:rFonts w:eastAsia="Arial"/>
          <w:sz w:val="24"/>
          <w:szCs w:val="24"/>
        </w:rPr>
        <w:t xml:space="preserve"> </w:t>
      </w:r>
      <w:proofErr w:type="spellStart"/>
      <w:r w:rsidRPr="00E33540">
        <w:rPr>
          <w:rFonts w:eastAsia="Arial"/>
          <w:sz w:val="24"/>
          <w:szCs w:val="24"/>
        </w:rPr>
        <w:t>menjadi</w:t>
      </w:r>
      <w:proofErr w:type="spellEnd"/>
      <w:r w:rsidRPr="00E33540">
        <w:rPr>
          <w:rFonts w:eastAsia="Arial"/>
          <w:sz w:val="24"/>
          <w:szCs w:val="24"/>
        </w:rPr>
        <w:t xml:space="preserve"> </w:t>
      </w:r>
      <w:proofErr w:type="spellStart"/>
      <w:r w:rsidRPr="00E33540">
        <w:rPr>
          <w:rFonts w:eastAsia="Arial"/>
          <w:sz w:val="24"/>
          <w:szCs w:val="24"/>
        </w:rPr>
        <w:t>deterren</w:t>
      </w:r>
      <w:proofErr w:type="spellEnd"/>
      <w:r w:rsidRPr="00E33540">
        <w:rPr>
          <w:rFonts w:eastAsia="Arial"/>
          <w:sz w:val="24"/>
          <w:szCs w:val="24"/>
        </w:rPr>
        <w:t xml:space="preserve"> </w:t>
      </w:r>
      <w:proofErr w:type="spellStart"/>
      <w:r w:rsidRPr="00E33540">
        <w:rPr>
          <w:rFonts w:eastAsia="Arial"/>
          <w:sz w:val="24"/>
          <w:szCs w:val="24"/>
        </w:rPr>
        <w:t>bagi</w:t>
      </w:r>
      <w:proofErr w:type="spellEnd"/>
      <w:r w:rsidRPr="00E33540">
        <w:rPr>
          <w:rFonts w:eastAsia="Arial"/>
          <w:sz w:val="24"/>
          <w:szCs w:val="24"/>
        </w:rPr>
        <w:t xml:space="preserve"> para </w:t>
      </w:r>
      <w:proofErr w:type="spellStart"/>
      <w:r w:rsidRPr="00E33540">
        <w:rPr>
          <w:rFonts w:eastAsia="Arial"/>
          <w:sz w:val="24"/>
          <w:szCs w:val="24"/>
        </w:rPr>
        <w:t>pelaku</w:t>
      </w:r>
      <w:proofErr w:type="spellEnd"/>
      <w:r w:rsidRPr="00E33540">
        <w:rPr>
          <w:rFonts w:eastAsia="Arial"/>
          <w:sz w:val="24"/>
          <w:szCs w:val="24"/>
        </w:rPr>
        <w:t xml:space="preserve"> </w:t>
      </w:r>
      <w:proofErr w:type="spellStart"/>
      <w:r w:rsidRPr="00E33540">
        <w:rPr>
          <w:rFonts w:eastAsia="Arial"/>
          <w:sz w:val="24"/>
          <w:szCs w:val="24"/>
        </w:rPr>
        <w:t>kejahatan</w:t>
      </w:r>
      <w:proofErr w:type="spellEnd"/>
      <w:r w:rsidRPr="00E33540">
        <w:rPr>
          <w:rFonts w:eastAsia="Arial"/>
          <w:sz w:val="24"/>
          <w:szCs w:val="24"/>
        </w:rPr>
        <w:t xml:space="preserve"> </w:t>
      </w:r>
      <w:proofErr w:type="spellStart"/>
      <w:r w:rsidRPr="00E33540">
        <w:rPr>
          <w:rFonts w:eastAsia="Arial"/>
          <w:sz w:val="24"/>
          <w:szCs w:val="24"/>
        </w:rPr>
        <w:t>seksual</w:t>
      </w:r>
      <w:proofErr w:type="spellEnd"/>
      <w:r w:rsidRPr="00E33540">
        <w:rPr>
          <w:rFonts w:eastAsia="Arial"/>
          <w:sz w:val="24"/>
          <w:szCs w:val="24"/>
        </w:rPr>
        <w:t>.</w:t>
      </w:r>
    </w:p>
    <w:p w14:paraId="1BFC4947" w14:textId="77777777" w:rsidR="00826A96" w:rsidRPr="00E33540" w:rsidRDefault="00826A96" w:rsidP="00462FDA">
      <w:pPr>
        <w:spacing w:before="120" w:after="120" w:line="360" w:lineRule="auto"/>
        <w:ind w:left="720"/>
        <w:jc w:val="both"/>
        <w:rPr>
          <w:rFonts w:eastAsia="Arial"/>
          <w:sz w:val="24"/>
          <w:szCs w:val="24"/>
        </w:rPr>
      </w:pPr>
      <w:r w:rsidRPr="00E33540">
        <w:rPr>
          <w:rFonts w:eastAsia="Arial"/>
          <w:sz w:val="24"/>
          <w:szCs w:val="24"/>
        </w:rPr>
        <w:t xml:space="preserve">2. </w:t>
      </w:r>
      <w:proofErr w:type="spellStart"/>
      <w:r w:rsidRPr="00E33540">
        <w:rPr>
          <w:rFonts w:eastAsia="Arial"/>
          <w:sz w:val="24"/>
          <w:szCs w:val="24"/>
        </w:rPr>
        <w:t>Pengaturan</w:t>
      </w:r>
      <w:proofErr w:type="spellEnd"/>
      <w:r w:rsidRPr="00E33540">
        <w:rPr>
          <w:rFonts w:eastAsia="Arial"/>
          <w:sz w:val="24"/>
          <w:szCs w:val="24"/>
        </w:rPr>
        <w:t xml:space="preserve"> </w:t>
      </w:r>
      <w:proofErr w:type="spellStart"/>
      <w:r w:rsidRPr="00E33540">
        <w:rPr>
          <w:rFonts w:eastAsia="Arial"/>
          <w:sz w:val="24"/>
          <w:szCs w:val="24"/>
        </w:rPr>
        <w:t>Pemberatan</w:t>
      </w:r>
      <w:proofErr w:type="spellEnd"/>
      <w:r w:rsidRPr="00E33540">
        <w:rPr>
          <w:rFonts w:eastAsia="Arial"/>
          <w:sz w:val="24"/>
          <w:szCs w:val="24"/>
        </w:rPr>
        <w:t xml:space="preserve"> </w:t>
      </w:r>
      <w:proofErr w:type="spellStart"/>
      <w:r w:rsidRPr="00E33540">
        <w:rPr>
          <w:rFonts w:eastAsia="Arial"/>
          <w:sz w:val="24"/>
          <w:szCs w:val="24"/>
        </w:rPr>
        <w:t>Hukuman</w:t>
      </w:r>
      <w:proofErr w:type="spellEnd"/>
    </w:p>
    <w:p w14:paraId="6F57F4AE" w14:textId="3893EA82" w:rsidR="00826A96" w:rsidRPr="00E33540" w:rsidRDefault="00826A96" w:rsidP="006E5B2F">
      <w:pPr>
        <w:spacing w:before="120" w:after="120" w:line="360" w:lineRule="auto"/>
        <w:ind w:left="993" w:firstLine="720"/>
        <w:jc w:val="both"/>
        <w:rPr>
          <w:rFonts w:eastAsia="Arial"/>
          <w:sz w:val="24"/>
          <w:szCs w:val="24"/>
        </w:rPr>
      </w:pPr>
      <w:r w:rsidRPr="00E33540">
        <w:rPr>
          <w:rFonts w:eastAsia="Arial"/>
          <w:sz w:val="24"/>
          <w:szCs w:val="24"/>
        </w:rPr>
        <w:t xml:space="preserve">KUHP Baru juga </w:t>
      </w:r>
      <w:proofErr w:type="spellStart"/>
      <w:r w:rsidRPr="00E33540">
        <w:rPr>
          <w:rFonts w:eastAsia="Arial"/>
          <w:sz w:val="24"/>
          <w:szCs w:val="24"/>
        </w:rPr>
        <w:t>mengatur</w:t>
      </w:r>
      <w:proofErr w:type="spellEnd"/>
      <w:r w:rsidRPr="00E33540">
        <w:rPr>
          <w:rFonts w:eastAsia="Arial"/>
          <w:sz w:val="24"/>
          <w:szCs w:val="24"/>
        </w:rPr>
        <w:t xml:space="preserve"> </w:t>
      </w:r>
      <w:proofErr w:type="spellStart"/>
      <w:r w:rsidRPr="00E33540">
        <w:rPr>
          <w:rFonts w:eastAsia="Arial"/>
          <w:sz w:val="24"/>
          <w:szCs w:val="24"/>
        </w:rPr>
        <w:t>tentang</w:t>
      </w:r>
      <w:proofErr w:type="spellEnd"/>
      <w:r w:rsidRPr="00E33540">
        <w:rPr>
          <w:rFonts w:eastAsia="Arial"/>
          <w:sz w:val="24"/>
          <w:szCs w:val="24"/>
        </w:rPr>
        <w:t xml:space="preserve"> </w:t>
      </w:r>
      <w:proofErr w:type="spellStart"/>
      <w:r w:rsidRPr="00E33540">
        <w:rPr>
          <w:rFonts w:eastAsia="Arial"/>
          <w:sz w:val="24"/>
          <w:szCs w:val="24"/>
        </w:rPr>
        <w:t>pemberatan</w:t>
      </w:r>
      <w:proofErr w:type="spellEnd"/>
      <w:r w:rsidRPr="00E33540">
        <w:rPr>
          <w:rFonts w:eastAsia="Arial"/>
          <w:sz w:val="24"/>
          <w:szCs w:val="24"/>
        </w:rPr>
        <w:t xml:space="preserve"> </w:t>
      </w:r>
      <w:proofErr w:type="spellStart"/>
      <w:r w:rsidRPr="00E33540">
        <w:rPr>
          <w:rFonts w:eastAsia="Arial"/>
          <w:sz w:val="24"/>
          <w:szCs w:val="24"/>
        </w:rPr>
        <w:t>hukuman</w:t>
      </w:r>
      <w:proofErr w:type="spellEnd"/>
      <w:r w:rsidRPr="00E33540">
        <w:rPr>
          <w:rFonts w:eastAsia="Arial"/>
          <w:sz w:val="24"/>
          <w:szCs w:val="24"/>
        </w:rPr>
        <w:t xml:space="preserve"> </w:t>
      </w:r>
      <w:proofErr w:type="spellStart"/>
      <w:r w:rsidRPr="00E33540">
        <w:rPr>
          <w:rFonts w:eastAsia="Arial"/>
          <w:sz w:val="24"/>
          <w:szCs w:val="24"/>
        </w:rPr>
        <w:t>bagi</w:t>
      </w:r>
      <w:proofErr w:type="spellEnd"/>
      <w:r w:rsidRPr="00E33540">
        <w:rPr>
          <w:rFonts w:eastAsia="Arial"/>
          <w:sz w:val="24"/>
          <w:szCs w:val="24"/>
        </w:rPr>
        <w:t xml:space="preserve"> </w:t>
      </w:r>
      <w:proofErr w:type="spellStart"/>
      <w:r w:rsidRPr="00E33540">
        <w:rPr>
          <w:rFonts w:eastAsia="Arial"/>
          <w:sz w:val="24"/>
          <w:szCs w:val="24"/>
        </w:rPr>
        <w:t>pelaku</w:t>
      </w:r>
      <w:proofErr w:type="spellEnd"/>
      <w:r w:rsidRPr="00E33540">
        <w:rPr>
          <w:rFonts w:eastAsia="Arial"/>
          <w:sz w:val="24"/>
          <w:szCs w:val="24"/>
        </w:rPr>
        <w:t xml:space="preserve"> </w:t>
      </w:r>
      <w:proofErr w:type="spellStart"/>
      <w:r w:rsidRPr="00E33540">
        <w:rPr>
          <w:rFonts w:eastAsia="Arial"/>
          <w:sz w:val="24"/>
          <w:szCs w:val="24"/>
        </w:rPr>
        <w:t>kekerasan</w:t>
      </w:r>
      <w:proofErr w:type="spellEnd"/>
      <w:r w:rsidRPr="00E33540">
        <w:rPr>
          <w:rFonts w:eastAsia="Arial"/>
          <w:sz w:val="24"/>
          <w:szCs w:val="24"/>
        </w:rPr>
        <w:t xml:space="preserve"> </w:t>
      </w:r>
      <w:proofErr w:type="spellStart"/>
      <w:r w:rsidRPr="00E33540">
        <w:rPr>
          <w:rFonts w:eastAsia="Arial"/>
          <w:sz w:val="24"/>
          <w:szCs w:val="24"/>
        </w:rPr>
        <w:t>seksual</w:t>
      </w:r>
      <w:proofErr w:type="spellEnd"/>
      <w:r w:rsidRPr="00E33540">
        <w:rPr>
          <w:rFonts w:eastAsia="Arial"/>
          <w:sz w:val="24"/>
          <w:szCs w:val="24"/>
        </w:rPr>
        <w:t xml:space="preserve"> yang </w:t>
      </w:r>
      <w:proofErr w:type="spellStart"/>
      <w:r w:rsidRPr="00E33540">
        <w:rPr>
          <w:rFonts w:eastAsia="Arial"/>
          <w:sz w:val="24"/>
          <w:szCs w:val="24"/>
        </w:rPr>
        <w:t>menggunakan</w:t>
      </w:r>
      <w:proofErr w:type="spellEnd"/>
      <w:r w:rsidRPr="00E33540">
        <w:rPr>
          <w:rFonts w:eastAsia="Arial"/>
          <w:sz w:val="24"/>
          <w:szCs w:val="24"/>
        </w:rPr>
        <w:t xml:space="preserve"> </w:t>
      </w:r>
      <w:proofErr w:type="spellStart"/>
      <w:r w:rsidRPr="00E33540">
        <w:rPr>
          <w:rFonts w:eastAsia="Arial"/>
          <w:sz w:val="24"/>
          <w:szCs w:val="24"/>
        </w:rPr>
        <w:t>kekerasan</w:t>
      </w:r>
      <w:proofErr w:type="spellEnd"/>
      <w:r w:rsidRPr="00E33540">
        <w:rPr>
          <w:rFonts w:eastAsia="Arial"/>
          <w:sz w:val="24"/>
          <w:szCs w:val="24"/>
        </w:rPr>
        <w:t xml:space="preserve">, </w:t>
      </w:r>
      <w:proofErr w:type="spellStart"/>
      <w:r w:rsidRPr="00E33540">
        <w:rPr>
          <w:rFonts w:eastAsia="Arial"/>
          <w:sz w:val="24"/>
          <w:szCs w:val="24"/>
        </w:rPr>
        <w:t>ancaman</w:t>
      </w:r>
      <w:proofErr w:type="spellEnd"/>
      <w:r w:rsidRPr="00E33540">
        <w:rPr>
          <w:rFonts w:eastAsia="Arial"/>
          <w:sz w:val="24"/>
          <w:szCs w:val="24"/>
        </w:rPr>
        <w:t xml:space="preserve">, </w:t>
      </w:r>
      <w:proofErr w:type="spellStart"/>
      <w:r w:rsidRPr="00E33540">
        <w:rPr>
          <w:rFonts w:eastAsia="Arial"/>
          <w:sz w:val="24"/>
          <w:szCs w:val="24"/>
        </w:rPr>
        <w:t>atau</w:t>
      </w:r>
      <w:proofErr w:type="spellEnd"/>
      <w:r w:rsidRPr="00E33540">
        <w:rPr>
          <w:rFonts w:eastAsia="Arial"/>
          <w:sz w:val="24"/>
          <w:szCs w:val="24"/>
        </w:rPr>
        <w:t xml:space="preserve"> </w:t>
      </w:r>
      <w:proofErr w:type="spellStart"/>
      <w:r w:rsidRPr="00E33540">
        <w:rPr>
          <w:rFonts w:eastAsia="Arial"/>
          <w:sz w:val="24"/>
          <w:szCs w:val="24"/>
        </w:rPr>
        <w:t>melibatkan</w:t>
      </w:r>
      <w:proofErr w:type="spellEnd"/>
      <w:r w:rsidRPr="00E33540">
        <w:rPr>
          <w:rFonts w:eastAsia="Arial"/>
          <w:sz w:val="24"/>
          <w:szCs w:val="24"/>
        </w:rPr>
        <w:t xml:space="preserve"> </w:t>
      </w:r>
      <w:proofErr w:type="spellStart"/>
      <w:r w:rsidRPr="00E33540">
        <w:rPr>
          <w:rFonts w:eastAsia="Arial"/>
          <w:sz w:val="24"/>
          <w:szCs w:val="24"/>
        </w:rPr>
        <w:t>anak</w:t>
      </w:r>
      <w:proofErr w:type="spellEnd"/>
      <w:r w:rsidRPr="00E33540">
        <w:rPr>
          <w:rFonts w:eastAsia="Arial"/>
          <w:sz w:val="24"/>
          <w:szCs w:val="24"/>
        </w:rPr>
        <w:t xml:space="preserve"> lain </w:t>
      </w:r>
      <w:proofErr w:type="spellStart"/>
      <w:r w:rsidRPr="00E33540">
        <w:rPr>
          <w:rFonts w:eastAsia="Arial"/>
          <w:sz w:val="24"/>
          <w:szCs w:val="24"/>
        </w:rPr>
        <w:t>dalam</w:t>
      </w:r>
      <w:proofErr w:type="spellEnd"/>
      <w:r w:rsidRPr="00E33540">
        <w:rPr>
          <w:rFonts w:eastAsia="Arial"/>
          <w:sz w:val="24"/>
          <w:szCs w:val="24"/>
        </w:rPr>
        <w:t xml:space="preserve"> </w:t>
      </w:r>
      <w:proofErr w:type="spellStart"/>
      <w:r w:rsidRPr="00E33540">
        <w:rPr>
          <w:rFonts w:eastAsia="Arial"/>
          <w:sz w:val="24"/>
          <w:szCs w:val="24"/>
        </w:rPr>
        <w:t>tindakan</w:t>
      </w:r>
      <w:proofErr w:type="spellEnd"/>
      <w:r w:rsidRPr="00E33540">
        <w:rPr>
          <w:rFonts w:eastAsia="Arial"/>
          <w:sz w:val="24"/>
          <w:szCs w:val="24"/>
        </w:rPr>
        <w:t xml:space="preserve"> </w:t>
      </w:r>
      <w:proofErr w:type="spellStart"/>
      <w:r w:rsidRPr="00E33540">
        <w:rPr>
          <w:rFonts w:eastAsia="Arial"/>
          <w:sz w:val="24"/>
          <w:szCs w:val="24"/>
        </w:rPr>
        <w:t>kekerasan</w:t>
      </w:r>
      <w:proofErr w:type="spellEnd"/>
      <w:r w:rsidRPr="00E33540">
        <w:rPr>
          <w:rFonts w:eastAsia="Arial"/>
          <w:sz w:val="24"/>
          <w:szCs w:val="24"/>
        </w:rPr>
        <w:t xml:space="preserve"> </w:t>
      </w:r>
      <w:proofErr w:type="spellStart"/>
      <w:r w:rsidRPr="00E33540">
        <w:rPr>
          <w:rFonts w:eastAsia="Arial"/>
          <w:sz w:val="24"/>
          <w:szCs w:val="24"/>
        </w:rPr>
        <w:t>tersebut</w:t>
      </w:r>
      <w:proofErr w:type="spellEnd"/>
      <w:r w:rsidRPr="00E33540">
        <w:rPr>
          <w:rFonts w:eastAsia="Arial"/>
          <w:sz w:val="24"/>
          <w:szCs w:val="24"/>
        </w:rPr>
        <w:t xml:space="preserve">. </w:t>
      </w:r>
      <w:proofErr w:type="spellStart"/>
      <w:r w:rsidRPr="00E33540">
        <w:rPr>
          <w:rFonts w:eastAsia="Arial"/>
          <w:sz w:val="24"/>
          <w:szCs w:val="24"/>
        </w:rPr>
        <w:t>Pejabat</w:t>
      </w:r>
      <w:proofErr w:type="spellEnd"/>
      <w:r w:rsidRPr="00E33540">
        <w:rPr>
          <w:rFonts w:eastAsia="Arial"/>
          <w:sz w:val="24"/>
          <w:szCs w:val="24"/>
        </w:rPr>
        <w:t xml:space="preserve"> </w:t>
      </w:r>
      <w:proofErr w:type="spellStart"/>
      <w:r w:rsidRPr="00E33540">
        <w:rPr>
          <w:rFonts w:eastAsia="Arial"/>
          <w:sz w:val="24"/>
          <w:szCs w:val="24"/>
        </w:rPr>
        <w:t>publik</w:t>
      </w:r>
      <w:proofErr w:type="spellEnd"/>
      <w:r w:rsidRPr="00E33540">
        <w:rPr>
          <w:rFonts w:eastAsia="Arial"/>
          <w:sz w:val="24"/>
          <w:szCs w:val="24"/>
        </w:rPr>
        <w:t xml:space="preserve"> </w:t>
      </w:r>
      <w:proofErr w:type="spellStart"/>
      <w:r w:rsidRPr="00E33540">
        <w:rPr>
          <w:rFonts w:eastAsia="Arial"/>
          <w:sz w:val="24"/>
          <w:szCs w:val="24"/>
        </w:rPr>
        <w:t>atau</w:t>
      </w:r>
      <w:proofErr w:type="spellEnd"/>
      <w:r w:rsidRPr="00E33540">
        <w:rPr>
          <w:rFonts w:eastAsia="Arial"/>
          <w:sz w:val="24"/>
          <w:szCs w:val="24"/>
        </w:rPr>
        <w:t xml:space="preserve"> orang </w:t>
      </w:r>
      <w:proofErr w:type="spellStart"/>
      <w:r w:rsidRPr="00E33540">
        <w:rPr>
          <w:rFonts w:eastAsia="Arial"/>
          <w:sz w:val="24"/>
          <w:szCs w:val="24"/>
        </w:rPr>
        <w:t>tua</w:t>
      </w:r>
      <w:proofErr w:type="spellEnd"/>
      <w:r w:rsidRPr="00E33540">
        <w:rPr>
          <w:rFonts w:eastAsia="Arial"/>
          <w:sz w:val="24"/>
          <w:szCs w:val="24"/>
        </w:rPr>
        <w:t>/</w:t>
      </w:r>
      <w:proofErr w:type="spellStart"/>
      <w:r w:rsidRPr="00E33540">
        <w:rPr>
          <w:rFonts w:eastAsia="Arial"/>
          <w:sz w:val="24"/>
          <w:szCs w:val="24"/>
        </w:rPr>
        <w:t>wali</w:t>
      </w:r>
      <w:proofErr w:type="spellEnd"/>
      <w:r w:rsidRPr="00E33540">
        <w:rPr>
          <w:rFonts w:eastAsia="Arial"/>
          <w:sz w:val="24"/>
          <w:szCs w:val="24"/>
        </w:rPr>
        <w:t xml:space="preserve"> </w:t>
      </w:r>
      <w:proofErr w:type="spellStart"/>
      <w:r w:rsidRPr="00E33540">
        <w:rPr>
          <w:rFonts w:eastAsia="Arial"/>
          <w:sz w:val="24"/>
          <w:szCs w:val="24"/>
        </w:rPr>
        <w:t>anak</w:t>
      </w:r>
      <w:proofErr w:type="spellEnd"/>
      <w:r w:rsidRPr="00E33540">
        <w:rPr>
          <w:rFonts w:eastAsia="Arial"/>
          <w:sz w:val="24"/>
          <w:szCs w:val="24"/>
        </w:rPr>
        <w:t xml:space="preserve"> yang </w:t>
      </w:r>
      <w:proofErr w:type="spellStart"/>
      <w:r w:rsidRPr="00E33540">
        <w:rPr>
          <w:rFonts w:eastAsia="Arial"/>
          <w:sz w:val="24"/>
          <w:szCs w:val="24"/>
        </w:rPr>
        <w:t>menjadi</w:t>
      </w:r>
      <w:proofErr w:type="spellEnd"/>
      <w:r w:rsidRPr="00E33540">
        <w:rPr>
          <w:rFonts w:eastAsia="Arial"/>
          <w:sz w:val="24"/>
          <w:szCs w:val="24"/>
        </w:rPr>
        <w:t xml:space="preserve"> </w:t>
      </w:r>
      <w:proofErr w:type="spellStart"/>
      <w:r w:rsidRPr="00E33540">
        <w:rPr>
          <w:rFonts w:eastAsia="Arial"/>
          <w:sz w:val="24"/>
          <w:szCs w:val="24"/>
        </w:rPr>
        <w:t>pelaku</w:t>
      </w:r>
      <w:proofErr w:type="spellEnd"/>
      <w:r w:rsidRPr="00E33540">
        <w:rPr>
          <w:rFonts w:eastAsia="Arial"/>
          <w:sz w:val="24"/>
          <w:szCs w:val="24"/>
        </w:rPr>
        <w:t xml:space="preserve"> juga </w:t>
      </w:r>
      <w:proofErr w:type="spellStart"/>
      <w:r w:rsidRPr="00E33540">
        <w:rPr>
          <w:rFonts w:eastAsia="Arial"/>
          <w:sz w:val="24"/>
          <w:szCs w:val="24"/>
        </w:rPr>
        <w:t>diberikan</w:t>
      </w:r>
      <w:proofErr w:type="spellEnd"/>
      <w:r w:rsidRPr="00E33540">
        <w:rPr>
          <w:rFonts w:eastAsia="Arial"/>
          <w:sz w:val="24"/>
          <w:szCs w:val="24"/>
        </w:rPr>
        <w:t xml:space="preserve"> </w:t>
      </w:r>
      <w:proofErr w:type="spellStart"/>
      <w:r w:rsidRPr="00E33540">
        <w:rPr>
          <w:rFonts w:eastAsia="Arial"/>
          <w:sz w:val="24"/>
          <w:szCs w:val="24"/>
        </w:rPr>
        <w:t>penanganan</w:t>
      </w:r>
      <w:proofErr w:type="spellEnd"/>
      <w:r w:rsidRPr="00E33540">
        <w:rPr>
          <w:rFonts w:eastAsia="Arial"/>
          <w:sz w:val="24"/>
          <w:szCs w:val="24"/>
        </w:rPr>
        <w:t xml:space="preserve"> </w:t>
      </w:r>
      <w:proofErr w:type="spellStart"/>
      <w:r w:rsidRPr="00E33540">
        <w:rPr>
          <w:rFonts w:eastAsia="Arial"/>
          <w:sz w:val="24"/>
          <w:szCs w:val="24"/>
        </w:rPr>
        <w:t>hukum</w:t>
      </w:r>
      <w:proofErr w:type="spellEnd"/>
      <w:r w:rsidRPr="00E33540">
        <w:rPr>
          <w:rFonts w:eastAsia="Arial"/>
          <w:sz w:val="24"/>
          <w:szCs w:val="24"/>
        </w:rPr>
        <w:t xml:space="preserve"> yang </w:t>
      </w:r>
      <w:proofErr w:type="spellStart"/>
      <w:r w:rsidRPr="00E33540">
        <w:rPr>
          <w:rFonts w:eastAsia="Arial"/>
          <w:sz w:val="24"/>
          <w:szCs w:val="24"/>
        </w:rPr>
        <w:t>lebih</w:t>
      </w:r>
      <w:proofErr w:type="spellEnd"/>
      <w:r w:rsidRPr="00E33540">
        <w:rPr>
          <w:rFonts w:eastAsia="Arial"/>
          <w:sz w:val="24"/>
          <w:szCs w:val="24"/>
        </w:rPr>
        <w:t xml:space="preserve"> </w:t>
      </w:r>
      <w:proofErr w:type="spellStart"/>
      <w:r w:rsidRPr="00E33540">
        <w:rPr>
          <w:rFonts w:eastAsia="Arial"/>
          <w:sz w:val="24"/>
          <w:szCs w:val="24"/>
        </w:rPr>
        <w:t>tegas</w:t>
      </w:r>
      <w:proofErr w:type="spellEnd"/>
      <w:r w:rsidRPr="00E33540">
        <w:rPr>
          <w:rFonts w:eastAsia="Arial"/>
          <w:sz w:val="24"/>
          <w:szCs w:val="24"/>
        </w:rPr>
        <w:t>.</w:t>
      </w:r>
    </w:p>
    <w:p w14:paraId="5613C025" w14:textId="77777777" w:rsidR="00826A96" w:rsidRPr="00E33540" w:rsidRDefault="00826A96" w:rsidP="00462FDA">
      <w:pPr>
        <w:spacing w:before="120" w:after="120" w:line="360" w:lineRule="auto"/>
        <w:ind w:left="720"/>
        <w:jc w:val="both"/>
        <w:rPr>
          <w:rFonts w:eastAsia="Arial"/>
          <w:sz w:val="24"/>
          <w:szCs w:val="24"/>
        </w:rPr>
      </w:pPr>
      <w:r w:rsidRPr="00E33540">
        <w:rPr>
          <w:rFonts w:eastAsia="Arial"/>
          <w:sz w:val="24"/>
          <w:szCs w:val="24"/>
        </w:rPr>
        <w:t xml:space="preserve">3. </w:t>
      </w:r>
      <w:proofErr w:type="spellStart"/>
      <w:r w:rsidRPr="00E33540">
        <w:rPr>
          <w:rFonts w:eastAsia="Arial"/>
          <w:sz w:val="24"/>
          <w:szCs w:val="24"/>
        </w:rPr>
        <w:t>Restitusi</w:t>
      </w:r>
      <w:proofErr w:type="spellEnd"/>
    </w:p>
    <w:p w14:paraId="295C5166" w14:textId="68FF240A" w:rsidR="00826A96" w:rsidRPr="00E33540" w:rsidRDefault="00826A96" w:rsidP="006E5B2F">
      <w:pPr>
        <w:spacing w:before="120" w:after="120" w:line="360" w:lineRule="auto"/>
        <w:ind w:left="993" w:firstLine="1167"/>
        <w:jc w:val="both"/>
        <w:rPr>
          <w:rFonts w:eastAsia="Arial"/>
          <w:sz w:val="24"/>
          <w:szCs w:val="24"/>
        </w:rPr>
      </w:pPr>
      <w:r w:rsidRPr="00E33540">
        <w:rPr>
          <w:rFonts w:eastAsia="Arial"/>
          <w:sz w:val="24"/>
          <w:szCs w:val="24"/>
        </w:rPr>
        <w:t xml:space="preserve">KUHP Baru </w:t>
      </w:r>
      <w:proofErr w:type="spellStart"/>
      <w:r w:rsidRPr="00E33540">
        <w:rPr>
          <w:rFonts w:eastAsia="Arial"/>
          <w:sz w:val="24"/>
          <w:szCs w:val="24"/>
        </w:rPr>
        <w:t>mewajibkan</w:t>
      </w:r>
      <w:proofErr w:type="spellEnd"/>
      <w:r w:rsidRPr="00E33540">
        <w:rPr>
          <w:rFonts w:eastAsia="Arial"/>
          <w:sz w:val="24"/>
          <w:szCs w:val="24"/>
        </w:rPr>
        <w:t xml:space="preserve"> </w:t>
      </w:r>
      <w:proofErr w:type="spellStart"/>
      <w:r w:rsidRPr="00E33540">
        <w:rPr>
          <w:rFonts w:eastAsia="Arial"/>
          <w:sz w:val="24"/>
          <w:szCs w:val="24"/>
        </w:rPr>
        <w:t>pelaku</w:t>
      </w:r>
      <w:proofErr w:type="spellEnd"/>
      <w:r w:rsidRPr="00E33540">
        <w:rPr>
          <w:rFonts w:eastAsia="Arial"/>
          <w:sz w:val="24"/>
          <w:szCs w:val="24"/>
        </w:rPr>
        <w:t xml:space="preserve"> </w:t>
      </w:r>
      <w:proofErr w:type="spellStart"/>
      <w:r w:rsidRPr="00E33540">
        <w:rPr>
          <w:rFonts w:eastAsia="Arial"/>
          <w:sz w:val="24"/>
          <w:szCs w:val="24"/>
        </w:rPr>
        <w:t>untuk</w:t>
      </w:r>
      <w:proofErr w:type="spellEnd"/>
      <w:r w:rsidRPr="00E33540">
        <w:rPr>
          <w:rFonts w:eastAsia="Arial"/>
          <w:sz w:val="24"/>
          <w:szCs w:val="24"/>
        </w:rPr>
        <w:t xml:space="preserve"> </w:t>
      </w:r>
      <w:proofErr w:type="spellStart"/>
      <w:r w:rsidRPr="00E33540">
        <w:rPr>
          <w:rFonts w:eastAsia="Arial"/>
          <w:sz w:val="24"/>
          <w:szCs w:val="24"/>
        </w:rPr>
        <w:t>memberikan</w:t>
      </w:r>
      <w:proofErr w:type="spellEnd"/>
      <w:r w:rsidRPr="00E33540">
        <w:rPr>
          <w:rFonts w:eastAsia="Arial"/>
          <w:sz w:val="24"/>
          <w:szCs w:val="24"/>
        </w:rPr>
        <w:t xml:space="preserve"> </w:t>
      </w:r>
      <w:proofErr w:type="spellStart"/>
      <w:r w:rsidRPr="00E33540">
        <w:rPr>
          <w:rFonts w:eastAsia="Arial"/>
          <w:sz w:val="24"/>
          <w:szCs w:val="24"/>
        </w:rPr>
        <w:t>restitusi</w:t>
      </w:r>
      <w:proofErr w:type="spellEnd"/>
      <w:r w:rsidRPr="00E33540">
        <w:rPr>
          <w:rFonts w:eastAsia="Arial"/>
          <w:sz w:val="24"/>
          <w:szCs w:val="24"/>
        </w:rPr>
        <w:t xml:space="preserve"> </w:t>
      </w:r>
      <w:proofErr w:type="spellStart"/>
      <w:r w:rsidRPr="00E33540">
        <w:rPr>
          <w:rFonts w:eastAsia="Arial"/>
          <w:sz w:val="24"/>
          <w:szCs w:val="24"/>
        </w:rPr>
        <w:t>kepada</w:t>
      </w:r>
      <w:proofErr w:type="spellEnd"/>
      <w:r w:rsidRPr="00E33540">
        <w:rPr>
          <w:rFonts w:eastAsia="Arial"/>
          <w:sz w:val="24"/>
          <w:szCs w:val="24"/>
        </w:rPr>
        <w:t xml:space="preserve"> korban </w:t>
      </w:r>
      <w:proofErr w:type="spellStart"/>
      <w:r w:rsidRPr="00E33540">
        <w:rPr>
          <w:rFonts w:eastAsia="Arial"/>
          <w:sz w:val="24"/>
          <w:szCs w:val="24"/>
        </w:rPr>
        <w:t>sebagai</w:t>
      </w:r>
      <w:proofErr w:type="spellEnd"/>
      <w:r w:rsidRPr="00E33540">
        <w:rPr>
          <w:rFonts w:eastAsia="Arial"/>
          <w:sz w:val="24"/>
          <w:szCs w:val="24"/>
        </w:rPr>
        <w:t xml:space="preserve"> </w:t>
      </w:r>
      <w:proofErr w:type="spellStart"/>
      <w:r w:rsidRPr="00E33540">
        <w:rPr>
          <w:rFonts w:eastAsia="Arial"/>
          <w:sz w:val="24"/>
          <w:szCs w:val="24"/>
        </w:rPr>
        <w:t>bentuk</w:t>
      </w:r>
      <w:proofErr w:type="spellEnd"/>
      <w:r w:rsidRPr="00E33540">
        <w:rPr>
          <w:rFonts w:eastAsia="Arial"/>
          <w:sz w:val="24"/>
          <w:szCs w:val="24"/>
        </w:rPr>
        <w:t xml:space="preserve"> </w:t>
      </w:r>
      <w:proofErr w:type="spellStart"/>
      <w:r w:rsidRPr="00E33540">
        <w:rPr>
          <w:rFonts w:eastAsia="Arial"/>
          <w:sz w:val="24"/>
          <w:szCs w:val="24"/>
        </w:rPr>
        <w:t>tanggung</w:t>
      </w:r>
      <w:proofErr w:type="spellEnd"/>
      <w:r w:rsidRPr="00E33540">
        <w:rPr>
          <w:rFonts w:eastAsia="Arial"/>
          <w:sz w:val="24"/>
          <w:szCs w:val="24"/>
        </w:rPr>
        <w:t xml:space="preserve"> </w:t>
      </w:r>
      <w:proofErr w:type="spellStart"/>
      <w:r w:rsidRPr="00E33540">
        <w:rPr>
          <w:rFonts w:eastAsia="Arial"/>
          <w:sz w:val="24"/>
          <w:szCs w:val="24"/>
        </w:rPr>
        <w:t>jawab</w:t>
      </w:r>
      <w:proofErr w:type="spellEnd"/>
      <w:r w:rsidRPr="00E33540">
        <w:rPr>
          <w:rFonts w:eastAsia="Arial"/>
          <w:sz w:val="24"/>
          <w:szCs w:val="24"/>
        </w:rPr>
        <w:t xml:space="preserve"> </w:t>
      </w:r>
      <w:proofErr w:type="spellStart"/>
      <w:r w:rsidRPr="00E33540">
        <w:rPr>
          <w:rFonts w:eastAsia="Arial"/>
          <w:sz w:val="24"/>
          <w:szCs w:val="24"/>
        </w:rPr>
        <w:t>hukum</w:t>
      </w:r>
      <w:proofErr w:type="spellEnd"/>
      <w:r w:rsidRPr="00E33540">
        <w:rPr>
          <w:rFonts w:eastAsia="Arial"/>
          <w:sz w:val="24"/>
          <w:szCs w:val="24"/>
        </w:rPr>
        <w:t xml:space="preserve">, </w:t>
      </w:r>
      <w:proofErr w:type="spellStart"/>
      <w:r w:rsidRPr="00E33540">
        <w:rPr>
          <w:rFonts w:eastAsia="Arial"/>
          <w:sz w:val="24"/>
          <w:szCs w:val="24"/>
        </w:rPr>
        <w:t>termasuk</w:t>
      </w:r>
      <w:proofErr w:type="spellEnd"/>
      <w:r w:rsidRPr="00E33540">
        <w:rPr>
          <w:rFonts w:eastAsia="Arial"/>
          <w:sz w:val="24"/>
          <w:szCs w:val="24"/>
        </w:rPr>
        <w:t xml:space="preserve"> </w:t>
      </w:r>
      <w:proofErr w:type="spellStart"/>
      <w:r w:rsidRPr="00E33540">
        <w:rPr>
          <w:rFonts w:eastAsia="Arial"/>
          <w:sz w:val="24"/>
          <w:szCs w:val="24"/>
        </w:rPr>
        <w:t>biaya</w:t>
      </w:r>
      <w:proofErr w:type="spellEnd"/>
      <w:r w:rsidRPr="00E33540">
        <w:rPr>
          <w:rFonts w:eastAsia="Arial"/>
          <w:sz w:val="24"/>
          <w:szCs w:val="24"/>
        </w:rPr>
        <w:t xml:space="preserve"> </w:t>
      </w:r>
      <w:proofErr w:type="spellStart"/>
      <w:r w:rsidRPr="00E33540">
        <w:rPr>
          <w:rFonts w:eastAsia="Arial"/>
          <w:sz w:val="24"/>
          <w:szCs w:val="24"/>
        </w:rPr>
        <w:t>pemulihan</w:t>
      </w:r>
      <w:proofErr w:type="spellEnd"/>
      <w:r w:rsidRPr="00E33540">
        <w:rPr>
          <w:rFonts w:eastAsia="Arial"/>
          <w:sz w:val="24"/>
          <w:szCs w:val="24"/>
        </w:rPr>
        <w:t xml:space="preserve"> </w:t>
      </w:r>
      <w:proofErr w:type="spellStart"/>
      <w:r w:rsidRPr="00E33540">
        <w:rPr>
          <w:rFonts w:eastAsia="Arial"/>
          <w:sz w:val="24"/>
          <w:szCs w:val="24"/>
        </w:rPr>
        <w:t>fisik</w:t>
      </w:r>
      <w:proofErr w:type="spellEnd"/>
      <w:r w:rsidRPr="00E33540">
        <w:rPr>
          <w:rFonts w:eastAsia="Arial"/>
          <w:sz w:val="24"/>
          <w:szCs w:val="24"/>
        </w:rPr>
        <w:t xml:space="preserve"> </w:t>
      </w:r>
      <w:r w:rsidRPr="00E33540">
        <w:rPr>
          <w:rFonts w:eastAsia="Arial"/>
          <w:sz w:val="24"/>
          <w:szCs w:val="24"/>
        </w:rPr>
        <w:lastRenderedPageBreak/>
        <w:t xml:space="preserve">dan </w:t>
      </w:r>
      <w:proofErr w:type="spellStart"/>
      <w:r w:rsidRPr="00E33540">
        <w:rPr>
          <w:rFonts w:eastAsia="Arial"/>
          <w:sz w:val="24"/>
          <w:szCs w:val="24"/>
        </w:rPr>
        <w:t>psikis</w:t>
      </w:r>
      <w:proofErr w:type="spellEnd"/>
      <w:r w:rsidRPr="00E33540">
        <w:rPr>
          <w:rFonts w:eastAsia="Arial"/>
          <w:sz w:val="24"/>
          <w:szCs w:val="24"/>
        </w:rPr>
        <w:t xml:space="preserve">. </w:t>
      </w:r>
      <w:proofErr w:type="spellStart"/>
      <w:r w:rsidRPr="00E33540">
        <w:rPr>
          <w:rFonts w:eastAsia="Arial"/>
          <w:sz w:val="24"/>
          <w:szCs w:val="24"/>
        </w:rPr>
        <w:t>Restitusi</w:t>
      </w:r>
      <w:proofErr w:type="spellEnd"/>
      <w:r w:rsidRPr="00E33540">
        <w:rPr>
          <w:rFonts w:eastAsia="Arial"/>
          <w:sz w:val="24"/>
          <w:szCs w:val="24"/>
        </w:rPr>
        <w:t xml:space="preserve"> </w:t>
      </w:r>
      <w:proofErr w:type="spellStart"/>
      <w:r w:rsidRPr="00E33540">
        <w:rPr>
          <w:rFonts w:eastAsia="Arial"/>
          <w:sz w:val="24"/>
          <w:szCs w:val="24"/>
        </w:rPr>
        <w:t>ini</w:t>
      </w:r>
      <w:proofErr w:type="spellEnd"/>
      <w:r w:rsidRPr="00E33540">
        <w:rPr>
          <w:rFonts w:eastAsia="Arial"/>
          <w:sz w:val="24"/>
          <w:szCs w:val="24"/>
        </w:rPr>
        <w:t xml:space="preserve"> </w:t>
      </w:r>
      <w:proofErr w:type="spellStart"/>
      <w:r w:rsidRPr="00E33540">
        <w:rPr>
          <w:rFonts w:eastAsia="Arial"/>
          <w:sz w:val="24"/>
          <w:szCs w:val="24"/>
        </w:rPr>
        <w:t>tidak</w:t>
      </w:r>
      <w:proofErr w:type="spellEnd"/>
      <w:r w:rsidRPr="00E33540">
        <w:rPr>
          <w:rFonts w:eastAsia="Arial"/>
          <w:sz w:val="24"/>
          <w:szCs w:val="24"/>
        </w:rPr>
        <w:t xml:space="preserve"> </w:t>
      </w:r>
      <w:proofErr w:type="spellStart"/>
      <w:r w:rsidRPr="00E33540">
        <w:rPr>
          <w:rFonts w:eastAsia="Arial"/>
          <w:sz w:val="24"/>
          <w:szCs w:val="24"/>
        </w:rPr>
        <w:t>hanya</w:t>
      </w:r>
      <w:proofErr w:type="spellEnd"/>
      <w:r w:rsidRPr="00E33540">
        <w:rPr>
          <w:rFonts w:eastAsia="Arial"/>
          <w:sz w:val="24"/>
          <w:szCs w:val="24"/>
        </w:rPr>
        <w:t xml:space="preserve"> </w:t>
      </w:r>
      <w:proofErr w:type="spellStart"/>
      <w:r w:rsidRPr="00E33540">
        <w:rPr>
          <w:rFonts w:eastAsia="Arial"/>
          <w:sz w:val="24"/>
          <w:szCs w:val="24"/>
        </w:rPr>
        <w:t>sebagai</w:t>
      </w:r>
      <w:proofErr w:type="spellEnd"/>
      <w:r w:rsidRPr="00E33540">
        <w:rPr>
          <w:rFonts w:eastAsia="Arial"/>
          <w:sz w:val="24"/>
          <w:szCs w:val="24"/>
        </w:rPr>
        <w:t xml:space="preserve"> </w:t>
      </w:r>
      <w:proofErr w:type="spellStart"/>
      <w:r w:rsidRPr="00E33540">
        <w:rPr>
          <w:rFonts w:eastAsia="Arial"/>
          <w:sz w:val="24"/>
          <w:szCs w:val="24"/>
        </w:rPr>
        <w:t>kompensasi</w:t>
      </w:r>
      <w:proofErr w:type="spellEnd"/>
      <w:r w:rsidRPr="00E33540">
        <w:rPr>
          <w:rFonts w:eastAsia="Arial"/>
          <w:sz w:val="24"/>
          <w:szCs w:val="24"/>
        </w:rPr>
        <w:t xml:space="preserve"> </w:t>
      </w:r>
      <w:proofErr w:type="spellStart"/>
      <w:r w:rsidRPr="00E33540">
        <w:rPr>
          <w:rFonts w:eastAsia="Arial"/>
          <w:sz w:val="24"/>
          <w:szCs w:val="24"/>
        </w:rPr>
        <w:t>finansial</w:t>
      </w:r>
      <w:proofErr w:type="spellEnd"/>
      <w:r w:rsidRPr="00E33540">
        <w:rPr>
          <w:rFonts w:eastAsia="Arial"/>
          <w:sz w:val="24"/>
          <w:szCs w:val="24"/>
        </w:rPr>
        <w:t xml:space="preserve">, </w:t>
      </w:r>
      <w:proofErr w:type="spellStart"/>
      <w:r w:rsidRPr="00E33540">
        <w:rPr>
          <w:rFonts w:eastAsia="Arial"/>
          <w:sz w:val="24"/>
          <w:szCs w:val="24"/>
        </w:rPr>
        <w:t>tetapi</w:t>
      </w:r>
      <w:proofErr w:type="spellEnd"/>
      <w:r w:rsidRPr="00E33540">
        <w:rPr>
          <w:rFonts w:eastAsia="Arial"/>
          <w:sz w:val="24"/>
          <w:szCs w:val="24"/>
        </w:rPr>
        <w:t xml:space="preserve"> juga </w:t>
      </w:r>
      <w:proofErr w:type="spellStart"/>
      <w:r w:rsidRPr="00E33540">
        <w:rPr>
          <w:rFonts w:eastAsia="Arial"/>
          <w:sz w:val="24"/>
          <w:szCs w:val="24"/>
        </w:rPr>
        <w:t>sebagai</w:t>
      </w:r>
      <w:proofErr w:type="spellEnd"/>
      <w:r w:rsidRPr="00E33540">
        <w:rPr>
          <w:rFonts w:eastAsia="Arial"/>
          <w:sz w:val="24"/>
          <w:szCs w:val="24"/>
        </w:rPr>
        <w:t xml:space="preserve"> </w:t>
      </w:r>
      <w:proofErr w:type="spellStart"/>
      <w:r w:rsidRPr="00E33540">
        <w:rPr>
          <w:rFonts w:eastAsia="Arial"/>
          <w:sz w:val="24"/>
          <w:szCs w:val="24"/>
        </w:rPr>
        <w:t>pengakuan</w:t>
      </w:r>
      <w:proofErr w:type="spellEnd"/>
      <w:r w:rsidRPr="00E33540">
        <w:rPr>
          <w:rFonts w:eastAsia="Arial"/>
          <w:sz w:val="24"/>
          <w:szCs w:val="24"/>
        </w:rPr>
        <w:t xml:space="preserve"> </w:t>
      </w:r>
      <w:proofErr w:type="spellStart"/>
      <w:r w:rsidRPr="00E33540">
        <w:rPr>
          <w:rFonts w:eastAsia="Arial"/>
          <w:sz w:val="24"/>
          <w:szCs w:val="24"/>
        </w:rPr>
        <w:t>atas</w:t>
      </w:r>
      <w:proofErr w:type="spellEnd"/>
      <w:r w:rsidRPr="00E33540">
        <w:rPr>
          <w:rFonts w:eastAsia="Arial"/>
          <w:sz w:val="24"/>
          <w:szCs w:val="24"/>
        </w:rPr>
        <w:t xml:space="preserve"> </w:t>
      </w:r>
      <w:proofErr w:type="spellStart"/>
      <w:r w:rsidRPr="00E33540">
        <w:rPr>
          <w:rFonts w:eastAsia="Arial"/>
          <w:sz w:val="24"/>
          <w:szCs w:val="24"/>
        </w:rPr>
        <w:t>kerugian</w:t>
      </w:r>
      <w:proofErr w:type="spellEnd"/>
      <w:r w:rsidRPr="00E33540">
        <w:rPr>
          <w:rFonts w:eastAsia="Arial"/>
          <w:sz w:val="24"/>
          <w:szCs w:val="24"/>
        </w:rPr>
        <w:t xml:space="preserve"> yang </w:t>
      </w:r>
      <w:proofErr w:type="spellStart"/>
      <w:r w:rsidRPr="00E33540">
        <w:rPr>
          <w:rFonts w:eastAsia="Arial"/>
          <w:sz w:val="24"/>
          <w:szCs w:val="24"/>
        </w:rPr>
        <w:t>diderita</w:t>
      </w:r>
      <w:proofErr w:type="spellEnd"/>
      <w:r w:rsidRPr="00E33540">
        <w:rPr>
          <w:rFonts w:eastAsia="Arial"/>
          <w:sz w:val="24"/>
          <w:szCs w:val="24"/>
        </w:rPr>
        <w:t xml:space="preserve"> korban.</w:t>
      </w:r>
    </w:p>
    <w:p w14:paraId="2F075508" w14:textId="5F1F2A2C" w:rsidR="00826A96" w:rsidRPr="00E33540" w:rsidRDefault="00826A96" w:rsidP="00462FDA">
      <w:pPr>
        <w:spacing w:before="120" w:after="120" w:line="360" w:lineRule="auto"/>
        <w:ind w:left="720"/>
        <w:jc w:val="both"/>
        <w:rPr>
          <w:rFonts w:eastAsia="Arial"/>
          <w:b/>
          <w:bCs/>
          <w:sz w:val="24"/>
          <w:szCs w:val="24"/>
        </w:rPr>
      </w:pPr>
      <w:proofErr w:type="spellStart"/>
      <w:r w:rsidRPr="00E33540">
        <w:rPr>
          <w:rFonts w:eastAsia="Arial"/>
          <w:b/>
          <w:bCs/>
          <w:sz w:val="24"/>
          <w:szCs w:val="24"/>
        </w:rPr>
        <w:t>Perbedaan</w:t>
      </w:r>
      <w:proofErr w:type="spellEnd"/>
      <w:r w:rsidRPr="00E33540">
        <w:rPr>
          <w:rFonts w:eastAsia="Arial"/>
          <w:b/>
          <w:bCs/>
          <w:sz w:val="24"/>
          <w:szCs w:val="24"/>
        </w:rPr>
        <w:t xml:space="preserve"> </w:t>
      </w:r>
      <w:proofErr w:type="spellStart"/>
      <w:r w:rsidRPr="00E33540">
        <w:rPr>
          <w:rFonts w:eastAsia="Arial"/>
          <w:b/>
          <w:bCs/>
          <w:sz w:val="24"/>
          <w:szCs w:val="24"/>
        </w:rPr>
        <w:t>Perlindungan</w:t>
      </w:r>
      <w:proofErr w:type="spellEnd"/>
      <w:r w:rsidRPr="00E33540">
        <w:rPr>
          <w:rFonts w:eastAsia="Arial"/>
          <w:b/>
          <w:bCs/>
          <w:sz w:val="24"/>
          <w:szCs w:val="24"/>
        </w:rPr>
        <w:t xml:space="preserve"> </w:t>
      </w:r>
      <w:proofErr w:type="spellStart"/>
      <w:r w:rsidRPr="00E33540">
        <w:rPr>
          <w:rFonts w:eastAsia="Arial"/>
          <w:b/>
          <w:bCs/>
          <w:sz w:val="24"/>
          <w:szCs w:val="24"/>
        </w:rPr>
        <w:t>antara</w:t>
      </w:r>
      <w:proofErr w:type="spellEnd"/>
      <w:r w:rsidRPr="00E33540">
        <w:rPr>
          <w:rFonts w:eastAsia="Arial"/>
          <w:b/>
          <w:bCs/>
          <w:sz w:val="24"/>
          <w:szCs w:val="24"/>
        </w:rPr>
        <w:t xml:space="preserve"> UU TPKS dan KUHP Baru</w:t>
      </w:r>
    </w:p>
    <w:p w14:paraId="45D97235" w14:textId="49A1B253" w:rsidR="00826A96" w:rsidRPr="00E33540" w:rsidRDefault="00826A96" w:rsidP="00462FDA">
      <w:pPr>
        <w:spacing w:before="120" w:after="120" w:line="360" w:lineRule="auto"/>
        <w:ind w:left="720" w:firstLine="720"/>
        <w:jc w:val="both"/>
        <w:rPr>
          <w:rFonts w:eastAsia="Arial"/>
          <w:sz w:val="24"/>
          <w:szCs w:val="24"/>
        </w:rPr>
      </w:pPr>
      <w:proofErr w:type="spellStart"/>
      <w:r w:rsidRPr="00E33540">
        <w:rPr>
          <w:rFonts w:eastAsia="Arial"/>
          <w:sz w:val="24"/>
          <w:szCs w:val="24"/>
        </w:rPr>
        <w:t>Meskipun</w:t>
      </w:r>
      <w:proofErr w:type="spellEnd"/>
      <w:r w:rsidRPr="00E33540">
        <w:rPr>
          <w:rFonts w:eastAsia="Arial"/>
          <w:sz w:val="24"/>
          <w:szCs w:val="24"/>
        </w:rPr>
        <w:t xml:space="preserve"> </w:t>
      </w:r>
      <w:proofErr w:type="spellStart"/>
      <w:r w:rsidRPr="00E33540">
        <w:rPr>
          <w:rFonts w:eastAsia="Arial"/>
          <w:sz w:val="24"/>
          <w:szCs w:val="24"/>
        </w:rPr>
        <w:t>keduanya</w:t>
      </w:r>
      <w:proofErr w:type="spellEnd"/>
      <w:r w:rsidRPr="00E33540">
        <w:rPr>
          <w:rFonts w:eastAsia="Arial"/>
          <w:sz w:val="24"/>
          <w:szCs w:val="24"/>
        </w:rPr>
        <w:t xml:space="preserve"> </w:t>
      </w:r>
      <w:proofErr w:type="spellStart"/>
      <w:r w:rsidRPr="00E33540">
        <w:rPr>
          <w:rFonts w:eastAsia="Arial"/>
          <w:sz w:val="24"/>
          <w:szCs w:val="24"/>
        </w:rPr>
        <w:t>bertujuan</w:t>
      </w:r>
      <w:proofErr w:type="spellEnd"/>
      <w:r w:rsidRPr="00E33540">
        <w:rPr>
          <w:rFonts w:eastAsia="Arial"/>
          <w:sz w:val="24"/>
          <w:szCs w:val="24"/>
        </w:rPr>
        <w:t xml:space="preserve"> </w:t>
      </w:r>
      <w:proofErr w:type="spellStart"/>
      <w:r w:rsidRPr="00E33540">
        <w:rPr>
          <w:rFonts w:eastAsia="Arial"/>
          <w:sz w:val="24"/>
          <w:szCs w:val="24"/>
        </w:rPr>
        <w:t>memberikan</w:t>
      </w:r>
      <w:proofErr w:type="spellEnd"/>
      <w:r w:rsidRPr="00E33540">
        <w:rPr>
          <w:rFonts w:eastAsia="Arial"/>
          <w:sz w:val="24"/>
          <w:szCs w:val="24"/>
        </w:rPr>
        <w:t xml:space="preserve"> </w:t>
      </w:r>
      <w:proofErr w:type="spellStart"/>
      <w:r w:rsidRPr="00E33540">
        <w:rPr>
          <w:rFonts w:eastAsia="Arial"/>
          <w:sz w:val="24"/>
          <w:szCs w:val="24"/>
        </w:rPr>
        <w:t>perlindungan</w:t>
      </w:r>
      <w:proofErr w:type="spellEnd"/>
      <w:r w:rsidRPr="00E33540">
        <w:rPr>
          <w:rFonts w:eastAsia="Arial"/>
          <w:sz w:val="24"/>
          <w:szCs w:val="24"/>
        </w:rPr>
        <w:t xml:space="preserve"> </w:t>
      </w:r>
      <w:proofErr w:type="spellStart"/>
      <w:r w:rsidRPr="00E33540">
        <w:rPr>
          <w:rFonts w:eastAsia="Arial"/>
          <w:sz w:val="24"/>
          <w:szCs w:val="24"/>
        </w:rPr>
        <w:t>hukum</w:t>
      </w:r>
      <w:proofErr w:type="spellEnd"/>
      <w:r w:rsidRPr="00E33540">
        <w:rPr>
          <w:rFonts w:eastAsia="Arial"/>
          <w:sz w:val="24"/>
          <w:szCs w:val="24"/>
        </w:rPr>
        <w:t xml:space="preserve"> yang </w:t>
      </w:r>
      <w:proofErr w:type="spellStart"/>
      <w:r w:rsidRPr="00E33540">
        <w:rPr>
          <w:rFonts w:eastAsia="Arial"/>
          <w:sz w:val="24"/>
          <w:szCs w:val="24"/>
        </w:rPr>
        <w:t>lebih</w:t>
      </w:r>
      <w:proofErr w:type="spellEnd"/>
      <w:r w:rsidRPr="00E33540">
        <w:rPr>
          <w:rFonts w:eastAsia="Arial"/>
          <w:sz w:val="24"/>
          <w:szCs w:val="24"/>
        </w:rPr>
        <w:t xml:space="preserve"> </w:t>
      </w:r>
      <w:proofErr w:type="spellStart"/>
      <w:r w:rsidRPr="00E33540">
        <w:rPr>
          <w:rFonts w:eastAsia="Arial"/>
          <w:sz w:val="24"/>
          <w:szCs w:val="24"/>
        </w:rPr>
        <w:t>baik</w:t>
      </w:r>
      <w:proofErr w:type="spellEnd"/>
      <w:r w:rsidRPr="00E33540">
        <w:rPr>
          <w:rFonts w:eastAsia="Arial"/>
          <w:sz w:val="24"/>
          <w:szCs w:val="24"/>
        </w:rPr>
        <w:t xml:space="preserve"> </w:t>
      </w:r>
      <w:proofErr w:type="spellStart"/>
      <w:r w:rsidRPr="00E33540">
        <w:rPr>
          <w:rFonts w:eastAsia="Arial"/>
          <w:sz w:val="24"/>
          <w:szCs w:val="24"/>
        </w:rPr>
        <w:t>bagi</w:t>
      </w:r>
      <w:proofErr w:type="spellEnd"/>
      <w:r w:rsidRPr="00E33540">
        <w:rPr>
          <w:rFonts w:eastAsia="Arial"/>
          <w:sz w:val="24"/>
          <w:szCs w:val="24"/>
        </w:rPr>
        <w:t xml:space="preserve"> korban </w:t>
      </w:r>
      <w:proofErr w:type="spellStart"/>
      <w:r w:rsidRPr="00E33540">
        <w:rPr>
          <w:rFonts w:eastAsia="Arial"/>
          <w:sz w:val="24"/>
          <w:szCs w:val="24"/>
        </w:rPr>
        <w:t>kekerasan</w:t>
      </w:r>
      <w:proofErr w:type="spellEnd"/>
      <w:r w:rsidRPr="00E33540">
        <w:rPr>
          <w:rFonts w:eastAsia="Arial"/>
          <w:sz w:val="24"/>
          <w:szCs w:val="24"/>
        </w:rPr>
        <w:t xml:space="preserve"> </w:t>
      </w:r>
      <w:proofErr w:type="spellStart"/>
      <w:r w:rsidRPr="00E33540">
        <w:rPr>
          <w:rFonts w:eastAsia="Arial"/>
          <w:sz w:val="24"/>
          <w:szCs w:val="24"/>
        </w:rPr>
        <w:t>seksual</w:t>
      </w:r>
      <w:proofErr w:type="spellEnd"/>
      <w:r w:rsidRPr="00E33540">
        <w:rPr>
          <w:rFonts w:eastAsia="Arial"/>
          <w:sz w:val="24"/>
          <w:szCs w:val="24"/>
        </w:rPr>
        <w:t xml:space="preserve"> </w:t>
      </w:r>
      <w:proofErr w:type="spellStart"/>
      <w:r w:rsidRPr="00E33540">
        <w:rPr>
          <w:rFonts w:eastAsia="Arial"/>
          <w:sz w:val="24"/>
          <w:szCs w:val="24"/>
        </w:rPr>
        <w:t>anak</w:t>
      </w:r>
      <w:proofErr w:type="spellEnd"/>
      <w:r w:rsidRPr="00E33540">
        <w:rPr>
          <w:rFonts w:eastAsia="Arial"/>
          <w:sz w:val="24"/>
          <w:szCs w:val="24"/>
        </w:rPr>
        <w:t xml:space="preserve">, </w:t>
      </w:r>
      <w:proofErr w:type="spellStart"/>
      <w:r w:rsidRPr="00E33540">
        <w:rPr>
          <w:rFonts w:eastAsia="Arial"/>
          <w:sz w:val="24"/>
          <w:szCs w:val="24"/>
        </w:rPr>
        <w:t>terdapat</w:t>
      </w:r>
      <w:proofErr w:type="spellEnd"/>
      <w:r w:rsidRPr="00E33540">
        <w:rPr>
          <w:rFonts w:eastAsia="Arial"/>
          <w:sz w:val="24"/>
          <w:szCs w:val="24"/>
        </w:rPr>
        <w:t xml:space="preserve"> </w:t>
      </w:r>
      <w:proofErr w:type="spellStart"/>
      <w:r w:rsidRPr="00E33540">
        <w:rPr>
          <w:rFonts w:eastAsia="Arial"/>
          <w:sz w:val="24"/>
          <w:szCs w:val="24"/>
        </w:rPr>
        <w:t>perbedaan</w:t>
      </w:r>
      <w:proofErr w:type="spellEnd"/>
      <w:r w:rsidRPr="00E33540">
        <w:rPr>
          <w:rFonts w:eastAsia="Arial"/>
          <w:sz w:val="24"/>
          <w:szCs w:val="24"/>
        </w:rPr>
        <w:t xml:space="preserve"> </w:t>
      </w:r>
      <w:proofErr w:type="spellStart"/>
      <w:r w:rsidRPr="00E33540">
        <w:rPr>
          <w:rFonts w:eastAsia="Arial"/>
          <w:sz w:val="24"/>
          <w:szCs w:val="24"/>
        </w:rPr>
        <w:t>signifikan</w:t>
      </w:r>
      <w:proofErr w:type="spellEnd"/>
      <w:r w:rsidRPr="00E33540">
        <w:rPr>
          <w:rFonts w:eastAsia="Arial"/>
          <w:sz w:val="24"/>
          <w:szCs w:val="24"/>
        </w:rPr>
        <w:t xml:space="preserve"> </w:t>
      </w:r>
      <w:proofErr w:type="spellStart"/>
      <w:r w:rsidRPr="00E33540">
        <w:rPr>
          <w:rFonts w:eastAsia="Arial"/>
          <w:sz w:val="24"/>
          <w:szCs w:val="24"/>
        </w:rPr>
        <w:t>dalam</w:t>
      </w:r>
      <w:proofErr w:type="spellEnd"/>
      <w:r w:rsidRPr="00E33540">
        <w:rPr>
          <w:rFonts w:eastAsia="Arial"/>
          <w:sz w:val="24"/>
          <w:szCs w:val="24"/>
        </w:rPr>
        <w:t xml:space="preserve"> </w:t>
      </w:r>
      <w:proofErr w:type="spellStart"/>
      <w:r w:rsidRPr="00E33540">
        <w:rPr>
          <w:rFonts w:eastAsia="Arial"/>
          <w:sz w:val="24"/>
          <w:szCs w:val="24"/>
        </w:rPr>
        <w:t>pendekatan</w:t>
      </w:r>
      <w:proofErr w:type="spellEnd"/>
      <w:r w:rsidRPr="00E33540">
        <w:rPr>
          <w:rFonts w:eastAsia="Arial"/>
          <w:sz w:val="24"/>
          <w:szCs w:val="24"/>
        </w:rPr>
        <w:t xml:space="preserve"> dan </w:t>
      </w:r>
      <w:proofErr w:type="spellStart"/>
      <w:r w:rsidRPr="00E33540">
        <w:rPr>
          <w:rFonts w:eastAsia="Arial"/>
          <w:sz w:val="24"/>
          <w:szCs w:val="24"/>
        </w:rPr>
        <w:t>ruang</w:t>
      </w:r>
      <w:proofErr w:type="spellEnd"/>
      <w:r w:rsidRPr="00E33540">
        <w:rPr>
          <w:rFonts w:eastAsia="Arial"/>
          <w:sz w:val="24"/>
          <w:szCs w:val="24"/>
        </w:rPr>
        <w:t xml:space="preserve"> </w:t>
      </w:r>
      <w:proofErr w:type="spellStart"/>
      <w:r w:rsidRPr="00E33540">
        <w:rPr>
          <w:rFonts w:eastAsia="Arial"/>
          <w:sz w:val="24"/>
          <w:szCs w:val="24"/>
        </w:rPr>
        <w:t>lingkup</w:t>
      </w:r>
      <w:proofErr w:type="spellEnd"/>
      <w:r w:rsidRPr="00E33540">
        <w:rPr>
          <w:rFonts w:eastAsia="Arial"/>
          <w:sz w:val="24"/>
          <w:szCs w:val="24"/>
        </w:rPr>
        <w:t>:</w:t>
      </w:r>
    </w:p>
    <w:p w14:paraId="48258A22" w14:textId="77777777" w:rsidR="00826A96" w:rsidRPr="00E33540" w:rsidRDefault="00826A96" w:rsidP="00462FDA">
      <w:pPr>
        <w:spacing w:before="120" w:after="120" w:line="360" w:lineRule="auto"/>
        <w:ind w:left="720"/>
        <w:jc w:val="both"/>
        <w:rPr>
          <w:rFonts w:eastAsia="Arial"/>
          <w:sz w:val="24"/>
          <w:szCs w:val="24"/>
        </w:rPr>
      </w:pPr>
      <w:r w:rsidRPr="00E33540">
        <w:rPr>
          <w:rFonts w:eastAsia="Arial"/>
          <w:sz w:val="24"/>
          <w:szCs w:val="24"/>
        </w:rPr>
        <w:t xml:space="preserve">1. </w:t>
      </w:r>
      <w:proofErr w:type="spellStart"/>
      <w:r w:rsidRPr="00E33540">
        <w:rPr>
          <w:rFonts w:eastAsia="Arial"/>
          <w:sz w:val="24"/>
          <w:szCs w:val="24"/>
        </w:rPr>
        <w:t>Fokus</w:t>
      </w:r>
      <w:proofErr w:type="spellEnd"/>
      <w:r w:rsidRPr="00E33540">
        <w:rPr>
          <w:rFonts w:eastAsia="Arial"/>
          <w:sz w:val="24"/>
          <w:szCs w:val="24"/>
        </w:rPr>
        <w:t xml:space="preserve"> Utama</w:t>
      </w:r>
    </w:p>
    <w:p w14:paraId="753D5B8E" w14:textId="1BE39EDB" w:rsidR="00826A96" w:rsidRPr="00E33540" w:rsidRDefault="00826A96" w:rsidP="006D359E">
      <w:pPr>
        <w:spacing w:before="120" w:after="120" w:line="360" w:lineRule="auto"/>
        <w:ind w:left="993" w:firstLine="720"/>
        <w:jc w:val="both"/>
        <w:rPr>
          <w:rFonts w:eastAsia="Arial"/>
          <w:sz w:val="24"/>
          <w:szCs w:val="24"/>
        </w:rPr>
      </w:pPr>
      <w:r w:rsidRPr="00E33540">
        <w:rPr>
          <w:rFonts w:eastAsia="Arial"/>
          <w:sz w:val="24"/>
          <w:szCs w:val="24"/>
        </w:rPr>
        <w:t xml:space="preserve">UU TPKS </w:t>
      </w:r>
      <w:proofErr w:type="spellStart"/>
      <w:r w:rsidRPr="00E33540">
        <w:rPr>
          <w:rFonts w:eastAsia="Arial"/>
          <w:sz w:val="24"/>
          <w:szCs w:val="24"/>
        </w:rPr>
        <w:t>lebih</w:t>
      </w:r>
      <w:proofErr w:type="spellEnd"/>
      <w:r w:rsidRPr="00E33540">
        <w:rPr>
          <w:rFonts w:eastAsia="Arial"/>
          <w:sz w:val="24"/>
          <w:szCs w:val="24"/>
        </w:rPr>
        <w:t xml:space="preserve"> </w:t>
      </w:r>
      <w:proofErr w:type="spellStart"/>
      <w:r w:rsidRPr="00E33540">
        <w:rPr>
          <w:rFonts w:eastAsia="Arial"/>
          <w:sz w:val="24"/>
          <w:szCs w:val="24"/>
        </w:rPr>
        <w:t>berfokus</w:t>
      </w:r>
      <w:proofErr w:type="spellEnd"/>
      <w:r w:rsidRPr="00E33540">
        <w:rPr>
          <w:rFonts w:eastAsia="Arial"/>
          <w:sz w:val="24"/>
          <w:szCs w:val="24"/>
        </w:rPr>
        <w:t xml:space="preserve"> pada </w:t>
      </w:r>
      <w:proofErr w:type="spellStart"/>
      <w:r w:rsidRPr="00E33540">
        <w:rPr>
          <w:rFonts w:eastAsia="Arial"/>
          <w:sz w:val="24"/>
          <w:szCs w:val="24"/>
        </w:rPr>
        <w:t>perlindungan</w:t>
      </w:r>
      <w:proofErr w:type="spellEnd"/>
      <w:r w:rsidRPr="00E33540">
        <w:rPr>
          <w:rFonts w:eastAsia="Arial"/>
          <w:sz w:val="24"/>
          <w:szCs w:val="24"/>
        </w:rPr>
        <w:t xml:space="preserve">, </w:t>
      </w:r>
      <w:proofErr w:type="spellStart"/>
      <w:r w:rsidRPr="00E33540">
        <w:rPr>
          <w:rFonts w:eastAsia="Arial"/>
          <w:sz w:val="24"/>
          <w:szCs w:val="24"/>
        </w:rPr>
        <w:t>pemulihan</w:t>
      </w:r>
      <w:proofErr w:type="spellEnd"/>
      <w:r w:rsidRPr="00E33540">
        <w:rPr>
          <w:rFonts w:eastAsia="Arial"/>
          <w:sz w:val="24"/>
          <w:szCs w:val="24"/>
        </w:rPr>
        <w:t xml:space="preserve">, dan </w:t>
      </w:r>
      <w:proofErr w:type="spellStart"/>
      <w:r w:rsidRPr="00E33540">
        <w:rPr>
          <w:rFonts w:eastAsia="Arial"/>
          <w:sz w:val="24"/>
          <w:szCs w:val="24"/>
        </w:rPr>
        <w:t>hak-hak</w:t>
      </w:r>
      <w:proofErr w:type="spellEnd"/>
      <w:r w:rsidRPr="00E33540">
        <w:rPr>
          <w:rFonts w:eastAsia="Arial"/>
          <w:sz w:val="24"/>
          <w:szCs w:val="24"/>
        </w:rPr>
        <w:t xml:space="preserve"> korban </w:t>
      </w:r>
      <w:proofErr w:type="spellStart"/>
      <w:r w:rsidRPr="00E33540">
        <w:rPr>
          <w:rFonts w:eastAsia="Arial"/>
          <w:sz w:val="24"/>
          <w:szCs w:val="24"/>
        </w:rPr>
        <w:t>kekerasan</w:t>
      </w:r>
      <w:proofErr w:type="spellEnd"/>
      <w:r w:rsidRPr="00E33540">
        <w:rPr>
          <w:rFonts w:eastAsia="Arial"/>
          <w:sz w:val="24"/>
          <w:szCs w:val="24"/>
        </w:rPr>
        <w:t xml:space="preserve"> </w:t>
      </w:r>
      <w:proofErr w:type="spellStart"/>
      <w:r w:rsidRPr="00E33540">
        <w:rPr>
          <w:rFonts w:eastAsia="Arial"/>
          <w:sz w:val="24"/>
          <w:szCs w:val="24"/>
        </w:rPr>
        <w:t>seksual</w:t>
      </w:r>
      <w:proofErr w:type="spellEnd"/>
      <w:r w:rsidRPr="00E33540">
        <w:rPr>
          <w:rFonts w:eastAsia="Arial"/>
          <w:sz w:val="24"/>
          <w:szCs w:val="24"/>
        </w:rPr>
        <w:t xml:space="preserve"> </w:t>
      </w:r>
      <w:proofErr w:type="spellStart"/>
      <w:r w:rsidRPr="00E33540">
        <w:rPr>
          <w:rFonts w:eastAsia="Arial"/>
          <w:sz w:val="24"/>
          <w:szCs w:val="24"/>
        </w:rPr>
        <w:t>anak</w:t>
      </w:r>
      <w:proofErr w:type="spellEnd"/>
      <w:r w:rsidRPr="00E33540">
        <w:rPr>
          <w:rFonts w:eastAsia="Arial"/>
          <w:sz w:val="24"/>
          <w:szCs w:val="24"/>
        </w:rPr>
        <w:t>.</w:t>
      </w:r>
      <w:r w:rsidR="007F015D" w:rsidRPr="00E33540">
        <w:rPr>
          <w:rStyle w:val="FootnoteReference"/>
          <w:rFonts w:eastAsia="Arial"/>
          <w:sz w:val="24"/>
          <w:szCs w:val="24"/>
        </w:rPr>
        <w:footnoteReference w:id="6"/>
      </w:r>
      <w:r w:rsidRPr="00E33540">
        <w:rPr>
          <w:rFonts w:eastAsia="Arial"/>
          <w:sz w:val="24"/>
          <w:szCs w:val="24"/>
        </w:rPr>
        <w:t xml:space="preserve"> </w:t>
      </w:r>
      <w:proofErr w:type="spellStart"/>
      <w:r w:rsidRPr="00E33540">
        <w:rPr>
          <w:rFonts w:eastAsia="Arial"/>
          <w:sz w:val="24"/>
          <w:szCs w:val="24"/>
        </w:rPr>
        <w:t>Sementara</w:t>
      </w:r>
      <w:proofErr w:type="spellEnd"/>
      <w:r w:rsidRPr="00E33540">
        <w:rPr>
          <w:rFonts w:eastAsia="Arial"/>
          <w:sz w:val="24"/>
          <w:szCs w:val="24"/>
        </w:rPr>
        <w:t xml:space="preserve"> </w:t>
      </w:r>
      <w:proofErr w:type="spellStart"/>
      <w:r w:rsidRPr="00E33540">
        <w:rPr>
          <w:rFonts w:eastAsia="Arial"/>
          <w:sz w:val="24"/>
          <w:szCs w:val="24"/>
        </w:rPr>
        <w:t>itu</w:t>
      </w:r>
      <w:proofErr w:type="spellEnd"/>
      <w:r w:rsidRPr="00E33540">
        <w:rPr>
          <w:rFonts w:eastAsia="Arial"/>
          <w:sz w:val="24"/>
          <w:szCs w:val="24"/>
        </w:rPr>
        <w:t xml:space="preserve">, KUHP Baru </w:t>
      </w:r>
      <w:proofErr w:type="spellStart"/>
      <w:r w:rsidRPr="00E33540">
        <w:rPr>
          <w:rFonts w:eastAsia="Arial"/>
          <w:sz w:val="24"/>
          <w:szCs w:val="24"/>
        </w:rPr>
        <w:t>lebih</w:t>
      </w:r>
      <w:proofErr w:type="spellEnd"/>
      <w:r w:rsidRPr="00E33540">
        <w:rPr>
          <w:rFonts w:eastAsia="Arial"/>
          <w:sz w:val="24"/>
          <w:szCs w:val="24"/>
        </w:rPr>
        <w:t xml:space="preserve"> </w:t>
      </w:r>
      <w:proofErr w:type="spellStart"/>
      <w:r w:rsidRPr="00E33540">
        <w:rPr>
          <w:rFonts w:eastAsia="Arial"/>
          <w:sz w:val="24"/>
          <w:szCs w:val="24"/>
        </w:rPr>
        <w:t>menekankan</w:t>
      </w:r>
      <w:proofErr w:type="spellEnd"/>
      <w:r w:rsidRPr="00E33540">
        <w:rPr>
          <w:rFonts w:eastAsia="Arial"/>
          <w:sz w:val="24"/>
          <w:szCs w:val="24"/>
        </w:rPr>
        <w:t xml:space="preserve"> pada </w:t>
      </w:r>
      <w:proofErr w:type="spellStart"/>
      <w:r w:rsidRPr="00E33540">
        <w:rPr>
          <w:rFonts w:eastAsia="Arial"/>
          <w:sz w:val="24"/>
          <w:szCs w:val="24"/>
        </w:rPr>
        <w:t>penjeraan</w:t>
      </w:r>
      <w:proofErr w:type="spellEnd"/>
      <w:r w:rsidRPr="00E33540">
        <w:rPr>
          <w:rFonts w:eastAsia="Arial"/>
          <w:sz w:val="24"/>
          <w:szCs w:val="24"/>
        </w:rPr>
        <w:t xml:space="preserve"> dan </w:t>
      </w:r>
      <w:proofErr w:type="spellStart"/>
      <w:r w:rsidRPr="00E33540">
        <w:rPr>
          <w:rFonts w:eastAsia="Arial"/>
          <w:sz w:val="24"/>
          <w:szCs w:val="24"/>
        </w:rPr>
        <w:t>pemberatan</w:t>
      </w:r>
      <w:proofErr w:type="spellEnd"/>
      <w:r w:rsidRPr="00E33540">
        <w:rPr>
          <w:rFonts w:eastAsia="Arial"/>
          <w:sz w:val="24"/>
          <w:szCs w:val="24"/>
        </w:rPr>
        <w:t xml:space="preserve"> </w:t>
      </w:r>
      <w:proofErr w:type="spellStart"/>
      <w:r w:rsidRPr="00E33540">
        <w:rPr>
          <w:rFonts w:eastAsia="Arial"/>
          <w:sz w:val="24"/>
          <w:szCs w:val="24"/>
        </w:rPr>
        <w:t>hukuman</w:t>
      </w:r>
      <w:proofErr w:type="spellEnd"/>
      <w:r w:rsidRPr="00E33540">
        <w:rPr>
          <w:rFonts w:eastAsia="Arial"/>
          <w:sz w:val="24"/>
          <w:szCs w:val="24"/>
        </w:rPr>
        <w:t xml:space="preserve"> </w:t>
      </w:r>
      <w:proofErr w:type="spellStart"/>
      <w:r w:rsidRPr="00E33540">
        <w:rPr>
          <w:rFonts w:eastAsia="Arial"/>
          <w:sz w:val="24"/>
          <w:szCs w:val="24"/>
        </w:rPr>
        <w:t>terhadap</w:t>
      </w:r>
      <w:proofErr w:type="spellEnd"/>
      <w:r w:rsidRPr="00E33540">
        <w:rPr>
          <w:rFonts w:eastAsia="Arial"/>
          <w:sz w:val="24"/>
          <w:szCs w:val="24"/>
        </w:rPr>
        <w:t xml:space="preserve"> </w:t>
      </w:r>
      <w:proofErr w:type="spellStart"/>
      <w:r w:rsidRPr="00E33540">
        <w:rPr>
          <w:rFonts w:eastAsia="Arial"/>
          <w:sz w:val="24"/>
          <w:szCs w:val="24"/>
        </w:rPr>
        <w:t>pelaku</w:t>
      </w:r>
      <w:proofErr w:type="spellEnd"/>
      <w:r w:rsidRPr="00E33540">
        <w:rPr>
          <w:rFonts w:eastAsia="Arial"/>
          <w:sz w:val="24"/>
          <w:szCs w:val="24"/>
        </w:rPr>
        <w:t xml:space="preserve"> </w:t>
      </w:r>
      <w:proofErr w:type="spellStart"/>
      <w:r w:rsidRPr="00E33540">
        <w:rPr>
          <w:rFonts w:eastAsia="Arial"/>
          <w:sz w:val="24"/>
          <w:szCs w:val="24"/>
        </w:rPr>
        <w:t>kejahatan</w:t>
      </w:r>
      <w:proofErr w:type="spellEnd"/>
      <w:r w:rsidRPr="00E33540">
        <w:rPr>
          <w:rFonts w:eastAsia="Arial"/>
          <w:sz w:val="24"/>
          <w:szCs w:val="24"/>
        </w:rPr>
        <w:t xml:space="preserve"> </w:t>
      </w:r>
      <w:proofErr w:type="spellStart"/>
      <w:r w:rsidRPr="00E33540">
        <w:rPr>
          <w:rFonts w:eastAsia="Arial"/>
          <w:sz w:val="24"/>
          <w:szCs w:val="24"/>
        </w:rPr>
        <w:t>seksual</w:t>
      </w:r>
      <w:proofErr w:type="spellEnd"/>
      <w:r w:rsidRPr="00E33540">
        <w:rPr>
          <w:rFonts w:eastAsia="Arial"/>
          <w:sz w:val="24"/>
          <w:szCs w:val="24"/>
        </w:rPr>
        <w:t>.</w:t>
      </w:r>
    </w:p>
    <w:p w14:paraId="6ADF8656" w14:textId="77777777" w:rsidR="00826A96" w:rsidRPr="00E33540" w:rsidRDefault="00826A96" w:rsidP="00462FDA">
      <w:pPr>
        <w:spacing w:before="120" w:after="120" w:line="360" w:lineRule="auto"/>
        <w:ind w:left="720"/>
        <w:jc w:val="both"/>
        <w:rPr>
          <w:rFonts w:eastAsia="Arial"/>
          <w:sz w:val="24"/>
          <w:szCs w:val="24"/>
        </w:rPr>
      </w:pPr>
      <w:r w:rsidRPr="00E33540">
        <w:rPr>
          <w:rFonts w:eastAsia="Arial"/>
          <w:sz w:val="24"/>
          <w:szCs w:val="24"/>
        </w:rPr>
        <w:t xml:space="preserve">2. Ruang </w:t>
      </w:r>
      <w:proofErr w:type="spellStart"/>
      <w:r w:rsidRPr="00E33540">
        <w:rPr>
          <w:rFonts w:eastAsia="Arial"/>
          <w:sz w:val="24"/>
          <w:szCs w:val="24"/>
        </w:rPr>
        <w:t>Lingkup</w:t>
      </w:r>
      <w:proofErr w:type="spellEnd"/>
    </w:p>
    <w:p w14:paraId="4828DBB9" w14:textId="2F72322E" w:rsidR="00826A96" w:rsidRPr="00E33540" w:rsidRDefault="00826A96" w:rsidP="006D359E">
      <w:pPr>
        <w:spacing w:before="120" w:after="120" w:line="360" w:lineRule="auto"/>
        <w:ind w:left="993" w:firstLine="708"/>
        <w:jc w:val="both"/>
        <w:rPr>
          <w:rFonts w:eastAsia="Arial"/>
          <w:sz w:val="24"/>
          <w:szCs w:val="24"/>
        </w:rPr>
      </w:pPr>
      <w:r w:rsidRPr="00E33540">
        <w:rPr>
          <w:rFonts w:eastAsia="Arial"/>
          <w:sz w:val="24"/>
          <w:szCs w:val="24"/>
        </w:rPr>
        <w:t xml:space="preserve">UU TPKS </w:t>
      </w:r>
      <w:proofErr w:type="spellStart"/>
      <w:r w:rsidRPr="00E33540">
        <w:rPr>
          <w:rFonts w:eastAsia="Arial"/>
          <w:sz w:val="24"/>
          <w:szCs w:val="24"/>
        </w:rPr>
        <w:t>memiliki</w:t>
      </w:r>
      <w:proofErr w:type="spellEnd"/>
      <w:r w:rsidRPr="00E33540">
        <w:rPr>
          <w:rFonts w:eastAsia="Arial"/>
          <w:sz w:val="24"/>
          <w:szCs w:val="24"/>
        </w:rPr>
        <w:t xml:space="preserve"> </w:t>
      </w:r>
      <w:proofErr w:type="spellStart"/>
      <w:r w:rsidRPr="00E33540">
        <w:rPr>
          <w:rFonts w:eastAsia="Arial"/>
          <w:sz w:val="24"/>
          <w:szCs w:val="24"/>
        </w:rPr>
        <w:t>cakupan</w:t>
      </w:r>
      <w:proofErr w:type="spellEnd"/>
      <w:r w:rsidRPr="00E33540">
        <w:rPr>
          <w:rFonts w:eastAsia="Arial"/>
          <w:sz w:val="24"/>
          <w:szCs w:val="24"/>
        </w:rPr>
        <w:t xml:space="preserve"> yang </w:t>
      </w:r>
      <w:proofErr w:type="spellStart"/>
      <w:r w:rsidRPr="00E33540">
        <w:rPr>
          <w:rFonts w:eastAsia="Arial"/>
          <w:sz w:val="24"/>
          <w:szCs w:val="24"/>
        </w:rPr>
        <w:t>lebih</w:t>
      </w:r>
      <w:proofErr w:type="spellEnd"/>
      <w:r w:rsidRPr="00E33540">
        <w:rPr>
          <w:rFonts w:eastAsia="Arial"/>
          <w:sz w:val="24"/>
          <w:szCs w:val="24"/>
        </w:rPr>
        <w:t xml:space="preserve"> </w:t>
      </w:r>
      <w:proofErr w:type="spellStart"/>
      <w:r w:rsidRPr="00E33540">
        <w:rPr>
          <w:rFonts w:eastAsia="Arial"/>
          <w:sz w:val="24"/>
          <w:szCs w:val="24"/>
        </w:rPr>
        <w:t>luas</w:t>
      </w:r>
      <w:proofErr w:type="spellEnd"/>
      <w:r w:rsidRPr="00E33540">
        <w:rPr>
          <w:rFonts w:eastAsia="Arial"/>
          <w:sz w:val="24"/>
          <w:szCs w:val="24"/>
        </w:rPr>
        <w:t xml:space="preserve"> </w:t>
      </w:r>
      <w:proofErr w:type="spellStart"/>
      <w:r w:rsidRPr="00E33540">
        <w:rPr>
          <w:rFonts w:eastAsia="Arial"/>
          <w:sz w:val="24"/>
          <w:szCs w:val="24"/>
        </w:rPr>
        <w:t>dengan</w:t>
      </w:r>
      <w:proofErr w:type="spellEnd"/>
      <w:r w:rsidRPr="00E33540">
        <w:rPr>
          <w:rFonts w:eastAsia="Arial"/>
          <w:sz w:val="24"/>
          <w:szCs w:val="24"/>
        </w:rPr>
        <w:t xml:space="preserve"> </w:t>
      </w:r>
      <w:proofErr w:type="spellStart"/>
      <w:r w:rsidRPr="00E33540">
        <w:rPr>
          <w:rFonts w:eastAsia="Arial"/>
          <w:sz w:val="24"/>
          <w:szCs w:val="24"/>
        </w:rPr>
        <w:t>mencakup</w:t>
      </w:r>
      <w:proofErr w:type="spellEnd"/>
      <w:r w:rsidRPr="00E33540">
        <w:rPr>
          <w:rFonts w:eastAsia="Arial"/>
          <w:sz w:val="24"/>
          <w:szCs w:val="24"/>
        </w:rPr>
        <w:t xml:space="preserve"> 19 </w:t>
      </w:r>
      <w:proofErr w:type="spellStart"/>
      <w:r w:rsidRPr="00E33540">
        <w:rPr>
          <w:rFonts w:eastAsia="Arial"/>
          <w:sz w:val="24"/>
          <w:szCs w:val="24"/>
        </w:rPr>
        <w:t>jenis</w:t>
      </w:r>
      <w:proofErr w:type="spellEnd"/>
      <w:r w:rsidRPr="00E33540">
        <w:rPr>
          <w:rFonts w:eastAsia="Arial"/>
          <w:sz w:val="24"/>
          <w:szCs w:val="24"/>
        </w:rPr>
        <w:t xml:space="preserve"> </w:t>
      </w:r>
      <w:proofErr w:type="spellStart"/>
      <w:r w:rsidRPr="00E33540">
        <w:rPr>
          <w:rFonts w:eastAsia="Arial"/>
          <w:sz w:val="24"/>
          <w:szCs w:val="24"/>
        </w:rPr>
        <w:t>tindak</w:t>
      </w:r>
      <w:proofErr w:type="spellEnd"/>
      <w:r w:rsidRPr="00E33540">
        <w:rPr>
          <w:rFonts w:eastAsia="Arial"/>
          <w:sz w:val="24"/>
          <w:szCs w:val="24"/>
        </w:rPr>
        <w:t xml:space="preserve"> </w:t>
      </w:r>
      <w:proofErr w:type="spellStart"/>
      <w:r w:rsidRPr="00E33540">
        <w:rPr>
          <w:rFonts w:eastAsia="Arial"/>
          <w:sz w:val="24"/>
          <w:szCs w:val="24"/>
        </w:rPr>
        <w:t>pidana</w:t>
      </w:r>
      <w:proofErr w:type="spellEnd"/>
      <w:r w:rsidRPr="00E33540">
        <w:rPr>
          <w:rFonts w:eastAsia="Arial"/>
          <w:sz w:val="24"/>
          <w:szCs w:val="24"/>
        </w:rPr>
        <w:t xml:space="preserve"> </w:t>
      </w:r>
      <w:proofErr w:type="spellStart"/>
      <w:r w:rsidRPr="00E33540">
        <w:rPr>
          <w:rFonts w:eastAsia="Arial"/>
          <w:sz w:val="24"/>
          <w:szCs w:val="24"/>
        </w:rPr>
        <w:t>kekerasan</w:t>
      </w:r>
      <w:proofErr w:type="spellEnd"/>
      <w:r w:rsidRPr="00E33540">
        <w:rPr>
          <w:rFonts w:eastAsia="Arial"/>
          <w:sz w:val="24"/>
          <w:szCs w:val="24"/>
        </w:rPr>
        <w:t xml:space="preserve"> </w:t>
      </w:r>
      <w:proofErr w:type="spellStart"/>
      <w:r w:rsidRPr="00E33540">
        <w:rPr>
          <w:rFonts w:eastAsia="Arial"/>
          <w:sz w:val="24"/>
          <w:szCs w:val="24"/>
        </w:rPr>
        <w:t>seksual</w:t>
      </w:r>
      <w:proofErr w:type="spellEnd"/>
      <w:r w:rsidRPr="00E33540">
        <w:rPr>
          <w:rFonts w:eastAsia="Arial"/>
          <w:sz w:val="24"/>
          <w:szCs w:val="24"/>
        </w:rPr>
        <w:t xml:space="preserve">, </w:t>
      </w:r>
      <w:proofErr w:type="spellStart"/>
      <w:r w:rsidRPr="00E33540">
        <w:rPr>
          <w:rFonts w:eastAsia="Arial"/>
          <w:sz w:val="24"/>
          <w:szCs w:val="24"/>
        </w:rPr>
        <w:t>sedangkan</w:t>
      </w:r>
      <w:proofErr w:type="spellEnd"/>
      <w:r w:rsidRPr="00E33540">
        <w:rPr>
          <w:rFonts w:eastAsia="Arial"/>
          <w:sz w:val="24"/>
          <w:szCs w:val="24"/>
        </w:rPr>
        <w:t xml:space="preserve"> KUHP Baru </w:t>
      </w:r>
      <w:proofErr w:type="spellStart"/>
      <w:r w:rsidRPr="00E33540">
        <w:rPr>
          <w:rFonts w:eastAsia="Arial"/>
          <w:sz w:val="24"/>
          <w:szCs w:val="24"/>
        </w:rPr>
        <w:t>hanya</w:t>
      </w:r>
      <w:proofErr w:type="spellEnd"/>
      <w:r w:rsidRPr="00E33540">
        <w:rPr>
          <w:rFonts w:eastAsia="Arial"/>
          <w:sz w:val="24"/>
          <w:szCs w:val="24"/>
        </w:rPr>
        <w:t xml:space="preserve"> </w:t>
      </w:r>
      <w:proofErr w:type="spellStart"/>
      <w:r w:rsidRPr="00E33540">
        <w:rPr>
          <w:rFonts w:eastAsia="Arial"/>
          <w:sz w:val="24"/>
          <w:szCs w:val="24"/>
        </w:rPr>
        <w:t>mengatur</w:t>
      </w:r>
      <w:proofErr w:type="spellEnd"/>
      <w:r w:rsidRPr="00E33540">
        <w:rPr>
          <w:rFonts w:eastAsia="Arial"/>
          <w:sz w:val="24"/>
          <w:szCs w:val="24"/>
        </w:rPr>
        <w:t xml:space="preserve"> </w:t>
      </w:r>
      <w:proofErr w:type="spellStart"/>
      <w:r w:rsidRPr="00E33540">
        <w:rPr>
          <w:rFonts w:eastAsia="Arial"/>
          <w:sz w:val="24"/>
          <w:szCs w:val="24"/>
        </w:rPr>
        <w:t>beberapa</w:t>
      </w:r>
      <w:proofErr w:type="spellEnd"/>
      <w:r w:rsidRPr="00E33540">
        <w:rPr>
          <w:rFonts w:eastAsia="Arial"/>
          <w:sz w:val="24"/>
          <w:szCs w:val="24"/>
        </w:rPr>
        <w:t xml:space="preserve"> </w:t>
      </w:r>
      <w:proofErr w:type="spellStart"/>
      <w:r w:rsidRPr="00E33540">
        <w:rPr>
          <w:rFonts w:eastAsia="Arial"/>
          <w:sz w:val="24"/>
          <w:szCs w:val="24"/>
        </w:rPr>
        <w:t>jenis</w:t>
      </w:r>
      <w:proofErr w:type="spellEnd"/>
      <w:r w:rsidRPr="00E33540">
        <w:rPr>
          <w:rFonts w:eastAsia="Arial"/>
          <w:sz w:val="24"/>
          <w:szCs w:val="24"/>
        </w:rPr>
        <w:t xml:space="preserve"> </w:t>
      </w:r>
      <w:proofErr w:type="spellStart"/>
      <w:r w:rsidRPr="00E33540">
        <w:rPr>
          <w:rFonts w:eastAsia="Arial"/>
          <w:sz w:val="24"/>
          <w:szCs w:val="24"/>
        </w:rPr>
        <w:t>kejahatan</w:t>
      </w:r>
      <w:proofErr w:type="spellEnd"/>
      <w:r w:rsidRPr="00E33540">
        <w:rPr>
          <w:rFonts w:eastAsia="Arial"/>
          <w:sz w:val="24"/>
          <w:szCs w:val="24"/>
        </w:rPr>
        <w:t xml:space="preserve"> </w:t>
      </w:r>
      <w:proofErr w:type="spellStart"/>
      <w:r w:rsidRPr="00E33540">
        <w:rPr>
          <w:rFonts w:eastAsia="Arial"/>
          <w:sz w:val="24"/>
          <w:szCs w:val="24"/>
        </w:rPr>
        <w:t>seksual</w:t>
      </w:r>
      <w:proofErr w:type="spellEnd"/>
      <w:r w:rsidRPr="00E33540">
        <w:rPr>
          <w:rFonts w:eastAsia="Arial"/>
          <w:sz w:val="24"/>
          <w:szCs w:val="24"/>
        </w:rPr>
        <w:t xml:space="preserve"> </w:t>
      </w:r>
      <w:proofErr w:type="spellStart"/>
      <w:r w:rsidRPr="00E33540">
        <w:rPr>
          <w:rFonts w:eastAsia="Arial"/>
          <w:sz w:val="24"/>
          <w:szCs w:val="24"/>
        </w:rPr>
        <w:t>terhadap</w:t>
      </w:r>
      <w:proofErr w:type="spellEnd"/>
      <w:r w:rsidRPr="00E33540">
        <w:rPr>
          <w:rFonts w:eastAsia="Arial"/>
          <w:sz w:val="24"/>
          <w:szCs w:val="24"/>
        </w:rPr>
        <w:t xml:space="preserve"> </w:t>
      </w:r>
      <w:proofErr w:type="spellStart"/>
      <w:r w:rsidRPr="00E33540">
        <w:rPr>
          <w:rFonts w:eastAsia="Arial"/>
          <w:sz w:val="24"/>
          <w:szCs w:val="24"/>
        </w:rPr>
        <w:t>anak</w:t>
      </w:r>
      <w:proofErr w:type="spellEnd"/>
      <w:r w:rsidRPr="00E33540">
        <w:rPr>
          <w:rFonts w:eastAsia="Arial"/>
          <w:sz w:val="24"/>
          <w:szCs w:val="24"/>
        </w:rPr>
        <w:t>.</w:t>
      </w:r>
    </w:p>
    <w:p w14:paraId="23D72B33" w14:textId="77777777" w:rsidR="00826A96" w:rsidRPr="00E33540" w:rsidRDefault="00826A96" w:rsidP="00462FDA">
      <w:pPr>
        <w:spacing w:before="120" w:after="120" w:line="360" w:lineRule="auto"/>
        <w:ind w:left="720"/>
        <w:jc w:val="both"/>
        <w:rPr>
          <w:rFonts w:eastAsia="Arial"/>
          <w:sz w:val="24"/>
          <w:szCs w:val="24"/>
        </w:rPr>
      </w:pPr>
      <w:r w:rsidRPr="00E33540">
        <w:rPr>
          <w:rFonts w:eastAsia="Arial"/>
          <w:sz w:val="24"/>
          <w:szCs w:val="24"/>
        </w:rPr>
        <w:t xml:space="preserve">3. </w:t>
      </w:r>
      <w:proofErr w:type="spellStart"/>
      <w:r w:rsidRPr="00E33540">
        <w:rPr>
          <w:rFonts w:eastAsia="Arial"/>
          <w:sz w:val="24"/>
          <w:szCs w:val="24"/>
        </w:rPr>
        <w:t>Pendekatan</w:t>
      </w:r>
      <w:proofErr w:type="spellEnd"/>
    </w:p>
    <w:p w14:paraId="56301F13" w14:textId="77777777" w:rsidR="006D359E" w:rsidRDefault="00826A96" w:rsidP="006D359E">
      <w:pPr>
        <w:spacing w:before="120" w:after="120" w:line="360" w:lineRule="auto"/>
        <w:ind w:left="993" w:firstLine="708"/>
        <w:jc w:val="both"/>
        <w:rPr>
          <w:rFonts w:eastAsia="Arial"/>
          <w:sz w:val="24"/>
          <w:szCs w:val="24"/>
        </w:rPr>
      </w:pPr>
      <w:r w:rsidRPr="00E33540">
        <w:rPr>
          <w:rFonts w:eastAsia="Arial"/>
          <w:sz w:val="24"/>
          <w:szCs w:val="24"/>
        </w:rPr>
        <w:t xml:space="preserve">UU TPKS </w:t>
      </w:r>
      <w:proofErr w:type="spellStart"/>
      <w:r w:rsidRPr="00E33540">
        <w:rPr>
          <w:rFonts w:eastAsia="Arial"/>
          <w:sz w:val="24"/>
          <w:szCs w:val="24"/>
        </w:rPr>
        <w:t>menggunakan</w:t>
      </w:r>
      <w:proofErr w:type="spellEnd"/>
      <w:r w:rsidRPr="00E33540">
        <w:rPr>
          <w:rFonts w:eastAsia="Arial"/>
          <w:sz w:val="24"/>
          <w:szCs w:val="24"/>
        </w:rPr>
        <w:t xml:space="preserve"> </w:t>
      </w:r>
      <w:proofErr w:type="spellStart"/>
      <w:r w:rsidRPr="00E33540">
        <w:rPr>
          <w:rFonts w:eastAsia="Arial"/>
          <w:sz w:val="24"/>
          <w:szCs w:val="24"/>
        </w:rPr>
        <w:t>pendekatan</w:t>
      </w:r>
      <w:proofErr w:type="spellEnd"/>
      <w:r w:rsidRPr="00E33540">
        <w:rPr>
          <w:rFonts w:eastAsia="Arial"/>
          <w:sz w:val="24"/>
          <w:szCs w:val="24"/>
        </w:rPr>
        <w:t xml:space="preserve"> yang </w:t>
      </w:r>
      <w:proofErr w:type="spellStart"/>
      <w:r w:rsidRPr="00E33540">
        <w:rPr>
          <w:rFonts w:eastAsia="Arial"/>
          <w:sz w:val="24"/>
          <w:szCs w:val="24"/>
        </w:rPr>
        <w:t>lebih</w:t>
      </w:r>
      <w:proofErr w:type="spellEnd"/>
      <w:r w:rsidRPr="00E33540">
        <w:rPr>
          <w:rFonts w:eastAsia="Arial"/>
          <w:sz w:val="24"/>
          <w:szCs w:val="24"/>
        </w:rPr>
        <w:t xml:space="preserve"> modern dan </w:t>
      </w:r>
      <w:proofErr w:type="spellStart"/>
      <w:r w:rsidRPr="00E33540">
        <w:rPr>
          <w:rFonts w:eastAsia="Arial"/>
          <w:sz w:val="24"/>
          <w:szCs w:val="24"/>
        </w:rPr>
        <w:t>berpusat</w:t>
      </w:r>
      <w:proofErr w:type="spellEnd"/>
      <w:r w:rsidRPr="00E33540">
        <w:rPr>
          <w:rFonts w:eastAsia="Arial"/>
          <w:sz w:val="24"/>
          <w:szCs w:val="24"/>
        </w:rPr>
        <w:t xml:space="preserve"> pada korban, </w:t>
      </w:r>
      <w:proofErr w:type="spellStart"/>
      <w:r w:rsidRPr="00E33540">
        <w:rPr>
          <w:rFonts w:eastAsia="Arial"/>
          <w:sz w:val="24"/>
          <w:szCs w:val="24"/>
        </w:rPr>
        <w:t>sementara</w:t>
      </w:r>
      <w:proofErr w:type="spellEnd"/>
      <w:r w:rsidRPr="00E33540">
        <w:rPr>
          <w:rFonts w:eastAsia="Arial"/>
          <w:sz w:val="24"/>
          <w:szCs w:val="24"/>
        </w:rPr>
        <w:t xml:space="preserve"> KUHP Baru </w:t>
      </w:r>
      <w:proofErr w:type="spellStart"/>
      <w:r w:rsidRPr="00E33540">
        <w:rPr>
          <w:rFonts w:eastAsia="Arial"/>
          <w:sz w:val="24"/>
          <w:szCs w:val="24"/>
        </w:rPr>
        <w:t>cenderung</w:t>
      </w:r>
      <w:proofErr w:type="spellEnd"/>
      <w:r w:rsidRPr="00E33540">
        <w:rPr>
          <w:rFonts w:eastAsia="Arial"/>
          <w:sz w:val="24"/>
          <w:szCs w:val="24"/>
        </w:rPr>
        <w:t xml:space="preserve"> </w:t>
      </w:r>
      <w:proofErr w:type="spellStart"/>
      <w:r w:rsidRPr="00E33540">
        <w:rPr>
          <w:rFonts w:eastAsia="Arial"/>
          <w:sz w:val="24"/>
          <w:szCs w:val="24"/>
        </w:rPr>
        <w:t>mengikuti</w:t>
      </w:r>
      <w:proofErr w:type="spellEnd"/>
      <w:r w:rsidRPr="00E33540">
        <w:rPr>
          <w:rFonts w:eastAsia="Arial"/>
          <w:sz w:val="24"/>
          <w:szCs w:val="24"/>
        </w:rPr>
        <w:t xml:space="preserve"> </w:t>
      </w:r>
      <w:proofErr w:type="spellStart"/>
      <w:r w:rsidRPr="00E33540">
        <w:rPr>
          <w:rFonts w:eastAsia="Arial"/>
          <w:sz w:val="24"/>
          <w:szCs w:val="24"/>
        </w:rPr>
        <w:t>pendekatan</w:t>
      </w:r>
      <w:proofErr w:type="spellEnd"/>
      <w:r w:rsidRPr="00E33540">
        <w:rPr>
          <w:rFonts w:eastAsia="Arial"/>
          <w:sz w:val="24"/>
          <w:szCs w:val="24"/>
        </w:rPr>
        <w:t xml:space="preserve"> </w:t>
      </w:r>
      <w:proofErr w:type="spellStart"/>
      <w:r w:rsidRPr="00E33540">
        <w:rPr>
          <w:rFonts w:eastAsia="Arial"/>
          <w:sz w:val="24"/>
          <w:szCs w:val="24"/>
        </w:rPr>
        <w:t>hukum</w:t>
      </w:r>
      <w:proofErr w:type="spellEnd"/>
      <w:r w:rsidRPr="00E33540">
        <w:rPr>
          <w:rFonts w:eastAsia="Arial"/>
          <w:sz w:val="24"/>
          <w:szCs w:val="24"/>
        </w:rPr>
        <w:t xml:space="preserve"> yang </w:t>
      </w:r>
      <w:proofErr w:type="spellStart"/>
      <w:r w:rsidRPr="00E33540">
        <w:rPr>
          <w:rFonts w:eastAsia="Arial"/>
          <w:sz w:val="24"/>
          <w:szCs w:val="24"/>
        </w:rPr>
        <w:t>lebih</w:t>
      </w:r>
      <w:proofErr w:type="spellEnd"/>
      <w:r w:rsidRPr="00E33540">
        <w:rPr>
          <w:rFonts w:eastAsia="Arial"/>
          <w:sz w:val="24"/>
          <w:szCs w:val="24"/>
        </w:rPr>
        <w:t xml:space="preserve"> </w:t>
      </w:r>
      <w:proofErr w:type="spellStart"/>
      <w:r w:rsidRPr="00E33540">
        <w:rPr>
          <w:rFonts w:eastAsia="Arial"/>
          <w:sz w:val="24"/>
          <w:szCs w:val="24"/>
        </w:rPr>
        <w:t>tradisional</w:t>
      </w:r>
      <w:proofErr w:type="spellEnd"/>
      <w:r w:rsidRPr="00E33540">
        <w:rPr>
          <w:rFonts w:eastAsia="Arial"/>
          <w:sz w:val="24"/>
          <w:szCs w:val="24"/>
        </w:rPr>
        <w:t xml:space="preserve"> </w:t>
      </w:r>
      <w:proofErr w:type="spellStart"/>
      <w:r w:rsidRPr="00E33540">
        <w:rPr>
          <w:rFonts w:eastAsia="Arial"/>
          <w:sz w:val="24"/>
          <w:szCs w:val="24"/>
        </w:rPr>
        <w:t>dalam</w:t>
      </w:r>
      <w:proofErr w:type="spellEnd"/>
      <w:r w:rsidRPr="00E33540">
        <w:rPr>
          <w:rFonts w:eastAsia="Arial"/>
          <w:sz w:val="24"/>
          <w:szCs w:val="24"/>
        </w:rPr>
        <w:t xml:space="preserve"> </w:t>
      </w:r>
      <w:proofErr w:type="spellStart"/>
      <w:r w:rsidRPr="00E33540">
        <w:rPr>
          <w:rFonts w:eastAsia="Arial"/>
          <w:sz w:val="24"/>
          <w:szCs w:val="24"/>
        </w:rPr>
        <w:t>menangani</w:t>
      </w:r>
      <w:proofErr w:type="spellEnd"/>
      <w:r w:rsidRPr="00E33540">
        <w:rPr>
          <w:rFonts w:eastAsia="Arial"/>
          <w:sz w:val="24"/>
          <w:szCs w:val="24"/>
        </w:rPr>
        <w:t xml:space="preserve"> </w:t>
      </w:r>
      <w:proofErr w:type="spellStart"/>
      <w:r w:rsidRPr="00E33540">
        <w:rPr>
          <w:rFonts w:eastAsia="Arial"/>
          <w:sz w:val="24"/>
          <w:szCs w:val="24"/>
        </w:rPr>
        <w:t>kejahatan.</w:t>
      </w:r>
      <w:proofErr w:type="spellEnd"/>
    </w:p>
    <w:p w14:paraId="1BD2CBF4" w14:textId="62EDC1C9" w:rsidR="00806C83" w:rsidRPr="00E33540" w:rsidRDefault="00826A96" w:rsidP="006D359E">
      <w:pPr>
        <w:spacing w:before="120" w:after="120" w:line="360" w:lineRule="auto"/>
        <w:ind w:left="993" w:firstLine="708"/>
        <w:jc w:val="both"/>
        <w:rPr>
          <w:rFonts w:eastAsia="Arial"/>
          <w:sz w:val="24"/>
          <w:szCs w:val="24"/>
        </w:rPr>
      </w:pPr>
      <w:r w:rsidRPr="00E33540">
        <w:rPr>
          <w:rFonts w:eastAsia="Arial"/>
          <w:sz w:val="24"/>
          <w:szCs w:val="24"/>
        </w:rPr>
        <w:t xml:space="preserve">UU TPKS dan KUHP Baru </w:t>
      </w:r>
      <w:proofErr w:type="spellStart"/>
      <w:r w:rsidRPr="00E33540">
        <w:rPr>
          <w:rFonts w:eastAsia="Arial"/>
          <w:sz w:val="24"/>
          <w:szCs w:val="24"/>
        </w:rPr>
        <w:t>adalah</w:t>
      </w:r>
      <w:proofErr w:type="spellEnd"/>
      <w:r w:rsidRPr="00E33540">
        <w:rPr>
          <w:rFonts w:eastAsia="Arial"/>
          <w:sz w:val="24"/>
          <w:szCs w:val="24"/>
        </w:rPr>
        <w:t xml:space="preserve"> </w:t>
      </w:r>
      <w:proofErr w:type="spellStart"/>
      <w:r w:rsidRPr="00E33540">
        <w:rPr>
          <w:rFonts w:eastAsia="Arial"/>
          <w:sz w:val="24"/>
          <w:szCs w:val="24"/>
        </w:rPr>
        <w:t>instrumen</w:t>
      </w:r>
      <w:proofErr w:type="spellEnd"/>
      <w:r w:rsidRPr="00E33540">
        <w:rPr>
          <w:rFonts w:eastAsia="Arial"/>
          <w:sz w:val="24"/>
          <w:szCs w:val="24"/>
        </w:rPr>
        <w:t xml:space="preserve"> </w:t>
      </w:r>
      <w:proofErr w:type="spellStart"/>
      <w:r w:rsidRPr="00E33540">
        <w:rPr>
          <w:rFonts w:eastAsia="Arial"/>
          <w:sz w:val="24"/>
          <w:szCs w:val="24"/>
        </w:rPr>
        <w:t>hukum</w:t>
      </w:r>
      <w:proofErr w:type="spellEnd"/>
      <w:r w:rsidRPr="00E33540">
        <w:rPr>
          <w:rFonts w:eastAsia="Arial"/>
          <w:sz w:val="24"/>
          <w:szCs w:val="24"/>
        </w:rPr>
        <w:t xml:space="preserve"> yang </w:t>
      </w:r>
      <w:proofErr w:type="spellStart"/>
      <w:r w:rsidRPr="00E33540">
        <w:rPr>
          <w:rFonts w:eastAsia="Arial"/>
          <w:sz w:val="24"/>
          <w:szCs w:val="24"/>
        </w:rPr>
        <w:t>penting</w:t>
      </w:r>
      <w:proofErr w:type="spellEnd"/>
      <w:r w:rsidRPr="00E33540">
        <w:rPr>
          <w:rFonts w:eastAsia="Arial"/>
          <w:sz w:val="24"/>
          <w:szCs w:val="24"/>
        </w:rPr>
        <w:t xml:space="preserve"> </w:t>
      </w:r>
      <w:proofErr w:type="spellStart"/>
      <w:r w:rsidRPr="00E33540">
        <w:rPr>
          <w:rFonts w:eastAsia="Arial"/>
          <w:sz w:val="24"/>
          <w:szCs w:val="24"/>
        </w:rPr>
        <w:t>dalam</w:t>
      </w:r>
      <w:proofErr w:type="spellEnd"/>
      <w:r w:rsidRPr="00E33540">
        <w:rPr>
          <w:rFonts w:eastAsia="Arial"/>
          <w:sz w:val="24"/>
          <w:szCs w:val="24"/>
        </w:rPr>
        <w:t xml:space="preserve"> </w:t>
      </w:r>
      <w:proofErr w:type="spellStart"/>
      <w:r w:rsidRPr="00E33540">
        <w:rPr>
          <w:rFonts w:eastAsia="Arial"/>
          <w:sz w:val="24"/>
          <w:szCs w:val="24"/>
        </w:rPr>
        <w:t>perlindungan</w:t>
      </w:r>
      <w:proofErr w:type="spellEnd"/>
      <w:r w:rsidRPr="00E33540">
        <w:rPr>
          <w:rFonts w:eastAsia="Arial"/>
          <w:sz w:val="24"/>
          <w:szCs w:val="24"/>
        </w:rPr>
        <w:t xml:space="preserve"> korban </w:t>
      </w:r>
      <w:proofErr w:type="spellStart"/>
      <w:r w:rsidRPr="00E33540">
        <w:rPr>
          <w:rFonts w:eastAsia="Arial"/>
          <w:sz w:val="24"/>
          <w:szCs w:val="24"/>
        </w:rPr>
        <w:t>kekerasan</w:t>
      </w:r>
      <w:proofErr w:type="spellEnd"/>
      <w:r w:rsidRPr="00E33540">
        <w:rPr>
          <w:rFonts w:eastAsia="Arial"/>
          <w:sz w:val="24"/>
          <w:szCs w:val="24"/>
        </w:rPr>
        <w:t xml:space="preserve"> </w:t>
      </w:r>
      <w:proofErr w:type="spellStart"/>
      <w:r w:rsidRPr="00E33540">
        <w:rPr>
          <w:rFonts w:eastAsia="Arial"/>
          <w:sz w:val="24"/>
          <w:szCs w:val="24"/>
        </w:rPr>
        <w:t>seksual</w:t>
      </w:r>
      <w:proofErr w:type="spellEnd"/>
      <w:r w:rsidRPr="00E33540">
        <w:rPr>
          <w:rFonts w:eastAsia="Arial"/>
          <w:sz w:val="24"/>
          <w:szCs w:val="24"/>
        </w:rPr>
        <w:t xml:space="preserve"> </w:t>
      </w:r>
      <w:proofErr w:type="spellStart"/>
      <w:r w:rsidRPr="00E33540">
        <w:rPr>
          <w:rFonts w:eastAsia="Arial"/>
          <w:sz w:val="24"/>
          <w:szCs w:val="24"/>
        </w:rPr>
        <w:t>anak</w:t>
      </w:r>
      <w:proofErr w:type="spellEnd"/>
      <w:r w:rsidRPr="00E33540">
        <w:rPr>
          <w:rFonts w:eastAsia="Arial"/>
          <w:sz w:val="24"/>
          <w:szCs w:val="24"/>
        </w:rPr>
        <w:t xml:space="preserve"> di Indonesia. </w:t>
      </w:r>
      <w:proofErr w:type="spellStart"/>
      <w:r w:rsidRPr="00E33540">
        <w:rPr>
          <w:rFonts w:eastAsia="Arial"/>
          <w:sz w:val="24"/>
          <w:szCs w:val="24"/>
        </w:rPr>
        <w:t>Dengan</w:t>
      </w:r>
      <w:proofErr w:type="spellEnd"/>
      <w:r w:rsidRPr="00E33540">
        <w:rPr>
          <w:rFonts w:eastAsia="Arial"/>
          <w:sz w:val="24"/>
          <w:szCs w:val="24"/>
        </w:rPr>
        <w:t xml:space="preserve"> </w:t>
      </w:r>
      <w:proofErr w:type="spellStart"/>
      <w:r w:rsidRPr="00E33540">
        <w:rPr>
          <w:rFonts w:eastAsia="Arial"/>
          <w:sz w:val="24"/>
          <w:szCs w:val="24"/>
        </w:rPr>
        <w:t>menyediakan</w:t>
      </w:r>
      <w:proofErr w:type="spellEnd"/>
      <w:r w:rsidRPr="00E33540">
        <w:rPr>
          <w:rFonts w:eastAsia="Arial"/>
          <w:sz w:val="24"/>
          <w:szCs w:val="24"/>
        </w:rPr>
        <w:t xml:space="preserve"> </w:t>
      </w:r>
      <w:proofErr w:type="spellStart"/>
      <w:r w:rsidRPr="00E33540">
        <w:rPr>
          <w:rFonts w:eastAsia="Arial"/>
          <w:sz w:val="24"/>
          <w:szCs w:val="24"/>
        </w:rPr>
        <w:t>definisi</w:t>
      </w:r>
      <w:proofErr w:type="spellEnd"/>
      <w:r w:rsidRPr="00E33540">
        <w:rPr>
          <w:rFonts w:eastAsia="Arial"/>
          <w:sz w:val="24"/>
          <w:szCs w:val="24"/>
        </w:rPr>
        <w:t xml:space="preserve"> yang </w:t>
      </w:r>
      <w:proofErr w:type="spellStart"/>
      <w:r w:rsidRPr="00E33540">
        <w:rPr>
          <w:rFonts w:eastAsia="Arial"/>
          <w:sz w:val="24"/>
          <w:szCs w:val="24"/>
        </w:rPr>
        <w:t>jelas</w:t>
      </w:r>
      <w:proofErr w:type="spellEnd"/>
      <w:r w:rsidRPr="00E33540">
        <w:rPr>
          <w:rFonts w:eastAsia="Arial"/>
          <w:sz w:val="24"/>
          <w:szCs w:val="24"/>
        </w:rPr>
        <w:t xml:space="preserve">, </w:t>
      </w:r>
      <w:proofErr w:type="spellStart"/>
      <w:r w:rsidRPr="00E33540">
        <w:rPr>
          <w:rFonts w:eastAsia="Arial"/>
          <w:sz w:val="24"/>
          <w:szCs w:val="24"/>
        </w:rPr>
        <w:t>penambahan</w:t>
      </w:r>
      <w:proofErr w:type="spellEnd"/>
      <w:r w:rsidRPr="00E33540">
        <w:rPr>
          <w:rFonts w:eastAsia="Arial"/>
          <w:sz w:val="24"/>
          <w:szCs w:val="24"/>
        </w:rPr>
        <w:t xml:space="preserve"> </w:t>
      </w:r>
      <w:proofErr w:type="spellStart"/>
      <w:r w:rsidRPr="00E33540">
        <w:rPr>
          <w:rFonts w:eastAsia="Arial"/>
          <w:sz w:val="24"/>
          <w:szCs w:val="24"/>
        </w:rPr>
        <w:t>kategori</w:t>
      </w:r>
      <w:proofErr w:type="spellEnd"/>
      <w:r w:rsidRPr="00E33540">
        <w:rPr>
          <w:rFonts w:eastAsia="Arial"/>
          <w:sz w:val="24"/>
          <w:szCs w:val="24"/>
        </w:rPr>
        <w:t xml:space="preserve"> </w:t>
      </w:r>
      <w:proofErr w:type="spellStart"/>
      <w:r w:rsidRPr="00E33540">
        <w:rPr>
          <w:rFonts w:eastAsia="Arial"/>
          <w:sz w:val="24"/>
          <w:szCs w:val="24"/>
        </w:rPr>
        <w:t>pelaku</w:t>
      </w:r>
      <w:proofErr w:type="spellEnd"/>
      <w:r w:rsidRPr="00E33540">
        <w:rPr>
          <w:rFonts w:eastAsia="Arial"/>
          <w:sz w:val="24"/>
          <w:szCs w:val="24"/>
        </w:rPr>
        <w:t xml:space="preserve">, </w:t>
      </w:r>
      <w:proofErr w:type="spellStart"/>
      <w:r w:rsidRPr="00E33540">
        <w:rPr>
          <w:rFonts w:eastAsia="Arial"/>
          <w:sz w:val="24"/>
          <w:szCs w:val="24"/>
        </w:rPr>
        <w:t>pemfokusan</w:t>
      </w:r>
      <w:proofErr w:type="spellEnd"/>
      <w:r w:rsidRPr="00E33540">
        <w:rPr>
          <w:rFonts w:eastAsia="Arial"/>
          <w:sz w:val="24"/>
          <w:szCs w:val="24"/>
        </w:rPr>
        <w:t xml:space="preserve"> pada korban, dan </w:t>
      </w:r>
      <w:proofErr w:type="spellStart"/>
      <w:r w:rsidRPr="00E33540">
        <w:rPr>
          <w:rFonts w:eastAsia="Arial"/>
          <w:sz w:val="24"/>
          <w:szCs w:val="24"/>
        </w:rPr>
        <w:t>upaya</w:t>
      </w:r>
      <w:proofErr w:type="spellEnd"/>
      <w:r w:rsidRPr="00E33540">
        <w:rPr>
          <w:rFonts w:eastAsia="Arial"/>
          <w:sz w:val="24"/>
          <w:szCs w:val="24"/>
        </w:rPr>
        <w:t xml:space="preserve"> </w:t>
      </w:r>
      <w:proofErr w:type="spellStart"/>
      <w:r w:rsidRPr="00E33540">
        <w:rPr>
          <w:rFonts w:eastAsia="Arial"/>
          <w:sz w:val="24"/>
          <w:szCs w:val="24"/>
        </w:rPr>
        <w:t>pencegahan</w:t>
      </w:r>
      <w:proofErr w:type="spellEnd"/>
      <w:r w:rsidRPr="00E33540">
        <w:rPr>
          <w:rFonts w:eastAsia="Arial"/>
          <w:sz w:val="24"/>
          <w:szCs w:val="24"/>
        </w:rPr>
        <w:t xml:space="preserve">, UU TPKS </w:t>
      </w:r>
      <w:proofErr w:type="spellStart"/>
      <w:r w:rsidRPr="00E33540">
        <w:rPr>
          <w:rFonts w:eastAsia="Arial"/>
          <w:sz w:val="24"/>
          <w:szCs w:val="24"/>
        </w:rPr>
        <w:t>berusaha</w:t>
      </w:r>
      <w:proofErr w:type="spellEnd"/>
      <w:r w:rsidRPr="00E33540">
        <w:rPr>
          <w:rFonts w:eastAsia="Arial"/>
          <w:sz w:val="24"/>
          <w:szCs w:val="24"/>
        </w:rPr>
        <w:t xml:space="preserve"> </w:t>
      </w:r>
      <w:proofErr w:type="spellStart"/>
      <w:r w:rsidRPr="00E33540">
        <w:rPr>
          <w:rFonts w:eastAsia="Arial"/>
          <w:sz w:val="24"/>
          <w:szCs w:val="24"/>
        </w:rPr>
        <w:t>memberikan</w:t>
      </w:r>
      <w:proofErr w:type="spellEnd"/>
      <w:r w:rsidRPr="00E33540">
        <w:rPr>
          <w:rFonts w:eastAsia="Arial"/>
          <w:sz w:val="24"/>
          <w:szCs w:val="24"/>
        </w:rPr>
        <w:t xml:space="preserve"> </w:t>
      </w:r>
      <w:proofErr w:type="spellStart"/>
      <w:r w:rsidRPr="00E33540">
        <w:rPr>
          <w:rFonts w:eastAsia="Arial"/>
          <w:sz w:val="24"/>
          <w:szCs w:val="24"/>
        </w:rPr>
        <w:t>perlindungan</w:t>
      </w:r>
      <w:proofErr w:type="spellEnd"/>
      <w:r w:rsidRPr="00E33540">
        <w:rPr>
          <w:rFonts w:eastAsia="Arial"/>
          <w:sz w:val="24"/>
          <w:szCs w:val="24"/>
        </w:rPr>
        <w:t xml:space="preserve"> yang </w:t>
      </w:r>
      <w:proofErr w:type="spellStart"/>
      <w:r w:rsidRPr="00E33540">
        <w:rPr>
          <w:rFonts w:eastAsia="Arial"/>
          <w:sz w:val="24"/>
          <w:szCs w:val="24"/>
        </w:rPr>
        <w:t>komprehensif</w:t>
      </w:r>
      <w:proofErr w:type="spellEnd"/>
      <w:r w:rsidRPr="00E33540">
        <w:rPr>
          <w:rFonts w:eastAsia="Arial"/>
          <w:sz w:val="24"/>
          <w:szCs w:val="24"/>
        </w:rPr>
        <w:t xml:space="preserve">. Di </w:t>
      </w:r>
      <w:proofErr w:type="spellStart"/>
      <w:r w:rsidRPr="00E33540">
        <w:rPr>
          <w:rFonts w:eastAsia="Arial"/>
          <w:sz w:val="24"/>
          <w:szCs w:val="24"/>
        </w:rPr>
        <w:t>sisi</w:t>
      </w:r>
      <w:proofErr w:type="spellEnd"/>
      <w:r w:rsidRPr="00E33540">
        <w:rPr>
          <w:rFonts w:eastAsia="Arial"/>
          <w:sz w:val="24"/>
          <w:szCs w:val="24"/>
        </w:rPr>
        <w:t xml:space="preserve"> lain, KUHP Baru </w:t>
      </w:r>
      <w:proofErr w:type="spellStart"/>
      <w:r w:rsidRPr="00E33540">
        <w:rPr>
          <w:rFonts w:eastAsia="Arial"/>
          <w:sz w:val="24"/>
          <w:szCs w:val="24"/>
        </w:rPr>
        <w:t>memberikan</w:t>
      </w:r>
      <w:proofErr w:type="spellEnd"/>
      <w:r w:rsidRPr="00E33540">
        <w:rPr>
          <w:rFonts w:eastAsia="Arial"/>
          <w:sz w:val="24"/>
          <w:szCs w:val="24"/>
        </w:rPr>
        <w:t xml:space="preserve"> </w:t>
      </w:r>
      <w:proofErr w:type="spellStart"/>
      <w:r w:rsidRPr="00E33540">
        <w:rPr>
          <w:rFonts w:eastAsia="Arial"/>
          <w:sz w:val="24"/>
          <w:szCs w:val="24"/>
        </w:rPr>
        <w:t>pendekatan</w:t>
      </w:r>
      <w:proofErr w:type="spellEnd"/>
      <w:r w:rsidRPr="00E33540">
        <w:rPr>
          <w:rFonts w:eastAsia="Arial"/>
          <w:sz w:val="24"/>
          <w:szCs w:val="24"/>
        </w:rPr>
        <w:t xml:space="preserve"> yang </w:t>
      </w:r>
      <w:proofErr w:type="spellStart"/>
      <w:r w:rsidRPr="00E33540">
        <w:rPr>
          <w:rFonts w:eastAsia="Arial"/>
          <w:sz w:val="24"/>
          <w:szCs w:val="24"/>
        </w:rPr>
        <w:t>lebih</w:t>
      </w:r>
      <w:proofErr w:type="spellEnd"/>
      <w:r w:rsidRPr="00E33540">
        <w:rPr>
          <w:rFonts w:eastAsia="Arial"/>
          <w:sz w:val="24"/>
          <w:szCs w:val="24"/>
        </w:rPr>
        <w:t xml:space="preserve"> </w:t>
      </w:r>
      <w:proofErr w:type="spellStart"/>
      <w:r w:rsidRPr="00E33540">
        <w:rPr>
          <w:rFonts w:eastAsia="Arial"/>
          <w:sz w:val="24"/>
          <w:szCs w:val="24"/>
        </w:rPr>
        <w:t>tegas</w:t>
      </w:r>
      <w:proofErr w:type="spellEnd"/>
      <w:r w:rsidRPr="00E33540">
        <w:rPr>
          <w:rFonts w:eastAsia="Arial"/>
          <w:sz w:val="24"/>
          <w:szCs w:val="24"/>
        </w:rPr>
        <w:t xml:space="preserve"> </w:t>
      </w:r>
      <w:proofErr w:type="spellStart"/>
      <w:r w:rsidRPr="00E33540">
        <w:rPr>
          <w:rFonts w:eastAsia="Arial"/>
          <w:sz w:val="24"/>
          <w:szCs w:val="24"/>
        </w:rPr>
        <w:t>terhadap</w:t>
      </w:r>
      <w:proofErr w:type="spellEnd"/>
      <w:r w:rsidRPr="00E33540">
        <w:rPr>
          <w:rFonts w:eastAsia="Arial"/>
          <w:sz w:val="24"/>
          <w:szCs w:val="24"/>
        </w:rPr>
        <w:t xml:space="preserve"> </w:t>
      </w:r>
      <w:proofErr w:type="spellStart"/>
      <w:r w:rsidRPr="00E33540">
        <w:rPr>
          <w:rFonts w:eastAsia="Arial"/>
          <w:sz w:val="24"/>
          <w:szCs w:val="24"/>
        </w:rPr>
        <w:t>pelaku</w:t>
      </w:r>
      <w:proofErr w:type="spellEnd"/>
      <w:r w:rsidRPr="00E33540">
        <w:rPr>
          <w:rFonts w:eastAsia="Arial"/>
          <w:sz w:val="24"/>
          <w:szCs w:val="24"/>
        </w:rPr>
        <w:t xml:space="preserve"> </w:t>
      </w:r>
      <w:proofErr w:type="spellStart"/>
      <w:r w:rsidRPr="00E33540">
        <w:rPr>
          <w:rFonts w:eastAsia="Arial"/>
          <w:sz w:val="24"/>
          <w:szCs w:val="24"/>
        </w:rPr>
        <w:t>dengan</w:t>
      </w:r>
      <w:proofErr w:type="spellEnd"/>
      <w:r w:rsidRPr="00E33540">
        <w:rPr>
          <w:rFonts w:eastAsia="Arial"/>
          <w:sz w:val="24"/>
          <w:szCs w:val="24"/>
        </w:rPr>
        <w:t xml:space="preserve"> </w:t>
      </w:r>
      <w:proofErr w:type="spellStart"/>
      <w:r w:rsidRPr="00E33540">
        <w:rPr>
          <w:rFonts w:eastAsia="Arial"/>
          <w:sz w:val="24"/>
          <w:szCs w:val="24"/>
        </w:rPr>
        <w:t>hukuman</w:t>
      </w:r>
      <w:proofErr w:type="spellEnd"/>
      <w:r w:rsidRPr="00E33540">
        <w:rPr>
          <w:rFonts w:eastAsia="Arial"/>
          <w:sz w:val="24"/>
          <w:szCs w:val="24"/>
        </w:rPr>
        <w:t xml:space="preserve"> yang </w:t>
      </w:r>
      <w:proofErr w:type="spellStart"/>
      <w:r w:rsidRPr="00E33540">
        <w:rPr>
          <w:rFonts w:eastAsia="Arial"/>
          <w:sz w:val="24"/>
          <w:szCs w:val="24"/>
        </w:rPr>
        <w:t>lebih</w:t>
      </w:r>
      <w:proofErr w:type="spellEnd"/>
      <w:r w:rsidRPr="00E33540">
        <w:rPr>
          <w:rFonts w:eastAsia="Arial"/>
          <w:sz w:val="24"/>
          <w:szCs w:val="24"/>
        </w:rPr>
        <w:t xml:space="preserve"> </w:t>
      </w:r>
      <w:proofErr w:type="spellStart"/>
      <w:r w:rsidRPr="00E33540">
        <w:rPr>
          <w:rFonts w:eastAsia="Arial"/>
          <w:sz w:val="24"/>
          <w:szCs w:val="24"/>
        </w:rPr>
        <w:t>berat</w:t>
      </w:r>
      <w:proofErr w:type="spellEnd"/>
      <w:r w:rsidRPr="00E33540">
        <w:rPr>
          <w:rFonts w:eastAsia="Arial"/>
          <w:sz w:val="24"/>
          <w:szCs w:val="24"/>
        </w:rPr>
        <w:t xml:space="preserve"> dan </w:t>
      </w:r>
      <w:proofErr w:type="spellStart"/>
      <w:r w:rsidRPr="00E33540">
        <w:rPr>
          <w:rFonts w:eastAsia="Arial"/>
          <w:sz w:val="24"/>
          <w:szCs w:val="24"/>
        </w:rPr>
        <w:t>kewajiban</w:t>
      </w:r>
      <w:proofErr w:type="spellEnd"/>
      <w:r w:rsidRPr="00E33540">
        <w:rPr>
          <w:rFonts w:eastAsia="Arial"/>
          <w:sz w:val="24"/>
          <w:szCs w:val="24"/>
        </w:rPr>
        <w:t xml:space="preserve"> </w:t>
      </w:r>
      <w:proofErr w:type="spellStart"/>
      <w:r w:rsidRPr="00E33540">
        <w:rPr>
          <w:rFonts w:eastAsia="Arial"/>
          <w:sz w:val="24"/>
          <w:szCs w:val="24"/>
        </w:rPr>
        <w:t>restitusi</w:t>
      </w:r>
      <w:proofErr w:type="spellEnd"/>
      <w:r w:rsidRPr="00E33540">
        <w:rPr>
          <w:rFonts w:eastAsia="Arial"/>
          <w:sz w:val="24"/>
          <w:szCs w:val="24"/>
        </w:rPr>
        <w:t xml:space="preserve"> </w:t>
      </w:r>
      <w:proofErr w:type="spellStart"/>
      <w:r w:rsidRPr="00E33540">
        <w:rPr>
          <w:rFonts w:eastAsia="Arial"/>
          <w:sz w:val="24"/>
          <w:szCs w:val="24"/>
        </w:rPr>
        <w:t>kepada</w:t>
      </w:r>
      <w:proofErr w:type="spellEnd"/>
      <w:r w:rsidRPr="00E33540">
        <w:rPr>
          <w:rFonts w:eastAsia="Arial"/>
          <w:sz w:val="24"/>
          <w:szCs w:val="24"/>
        </w:rPr>
        <w:t xml:space="preserve"> korban. </w:t>
      </w:r>
      <w:proofErr w:type="spellStart"/>
      <w:r w:rsidRPr="00E33540">
        <w:rPr>
          <w:rFonts w:eastAsia="Arial"/>
          <w:sz w:val="24"/>
          <w:szCs w:val="24"/>
        </w:rPr>
        <w:t>Kedua</w:t>
      </w:r>
      <w:proofErr w:type="spellEnd"/>
      <w:r w:rsidRPr="00E33540">
        <w:rPr>
          <w:rFonts w:eastAsia="Arial"/>
          <w:sz w:val="24"/>
          <w:szCs w:val="24"/>
        </w:rPr>
        <w:t xml:space="preserve"> </w:t>
      </w:r>
      <w:proofErr w:type="spellStart"/>
      <w:r w:rsidRPr="00E33540">
        <w:rPr>
          <w:rFonts w:eastAsia="Arial"/>
          <w:sz w:val="24"/>
          <w:szCs w:val="24"/>
        </w:rPr>
        <w:t>regulasi</w:t>
      </w:r>
      <w:proofErr w:type="spellEnd"/>
      <w:r w:rsidRPr="00E33540">
        <w:rPr>
          <w:rFonts w:eastAsia="Arial"/>
          <w:sz w:val="24"/>
          <w:szCs w:val="24"/>
        </w:rPr>
        <w:t xml:space="preserve"> </w:t>
      </w:r>
      <w:proofErr w:type="spellStart"/>
      <w:r w:rsidRPr="00E33540">
        <w:rPr>
          <w:rFonts w:eastAsia="Arial"/>
          <w:sz w:val="24"/>
          <w:szCs w:val="24"/>
        </w:rPr>
        <w:t>ini</w:t>
      </w:r>
      <w:proofErr w:type="spellEnd"/>
      <w:r w:rsidRPr="00E33540">
        <w:rPr>
          <w:rFonts w:eastAsia="Arial"/>
          <w:sz w:val="24"/>
          <w:szCs w:val="24"/>
        </w:rPr>
        <w:t xml:space="preserve"> </w:t>
      </w:r>
      <w:proofErr w:type="spellStart"/>
      <w:r w:rsidRPr="00E33540">
        <w:rPr>
          <w:rFonts w:eastAsia="Arial"/>
          <w:sz w:val="24"/>
          <w:szCs w:val="24"/>
        </w:rPr>
        <w:t>diharapkan</w:t>
      </w:r>
      <w:proofErr w:type="spellEnd"/>
      <w:r w:rsidRPr="00E33540">
        <w:rPr>
          <w:rFonts w:eastAsia="Arial"/>
          <w:sz w:val="24"/>
          <w:szCs w:val="24"/>
        </w:rPr>
        <w:t xml:space="preserve"> </w:t>
      </w:r>
      <w:proofErr w:type="spellStart"/>
      <w:r w:rsidRPr="00E33540">
        <w:rPr>
          <w:rFonts w:eastAsia="Arial"/>
          <w:sz w:val="24"/>
          <w:szCs w:val="24"/>
        </w:rPr>
        <w:t>dapat</w:t>
      </w:r>
      <w:proofErr w:type="spellEnd"/>
      <w:r w:rsidRPr="00E33540">
        <w:rPr>
          <w:rFonts w:eastAsia="Arial"/>
          <w:sz w:val="24"/>
          <w:szCs w:val="24"/>
        </w:rPr>
        <w:t xml:space="preserve"> </w:t>
      </w:r>
      <w:proofErr w:type="spellStart"/>
      <w:r w:rsidRPr="00E33540">
        <w:rPr>
          <w:rFonts w:eastAsia="Arial"/>
          <w:sz w:val="24"/>
          <w:szCs w:val="24"/>
        </w:rPr>
        <w:t>bekerja</w:t>
      </w:r>
      <w:proofErr w:type="spellEnd"/>
      <w:r w:rsidRPr="00E33540">
        <w:rPr>
          <w:rFonts w:eastAsia="Arial"/>
          <w:sz w:val="24"/>
          <w:szCs w:val="24"/>
        </w:rPr>
        <w:t xml:space="preserve"> </w:t>
      </w:r>
      <w:proofErr w:type="spellStart"/>
      <w:r w:rsidRPr="00E33540">
        <w:rPr>
          <w:rFonts w:eastAsia="Arial"/>
          <w:sz w:val="24"/>
          <w:szCs w:val="24"/>
        </w:rPr>
        <w:t>secara</w:t>
      </w:r>
      <w:proofErr w:type="spellEnd"/>
      <w:r w:rsidRPr="00E33540">
        <w:rPr>
          <w:rFonts w:eastAsia="Arial"/>
          <w:sz w:val="24"/>
          <w:szCs w:val="24"/>
        </w:rPr>
        <w:t xml:space="preserve"> </w:t>
      </w:r>
      <w:proofErr w:type="spellStart"/>
      <w:r w:rsidRPr="00E33540">
        <w:rPr>
          <w:rFonts w:eastAsia="Arial"/>
          <w:sz w:val="24"/>
          <w:szCs w:val="24"/>
        </w:rPr>
        <w:t>sinergis</w:t>
      </w:r>
      <w:proofErr w:type="spellEnd"/>
      <w:r w:rsidRPr="00E33540">
        <w:rPr>
          <w:rFonts w:eastAsia="Arial"/>
          <w:sz w:val="24"/>
          <w:szCs w:val="24"/>
        </w:rPr>
        <w:t xml:space="preserve"> </w:t>
      </w:r>
      <w:proofErr w:type="spellStart"/>
      <w:r w:rsidRPr="00E33540">
        <w:rPr>
          <w:rFonts w:eastAsia="Arial"/>
          <w:sz w:val="24"/>
          <w:szCs w:val="24"/>
        </w:rPr>
        <w:t>untuk</w:t>
      </w:r>
      <w:proofErr w:type="spellEnd"/>
      <w:r w:rsidRPr="00E33540">
        <w:rPr>
          <w:rFonts w:eastAsia="Arial"/>
          <w:sz w:val="24"/>
          <w:szCs w:val="24"/>
        </w:rPr>
        <w:t xml:space="preserve"> </w:t>
      </w:r>
      <w:proofErr w:type="spellStart"/>
      <w:r w:rsidRPr="00E33540">
        <w:rPr>
          <w:rFonts w:eastAsia="Arial"/>
          <w:sz w:val="24"/>
          <w:szCs w:val="24"/>
        </w:rPr>
        <w:t>meningkatkan</w:t>
      </w:r>
      <w:proofErr w:type="spellEnd"/>
      <w:r w:rsidRPr="00E33540">
        <w:rPr>
          <w:rFonts w:eastAsia="Arial"/>
          <w:sz w:val="24"/>
          <w:szCs w:val="24"/>
        </w:rPr>
        <w:t xml:space="preserve"> </w:t>
      </w:r>
      <w:proofErr w:type="spellStart"/>
      <w:r w:rsidRPr="00E33540">
        <w:rPr>
          <w:rFonts w:eastAsia="Arial"/>
          <w:sz w:val="24"/>
          <w:szCs w:val="24"/>
        </w:rPr>
        <w:t>keamanan</w:t>
      </w:r>
      <w:proofErr w:type="spellEnd"/>
      <w:r w:rsidRPr="00E33540">
        <w:rPr>
          <w:rFonts w:eastAsia="Arial"/>
          <w:sz w:val="24"/>
          <w:szCs w:val="24"/>
        </w:rPr>
        <w:t xml:space="preserve"> dan </w:t>
      </w:r>
      <w:proofErr w:type="spellStart"/>
      <w:r w:rsidRPr="00E33540">
        <w:rPr>
          <w:rFonts w:eastAsia="Arial"/>
          <w:sz w:val="24"/>
          <w:szCs w:val="24"/>
        </w:rPr>
        <w:t>kesejahteraan</w:t>
      </w:r>
      <w:proofErr w:type="spellEnd"/>
      <w:r w:rsidRPr="00E33540">
        <w:rPr>
          <w:rFonts w:eastAsia="Arial"/>
          <w:sz w:val="24"/>
          <w:szCs w:val="24"/>
        </w:rPr>
        <w:t xml:space="preserve"> </w:t>
      </w:r>
      <w:proofErr w:type="spellStart"/>
      <w:r w:rsidRPr="00E33540">
        <w:rPr>
          <w:rFonts w:eastAsia="Arial"/>
          <w:sz w:val="24"/>
          <w:szCs w:val="24"/>
        </w:rPr>
        <w:t>anak-anak</w:t>
      </w:r>
      <w:proofErr w:type="spellEnd"/>
      <w:r w:rsidRPr="00E33540">
        <w:rPr>
          <w:rFonts w:eastAsia="Arial"/>
          <w:sz w:val="24"/>
          <w:szCs w:val="24"/>
        </w:rPr>
        <w:t xml:space="preserve"> </w:t>
      </w:r>
      <w:proofErr w:type="spellStart"/>
      <w:r w:rsidRPr="00E33540">
        <w:rPr>
          <w:rFonts w:eastAsia="Arial"/>
          <w:sz w:val="24"/>
          <w:szCs w:val="24"/>
        </w:rPr>
        <w:t>dari</w:t>
      </w:r>
      <w:proofErr w:type="spellEnd"/>
      <w:r w:rsidRPr="00E33540">
        <w:rPr>
          <w:rFonts w:eastAsia="Arial"/>
          <w:sz w:val="24"/>
          <w:szCs w:val="24"/>
        </w:rPr>
        <w:t xml:space="preserve"> </w:t>
      </w:r>
      <w:proofErr w:type="spellStart"/>
      <w:r w:rsidRPr="00E33540">
        <w:rPr>
          <w:rFonts w:eastAsia="Arial"/>
          <w:sz w:val="24"/>
          <w:szCs w:val="24"/>
        </w:rPr>
        <w:t>ancaman</w:t>
      </w:r>
      <w:proofErr w:type="spellEnd"/>
      <w:r w:rsidRPr="00E33540">
        <w:rPr>
          <w:rFonts w:eastAsia="Arial"/>
          <w:sz w:val="24"/>
          <w:szCs w:val="24"/>
        </w:rPr>
        <w:t xml:space="preserve"> </w:t>
      </w:r>
      <w:proofErr w:type="spellStart"/>
      <w:r w:rsidRPr="00E33540">
        <w:rPr>
          <w:rFonts w:eastAsia="Arial"/>
          <w:sz w:val="24"/>
          <w:szCs w:val="24"/>
        </w:rPr>
        <w:t>kekerasan</w:t>
      </w:r>
      <w:proofErr w:type="spellEnd"/>
      <w:r w:rsidRPr="00E33540">
        <w:rPr>
          <w:rFonts w:eastAsia="Arial"/>
          <w:sz w:val="24"/>
          <w:szCs w:val="24"/>
        </w:rPr>
        <w:t xml:space="preserve"> </w:t>
      </w:r>
      <w:proofErr w:type="spellStart"/>
      <w:r w:rsidRPr="00E33540">
        <w:rPr>
          <w:rFonts w:eastAsia="Arial"/>
          <w:sz w:val="24"/>
          <w:szCs w:val="24"/>
        </w:rPr>
        <w:t>seksual</w:t>
      </w:r>
      <w:proofErr w:type="spellEnd"/>
      <w:r w:rsidRPr="00E33540">
        <w:rPr>
          <w:rFonts w:eastAsia="Arial"/>
          <w:sz w:val="24"/>
          <w:szCs w:val="24"/>
        </w:rPr>
        <w:t xml:space="preserve">, </w:t>
      </w:r>
      <w:proofErr w:type="spellStart"/>
      <w:r w:rsidRPr="00E33540">
        <w:rPr>
          <w:rFonts w:eastAsia="Arial"/>
          <w:sz w:val="24"/>
          <w:szCs w:val="24"/>
        </w:rPr>
        <w:t>serta</w:t>
      </w:r>
      <w:proofErr w:type="spellEnd"/>
      <w:r w:rsidRPr="00E33540">
        <w:rPr>
          <w:rFonts w:eastAsia="Arial"/>
          <w:sz w:val="24"/>
          <w:szCs w:val="24"/>
        </w:rPr>
        <w:t xml:space="preserve"> </w:t>
      </w:r>
      <w:proofErr w:type="spellStart"/>
      <w:r w:rsidRPr="00E33540">
        <w:rPr>
          <w:rFonts w:eastAsia="Arial"/>
          <w:sz w:val="24"/>
          <w:szCs w:val="24"/>
        </w:rPr>
        <w:t>memastikan</w:t>
      </w:r>
      <w:proofErr w:type="spellEnd"/>
      <w:r w:rsidRPr="00E33540">
        <w:rPr>
          <w:rFonts w:eastAsia="Arial"/>
          <w:sz w:val="24"/>
          <w:szCs w:val="24"/>
        </w:rPr>
        <w:t xml:space="preserve"> </w:t>
      </w:r>
      <w:proofErr w:type="spellStart"/>
      <w:r w:rsidRPr="00E33540">
        <w:rPr>
          <w:rFonts w:eastAsia="Arial"/>
          <w:sz w:val="24"/>
          <w:szCs w:val="24"/>
        </w:rPr>
        <w:t>bahwa</w:t>
      </w:r>
      <w:proofErr w:type="spellEnd"/>
      <w:r w:rsidRPr="00E33540">
        <w:rPr>
          <w:rFonts w:eastAsia="Arial"/>
          <w:sz w:val="24"/>
          <w:szCs w:val="24"/>
        </w:rPr>
        <w:t xml:space="preserve"> </w:t>
      </w:r>
      <w:proofErr w:type="spellStart"/>
      <w:r w:rsidRPr="00E33540">
        <w:rPr>
          <w:rFonts w:eastAsia="Arial"/>
          <w:sz w:val="24"/>
          <w:szCs w:val="24"/>
        </w:rPr>
        <w:t>pelaku</w:t>
      </w:r>
      <w:proofErr w:type="spellEnd"/>
      <w:r w:rsidRPr="00E33540">
        <w:rPr>
          <w:rFonts w:eastAsia="Arial"/>
          <w:sz w:val="24"/>
          <w:szCs w:val="24"/>
        </w:rPr>
        <w:t xml:space="preserve"> </w:t>
      </w:r>
      <w:proofErr w:type="spellStart"/>
      <w:r w:rsidRPr="00E33540">
        <w:rPr>
          <w:rFonts w:eastAsia="Arial"/>
          <w:sz w:val="24"/>
          <w:szCs w:val="24"/>
        </w:rPr>
        <w:t>kejahatan</w:t>
      </w:r>
      <w:proofErr w:type="spellEnd"/>
      <w:r w:rsidRPr="00E33540">
        <w:rPr>
          <w:rFonts w:eastAsia="Arial"/>
          <w:sz w:val="24"/>
          <w:szCs w:val="24"/>
        </w:rPr>
        <w:t xml:space="preserve"> </w:t>
      </w:r>
      <w:proofErr w:type="spellStart"/>
      <w:r w:rsidRPr="00E33540">
        <w:rPr>
          <w:rFonts w:eastAsia="Arial"/>
          <w:sz w:val="24"/>
          <w:szCs w:val="24"/>
        </w:rPr>
        <w:t>seksual</w:t>
      </w:r>
      <w:proofErr w:type="spellEnd"/>
      <w:r w:rsidRPr="00E33540">
        <w:rPr>
          <w:rFonts w:eastAsia="Arial"/>
          <w:sz w:val="24"/>
          <w:szCs w:val="24"/>
        </w:rPr>
        <w:t xml:space="preserve"> </w:t>
      </w:r>
      <w:proofErr w:type="spellStart"/>
      <w:r w:rsidRPr="00E33540">
        <w:rPr>
          <w:rFonts w:eastAsia="Arial"/>
          <w:sz w:val="24"/>
          <w:szCs w:val="24"/>
        </w:rPr>
        <w:t>dihukum</w:t>
      </w:r>
      <w:proofErr w:type="spellEnd"/>
      <w:r w:rsidRPr="00E33540">
        <w:rPr>
          <w:rFonts w:eastAsia="Arial"/>
          <w:sz w:val="24"/>
          <w:szCs w:val="24"/>
        </w:rPr>
        <w:t xml:space="preserve"> </w:t>
      </w:r>
      <w:proofErr w:type="spellStart"/>
      <w:r w:rsidRPr="00E33540">
        <w:rPr>
          <w:rFonts w:eastAsia="Arial"/>
          <w:sz w:val="24"/>
          <w:szCs w:val="24"/>
        </w:rPr>
        <w:t>secara</w:t>
      </w:r>
      <w:proofErr w:type="spellEnd"/>
      <w:r w:rsidRPr="00E33540">
        <w:rPr>
          <w:rFonts w:eastAsia="Arial"/>
          <w:sz w:val="24"/>
          <w:szCs w:val="24"/>
        </w:rPr>
        <w:t xml:space="preserve"> </w:t>
      </w:r>
      <w:proofErr w:type="spellStart"/>
      <w:r w:rsidRPr="00E33540">
        <w:rPr>
          <w:rFonts w:eastAsia="Arial"/>
          <w:sz w:val="24"/>
          <w:szCs w:val="24"/>
        </w:rPr>
        <w:t>adil</w:t>
      </w:r>
      <w:proofErr w:type="spellEnd"/>
      <w:r w:rsidRPr="00E33540">
        <w:rPr>
          <w:rFonts w:eastAsia="Arial"/>
          <w:sz w:val="24"/>
          <w:szCs w:val="24"/>
        </w:rPr>
        <w:t xml:space="preserve"> </w:t>
      </w:r>
      <w:proofErr w:type="spellStart"/>
      <w:r w:rsidRPr="00E33540">
        <w:rPr>
          <w:rFonts w:eastAsia="Arial"/>
          <w:sz w:val="24"/>
          <w:szCs w:val="24"/>
        </w:rPr>
        <w:t>sesuai</w:t>
      </w:r>
      <w:proofErr w:type="spellEnd"/>
      <w:r w:rsidRPr="00E33540">
        <w:rPr>
          <w:rFonts w:eastAsia="Arial"/>
          <w:sz w:val="24"/>
          <w:szCs w:val="24"/>
        </w:rPr>
        <w:t xml:space="preserve"> </w:t>
      </w:r>
      <w:proofErr w:type="spellStart"/>
      <w:r w:rsidRPr="00E33540">
        <w:rPr>
          <w:rFonts w:eastAsia="Arial"/>
          <w:sz w:val="24"/>
          <w:szCs w:val="24"/>
        </w:rPr>
        <w:t>dengan</w:t>
      </w:r>
      <w:proofErr w:type="spellEnd"/>
      <w:r w:rsidRPr="00E33540">
        <w:rPr>
          <w:rFonts w:eastAsia="Arial"/>
          <w:sz w:val="24"/>
          <w:szCs w:val="24"/>
        </w:rPr>
        <w:t xml:space="preserve"> </w:t>
      </w:r>
      <w:proofErr w:type="spellStart"/>
      <w:r w:rsidRPr="00E33540">
        <w:rPr>
          <w:rFonts w:eastAsia="Arial"/>
          <w:sz w:val="24"/>
          <w:szCs w:val="24"/>
        </w:rPr>
        <w:t>tingkat</w:t>
      </w:r>
      <w:proofErr w:type="spellEnd"/>
      <w:r w:rsidRPr="00E33540">
        <w:rPr>
          <w:rFonts w:eastAsia="Arial"/>
          <w:sz w:val="24"/>
          <w:szCs w:val="24"/>
        </w:rPr>
        <w:t xml:space="preserve"> </w:t>
      </w:r>
      <w:proofErr w:type="spellStart"/>
      <w:r w:rsidRPr="00E33540">
        <w:rPr>
          <w:rFonts w:eastAsia="Arial"/>
          <w:sz w:val="24"/>
          <w:szCs w:val="24"/>
        </w:rPr>
        <w:t>kejahatannya</w:t>
      </w:r>
      <w:proofErr w:type="spellEnd"/>
      <w:r w:rsidRPr="00E33540">
        <w:rPr>
          <w:rFonts w:eastAsia="Arial"/>
          <w:sz w:val="24"/>
          <w:szCs w:val="24"/>
        </w:rPr>
        <w:t>.</w:t>
      </w:r>
    </w:p>
    <w:p w14:paraId="3D01C02D" w14:textId="77777777" w:rsidR="00FC21EF" w:rsidRPr="00E33540" w:rsidRDefault="00FC21EF" w:rsidP="00806C83">
      <w:pPr>
        <w:pStyle w:val="ListParagraph"/>
        <w:spacing w:before="120" w:after="120"/>
        <w:jc w:val="both"/>
        <w:rPr>
          <w:rFonts w:eastAsia="Arial"/>
          <w:b/>
          <w:bCs/>
          <w:sz w:val="24"/>
          <w:szCs w:val="24"/>
        </w:rPr>
      </w:pPr>
    </w:p>
    <w:p w14:paraId="72C9B750" w14:textId="117C5161" w:rsidR="00FC21EF" w:rsidRPr="00E33540" w:rsidRDefault="00806C83" w:rsidP="00FC21EF">
      <w:pPr>
        <w:pStyle w:val="ListParagraph"/>
        <w:numPr>
          <w:ilvl w:val="0"/>
          <w:numId w:val="10"/>
        </w:numPr>
        <w:spacing w:before="120" w:after="120" w:line="360" w:lineRule="auto"/>
        <w:jc w:val="both"/>
        <w:rPr>
          <w:rFonts w:eastAsia="Arial"/>
          <w:b/>
          <w:bCs/>
          <w:sz w:val="24"/>
          <w:szCs w:val="24"/>
        </w:rPr>
      </w:pPr>
      <w:proofErr w:type="spellStart"/>
      <w:r w:rsidRPr="00E33540">
        <w:rPr>
          <w:b/>
          <w:bCs/>
          <w:sz w:val="24"/>
          <w:szCs w:val="24"/>
        </w:rPr>
        <w:t>Kesadaran</w:t>
      </w:r>
      <w:proofErr w:type="spellEnd"/>
      <w:r w:rsidRPr="00E33540">
        <w:rPr>
          <w:b/>
          <w:bCs/>
          <w:sz w:val="24"/>
          <w:szCs w:val="24"/>
        </w:rPr>
        <w:t xml:space="preserve"> Dan </w:t>
      </w:r>
      <w:proofErr w:type="spellStart"/>
      <w:r w:rsidRPr="00E33540">
        <w:rPr>
          <w:b/>
          <w:bCs/>
          <w:sz w:val="24"/>
          <w:szCs w:val="24"/>
        </w:rPr>
        <w:t>Pemahaman</w:t>
      </w:r>
      <w:proofErr w:type="spellEnd"/>
      <w:r w:rsidRPr="00E33540">
        <w:rPr>
          <w:b/>
          <w:bCs/>
          <w:sz w:val="24"/>
          <w:szCs w:val="24"/>
        </w:rPr>
        <w:t xml:space="preserve"> Masyarakat Indonesia </w:t>
      </w:r>
      <w:proofErr w:type="spellStart"/>
      <w:r w:rsidRPr="00E33540">
        <w:rPr>
          <w:b/>
          <w:bCs/>
          <w:sz w:val="24"/>
          <w:szCs w:val="24"/>
        </w:rPr>
        <w:t>Mengenai</w:t>
      </w:r>
      <w:proofErr w:type="spellEnd"/>
      <w:r w:rsidRPr="00E33540">
        <w:rPr>
          <w:b/>
          <w:bCs/>
          <w:sz w:val="24"/>
          <w:szCs w:val="24"/>
        </w:rPr>
        <w:t xml:space="preserve"> </w:t>
      </w:r>
      <w:proofErr w:type="spellStart"/>
      <w:r w:rsidRPr="00E33540">
        <w:rPr>
          <w:b/>
          <w:bCs/>
          <w:sz w:val="24"/>
          <w:szCs w:val="24"/>
        </w:rPr>
        <w:t>Pentingnya</w:t>
      </w:r>
      <w:proofErr w:type="spellEnd"/>
      <w:r w:rsidRPr="00E33540">
        <w:rPr>
          <w:b/>
          <w:bCs/>
          <w:sz w:val="24"/>
          <w:szCs w:val="24"/>
        </w:rPr>
        <w:t xml:space="preserve"> </w:t>
      </w:r>
      <w:proofErr w:type="spellStart"/>
      <w:r w:rsidRPr="00E33540">
        <w:rPr>
          <w:b/>
          <w:bCs/>
          <w:sz w:val="24"/>
          <w:szCs w:val="24"/>
        </w:rPr>
        <w:t>Melaporkan</w:t>
      </w:r>
      <w:proofErr w:type="spellEnd"/>
      <w:r w:rsidRPr="00E33540">
        <w:rPr>
          <w:b/>
          <w:bCs/>
          <w:sz w:val="24"/>
          <w:szCs w:val="24"/>
        </w:rPr>
        <w:t xml:space="preserve"> </w:t>
      </w:r>
      <w:proofErr w:type="spellStart"/>
      <w:r w:rsidRPr="00E33540">
        <w:rPr>
          <w:b/>
          <w:bCs/>
          <w:sz w:val="24"/>
          <w:szCs w:val="24"/>
        </w:rPr>
        <w:t>Kekerasan</w:t>
      </w:r>
      <w:proofErr w:type="spellEnd"/>
      <w:r w:rsidRPr="00E33540">
        <w:rPr>
          <w:b/>
          <w:bCs/>
          <w:sz w:val="24"/>
          <w:szCs w:val="24"/>
        </w:rPr>
        <w:t xml:space="preserve"> </w:t>
      </w:r>
      <w:proofErr w:type="spellStart"/>
      <w:r w:rsidRPr="00E33540">
        <w:rPr>
          <w:b/>
          <w:bCs/>
          <w:sz w:val="24"/>
          <w:szCs w:val="24"/>
        </w:rPr>
        <w:t>Seksual</w:t>
      </w:r>
      <w:proofErr w:type="spellEnd"/>
      <w:r w:rsidRPr="00E33540">
        <w:rPr>
          <w:b/>
          <w:bCs/>
          <w:sz w:val="24"/>
          <w:szCs w:val="24"/>
        </w:rPr>
        <w:t xml:space="preserve"> </w:t>
      </w:r>
      <w:proofErr w:type="spellStart"/>
      <w:r w:rsidRPr="00E33540">
        <w:rPr>
          <w:b/>
          <w:bCs/>
          <w:sz w:val="24"/>
          <w:szCs w:val="24"/>
        </w:rPr>
        <w:t>Terhadap</w:t>
      </w:r>
      <w:proofErr w:type="spellEnd"/>
      <w:r w:rsidRPr="00E33540">
        <w:rPr>
          <w:b/>
          <w:bCs/>
          <w:sz w:val="24"/>
          <w:szCs w:val="24"/>
        </w:rPr>
        <w:t xml:space="preserve"> Anak</w:t>
      </w:r>
    </w:p>
    <w:p w14:paraId="06ADE3EF" w14:textId="77777777" w:rsidR="00FC21EF" w:rsidRPr="00E33540" w:rsidRDefault="00FC21EF" w:rsidP="00FC21EF">
      <w:pPr>
        <w:pBdr>
          <w:top w:val="nil"/>
          <w:left w:val="nil"/>
          <w:bottom w:val="nil"/>
          <w:right w:val="nil"/>
          <w:between w:val="nil"/>
        </w:pBdr>
        <w:spacing w:line="360" w:lineRule="auto"/>
        <w:ind w:left="720" w:firstLine="720"/>
        <w:jc w:val="both"/>
        <w:rPr>
          <w:color w:val="000000"/>
          <w:sz w:val="24"/>
          <w:szCs w:val="24"/>
        </w:rPr>
      </w:pPr>
      <w:proofErr w:type="spellStart"/>
      <w:r w:rsidRPr="00E33540">
        <w:rPr>
          <w:color w:val="000000"/>
          <w:sz w:val="24"/>
          <w:szCs w:val="24"/>
        </w:rPr>
        <w:t>Kesadaran</w:t>
      </w:r>
      <w:proofErr w:type="spellEnd"/>
      <w:r w:rsidRPr="00E33540">
        <w:rPr>
          <w:color w:val="000000"/>
          <w:sz w:val="24"/>
          <w:szCs w:val="24"/>
        </w:rPr>
        <w:t xml:space="preserve"> dan </w:t>
      </w:r>
      <w:proofErr w:type="spellStart"/>
      <w:r w:rsidRPr="00E33540">
        <w:rPr>
          <w:color w:val="000000"/>
          <w:sz w:val="24"/>
          <w:szCs w:val="24"/>
        </w:rPr>
        <w:t>pemahaman</w:t>
      </w:r>
      <w:proofErr w:type="spellEnd"/>
      <w:r w:rsidRPr="00E33540">
        <w:rPr>
          <w:color w:val="000000"/>
          <w:sz w:val="24"/>
          <w:szCs w:val="24"/>
        </w:rPr>
        <w:t xml:space="preserve"> </w:t>
      </w:r>
      <w:proofErr w:type="spellStart"/>
      <w:r w:rsidRPr="00E33540">
        <w:rPr>
          <w:color w:val="000000"/>
          <w:sz w:val="24"/>
          <w:szCs w:val="24"/>
        </w:rPr>
        <w:t>masyarakat</w:t>
      </w:r>
      <w:proofErr w:type="spellEnd"/>
      <w:r w:rsidRPr="00E33540">
        <w:rPr>
          <w:color w:val="000000"/>
          <w:sz w:val="24"/>
          <w:szCs w:val="24"/>
        </w:rPr>
        <w:t xml:space="preserve"> Indonesia </w:t>
      </w:r>
      <w:proofErr w:type="spellStart"/>
      <w:r w:rsidRPr="00E33540">
        <w:rPr>
          <w:color w:val="000000"/>
          <w:sz w:val="24"/>
          <w:szCs w:val="24"/>
        </w:rPr>
        <w:t>mengenai</w:t>
      </w:r>
      <w:proofErr w:type="spellEnd"/>
      <w:r w:rsidRPr="00E33540">
        <w:rPr>
          <w:color w:val="000000"/>
          <w:sz w:val="24"/>
          <w:szCs w:val="24"/>
        </w:rPr>
        <w:t xml:space="preserve"> </w:t>
      </w:r>
      <w:proofErr w:type="spellStart"/>
      <w:r w:rsidRPr="00E33540">
        <w:rPr>
          <w:color w:val="000000"/>
          <w:sz w:val="24"/>
          <w:szCs w:val="24"/>
        </w:rPr>
        <w:t>pentingnya</w:t>
      </w:r>
      <w:proofErr w:type="spellEnd"/>
      <w:r w:rsidRPr="00E33540">
        <w:rPr>
          <w:color w:val="000000"/>
          <w:sz w:val="24"/>
          <w:szCs w:val="24"/>
        </w:rPr>
        <w:t xml:space="preserve"> </w:t>
      </w:r>
      <w:proofErr w:type="spellStart"/>
      <w:r w:rsidRPr="00E33540">
        <w:rPr>
          <w:color w:val="000000"/>
          <w:sz w:val="24"/>
          <w:szCs w:val="24"/>
        </w:rPr>
        <w:t>melaporkan</w:t>
      </w:r>
      <w:proofErr w:type="spellEnd"/>
      <w:r w:rsidRPr="00E33540">
        <w:rPr>
          <w:color w:val="000000"/>
          <w:sz w:val="24"/>
          <w:szCs w:val="24"/>
        </w:rPr>
        <w:t xml:space="preserve"> </w:t>
      </w:r>
      <w:proofErr w:type="spellStart"/>
      <w:r w:rsidRPr="00E33540">
        <w:rPr>
          <w:color w:val="000000"/>
          <w:sz w:val="24"/>
          <w:szCs w:val="24"/>
        </w:rPr>
        <w:t>kekerasan</w:t>
      </w:r>
      <w:proofErr w:type="spellEnd"/>
      <w:r w:rsidRPr="00E33540">
        <w:rPr>
          <w:color w:val="000000"/>
          <w:sz w:val="24"/>
          <w:szCs w:val="24"/>
        </w:rPr>
        <w:t xml:space="preserve"> </w:t>
      </w:r>
      <w:proofErr w:type="spellStart"/>
      <w:r w:rsidRPr="00E33540">
        <w:rPr>
          <w:color w:val="000000"/>
          <w:sz w:val="24"/>
          <w:szCs w:val="24"/>
        </w:rPr>
        <w:t>seksual</w:t>
      </w:r>
      <w:proofErr w:type="spellEnd"/>
      <w:r w:rsidRPr="00E33540">
        <w:rPr>
          <w:color w:val="000000"/>
          <w:sz w:val="24"/>
          <w:szCs w:val="24"/>
        </w:rPr>
        <w:t xml:space="preserve"> </w:t>
      </w:r>
      <w:proofErr w:type="spellStart"/>
      <w:r w:rsidRPr="00E33540">
        <w:rPr>
          <w:color w:val="000000"/>
          <w:sz w:val="24"/>
          <w:szCs w:val="24"/>
        </w:rPr>
        <w:t>terhadap</w:t>
      </w:r>
      <w:proofErr w:type="spellEnd"/>
      <w:r w:rsidRPr="00E33540">
        <w:rPr>
          <w:color w:val="000000"/>
          <w:sz w:val="24"/>
          <w:szCs w:val="24"/>
        </w:rPr>
        <w:t xml:space="preserve"> </w:t>
      </w:r>
      <w:proofErr w:type="spellStart"/>
      <w:r w:rsidRPr="00E33540">
        <w:rPr>
          <w:color w:val="000000"/>
          <w:sz w:val="24"/>
          <w:szCs w:val="24"/>
        </w:rPr>
        <w:t>anak</w:t>
      </w:r>
      <w:proofErr w:type="spellEnd"/>
      <w:r w:rsidRPr="00E33540">
        <w:rPr>
          <w:color w:val="000000"/>
          <w:sz w:val="24"/>
          <w:szCs w:val="24"/>
        </w:rPr>
        <w:t xml:space="preserve"> </w:t>
      </w:r>
      <w:proofErr w:type="spellStart"/>
      <w:r w:rsidRPr="00E33540">
        <w:rPr>
          <w:color w:val="000000"/>
          <w:sz w:val="24"/>
          <w:szCs w:val="24"/>
        </w:rPr>
        <w:t>merupakan</w:t>
      </w:r>
      <w:proofErr w:type="spellEnd"/>
      <w:r w:rsidRPr="00E33540">
        <w:rPr>
          <w:color w:val="000000"/>
          <w:sz w:val="24"/>
          <w:szCs w:val="24"/>
        </w:rPr>
        <w:t xml:space="preserve"> </w:t>
      </w:r>
      <w:proofErr w:type="spellStart"/>
      <w:r w:rsidRPr="00E33540">
        <w:rPr>
          <w:color w:val="000000"/>
          <w:sz w:val="24"/>
          <w:szCs w:val="24"/>
        </w:rPr>
        <w:t>isu</w:t>
      </w:r>
      <w:proofErr w:type="spellEnd"/>
      <w:r w:rsidRPr="00E33540">
        <w:rPr>
          <w:color w:val="000000"/>
          <w:sz w:val="24"/>
          <w:szCs w:val="24"/>
        </w:rPr>
        <w:t xml:space="preserve"> yang </w:t>
      </w:r>
      <w:proofErr w:type="spellStart"/>
      <w:r w:rsidRPr="00E33540">
        <w:rPr>
          <w:color w:val="000000"/>
          <w:sz w:val="24"/>
          <w:szCs w:val="24"/>
        </w:rPr>
        <w:t>kompleks</w:t>
      </w:r>
      <w:proofErr w:type="spellEnd"/>
      <w:r w:rsidRPr="00E33540">
        <w:rPr>
          <w:color w:val="000000"/>
          <w:sz w:val="24"/>
          <w:szCs w:val="24"/>
        </w:rPr>
        <w:t xml:space="preserve"> dan </w:t>
      </w:r>
      <w:proofErr w:type="spellStart"/>
      <w:r w:rsidRPr="00E33540">
        <w:rPr>
          <w:color w:val="000000"/>
          <w:sz w:val="24"/>
          <w:szCs w:val="24"/>
        </w:rPr>
        <w:t>memerlukan</w:t>
      </w:r>
      <w:proofErr w:type="spellEnd"/>
      <w:r w:rsidRPr="00E33540">
        <w:rPr>
          <w:color w:val="000000"/>
          <w:sz w:val="24"/>
          <w:szCs w:val="24"/>
        </w:rPr>
        <w:t xml:space="preserve"> </w:t>
      </w:r>
      <w:proofErr w:type="spellStart"/>
      <w:r w:rsidRPr="00E33540">
        <w:rPr>
          <w:color w:val="000000"/>
          <w:sz w:val="24"/>
          <w:szCs w:val="24"/>
        </w:rPr>
        <w:t>perhatian</w:t>
      </w:r>
      <w:proofErr w:type="spellEnd"/>
      <w:r w:rsidRPr="00E33540">
        <w:rPr>
          <w:color w:val="000000"/>
          <w:sz w:val="24"/>
          <w:szCs w:val="24"/>
        </w:rPr>
        <w:t xml:space="preserve"> </w:t>
      </w:r>
      <w:proofErr w:type="spellStart"/>
      <w:r w:rsidRPr="00E33540">
        <w:rPr>
          <w:color w:val="000000"/>
          <w:sz w:val="24"/>
          <w:szCs w:val="24"/>
        </w:rPr>
        <w:t>mendalam</w:t>
      </w:r>
      <w:proofErr w:type="spellEnd"/>
      <w:r w:rsidRPr="00E33540">
        <w:rPr>
          <w:color w:val="000000"/>
          <w:sz w:val="24"/>
          <w:szCs w:val="24"/>
        </w:rPr>
        <w:t xml:space="preserve">. Tingkat </w:t>
      </w:r>
      <w:proofErr w:type="spellStart"/>
      <w:r w:rsidRPr="00E33540">
        <w:rPr>
          <w:color w:val="000000"/>
          <w:sz w:val="24"/>
          <w:szCs w:val="24"/>
        </w:rPr>
        <w:t>kesadaran</w:t>
      </w:r>
      <w:proofErr w:type="spellEnd"/>
      <w:r w:rsidRPr="00E33540">
        <w:rPr>
          <w:color w:val="000000"/>
          <w:sz w:val="24"/>
          <w:szCs w:val="24"/>
        </w:rPr>
        <w:t xml:space="preserve"> </w:t>
      </w:r>
      <w:proofErr w:type="spellStart"/>
      <w:r w:rsidRPr="00E33540">
        <w:rPr>
          <w:color w:val="000000"/>
          <w:sz w:val="24"/>
          <w:szCs w:val="24"/>
        </w:rPr>
        <w:t>ini</w:t>
      </w:r>
      <w:proofErr w:type="spellEnd"/>
      <w:r w:rsidRPr="00E33540">
        <w:rPr>
          <w:color w:val="000000"/>
          <w:sz w:val="24"/>
          <w:szCs w:val="24"/>
        </w:rPr>
        <w:t xml:space="preserve"> </w:t>
      </w:r>
      <w:proofErr w:type="spellStart"/>
      <w:r w:rsidRPr="00E33540">
        <w:rPr>
          <w:color w:val="000000"/>
          <w:sz w:val="24"/>
          <w:szCs w:val="24"/>
        </w:rPr>
        <w:t>bervariasi</w:t>
      </w:r>
      <w:proofErr w:type="spellEnd"/>
      <w:r w:rsidRPr="00E33540">
        <w:rPr>
          <w:color w:val="000000"/>
          <w:sz w:val="24"/>
          <w:szCs w:val="24"/>
        </w:rPr>
        <w:t xml:space="preserve"> </w:t>
      </w:r>
      <w:proofErr w:type="spellStart"/>
      <w:r w:rsidRPr="00E33540">
        <w:rPr>
          <w:color w:val="000000"/>
          <w:sz w:val="24"/>
          <w:szCs w:val="24"/>
        </w:rPr>
        <w:t>tergantung</w:t>
      </w:r>
      <w:proofErr w:type="spellEnd"/>
      <w:r w:rsidRPr="00E33540">
        <w:rPr>
          <w:color w:val="000000"/>
          <w:sz w:val="24"/>
          <w:szCs w:val="24"/>
        </w:rPr>
        <w:t xml:space="preserve"> pada </w:t>
      </w:r>
      <w:proofErr w:type="spellStart"/>
      <w:r w:rsidRPr="00E33540">
        <w:rPr>
          <w:color w:val="000000"/>
          <w:sz w:val="24"/>
          <w:szCs w:val="24"/>
        </w:rPr>
        <w:t>berbagai</w:t>
      </w:r>
      <w:proofErr w:type="spellEnd"/>
      <w:r w:rsidRPr="00E33540">
        <w:rPr>
          <w:color w:val="000000"/>
          <w:sz w:val="24"/>
          <w:szCs w:val="24"/>
        </w:rPr>
        <w:t xml:space="preserve"> </w:t>
      </w:r>
      <w:proofErr w:type="spellStart"/>
      <w:r w:rsidRPr="00E33540">
        <w:rPr>
          <w:color w:val="000000"/>
          <w:sz w:val="24"/>
          <w:szCs w:val="24"/>
        </w:rPr>
        <w:t>faktor</w:t>
      </w:r>
      <w:proofErr w:type="spellEnd"/>
      <w:r w:rsidRPr="00E33540">
        <w:rPr>
          <w:color w:val="000000"/>
          <w:sz w:val="24"/>
          <w:szCs w:val="24"/>
        </w:rPr>
        <w:t xml:space="preserve"> </w:t>
      </w:r>
      <w:proofErr w:type="spellStart"/>
      <w:r w:rsidRPr="00E33540">
        <w:rPr>
          <w:color w:val="000000"/>
          <w:sz w:val="24"/>
          <w:szCs w:val="24"/>
        </w:rPr>
        <w:t>seperti</w:t>
      </w:r>
      <w:proofErr w:type="spellEnd"/>
      <w:r w:rsidRPr="00E33540">
        <w:rPr>
          <w:color w:val="000000"/>
          <w:sz w:val="24"/>
          <w:szCs w:val="24"/>
        </w:rPr>
        <w:t xml:space="preserve"> </w:t>
      </w:r>
      <w:proofErr w:type="spellStart"/>
      <w:r w:rsidRPr="00E33540">
        <w:rPr>
          <w:color w:val="000000"/>
          <w:sz w:val="24"/>
          <w:szCs w:val="24"/>
        </w:rPr>
        <w:t>tingkat</w:t>
      </w:r>
      <w:proofErr w:type="spellEnd"/>
      <w:r w:rsidRPr="00E33540">
        <w:rPr>
          <w:color w:val="000000"/>
          <w:sz w:val="24"/>
          <w:szCs w:val="24"/>
        </w:rPr>
        <w:t xml:space="preserve"> </w:t>
      </w:r>
      <w:proofErr w:type="spellStart"/>
      <w:r w:rsidRPr="00E33540">
        <w:rPr>
          <w:color w:val="000000"/>
          <w:sz w:val="24"/>
          <w:szCs w:val="24"/>
        </w:rPr>
        <w:t>pendidikan</w:t>
      </w:r>
      <w:proofErr w:type="spellEnd"/>
      <w:r w:rsidRPr="00E33540">
        <w:rPr>
          <w:color w:val="000000"/>
          <w:sz w:val="24"/>
          <w:szCs w:val="24"/>
        </w:rPr>
        <w:t xml:space="preserve">, </w:t>
      </w:r>
      <w:proofErr w:type="spellStart"/>
      <w:r w:rsidRPr="00E33540">
        <w:rPr>
          <w:color w:val="000000"/>
          <w:sz w:val="24"/>
          <w:szCs w:val="24"/>
        </w:rPr>
        <w:t>akses</w:t>
      </w:r>
      <w:proofErr w:type="spellEnd"/>
      <w:r w:rsidRPr="00E33540">
        <w:rPr>
          <w:color w:val="000000"/>
          <w:sz w:val="24"/>
          <w:szCs w:val="24"/>
        </w:rPr>
        <w:t xml:space="preserve"> </w:t>
      </w:r>
      <w:proofErr w:type="spellStart"/>
      <w:r w:rsidRPr="00E33540">
        <w:rPr>
          <w:color w:val="000000"/>
          <w:sz w:val="24"/>
          <w:szCs w:val="24"/>
        </w:rPr>
        <w:t>terhadap</w:t>
      </w:r>
      <w:proofErr w:type="spellEnd"/>
      <w:r w:rsidRPr="00E33540">
        <w:rPr>
          <w:color w:val="000000"/>
          <w:sz w:val="24"/>
          <w:szCs w:val="24"/>
        </w:rPr>
        <w:t xml:space="preserve"> </w:t>
      </w:r>
      <w:proofErr w:type="spellStart"/>
      <w:r w:rsidRPr="00E33540">
        <w:rPr>
          <w:color w:val="000000"/>
          <w:sz w:val="24"/>
          <w:szCs w:val="24"/>
        </w:rPr>
        <w:t>informasi</w:t>
      </w:r>
      <w:proofErr w:type="spellEnd"/>
      <w:r w:rsidRPr="00E33540">
        <w:rPr>
          <w:color w:val="000000"/>
          <w:sz w:val="24"/>
          <w:szCs w:val="24"/>
        </w:rPr>
        <w:t xml:space="preserve">, </w:t>
      </w:r>
      <w:proofErr w:type="spellStart"/>
      <w:r w:rsidRPr="00E33540">
        <w:rPr>
          <w:color w:val="000000"/>
          <w:sz w:val="24"/>
          <w:szCs w:val="24"/>
        </w:rPr>
        <w:t>serta</w:t>
      </w:r>
      <w:proofErr w:type="spellEnd"/>
      <w:r w:rsidRPr="00E33540">
        <w:rPr>
          <w:color w:val="000000"/>
          <w:sz w:val="24"/>
          <w:szCs w:val="24"/>
        </w:rPr>
        <w:t xml:space="preserve"> norma </w:t>
      </w:r>
      <w:proofErr w:type="spellStart"/>
      <w:r w:rsidRPr="00E33540">
        <w:rPr>
          <w:color w:val="000000"/>
          <w:sz w:val="24"/>
          <w:szCs w:val="24"/>
        </w:rPr>
        <w:t>budaya</w:t>
      </w:r>
      <w:proofErr w:type="spellEnd"/>
      <w:r w:rsidRPr="00E33540">
        <w:rPr>
          <w:color w:val="000000"/>
          <w:sz w:val="24"/>
          <w:szCs w:val="24"/>
        </w:rPr>
        <w:t xml:space="preserve"> dan </w:t>
      </w:r>
      <w:proofErr w:type="spellStart"/>
      <w:r w:rsidRPr="00E33540">
        <w:rPr>
          <w:color w:val="000000"/>
          <w:sz w:val="24"/>
          <w:szCs w:val="24"/>
        </w:rPr>
        <w:t>sosial</w:t>
      </w:r>
      <w:proofErr w:type="spellEnd"/>
      <w:r w:rsidRPr="00E33540">
        <w:rPr>
          <w:color w:val="000000"/>
          <w:sz w:val="24"/>
          <w:szCs w:val="24"/>
        </w:rPr>
        <w:t xml:space="preserve">. </w:t>
      </w:r>
      <w:proofErr w:type="spellStart"/>
      <w:r w:rsidRPr="00E33540">
        <w:rPr>
          <w:color w:val="000000"/>
          <w:sz w:val="24"/>
          <w:szCs w:val="24"/>
        </w:rPr>
        <w:t>Meski</w:t>
      </w:r>
      <w:proofErr w:type="spellEnd"/>
      <w:r w:rsidRPr="00E33540">
        <w:rPr>
          <w:color w:val="000000"/>
          <w:sz w:val="24"/>
          <w:szCs w:val="24"/>
        </w:rPr>
        <w:t xml:space="preserve"> </w:t>
      </w:r>
      <w:proofErr w:type="spellStart"/>
      <w:r w:rsidRPr="00E33540">
        <w:rPr>
          <w:color w:val="000000"/>
          <w:sz w:val="24"/>
          <w:szCs w:val="24"/>
        </w:rPr>
        <w:t>pemerintah</w:t>
      </w:r>
      <w:proofErr w:type="spellEnd"/>
      <w:r w:rsidRPr="00E33540">
        <w:rPr>
          <w:color w:val="000000"/>
          <w:sz w:val="24"/>
          <w:szCs w:val="24"/>
        </w:rPr>
        <w:t xml:space="preserve"> dan </w:t>
      </w:r>
      <w:proofErr w:type="spellStart"/>
      <w:r w:rsidRPr="00E33540">
        <w:rPr>
          <w:color w:val="000000"/>
          <w:sz w:val="24"/>
          <w:szCs w:val="24"/>
        </w:rPr>
        <w:t>berbagai</w:t>
      </w:r>
      <w:proofErr w:type="spellEnd"/>
      <w:r w:rsidRPr="00E33540">
        <w:rPr>
          <w:color w:val="000000"/>
          <w:sz w:val="24"/>
          <w:szCs w:val="24"/>
        </w:rPr>
        <w:t xml:space="preserve"> </w:t>
      </w:r>
      <w:proofErr w:type="spellStart"/>
      <w:r w:rsidRPr="00E33540">
        <w:rPr>
          <w:color w:val="000000"/>
          <w:sz w:val="24"/>
          <w:szCs w:val="24"/>
        </w:rPr>
        <w:t>organisasi</w:t>
      </w:r>
      <w:proofErr w:type="spellEnd"/>
      <w:r w:rsidRPr="00E33540">
        <w:rPr>
          <w:color w:val="000000"/>
          <w:sz w:val="24"/>
          <w:szCs w:val="24"/>
        </w:rPr>
        <w:t xml:space="preserve"> non-</w:t>
      </w:r>
      <w:proofErr w:type="spellStart"/>
      <w:r w:rsidRPr="00E33540">
        <w:rPr>
          <w:color w:val="000000"/>
          <w:sz w:val="24"/>
          <w:szCs w:val="24"/>
        </w:rPr>
        <w:t>pemerintah</w:t>
      </w:r>
      <w:proofErr w:type="spellEnd"/>
      <w:r w:rsidRPr="00E33540">
        <w:rPr>
          <w:color w:val="000000"/>
          <w:sz w:val="24"/>
          <w:szCs w:val="24"/>
        </w:rPr>
        <w:t xml:space="preserve"> (NGO) </w:t>
      </w:r>
      <w:proofErr w:type="spellStart"/>
      <w:r w:rsidRPr="00E33540">
        <w:rPr>
          <w:color w:val="000000"/>
          <w:sz w:val="24"/>
          <w:szCs w:val="24"/>
        </w:rPr>
        <w:t>telah</w:t>
      </w:r>
      <w:proofErr w:type="spellEnd"/>
      <w:r w:rsidRPr="00E33540">
        <w:rPr>
          <w:color w:val="000000"/>
          <w:sz w:val="24"/>
          <w:szCs w:val="24"/>
        </w:rPr>
        <w:t xml:space="preserve"> </w:t>
      </w:r>
      <w:proofErr w:type="spellStart"/>
      <w:r w:rsidRPr="00E33540">
        <w:rPr>
          <w:color w:val="000000"/>
          <w:sz w:val="24"/>
          <w:szCs w:val="24"/>
        </w:rPr>
        <w:t>berupaya</w:t>
      </w:r>
      <w:proofErr w:type="spellEnd"/>
      <w:r w:rsidRPr="00E33540">
        <w:rPr>
          <w:color w:val="000000"/>
          <w:sz w:val="24"/>
          <w:szCs w:val="24"/>
        </w:rPr>
        <w:t xml:space="preserve"> </w:t>
      </w:r>
      <w:proofErr w:type="spellStart"/>
      <w:r w:rsidRPr="00E33540">
        <w:rPr>
          <w:color w:val="000000"/>
          <w:sz w:val="24"/>
          <w:szCs w:val="24"/>
        </w:rPr>
        <w:t>meningkatkan</w:t>
      </w:r>
      <w:proofErr w:type="spellEnd"/>
      <w:r w:rsidRPr="00E33540">
        <w:rPr>
          <w:color w:val="000000"/>
          <w:sz w:val="24"/>
          <w:szCs w:val="24"/>
        </w:rPr>
        <w:t xml:space="preserve"> </w:t>
      </w:r>
      <w:proofErr w:type="spellStart"/>
      <w:r w:rsidRPr="00E33540">
        <w:rPr>
          <w:color w:val="000000"/>
          <w:sz w:val="24"/>
          <w:szCs w:val="24"/>
        </w:rPr>
        <w:t>kesadaran</w:t>
      </w:r>
      <w:proofErr w:type="spellEnd"/>
      <w:r w:rsidRPr="00E33540">
        <w:rPr>
          <w:color w:val="000000"/>
          <w:sz w:val="24"/>
          <w:szCs w:val="24"/>
        </w:rPr>
        <w:t xml:space="preserve"> </w:t>
      </w:r>
      <w:proofErr w:type="spellStart"/>
      <w:r w:rsidRPr="00E33540">
        <w:rPr>
          <w:color w:val="000000"/>
          <w:sz w:val="24"/>
          <w:szCs w:val="24"/>
        </w:rPr>
        <w:t>ini</w:t>
      </w:r>
      <w:proofErr w:type="spellEnd"/>
      <w:r w:rsidRPr="00E33540">
        <w:rPr>
          <w:color w:val="000000"/>
          <w:sz w:val="24"/>
          <w:szCs w:val="24"/>
        </w:rPr>
        <w:t xml:space="preserve">, </w:t>
      </w:r>
      <w:proofErr w:type="spellStart"/>
      <w:r w:rsidRPr="00E33540">
        <w:rPr>
          <w:color w:val="000000"/>
          <w:sz w:val="24"/>
          <w:szCs w:val="24"/>
        </w:rPr>
        <w:t>tantangan</w:t>
      </w:r>
      <w:proofErr w:type="spellEnd"/>
      <w:r w:rsidRPr="00E33540">
        <w:rPr>
          <w:color w:val="000000"/>
          <w:sz w:val="24"/>
          <w:szCs w:val="24"/>
        </w:rPr>
        <w:t xml:space="preserve"> yang </w:t>
      </w:r>
      <w:proofErr w:type="spellStart"/>
      <w:r w:rsidRPr="00E33540">
        <w:rPr>
          <w:color w:val="000000"/>
          <w:sz w:val="24"/>
          <w:szCs w:val="24"/>
        </w:rPr>
        <w:t>dihadapi</w:t>
      </w:r>
      <w:proofErr w:type="spellEnd"/>
      <w:r w:rsidRPr="00E33540">
        <w:rPr>
          <w:color w:val="000000"/>
          <w:sz w:val="24"/>
          <w:szCs w:val="24"/>
        </w:rPr>
        <w:t xml:space="preserve"> </w:t>
      </w:r>
      <w:proofErr w:type="spellStart"/>
      <w:r w:rsidRPr="00E33540">
        <w:rPr>
          <w:color w:val="000000"/>
          <w:sz w:val="24"/>
          <w:szCs w:val="24"/>
        </w:rPr>
        <w:t>tetap</w:t>
      </w:r>
      <w:proofErr w:type="spellEnd"/>
      <w:r w:rsidRPr="00E33540">
        <w:rPr>
          <w:color w:val="000000"/>
          <w:sz w:val="24"/>
          <w:szCs w:val="24"/>
        </w:rPr>
        <w:t xml:space="preserve"> </w:t>
      </w:r>
      <w:proofErr w:type="spellStart"/>
      <w:r w:rsidRPr="00E33540">
        <w:rPr>
          <w:color w:val="000000"/>
          <w:sz w:val="24"/>
          <w:szCs w:val="24"/>
        </w:rPr>
        <w:t>besar</w:t>
      </w:r>
      <w:proofErr w:type="spellEnd"/>
      <w:r w:rsidRPr="00E33540">
        <w:rPr>
          <w:color w:val="000000"/>
          <w:sz w:val="24"/>
          <w:szCs w:val="24"/>
        </w:rPr>
        <w:t>.</w:t>
      </w:r>
      <w:r w:rsidRPr="00E33540">
        <w:rPr>
          <w:rStyle w:val="FootnoteReference"/>
          <w:color w:val="000000"/>
          <w:sz w:val="24"/>
          <w:szCs w:val="24"/>
        </w:rPr>
        <w:footnoteReference w:id="7"/>
      </w:r>
      <w:r w:rsidRPr="00E33540">
        <w:rPr>
          <w:color w:val="000000"/>
          <w:sz w:val="24"/>
          <w:szCs w:val="24"/>
        </w:rPr>
        <w:t xml:space="preserve"> </w:t>
      </w:r>
      <w:proofErr w:type="spellStart"/>
      <w:r w:rsidRPr="00E33540">
        <w:rPr>
          <w:color w:val="000000"/>
          <w:sz w:val="24"/>
          <w:szCs w:val="24"/>
        </w:rPr>
        <w:t>Pertama</w:t>
      </w:r>
      <w:proofErr w:type="spellEnd"/>
      <w:r w:rsidRPr="00E33540">
        <w:rPr>
          <w:color w:val="000000"/>
          <w:sz w:val="24"/>
          <w:szCs w:val="24"/>
        </w:rPr>
        <w:t xml:space="preserve">, </w:t>
      </w:r>
      <w:proofErr w:type="spellStart"/>
      <w:r w:rsidRPr="00E33540">
        <w:rPr>
          <w:color w:val="000000"/>
          <w:sz w:val="24"/>
          <w:szCs w:val="24"/>
        </w:rPr>
        <w:t>dari</w:t>
      </w:r>
      <w:proofErr w:type="spellEnd"/>
      <w:r w:rsidRPr="00E33540">
        <w:rPr>
          <w:color w:val="000000"/>
          <w:sz w:val="24"/>
          <w:szCs w:val="24"/>
        </w:rPr>
        <w:t xml:space="preserve"> </w:t>
      </w:r>
      <w:proofErr w:type="spellStart"/>
      <w:r w:rsidRPr="00E33540">
        <w:rPr>
          <w:color w:val="000000"/>
          <w:sz w:val="24"/>
          <w:szCs w:val="24"/>
        </w:rPr>
        <w:t>segi</w:t>
      </w:r>
      <w:proofErr w:type="spellEnd"/>
      <w:r w:rsidRPr="00E33540">
        <w:rPr>
          <w:color w:val="000000"/>
          <w:sz w:val="24"/>
          <w:szCs w:val="24"/>
        </w:rPr>
        <w:t xml:space="preserve"> </w:t>
      </w:r>
      <w:proofErr w:type="spellStart"/>
      <w:r w:rsidRPr="00E33540">
        <w:rPr>
          <w:color w:val="000000"/>
          <w:sz w:val="24"/>
          <w:szCs w:val="24"/>
        </w:rPr>
        <w:t>kesadaran</w:t>
      </w:r>
      <w:proofErr w:type="spellEnd"/>
      <w:r w:rsidRPr="00E33540">
        <w:rPr>
          <w:color w:val="000000"/>
          <w:sz w:val="24"/>
          <w:szCs w:val="24"/>
        </w:rPr>
        <w:t xml:space="preserve"> </w:t>
      </w:r>
      <w:proofErr w:type="spellStart"/>
      <w:r w:rsidRPr="00E33540">
        <w:rPr>
          <w:color w:val="000000"/>
          <w:sz w:val="24"/>
          <w:szCs w:val="24"/>
        </w:rPr>
        <w:t>masyarakat</w:t>
      </w:r>
      <w:proofErr w:type="spellEnd"/>
      <w:r w:rsidRPr="00E33540">
        <w:rPr>
          <w:color w:val="000000"/>
          <w:sz w:val="24"/>
          <w:szCs w:val="24"/>
        </w:rPr>
        <w:t xml:space="preserve">, </w:t>
      </w:r>
      <w:proofErr w:type="spellStart"/>
      <w:r w:rsidRPr="00E33540">
        <w:rPr>
          <w:color w:val="000000"/>
          <w:sz w:val="24"/>
          <w:szCs w:val="24"/>
        </w:rPr>
        <w:t>banyak</w:t>
      </w:r>
      <w:proofErr w:type="spellEnd"/>
      <w:r w:rsidRPr="00E33540">
        <w:rPr>
          <w:color w:val="000000"/>
          <w:sz w:val="24"/>
          <w:szCs w:val="24"/>
        </w:rPr>
        <w:t xml:space="preserve"> yang </w:t>
      </w:r>
      <w:proofErr w:type="spellStart"/>
      <w:r w:rsidRPr="00E33540">
        <w:rPr>
          <w:color w:val="000000"/>
          <w:sz w:val="24"/>
          <w:szCs w:val="24"/>
        </w:rPr>
        <w:t>belum</w:t>
      </w:r>
      <w:proofErr w:type="spellEnd"/>
      <w:r w:rsidRPr="00E33540">
        <w:rPr>
          <w:color w:val="000000"/>
          <w:sz w:val="24"/>
          <w:szCs w:val="24"/>
        </w:rPr>
        <w:t xml:space="preserve"> </w:t>
      </w:r>
      <w:proofErr w:type="spellStart"/>
      <w:r w:rsidRPr="00E33540">
        <w:rPr>
          <w:color w:val="000000"/>
          <w:sz w:val="24"/>
          <w:szCs w:val="24"/>
        </w:rPr>
        <w:t>memahami</w:t>
      </w:r>
      <w:proofErr w:type="spellEnd"/>
      <w:r w:rsidRPr="00E33540">
        <w:rPr>
          <w:color w:val="000000"/>
          <w:sz w:val="24"/>
          <w:szCs w:val="24"/>
        </w:rPr>
        <w:t xml:space="preserve"> </w:t>
      </w:r>
      <w:proofErr w:type="spellStart"/>
      <w:r w:rsidRPr="00E33540">
        <w:rPr>
          <w:color w:val="000000"/>
          <w:sz w:val="24"/>
          <w:szCs w:val="24"/>
        </w:rPr>
        <w:t>betapa</w:t>
      </w:r>
      <w:proofErr w:type="spellEnd"/>
      <w:r w:rsidRPr="00E33540">
        <w:rPr>
          <w:color w:val="000000"/>
          <w:sz w:val="24"/>
          <w:szCs w:val="24"/>
        </w:rPr>
        <w:t xml:space="preserve"> </w:t>
      </w:r>
      <w:proofErr w:type="spellStart"/>
      <w:r w:rsidRPr="00E33540">
        <w:rPr>
          <w:color w:val="000000"/>
          <w:sz w:val="24"/>
          <w:szCs w:val="24"/>
        </w:rPr>
        <w:t>pentingnya</w:t>
      </w:r>
      <w:proofErr w:type="spellEnd"/>
      <w:r w:rsidRPr="00E33540">
        <w:rPr>
          <w:color w:val="000000"/>
          <w:sz w:val="24"/>
          <w:szCs w:val="24"/>
        </w:rPr>
        <w:t xml:space="preserve"> </w:t>
      </w:r>
      <w:proofErr w:type="spellStart"/>
      <w:r w:rsidRPr="00E33540">
        <w:rPr>
          <w:color w:val="000000"/>
          <w:sz w:val="24"/>
          <w:szCs w:val="24"/>
        </w:rPr>
        <w:t>melaporkan</w:t>
      </w:r>
      <w:proofErr w:type="spellEnd"/>
      <w:r w:rsidRPr="00E33540">
        <w:rPr>
          <w:color w:val="000000"/>
          <w:sz w:val="24"/>
          <w:szCs w:val="24"/>
        </w:rPr>
        <w:t xml:space="preserve"> </w:t>
      </w:r>
      <w:proofErr w:type="spellStart"/>
      <w:r w:rsidRPr="00E33540">
        <w:rPr>
          <w:color w:val="000000"/>
          <w:sz w:val="24"/>
          <w:szCs w:val="24"/>
        </w:rPr>
        <w:t>kasus</w:t>
      </w:r>
      <w:proofErr w:type="spellEnd"/>
      <w:r w:rsidRPr="00E33540">
        <w:rPr>
          <w:color w:val="000000"/>
          <w:sz w:val="24"/>
          <w:szCs w:val="24"/>
        </w:rPr>
        <w:t xml:space="preserve"> </w:t>
      </w:r>
      <w:proofErr w:type="spellStart"/>
      <w:r w:rsidRPr="00E33540">
        <w:rPr>
          <w:color w:val="000000"/>
          <w:sz w:val="24"/>
          <w:szCs w:val="24"/>
        </w:rPr>
        <w:t>kekerasan</w:t>
      </w:r>
      <w:proofErr w:type="spellEnd"/>
      <w:r w:rsidRPr="00E33540">
        <w:rPr>
          <w:color w:val="000000"/>
          <w:sz w:val="24"/>
          <w:szCs w:val="24"/>
        </w:rPr>
        <w:t xml:space="preserve"> </w:t>
      </w:r>
      <w:proofErr w:type="spellStart"/>
      <w:r w:rsidRPr="00E33540">
        <w:rPr>
          <w:color w:val="000000"/>
          <w:sz w:val="24"/>
          <w:szCs w:val="24"/>
        </w:rPr>
        <w:t>seksual</w:t>
      </w:r>
      <w:proofErr w:type="spellEnd"/>
      <w:r w:rsidRPr="00E33540">
        <w:rPr>
          <w:color w:val="000000"/>
          <w:sz w:val="24"/>
          <w:szCs w:val="24"/>
        </w:rPr>
        <w:t xml:space="preserve"> </w:t>
      </w:r>
      <w:proofErr w:type="spellStart"/>
      <w:r w:rsidRPr="00E33540">
        <w:rPr>
          <w:color w:val="000000"/>
          <w:sz w:val="24"/>
          <w:szCs w:val="24"/>
        </w:rPr>
        <w:t>terhadap</w:t>
      </w:r>
      <w:proofErr w:type="spellEnd"/>
      <w:r w:rsidRPr="00E33540">
        <w:rPr>
          <w:color w:val="000000"/>
          <w:sz w:val="24"/>
          <w:szCs w:val="24"/>
        </w:rPr>
        <w:t xml:space="preserve"> </w:t>
      </w:r>
      <w:proofErr w:type="spellStart"/>
      <w:r w:rsidRPr="00E33540">
        <w:rPr>
          <w:color w:val="000000"/>
          <w:sz w:val="24"/>
          <w:szCs w:val="24"/>
        </w:rPr>
        <w:t>anak</w:t>
      </w:r>
      <w:proofErr w:type="spellEnd"/>
      <w:r w:rsidRPr="00E33540">
        <w:rPr>
          <w:color w:val="000000"/>
          <w:sz w:val="24"/>
          <w:szCs w:val="24"/>
        </w:rPr>
        <w:t xml:space="preserve">. Hal </w:t>
      </w:r>
      <w:proofErr w:type="spellStart"/>
      <w:r w:rsidRPr="00E33540">
        <w:rPr>
          <w:color w:val="000000"/>
          <w:sz w:val="24"/>
          <w:szCs w:val="24"/>
        </w:rPr>
        <w:t>ini</w:t>
      </w:r>
      <w:proofErr w:type="spellEnd"/>
      <w:r w:rsidRPr="00E33540">
        <w:rPr>
          <w:color w:val="000000"/>
          <w:sz w:val="24"/>
          <w:szCs w:val="24"/>
        </w:rPr>
        <w:t xml:space="preserve"> </w:t>
      </w:r>
      <w:proofErr w:type="spellStart"/>
      <w:r w:rsidRPr="00E33540">
        <w:rPr>
          <w:color w:val="000000"/>
          <w:sz w:val="24"/>
          <w:szCs w:val="24"/>
        </w:rPr>
        <w:t>disebabkan</w:t>
      </w:r>
      <w:proofErr w:type="spellEnd"/>
      <w:r w:rsidRPr="00E33540">
        <w:rPr>
          <w:color w:val="000000"/>
          <w:sz w:val="24"/>
          <w:szCs w:val="24"/>
        </w:rPr>
        <w:t xml:space="preserve"> oleh </w:t>
      </w:r>
      <w:proofErr w:type="spellStart"/>
      <w:r w:rsidRPr="00E33540">
        <w:rPr>
          <w:color w:val="000000"/>
          <w:sz w:val="24"/>
          <w:szCs w:val="24"/>
        </w:rPr>
        <w:t>rendahnya</w:t>
      </w:r>
      <w:proofErr w:type="spellEnd"/>
      <w:r w:rsidRPr="00E33540">
        <w:rPr>
          <w:color w:val="000000"/>
          <w:sz w:val="24"/>
          <w:szCs w:val="24"/>
        </w:rPr>
        <w:t xml:space="preserve"> </w:t>
      </w:r>
      <w:proofErr w:type="spellStart"/>
      <w:r w:rsidRPr="00E33540">
        <w:rPr>
          <w:color w:val="000000"/>
          <w:sz w:val="24"/>
          <w:szCs w:val="24"/>
        </w:rPr>
        <w:t>tingkat</w:t>
      </w:r>
      <w:proofErr w:type="spellEnd"/>
      <w:r w:rsidRPr="00E33540">
        <w:rPr>
          <w:color w:val="000000"/>
          <w:sz w:val="24"/>
          <w:szCs w:val="24"/>
        </w:rPr>
        <w:t xml:space="preserve"> </w:t>
      </w:r>
      <w:proofErr w:type="spellStart"/>
      <w:r w:rsidRPr="00E33540">
        <w:rPr>
          <w:color w:val="000000"/>
          <w:sz w:val="24"/>
          <w:szCs w:val="24"/>
        </w:rPr>
        <w:t>pendidikan</w:t>
      </w:r>
      <w:proofErr w:type="spellEnd"/>
      <w:r w:rsidRPr="00E33540">
        <w:rPr>
          <w:color w:val="000000"/>
          <w:sz w:val="24"/>
          <w:szCs w:val="24"/>
        </w:rPr>
        <w:t xml:space="preserve"> di </w:t>
      </w:r>
      <w:proofErr w:type="spellStart"/>
      <w:r w:rsidRPr="00E33540">
        <w:rPr>
          <w:color w:val="000000"/>
          <w:sz w:val="24"/>
          <w:szCs w:val="24"/>
        </w:rPr>
        <w:t>beberapa</w:t>
      </w:r>
      <w:proofErr w:type="spellEnd"/>
      <w:r w:rsidRPr="00E33540">
        <w:rPr>
          <w:color w:val="000000"/>
          <w:sz w:val="24"/>
          <w:szCs w:val="24"/>
        </w:rPr>
        <w:t xml:space="preserve"> </w:t>
      </w:r>
      <w:proofErr w:type="spellStart"/>
      <w:r w:rsidRPr="00E33540">
        <w:rPr>
          <w:color w:val="000000"/>
          <w:sz w:val="24"/>
          <w:szCs w:val="24"/>
        </w:rPr>
        <w:t>daerah</w:t>
      </w:r>
      <w:proofErr w:type="spellEnd"/>
      <w:r w:rsidRPr="00E33540">
        <w:rPr>
          <w:color w:val="000000"/>
          <w:sz w:val="24"/>
          <w:szCs w:val="24"/>
        </w:rPr>
        <w:t xml:space="preserve">, yang </w:t>
      </w:r>
      <w:proofErr w:type="spellStart"/>
      <w:r w:rsidRPr="00E33540">
        <w:rPr>
          <w:color w:val="000000"/>
          <w:sz w:val="24"/>
          <w:szCs w:val="24"/>
        </w:rPr>
        <w:t>berdampak</w:t>
      </w:r>
      <w:proofErr w:type="spellEnd"/>
      <w:r w:rsidRPr="00E33540">
        <w:rPr>
          <w:color w:val="000000"/>
          <w:sz w:val="24"/>
          <w:szCs w:val="24"/>
        </w:rPr>
        <w:t xml:space="preserve"> pada </w:t>
      </w:r>
      <w:proofErr w:type="spellStart"/>
      <w:r w:rsidRPr="00E33540">
        <w:rPr>
          <w:color w:val="000000"/>
          <w:sz w:val="24"/>
          <w:szCs w:val="24"/>
        </w:rPr>
        <w:t>kurangnya</w:t>
      </w:r>
      <w:proofErr w:type="spellEnd"/>
      <w:r w:rsidRPr="00E33540">
        <w:rPr>
          <w:color w:val="000000"/>
          <w:sz w:val="24"/>
          <w:szCs w:val="24"/>
        </w:rPr>
        <w:t xml:space="preserve"> </w:t>
      </w:r>
      <w:proofErr w:type="spellStart"/>
      <w:r w:rsidRPr="00E33540">
        <w:rPr>
          <w:color w:val="000000"/>
          <w:sz w:val="24"/>
          <w:szCs w:val="24"/>
        </w:rPr>
        <w:t>pengetahuan</w:t>
      </w:r>
      <w:proofErr w:type="spellEnd"/>
      <w:r w:rsidRPr="00E33540">
        <w:rPr>
          <w:color w:val="000000"/>
          <w:sz w:val="24"/>
          <w:szCs w:val="24"/>
        </w:rPr>
        <w:t xml:space="preserve"> </w:t>
      </w:r>
      <w:proofErr w:type="spellStart"/>
      <w:r w:rsidRPr="00E33540">
        <w:rPr>
          <w:color w:val="000000"/>
          <w:sz w:val="24"/>
          <w:szCs w:val="24"/>
        </w:rPr>
        <w:t>tentang</w:t>
      </w:r>
      <w:proofErr w:type="spellEnd"/>
      <w:r w:rsidRPr="00E33540">
        <w:rPr>
          <w:color w:val="000000"/>
          <w:sz w:val="24"/>
          <w:szCs w:val="24"/>
        </w:rPr>
        <w:t xml:space="preserve"> </w:t>
      </w:r>
      <w:proofErr w:type="spellStart"/>
      <w:r w:rsidRPr="00E33540">
        <w:rPr>
          <w:color w:val="000000"/>
          <w:sz w:val="24"/>
          <w:szCs w:val="24"/>
        </w:rPr>
        <w:t>hak-hak</w:t>
      </w:r>
      <w:proofErr w:type="spellEnd"/>
      <w:r w:rsidRPr="00E33540">
        <w:rPr>
          <w:color w:val="000000"/>
          <w:sz w:val="24"/>
          <w:szCs w:val="24"/>
        </w:rPr>
        <w:t xml:space="preserve"> </w:t>
      </w:r>
      <w:proofErr w:type="spellStart"/>
      <w:r w:rsidRPr="00E33540">
        <w:rPr>
          <w:color w:val="000000"/>
          <w:sz w:val="24"/>
          <w:szCs w:val="24"/>
        </w:rPr>
        <w:t>anak</w:t>
      </w:r>
      <w:proofErr w:type="spellEnd"/>
      <w:r w:rsidRPr="00E33540">
        <w:rPr>
          <w:color w:val="000000"/>
          <w:sz w:val="24"/>
          <w:szCs w:val="24"/>
        </w:rPr>
        <w:t xml:space="preserve"> dan </w:t>
      </w:r>
      <w:proofErr w:type="spellStart"/>
      <w:r w:rsidRPr="00E33540">
        <w:rPr>
          <w:color w:val="000000"/>
          <w:sz w:val="24"/>
          <w:szCs w:val="24"/>
        </w:rPr>
        <w:t>mekanisme</w:t>
      </w:r>
      <w:proofErr w:type="spellEnd"/>
      <w:r w:rsidRPr="00E33540">
        <w:rPr>
          <w:color w:val="000000"/>
          <w:sz w:val="24"/>
          <w:szCs w:val="24"/>
        </w:rPr>
        <w:t xml:space="preserve"> </w:t>
      </w:r>
      <w:proofErr w:type="spellStart"/>
      <w:r w:rsidRPr="00E33540">
        <w:rPr>
          <w:color w:val="000000"/>
          <w:sz w:val="24"/>
          <w:szCs w:val="24"/>
        </w:rPr>
        <w:t>pelaporan</w:t>
      </w:r>
      <w:proofErr w:type="spellEnd"/>
      <w:r w:rsidRPr="00E33540">
        <w:rPr>
          <w:color w:val="000000"/>
          <w:sz w:val="24"/>
          <w:szCs w:val="24"/>
        </w:rPr>
        <w:t xml:space="preserve"> yang </w:t>
      </w:r>
      <w:proofErr w:type="spellStart"/>
      <w:r w:rsidRPr="00E33540">
        <w:rPr>
          <w:color w:val="000000"/>
          <w:sz w:val="24"/>
          <w:szCs w:val="24"/>
        </w:rPr>
        <w:t>tersedia</w:t>
      </w:r>
      <w:proofErr w:type="spellEnd"/>
      <w:r w:rsidRPr="00E33540">
        <w:rPr>
          <w:color w:val="000000"/>
          <w:sz w:val="24"/>
          <w:szCs w:val="24"/>
        </w:rPr>
        <w:t xml:space="preserve">. Selain </w:t>
      </w:r>
      <w:proofErr w:type="spellStart"/>
      <w:r w:rsidRPr="00E33540">
        <w:rPr>
          <w:color w:val="000000"/>
          <w:sz w:val="24"/>
          <w:szCs w:val="24"/>
        </w:rPr>
        <w:t>itu</w:t>
      </w:r>
      <w:proofErr w:type="spellEnd"/>
      <w:r w:rsidRPr="00E33540">
        <w:rPr>
          <w:color w:val="000000"/>
          <w:sz w:val="24"/>
          <w:szCs w:val="24"/>
        </w:rPr>
        <w:t xml:space="preserve">, stigma </w:t>
      </w:r>
      <w:proofErr w:type="spellStart"/>
      <w:r w:rsidRPr="00E33540">
        <w:rPr>
          <w:color w:val="000000"/>
          <w:sz w:val="24"/>
          <w:szCs w:val="24"/>
        </w:rPr>
        <w:t>sosial</w:t>
      </w:r>
      <w:proofErr w:type="spellEnd"/>
      <w:r w:rsidRPr="00E33540">
        <w:rPr>
          <w:color w:val="000000"/>
          <w:sz w:val="24"/>
          <w:szCs w:val="24"/>
        </w:rPr>
        <w:t xml:space="preserve"> yang </w:t>
      </w:r>
      <w:proofErr w:type="spellStart"/>
      <w:r w:rsidRPr="00E33540">
        <w:rPr>
          <w:color w:val="000000"/>
          <w:sz w:val="24"/>
          <w:szCs w:val="24"/>
        </w:rPr>
        <w:t>melekat</w:t>
      </w:r>
      <w:proofErr w:type="spellEnd"/>
      <w:r w:rsidRPr="00E33540">
        <w:rPr>
          <w:color w:val="000000"/>
          <w:sz w:val="24"/>
          <w:szCs w:val="24"/>
        </w:rPr>
        <w:t xml:space="preserve"> pada korban </w:t>
      </w:r>
      <w:proofErr w:type="spellStart"/>
      <w:r w:rsidRPr="00E33540">
        <w:rPr>
          <w:color w:val="000000"/>
          <w:sz w:val="24"/>
          <w:szCs w:val="24"/>
        </w:rPr>
        <w:t>kekerasan</w:t>
      </w:r>
      <w:proofErr w:type="spellEnd"/>
      <w:r w:rsidRPr="00E33540">
        <w:rPr>
          <w:color w:val="000000"/>
          <w:sz w:val="24"/>
          <w:szCs w:val="24"/>
        </w:rPr>
        <w:t xml:space="preserve"> </w:t>
      </w:r>
      <w:proofErr w:type="spellStart"/>
      <w:r w:rsidRPr="00E33540">
        <w:rPr>
          <w:color w:val="000000"/>
          <w:sz w:val="24"/>
          <w:szCs w:val="24"/>
        </w:rPr>
        <w:t>seksual</w:t>
      </w:r>
      <w:proofErr w:type="spellEnd"/>
      <w:r w:rsidRPr="00E33540">
        <w:rPr>
          <w:color w:val="000000"/>
          <w:sz w:val="24"/>
          <w:szCs w:val="24"/>
        </w:rPr>
        <w:t xml:space="preserve"> </w:t>
      </w:r>
      <w:proofErr w:type="spellStart"/>
      <w:r w:rsidRPr="00E33540">
        <w:rPr>
          <w:color w:val="000000"/>
          <w:sz w:val="24"/>
          <w:szCs w:val="24"/>
        </w:rPr>
        <w:t>membuat</w:t>
      </w:r>
      <w:proofErr w:type="spellEnd"/>
      <w:r w:rsidRPr="00E33540">
        <w:rPr>
          <w:color w:val="000000"/>
          <w:sz w:val="24"/>
          <w:szCs w:val="24"/>
        </w:rPr>
        <w:t xml:space="preserve"> </w:t>
      </w:r>
      <w:proofErr w:type="spellStart"/>
      <w:r w:rsidRPr="00E33540">
        <w:rPr>
          <w:color w:val="000000"/>
          <w:sz w:val="24"/>
          <w:szCs w:val="24"/>
        </w:rPr>
        <w:t>banyak</w:t>
      </w:r>
      <w:proofErr w:type="spellEnd"/>
      <w:r w:rsidRPr="00E33540">
        <w:rPr>
          <w:color w:val="000000"/>
          <w:sz w:val="24"/>
          <w:szCs w:val="24"/>
        </w:rPr>
        <w:t xml:space="preserve"> orang </w:t>
      </w:r>
      <w:proofErr w:type="spellStart"/>
      <w:r w:rsidRPr="00E33540">
        <w:rPr>
          <w:color w:val="000000"/>
          <w:sz w:val="24"/>
          <w:szCs w:val="24"/>
        </w:rPr>
        <w:t>enggan</w:t>
      </w:r>
      <w:proofErr w:type="spellEnd"/>
      <w:r w:rsidRPr="00E33540">
        <w:rPr>
          <w:color w:val="000000"/>
          <w:sz w:val="24"/>
          <w:szCs w:val="24"/>
        </w:rPr>
        <w:t xml:space="preserve"> </w:t>
      </w:r>
      <w:proofErr w:type="spellStart"/>
      <w:r w:rsidRPr="00E33540">
        <w:rPr>
          <w:color w:val="000000"/>
          <w:sz w:val="24"/>
          <w:szCs w:val="24"/>
        </w:rPr>
        <w:t>melaporkan</w:t>
      </w:r>
      <w:proofErr w:type="spellEnd"/>
      <w:r w:rsidRPr="00E33540">
        <w:rPr>
          <w:color w:val="000000"/>
          <w:sz w:val="24"/>
          <w:szCs w:val="24"/>
        </w:rPr>
        <w:t xml:space="preserve"> </w:t>
      </w:r>
      <w:proofErr w:type="spellStart"/>
      <w:r w:rsidRPr="00E33540">
        <w:rPr>
          <w:color w:val="000000"/>
          <w:sz w:val="24"/>
          <w:szCs w:val="24"/>
        </w:rPr>
        <w:t>kasus</w:t>
      </w:r>
      <w:proofErr w:type="spellEnd"/>
      <w:r w:rsidRPr="00E33540">
        <w:rPr>
          <w:color w:val="000000"/>
          <w:sz w:val="24"/>
          <w:szCs w:val="24"/>
        </w:rPr>
        <w:t xml:space="preserve"> </w:t>
      </w:r>
      <w:proofErr w:type="spellStart"/>
      <w:r w:rsidRPr="00E33540">
        <w:rPr>
          <w:color w:val="000000"/>
          <w:sz w:val="24"/>
          <w:szCs w:val="24"/>
        </w:rPr>
        <w:t>tersebut</w:t>
      </w:r>
      <w:proofErr w:type="spellEnd"/>
      <w:r w:rsidRPr="00E33540">
        <w:rPr>
          <w:color w:val="000000"/>
          <w:sz w:val="24"/>
          <w:szCs w:val="24"/>
        </w:rPr>
        <w:t xml:space="preserve">. Dalam </w:t>
      </w:r>
      <w:proofErr w:type="spellStart"/>
      <w:r w:rsidRPr="00E33540">
        <w:rPr>
          <w:color w:val="000000"/>
          <w:sz w:val="24"/>
          <w:szCs w:val="24"/>
        </w:rPr>
        <w:t>banyak</w:t>
      </w:r>
      <w:proofErr w:type="spellEnd"/>
      <w:r w:rsidRPr="00E33540">
        <w:rPr>
          <w:color w:val="000000"/>
          <w:sz w:val="24"/>
          <w:szCs w:val="24"/>
        </w:rPr>
        <w:t xml:space="preserve"> </w:t>
      </w:r>
      <w:proofErr w:type="spellStart"/>
      <w:r w:rsidRPr="00E33540">
        <w:rPr>
          <w:color w:val="000000"/>
          <w:sz w:val="24"/>
          <w:szCs w:val="24"/>
        </w:rPr>
        <w:t>komunitas</w:t>
      </w:r>
      <w:proofErr w:type="spellEnd"/>
      <w:r w:rsidRPr="00E33540">
        <w:rPr>
          <w:color w:val="000000"/>
          <w:sz w:val="24"/>
          <w:szCs w:val="24"/>
        </w:rPr>
        <w:t xml:space="preserve">, korban dan </w:t>
      </w:r>
      <w:proofErr w:type="spellStart"/>
      <w:r w:rsidRPr="00E33540">
        <w:rPr>
          <w:color w:val="000000"/>
          <w:sz w:val="24"/>
          <w:szCs w:val="24"/>
        </w:rPr>
        <w:t>keluarganya</w:t>
      </w:r>
      <w:proofErr w:type="spellEnd"/>
      <w:r w:rsidRPr="00E33540">
        <w:rPr>
          <w:color w:val="000000"/>
          <w:sz w:val="24"/>
          <w:szCs w:val="24"/>
        </w:rPr>
        <w:t xml:space="preserve"> </w:t>
      </w:r>
      <w:proofErr w:type="spellStart"/>
      <w:r w:rsidRPr="00E33540">
        <w:rPr>
          <w:color w:val="000000"/>
          <w:sz w:val="24"/>
          <w:szCs w:val="24"/>
        </w:rPr>
        <w:t>seringkali</w:t>
      </w:r>
      <w:proofErr w:type="spellEnd"/>
      <w:r w:rsidRPr="00E33540">
        <w:rPr>
          <w:color w:val="000000"/>
          <w:sz w:val="24"/>
          <w:szCs w:val="24"/>
        </w:rPr>
        <w:t xml:space="preserve"> </w:t>
      </w:r>
      <w:proofErr w:type="spellStart"/>
      <w:r w:rsidRPr="00E33540">
        <w:rPr>
          <w:color w:val="000000"/>
          <w:sz w:val="24"/>
          <w:szCs w:val="24"/>
        </w:rPr>
        <w:t>merasa</w:t>
      </w:r>
      <w:proofErr w:type="spellEnd"/>
      <w:r w:rsidRPr="00E33540">
        <w:rPr>
          <w:color w:val="000000"/>
          <w:sz w:val="24"/>
          <w:szCs w:val="24"/>
        </w:rPr>
        <w:t xml:space="preserve"> </w:t>
      </w:r>
      <w:proofErr w:type="spellStart"/>
      <w:r w:rsidRPr="00E33540">
        <w:rPr>
          <w:color w:val="000000"/>
          <w:sz w:val="24"/>
          <w:szCs w:val="24"/>
        </w:rPr>
        <w:t>malu</w:t>
      </w:r>
      <w:proofErr w:type="spellEnd"/>
      <w:r w:rsidRPr="00E33540">
        <w:rPr>
          <w:color w:val="000000"/>
          <w:sz w:val="24"/>
          <w:szCs w:val="24"/>
        </w:rPr>
        <w:t xml:space="preserve"> dan </w:t>
      </w:r>
      <w:proofErr w:type="spellStart"/>
      <w:r w:rsidRPr="00E33540">
        <w:rPr>
          <w:color w:val="000000"/>
          <w:sz w:val="24"/>
          <w:szCs w:val="24"/>
        </w:rPr>
        <w:t>takut</w:t>
      </w:r>
      <w:proofErr w:type="spellEnd"/>
      <w:r w:rsidRPr="00E33540">
        <w:rPr>
          <w:color w:val="000000"/>
          <w:sz w:val="24"/>
          <w:szCs w:val="24"/>
        </w:rPr>
        <w:t xml:space="preserve"> </w:t>
      </w:r>
      <w:proofErr w:type="spellStart"/>
      <w:r w:rsidRPr="00E33540">
        <w:rPr>
          <w:color w:val="000000"/>
          <w:sz w:val="24"/>
          <w:szCs w:val="24"/>
        </w:rPr>
        <w:t>dihakimi</w:t>
      </w:r>
      <w:proofErr w:type="spellEnd"/>
      <w:r w:rsidRPr="00E33540">
        <w:rPr>
          <w:color w:val="000000"/>
          <w:sz w:val="24"/>
          <w:szCs w:val="24"/>
        </w:rPr>
        <w:t xml:space="preserve"> oleh </w:t>
      </w:r>
      <w:proofErr w:type="spellStart"/>
      <w:r w:rsidRPr="00E33540">
        <w:rPr>
          <w:color w:val="000000"/>
          <w:sz w:val="24"/>
          <w:szCs w:val="24"/>
        </w:rPr>
        <w:t>masyarakat</w:t>
      </w:r>
      <w:proofErr w:type="spellEnd"/>
      <w:r w:rsidRPr="00E33540">
        <w:rPr>
          <w:color w:val="000000"/>
          <w:sz w:val="24"/>
          <w:szCs w:val="24"/>
        </w:rPr>
        <w:t xml:space="preserve"> </w:t>
      </w:r>
      <w:proofErr w:type="spellStart"/>
      <w:r w:rsidRPr="00E33540">
        <w:rPr>
          <w:color w:val="000000"/>
          <w:sz w:val="24"/>
          <w:szCs w:val="24"/>
        </w:rPr>
        <w:t>sekitar</w:t>
      </w:r>
      <w:proofErr w:type="spellEnd"/>
      <w:r w:rsidRPr="00E33540">
        <w:rPr>
          <w:color w:val="000000"/>
          <w:sz w:val="24"/>
          <w:szCs w:val="24"/>
        </w:rPr>
        <w:t xml:space="preserve"> </w:t>
      </w:r>
      <w:proofErr w:type="spellStart"/>
      <w:r w:rsidRPr="00E33540">
        <w:rPr>
          <w:color w:val="000000"/>
          <w:sz w:val="24"/>
          <w:szCs w:val="24"/>
        </w:rPr>
        <w:t>jika</w:t>
      </w:r>
      <w:proofErr w:type="spellEnd"/>
      <w:r w:rsidRPr="00E33540">
        <w:rPr>
          <w:color w:val="000000"/>
          <w:sz w:val="24"/>
          <w:szCs w:val="24"/>
        </w:rPr>
        <w:t xml:space="preserve"> </w:t>
      </w:r>
      <w:proofErr w:type="spellStart"/>
      <w:r w:rsidRPr="00E33540">
        <w:rPr>
          <w:color w:val="000000"/>
          <w:sz w:val="24"/>
          <w:szCs w:val="24"/>
        </w:rPr>
        <w:t>mereka</w:t>
      </w:r>
      <w:proofErr w:type="spellEnd"/>
      <w:r w:rsidRPr="00E33540">
        <w:rPr>
          <w:color w:val="000000"/>
          <w:sz w:val="24"/>
          <w:szCs w:val="24"/>
        </w:rPr>
        <w:t xml:space="preserve"> </w:t>
      </w:r>
      <w:proofErr w:type="spellStart"/>
      <w:r w:rsidRPr="00E33540">
        <w:rPr>
          <w:color w:val="000000"/>
          <w:sz w:val="24"/>
          <w:szCs w:val="24"/>
        </w:rPr>
        <w:t>melaporkan</w:t>
      </w:r>
      <w:proofErr w:type="spellEnd"/>
      <w:r w:rsidRPr="00E33540">
        <w:rPr>
          <w:color w:val="000000"/>
          <w:sz w:val="24"/>
          <w:szCs w:val="24"/>
        </w:rPr>
        <w:t xml:space="preserve"> </w:t>
      </w:r>
      <w:proofErr w:type="spellStart"/>
      <w:r w:rsidRPr="00E33540">
        <w:rPr>
          <w:color w:val="000000"/>
          <w:sz w:val="24"/>
          <w:szCs w:val="24"/>
        </w:rPr>
        <w:t>kekerasan</w:t>
      </w:r>
      <w:proofErr w:type="spellEnd"/>
      <w:r w:rsidRPr="00E33540">
        <w:rPr>
          <w:color w:val="000000"/>
          <w:sz w:val="24"/>
          <w:szCs w:val="24"/>
        </w:rPr>
        <w:t xml:space="preserve"> yang </w:t>
      </w:r>
      <w:proofErr w:type="spellStart"/>
      <w:r w:rsidRPr="00E33540">
        <w:rPr>
          <w:color w:val="000000"/>
          <w:sz w:val="24"/>
          <w:szCs w:val="24"/>
        </w:rPr>
        <w:t>dialami</w:t>
      </w:r>
      <w:proofErr w:type="spellEnd"/>
      <w:r w:rsidRPr="00E33540">
        <w:rPr>
          <w:color w:val="000000"/>
          <w:sz w:val="24"/>
          <w:szCs w:val="24"/>
        </w:rPr>
        <w:t>.</w:t>
      </w:r>
    </w:p>
    <w:p w14:paraId="3A3229C9" w14:textId="77777777" w:rsidR="00FC21EF" w:rsidRPr="00E33540" w:rsidRDefault="00FC21EF" w:rsidP="00FC21EF">
      <w:pPr>
        <w:pBdr>
          <w:top w:val="nil"/>
          <w:left w:val="nil"/>
          <w:bottom w:val="nil"/>
          <w:right w:val="nil"/>
          <w:between w:val="nil"/>
        </w:pBdr>
        <w:spacing w:line="360" w:lineRule="auto"/>
        <w:ind w:left="720" w:firstLine="720"/>
        <w:jc w:val="both"/>
        <w:rPr>
          <w:color w:val="000000"/>
          <w:sz w:val="24"/>
          <w:szCs w:val="24"/>
        </w:rPr>
      </w:pPr>
      <w:proofErr w:type="spellStart"/>
      <w:r w:rsidRPr="00E33540">
        <w:rPr>
          <w:color w:val="000000"/>
          <w:sz w:val="24"/>
          <w:szCs w:val="24"/>
        </w:rPr>
        <w:t>Kedua</w:t>
      </w:r>
      <w:proofErr w:type="spellEnd"/>
      <w:r w:rsidRPr="00E33540">
        <w:rPr>
          <w:color w:val="000000"/>
          <w:sz w:val="24"/>
          <w:szCs w:val="24"/>
        </w:rPr>
        <w:t xml:space="preserve">, </w:t>
      </w:r>
      <w:proofErr w:type="spellStart"/>
      <w:r w:rsidRPr="00E33540">
        <w:rPr>
          <w:color w:val="000000"/>
          <w:sz w:val="24"/>
          <w:szCs w:val="24"/>
        </w:rPr>
        <w:t>pemahaman</w:t>
      </w:r>
      <w:proofErr w:type="spellEnd"/>
      <w:r w:rsidRPr="00E33540">
        <w:rPr>
          <w:color w:val="000000"/>
          <w:sz w:val="24"/>
          <w:szCs w:val="24"/>
        </w:rPr>
        <w:t xml:space="preserve"> </w:t>
      </w:r>
      <w:proofErr w:type="spellStart"/>
      <w:r w:rsidRPr="00E33540">
        <w:rPr>
          <w:color w:val="000000"/>
          <w:sz w:val="24"/>
          <w:szCs w:val="24"/>
        </w:rPr>
        <w:t>tentang</w:t>
      </w:r>
      <w:proofErr w:type="spellEnd"/>
      <w:r w:rsidRPr="00E33540">
        <w:rPr>
          <w:color w:val="000000"/>
          <w:sz w:val="24"/>
          <w:szCs w:val="24"/>
        </w:rPr>
        <w:t xml:space="preserve"> proses </w:t>
      </w:r>
      <w:proofErr w:type="spellStart"/>
      <w:r w:rsidRPr="00E33540">
        <w:rPr>
          <w:color w:val="000000"/>
          <w:sz w:val="24"/>
          <w:szCs w:val="24"/>
        </w:rPr>
        <w:t>pelaporan</w:t>
      </w:r>
      <w:proofErr w:type="spellEnd"/>
      <w:r w:rsidRPr="00E33540">
        <w:rPr>
          <w:color w:val="000000"/>
          <w:sz w:val="24"/>
          <w:szCs w:val="24"/>
        </w:rPr>
        <w:t xml:space="preserve"> dan </w:t>
      </w:r>
      <w:proofErr w:type="spellStart"/>
      <w:r w:rsidRPr="00E33540">
        <w:rPr>
          <w:color w:val="000000"/>
          <w:sz w:val="24"/>
          <w:szCs w:val="24"/>
        </w:rPr>
        <w:t>penanganan</w:t>
      </w:r>
      <w:proofErr w:type="spellEnd"/>
      <w:r w:rsidRPr="00E33540">
        <w:rPr>
          <w:color w:val="000000"/>
          <w:sz w:val="24"/>
          <w:szCs w:val="24"/>
        </w:rPr>
        <w:t xml:space="preserve"> </w:t>
      </w:r>
      <w:proofErr w:type="spellStart"/>
      <w:r w:rsidRPr="00E33540">
        <w:rPr>
          <w:color w:val="000000"/>
          <w:sz w:val="24"/>
          <w:szCs w:val="24"/>
        </w:rPr>
        <w:t>kasus</w:t>
      </w:r>
      <w:proofErr w:type="spellEnd"/>
      <w:r w:rsidRPr="00E33540">
        <w:rPr>
          <w:color w:val="000000"/>
          <w:sz w:val="24"/>
          <w:szCs w:val="24"/>
        </w:rPr>
        <w:t xml:space="preserve"> </w:t>
      </w:r>
      <w:proofErr w:type="spellStart"/>
      <w:r w:rsidRPr="00E33540">
        <w:rPr>
          <w:color w:val="000000"/>
          <w:sz w:val="24"/>
          <w:szCs w:val="24"/>
        </w:rPr>
        <w:t>kekerasan</w:t>
      </w:r>
      <w:proofErr w:type="spellEnd"/>
      <w:r w:rsidRPr="00E33540">
        <w:rPr>
          <w:color w:val="000000"/>
          <w:sz w:val="24"/>
          <w:szCs w:val="24"/>
        </w:rPr>
        <w:t xml:space="preserve"> </w:t>
      </w:r>
      <w:proofErr w:type="spellStart"/>
      <w:r w:rsidRPr="00E33540">
        <w:rPr>
          <w:color w:val="000000"/>
          <w:sz w:val="24"/>
          <w:szCs w:val="24"/>
        </w:rPr>
        <w:t>seksual</w:t>
      </w:r>
      <w:proofErr w:type="spellEnd"/>
      <w:r w:rsidRPr="00E33540">
        <w:rPr>
          <w:color w:val="000000"/>
          <w:sz w:val="24"/>
          <w:szCs w:val="24"/>
        </w:rPr>
        <w:t xml:space="preserve"> juga </w:t>
      </w:r>
      <w:proofErr w:type="spellStart"/>
      <w:r w:rsidRPr="00E33540">
        <w:rPr>
          <w:color w:val="000000"/>
          <w:sz w:val="24"/>
          <w:szCs w:val="24"/>
        </w:rPr>
        <w:t>masih</w:t>
      </w:r>
      <w:proofErr w:type="spellEnd"/>
      <w:r w:rsidRPr="00E33540">
        <w:rPr>
          <w:color w:val="000000"/>
          <w:sz w:val="24"/>
          <w:szCs w:val="24"/>
        </w:rPr>
        <w:t xml:space="preserve"> </w:t>
      </w:r>
      <w:proofErr w:type="spellStart"/>
      <w:r w:rsidRPr="00E33540">
        <w:rPr>
          <w:color w:val="000000"/>
          <w:sz w:val="24"/>
          <w:szCs w:val="24"/>
        </w:rPr>
        <w:t>rendah</w:t>
      </w:r>
      <w:proofErr w:type="spellEnd"/>
      <w:r w:rsidRPr="00E33540">
        <w:rPr>
          <w:color w:val="000000"/>
          <w:sz w:val="24"/>
          <w:szCs w:val="24"/>
        </w:rPr>
        <w:t xml:space="preserve">. Banyak orang </w:t>
      </w:r>
      <w:proofErr w:type="spellStart"/>
      <w:r w:rsidRPr="00E33540">
        <w:rPr>
          <w:color w:val="000000"/>
          <w:sz w:val="24"/>
          <w:szCs w:val="24"/>
        </w:rPr>
        <w:t>tidak</w:t>
      </w:r>
      <w:proofErr w:type="spellEnd"/>
      <w:r w:rsidRPr="00E33540">
        <w:rPr>
          <w:color w:val="000000"/>
          <w:sz w:val="24"/>
          <w:szCs w:val="24"/>
        </w:rPr>
        <w:t xml:space="preserve"> </w:t>
      </w:r>
      <w:proofErr w:type="spellStart"/>
      <w:r w:rsidRPr="00E33540">
        <w:rPr>
          <w:color w:val="000000"/>
          <w:sz w:val="24"/>
          <w:szCs w:val="24"/>
        </w:rPr>
        <w:t>tahu</w:t>
      </w:r>
      <w:proofErr w:type="spellEnd"/>
      <w:r w:rsidRPr="00E33540">
        <w:rPr>
          <w:color w:val="000000"/>
          <w:sz w:val="24"/>
          <w:szCs w:val="24"/>
        </w:rPr>
        <w:t xml:space="preserve"> </w:t>
      </w:r>
      <w:proofErr w:type="spellStart"/>
      <w:r w:rsidRPr="00E33540">
        <w:rPr>
          <w:color w:val="000000"/>
          <w:sz w:val="24"/>
          <w:szCs w:val="24"/>
        </w:rPr>
        <w:t>harus</w:t>
      </w:r>
      <w:proofErr w:type="spellEnd"/>
      <w:r w:rsidRPr="00E33540">
        <w:rPr>
          <w:color w:val="000000"/>
          <w:sz w:val="24"/>
          <w:szCs w:val="24"/>
        </w:rPr>
        <w:t xml:space="preserve"> </w:t>
      </w:r>
      <w:proofErr w:type="spellStart"/>
      <w:r w:rsidRPr="00E33540">
        <w:rPr>
          <w:color w:val="000000"/>
          <w:sz w:val="24"/>
          <w:szCs w:val="24"/>
        </w:rPr>
        <w:t>melapor</w:t>
      </w:r>
      <w:proofErr w:type="spellEnd"/>
      <w:r w:rsidRPr="00E33540">
        <w:rPr>
          <w:color w:val="000000"/>
          <w:sz w:val="24"/>
          <w:szCs w:val="24"/>
        </w:rPr>
        <w:t xml:space="preserve"> </w:t>
      </w:r>
      <w:proofErr w:type="spellStart"/>
      <w:r w:rsidRPr="00E33540">
        <w:rPr>
          <w:color w:val="000000"/>
          <w:sz w:val="24"/>
          <w:szCs w:val="24"/>
        </w:rPr>
        <w:t>ke</w:t>
      </w:r>
      <w:proofErr w:type="spellEnd"/>
      <w:r w:rsidRPr="00E33540">
        <w:rPr>
          <w:color w:val="000000"/>
          <w:sz w:val="24"/>
          <w:szCs w:val="24"/>
        </w:rPr>
        <w:t xml:space="preserve"> mana </w:t>
      </w:r>
      <w:proofErr w:type="spellStart"/>
      <w:r w:rsidRPr="00E33540">
        <w:rPr>
          <w:color w:val="000000"/>
          <w:sz w:val="24"/>
          <w:szCs w:val="24"/>
        </w:rPr>
        <w:t>atau</w:t>
      </w:r>
      <w:proofErr w:type="spellEnd"/>
      <w:r w:rsidRPr="00E33540">
        <w:rPr>
          <w:color w:val="000000"/>
          <w:sz w:val="24"/>
          <w:szCs w:val="24"/>
        </w:rPr>
        <w:t xml:space="preserve"> </w:t>
      </w:r>
      <w:proofErr w:type="spellStart"/>
      <w:r w:rsidRPr="00E33540">
        <w:rPr>
          <w:color w:val="000000"/>
          <w:sz w:val="24"/>
          <w:szCs w:val="24"/>
        </w:rPr>
        <w:t>bagaimana</w:t>
      </w:r>
      <w:proofErr w:type="spellEnd"/>
      <w:r w:rsidRPr="00E33540">
        <w:rPr>
          <w:color w:val="000000"/>
          <w:sz w:val="24"/>
          <w:szCs w:val="24"/>
        </w:rPr>
        <w:t xml:space="preserve"> </w:t>
      </w:r>
      <w:proofErr w:type="spellStart"/>
      <w:r w:rsidRPr="00E33540">
        <w:rPr>
          <w:color w:val="000000"/>
          <w:sz w:val="24"/>
          <w:szCs w:val="24"/>
        </w:rPr>
        <w:t>cara</w:t>
      </w:r>
      <w:proofErr w:type="spellEnd"/>
      <w:r w:rsidRPr="00E33540">
        <w:rPr>
          <w:color w:val="000000"/>
          <w:sz w:val="24"/>
          <w:szCs w:val="24"/>
        </w:rPr>
        <w:t xml:space="preserve"> </w:t>
      </w:r>
      <w:proofErr w:type="spellStart"/>
      <w:r w:rsidRPr="00E33540">
        <w:rPr>
          <w:color w:val="000000"/>
          <w:sz w:val="24"/>
          <w:szCs w:val="24"/>
        </w:rPr>
        <w:t>melaporkan</w:t>
      </w:r>
      <w:proofErr w:type="spellEnd"/>
      <w:r w:rsidRPr="00E33540">
        <w:rPr>
          <w:color w:val="000000"/>
          <w:sz w:val="24"/>
          <w:szCs w:val="24"/>
        </w:rPr>
        <w:t xml:space="preserve"> </w:t>
      </w:r>
      <w:proofErr w:type="spellStart"/>
      <w:r w:rsidRPr="00E33540">
        <w:rPr>
          <w:color w:val="000000"/>
          <w:sz w:val="24"/>
          <w:szCs w:val="24"/>
        </w:rPr>
        <w:t>kasus</w:t>
      </w:r>
      <w:proofErr w:type="spellEnd"/>
      <w:r w:rsidRPr="00E33540">
        <w:rPr>
          <w:color w:val="000000"/>
          <w:sz w:val="24"/>
          <w:szCs w:val="24"/>
        </w:rPr>
        <w:t xml:space="preserve"> </w:t>
      </w:r>
      <w:proofErr w:type="spellStart"/>
      <w:r w:rsidRPr="00E33540">
        <w:rPr>
          <w:color w:val="000000"/>
          <w:sz w:val="24"/>
          <w:szCs w:val="24"/>
        </w:rPr>
        <w:t>kekerasan</w:t>
      </w:r>
      <w:proofErr w:type="spellEnd"/>
      <w:r w:rsidRPr="00E33540">
        <w:rPr>
          <w:color w:val="000000"/>
          <w:sz w:val="24"/>
          <w:szCs w:val="24"/>
        </w:rPr>
        <w:t xml:space="preserve"> </w:t>
      </w:r>
      <w:proofErr w:type="spellStart"/>
      <w:r w:rsidRPr="00E33540">
        <w:rPr>
          <w:color w:val="000000"/>
          <w:sz w:val="24"/>
          <w:szCs w:val="24"/>
        </w:rPr>
        <w:t>seksual</w:t>
      </w:r>
      <w:proofErr w:type="spellEnd"/>
      <w:r w:rsidRPr="00E33540">
        <w:rPr>
          <w:color w:val="000000"/>
          <w:sz w:val="24"/>
          <w:szCs w:val="24"/>
        </w:rPr>
        <w:t xml:space="preserve">. </w:t>
      </w:r>
      <w:proofErr w:type="spellStart"/>
      <w:r w:rsidRPr="00E33540">
        <w:rPr>
          <w:color w:val="000000"/>
          <w:sz w:val="24"/>
          <w:szCs w:val="24"/>
        </w:rPr>
        <w:t>Mereka</w:t>
      </w:r>
      <w:proofErr w:type="spellEnd"/>
      <w:r w:rsidRPr="00E33540">
        <w:rPr>
          <w:color w:val="000000"/>
          <w:sz w:val="24"/>
          <w:szCs w:val="24"/>
        </w:rPr>
        <w:t xml:space="preserve"> </w:t>
      </w:r>
      <w:proofErr w:type="spellStart"/>
      <w:r w:rsidRPr="00E33540">
        <w:rPr>
          <w:color w:val="000000"/>
          <w:sz w:val="24"/>
          <w:szCs w:val="24"/>
        </w:rPr>
        <w:t>seringkali</w:t>
      </w:r>
      <w:proofErr w:type="spellEnd"/>
      <w:r w:rsidRPr="00E33540">
        <w:rPr>
          <w:color w:val="000000"/>
          <w:sz w:val="24"/>
          <w:szCs w:val="24"/>
        </w:rPr>
        <w:t xml:space="preserve"> </w:t>
      </w:r>
      <w:proofErr w:type="spellStart"/>
      <w:r w:rsidRPr="00E33540">
        <w:rPr>
          <w:color w:val="000000"/>
          <w:sz w:val="24"/>
          <w:szCs w:val="24"/>
        </w:rPr>
        <w:t>bingung</w:t>
      </w:r>
      <w:proofErr w:type="spellEnd"/>
      <w:r w:rsidRPr="00E33540">
        <w:rPr>
          <w:color w:val="000000"/>
          <w:sz w:val="24"/>
          <w:szCs w:val="24"/>
        </w:rPr>
        <w:t xml:space="preserve"> </w:t>
      </w:r>
      <w:proofErr w:type="spellStart"/>
      <w:r w:rsidRPr="00E33540">
        <w:rPr>
          <w:color w:val="000000"/>
          <w:sz w:val="24"/>
          <w:szCs w:val="24"/>
        </w:rPr>
        <w:t>dengan</w:t>
      </w:r>
      <w:proofErr w:type="spellEnd"/>
      <w:r w:rsidRPr="00E33540">
        <w:rPr>
          <w:color w:val="000000"/>
          <w:sz w:val="24"/>
          <w:szCs w:val="24"/>
        </w:rPr>
        <w:t xml:space="preserve"> </w:t>
      </w:r>
      <w:proofErr w:type="spellStart"/>
      <w:r w:rsidRPr="00E33540">
        <w:rPr>
          <w:color w:val="000000"/>
          <w:sz w:val="24"/>
          <w:szCs w:val="24"/>
        </w:rPr>
        <w:t>prosedur</w:t>
      </w:r>
      <w:proofErr w:type="spellEnd"/>
      <w:r w:rsidRPr="00E33540">
        <w:rPr>
          <w:color w:val="000000"/>
          <w:sz w:val="24"/>
          <w:szCs w:val="24"/>
        </w:rPr>
        <w:t xml:space="preserve"> </w:t>
      </w:r>
      <w:proofErr w:type="spellStart"/>
      <w:r w:rsidRPr="00E33540">
        <w:rPr>
          <w:color w:val="000000"/>
          <w:sz w:val="24"/>
          <w:szCs w:val="24"/>
        </w:rPr>
        <w:t>hukum</w:t>
      </w:r>
      <w:proofErr w:type="spellEnd"/>
      <w:r w:rsidRPr="00E33540">
        <w:rPr>
          <w:color w:val="000000"/>
          <w:sz w:val="24"/>
          <w:szCs w:val="24"/>
        </w:rPr>
        <w:t xml:space="preserve"> yang </w:t>
      </w:r>
      <w:proofErr w:type="spellStart"/>
      <w:r w:rsidRPr="00E33540">
        <w:rPr>
          <w:color w:val="000000"/>
          <w:sz w:val="24"/>
          <w:szCs w:val="24"/>
        </w:rPr>
        <w:t>rumit</w:t>
      </w:r>
      <w:proofErr w:type="spellEnd"/>
      <w:r w:rsidRPr="00E33540">
        <w:rPr>
          <w:color w:val="000000"/>
          <w:sz w:val="24"/>
          <w:szCs w:val="24"/>
        </w:rPr>
        <w:t xml:space="preserve"> dan </w:t>
      </w:r>
      <w:proofErr w:type="spellStart"/>
      <w:r w:rsidRPr="00E33540">
        <w:rPr>
          <w:color w:val="000000"/>
          <w:sz w:val="24"/>
          <w:szCs w:val="24"/>
        </w:rPr>
        <w:t>birokrasi</w:t>
      </w:r>
      <w:proofErr w:type="spellEnd"/>
      <w:r w:rsidRPr="00E33540">
        <w:rPr>
          <w:color w:val="000000"/>
          <w:sz w:val="24"/>
          <w:szCs w:val="24"/>
        </w:rPr>
        <w:t xml:space="preserve"> yang </w:t>
      </w:r>
      <w:proofErr w:type="spellStart"/>
      <w:r w:rsidRPr="00E33540">
        <w:rPr>
          <w:color w:val="000000"/>
          <w:sz w:val="24"/>
          <w:szCs w:val="24"/>
        </w:rPr>
        <w:t>berbelit-belit</w:t>
      </w:r>
      <w:proofErr w:type="spellEnd"/>
      <w:r w:rsidRPr="00E33540">
        <w:rPr>
          <w:color w:val="000000"/>
          <w:sz w:val="24"/>
          <w:szCs w:val="24"/>
        </w:rPr>
        <w:t xml:space="preserve">. </w:t>
      </w:r>
      <w:proofErr w:type="spellStart"/>
      <w:r w:rsidRPr="00E33540">
        <w:rPr>
          <w:color w:val="000000"/>
          <w:sz w:val="24"/>
          <w:szCs w:val="24"/>
        </w:rPr>
        <w:t>Kondisi</w:t>
      </w:r>
      <w:proofErr w:type="spellEnd"/>
      <w:r w:rsidRPr="00E33540">
        <w:rPr>
          <w:color w:val="000000"/>
          <w:sz w:val="24"/>
          <w:szCs w:val="24"/>
        </w:rPr>
        <w:t xml:space="preserve"> </w:t>
      </w:r>
      <w:proofErr w:type="spellStart"/>
      <w:r w:rsidRPr="00E33540">
        <w:rPr>
          <w:color w:val="000000"/>
          <w:sz w:val="24"/>
          <w:szCs w:val="24"/>
        </w:rPr>
        <w:t>ini</w:t>
      </w:r>
      <w:proofErr w:type="spellEnd"/>
      <w:r w:rsidRPr="00E33540">
        <w:rPr>
          <w:color w:val="000000"/>
          <w:sz w:val="24"/>
          <w:szCs w:val="24"/>
        </w:rPr>
        <w:t xml:space="preserve"> </w:t>
      </w:r>
      <w:proofErr w:type="spellStart"/>
      <w:r w:rsidRPr="00E33540">
        <w:rPr>
          <w:color w:val="000000"/>
          <w:sz w:val="24"/>
          <w:szCs w:val="24"/>
        </w:rPr>
        <w:t>diperburuk</w:t>
      </w:r>
      <w:proofErr w:type="spellEnd"/>
      <w:r w:rsidRPr="00E33540">
        <w:rPr>
          <w:color w:val="000000"/>
          <w:sz w:val="24"/>
          <w:szCs w:val="24"/>
        </w:rPr>
        <w:t xml:space="preserve"> </w:t>
      </w:r>
      <w:proofErr w:type="spellStart"/>
      <w:r w:rsidRPr="00E33540">
        <w:rPr>
          <w:color w:val="000000"/>
          <w:sz w:val="24"/>
          <w:szCs w:val="24"/>
        </w:rPr>
        <w:t>dengan</w:t>
      </w:r>
      <w:proofErr w:type="spellEnd"/>
      <w:r w:rsidRPr="00E33540">
        <w:rPr>
          <w:color w:val="000000"/>
          <w:sz w:val="24"/>
          <w:szCs w:val="24"/>
        </w:rPr>
        <w:t xml:space="preserve"> </w:t>
      </w:r>
      <w:proofErr w:type="spellStart"/>
      <w:r w:rsidRPr="00E33540">
        <w:rPr>
          <w:color w:val="000000"/>
          <w:sz w:val="24"/>
          <w:szCs w:val="24"/>
        </w:rPr>
        <w:t>kurangnya</w:t>
      </w:r>
      <w:proofErr w:type="spellEnd"/>
      <w:r w:rsidRPr="00E33540">
        <w:rPr>
          <w:color w:val="000000"/>
          <w:sz w:val="24"/>
          <w:szCs w:val="24"/>
        </w:rPr>
        <w:t xml:space="preserve"> </w:t>
      </w:r>
      <w:proofErr w:type="spellStart"/>
      <w:r w:rsidRPr="00E33540">
        <w:rPr>
          <w:color w:val="000000"/>
          <w:sz w:val="24"/>
          <w:szCs w:val="24"/>
        </w:rPr>
        <w:t>informasi</w:t>
      </w:r>
      <w:proofErr w:type="spellEnd"/>
      <w:r w:rsidRPr="00E33540">
        <w:rPr>
          <w:color w:val="000000"/>
          <w:sz w:val="24"/>
          <w:szCs w:val="24"/>
        </w:rPr>
        <w:t xml:space="preserve"> yang </w:t>
      </w:r>
      <w:proofErr w:type="spellStart"/>
      <w:r w:rsidRPr="00E33540">
        <w:rPr>
          <w:color w:val="000000"/>
          <w:sz w:val="24"/>
          <w:szCs w:val="24"/>
        </w:rPr>
        <w:t>tersedia</w:t>
      </w:r>
      <w:proofErr w:type="spellEnd"/>
      <w:r w:rsidRPr="00E33540">
        <w:rPr>
          <w:color w:val="000000"/>
          <w:sz w:val="24"/>
          <w:szCs w:val="24"/>
        </w:rPr>
        <w:t xml:space="preserve"> </w:t>
      </w:r>
      <w:proofErr w:type="spellStart"/>
      <w:r w:rsidRPr="00E33540">
        <w:rPr>
          <w:color w:val="000000"/>
          <w:sz w:val="24"/>
          <w:szCs w:val="24"/>
        </w:rPr>
        <w:t>secara</w:t>
      </w:r>
      <w:proofErr w:type="spellEnd"/>
      <w:r w:rsidRPr="00E33540">
        <w:rPr>
          <w:color w:val="000000"/>
          <w:sz w:val="24"/>
          <w:szCs w:val="24"/>
        </w:rPr>
        <w:t xml:space="preserve"> </w:t>
      </w:r>
      <w:proofErr w:type="spellStart"/>
      <w:r w:rsidRPr="00E33540">
        <w:rPr>
          <w:color w:val="000000"/>
          <w:sz w:val="24"/>
          <w:szCs w:val="24"/>
        </w:rPr>
        <w:t>publik</w:t>
      </w:r>
      <w:proofErr w:type="spellEnd"/>
      <w:r w:rsidRPr="00E33540">
        <w:rPr>
          <w:color w:val="000000"/>
          <w:sz w:val="24"/>
          <w:szCs w:val="24"/>
        </w:rPr>
        <w:t xml:space="preserve"> </w:t>
      </w:r>
      <w:proofErr w:type="spellStart"/>
      <w:r w:rsidRPr="00E33540">
        <w:rPr>
          <w:color w:val="000000"/>
          <w:sz w:val="24"/>
          <w:szCs w:val="24"/>
        </w:rPr>
        <w:t>mengenai</w:t>
      </w:r>
      <w:proofErr w:type="spellEnd"/>
      <w:r w:rsidRPr="00E33540">
        <w:rPr>
          <w:color w:val="000000"/>
          <w:sz w:val="24"/>
          <w:szCs w:val="24"/>
        </w:rPr>
        <w:t xml:space="preserve"> </w:t>
      </w:r>
      <w:proofErr w:type="spellStart"/>
      <w:r w:rsidRPr="00E33540">
        <w:rPr>
          <w:color w:val="000000"/>
          <w:sz w:val="24"/>
          <w:szCs w:val="24"/>
        </w:rPr>
        <w:t>layanan-layanan</w:t>
      </w:r>
      <w:proofErr w:type="spellEnd"/>
      <w:r w:rsidRPr="00E33540">
        <w:rPr>
          <w:color w:val="000000"/>
          <w:sz w:val="24"/>
          <w:szCs w:val="24"/>
        </w:rPr>
        <w:t xml:space="preserve"> yang </w:t>
      </w:r>
      <w:proofErr w:type="spellStart"/>
      <w:r w:rsidRPr="00E33540">
        <w:rPr>
          <w:color w:val="000000"/>
          <w:sz w:val="24"/>
          <w:szCs w:val="24"/>
        </w:rPr>
        <w:t>bisa</w:t>
      </w:r>
      <w:proofErr w:type="spellEnd"/>
      <w:r w:rsidRPr="00E33540">
        <w:rPr>
          <w:color w:val="000000"/>
          <w:sz w:val="24"/>
          <w:szCs w:val="24"/>
        </w:rPr>
        <w:t xml:space="preserve"> </w:t>
      </w:r>
      <w:proofErr w:type="spellStart"/>
      <w:r w:rsidRPr="00E33540">
        <w:rPr>
          <w:color w:val="000000"/>
          <w:sz w:val="24"/>
          <w:szCs w:val="24"/>
        </w:rPr>
        <w:t>membantu</w:t>
      </w:r>
      <w:proofErr w:type="spellEnd"/>
      <w:r w:rsidRPr="00E33540">
        <w:rPr>
          <w:color w:val="000000"/>
          <w:sz w:val="24"/>
          <w:szCs w:val="24"/>
        </w:rPr>
        <w:t xml:space="preserve"> korban, </w:t>
      </w:r>
      <w:proofErr w:type="spellStart"/>
      <w:r w:rsidRPr="00E33540">
        <w:rPr>
          <w:color w:val="000000"/>
          <w:sz w:val="24"/>
          <w:szCs w:val="24"/>
        </w:rPr>
        <w:t>seperti</w:t>
      </w:r>
      <w:proofErr w:type="spellEnd"/>
      <w:r w:rsidRPr="00E33540">
        <w:rPr>
          <w:color w:val="000000"/>
          <w:sz w:val="24"/>
          <w:szCs w:val="24"/>
        </w:rPr>
        <w:t xml:space="preserve"> Pusat </w:t>
      </w:r>
      <w:proofErr w:type="spellStart"/>
      <w:r w:rsidRPr="00E33540">
        <w:rPr>
          <w:color w:val="000000"/>
          <w:sz w:val="24"/>
          <w:szCs w:val="24"/>
        </w:rPr>
        <w:t>Pelayanan</w:t>
      </w:r>
      <w:proofErr w:type="spellEnd"/>
      <w:r w:rsidRPr="00E33540">
        <w:rPr>
          <w:color w:val="000000"/>
          <w:sz w:val="24"/>
          <w:szCs w:val="24"/>
        </w:rPr>
        <w:t xml:space="preserve"> </w:t>
      </w:r>
      <w:proofErr w:type="spellStart"/>
      <w:r w:rsidRPr="00E33540">
        <w:rPr>
          <w:color w:val="000000"/>
          <w:sz w:val="24"/>
          <w:szCs w:val="24"/>
        </w:rPr>
        <w:t>Terpadu</w:t>
      </w:r>
      <w:proofErr w:type="spellEnd"/>
      <w:r w:rsidRPr="00E33540">
        <w:rPr>
          <w:color w:val="000000"/>
          <w:sz w:val="24"/>
          <w:szCs w:val="24"/>
        </w:rPr>
        <w:t xml:space="preserve"> </w:t>
      </w:r>
      <w:proofErr w:type="spellStart"/>
      <w:r w:rsidRPr="00E33540">
        <w:rPr>
          <w:color w:val="000000"/>
          <w:sz w:val="24"/>
          <w:szCs w:val="24"/>
        </w:rPr>
        <w:t>Pemberdayaan</w:t>
      </w:r>
      <w:proofErr w:type="spellEnd"/>
      <w:r w:rsidRPr="00E33540">
        <w:rPr>
          <w:color w:val="000000"/>
          <w:sz w:val="24"/>
          <w:szCs w:val="24"/>
        </w:rPr>
        <w:t xml:space="preserve"> Perempuan dan Anak (P2TP2A) dan </w:t>
      </w:r>
      <w:proofErr w:type="spellStart"/>
      <w:r w:rsidRPr="00E33540">
        <w:rPr>
          <w:color w:val="000000"/>
          <w:sz w:val="24"/>
          <w:szCs w:val="24"/>
        </w:rPr>
        <w:t>lembaga-lembaga</w:t>
      </w:r>
      <w:proofErr w:type="spellEnd"/>
      <w:r w:rsidRPr="00E33540">
        <w:rPr>
          <w:color w:val="000000"/>
          <w:sz w:val="24"/>
          <w:szCs w:val="24"/>
        </w:rPr>
        <w:t xml:space="preserve"> </w:t>
      </w:r>
      <w:proofErr w:type="spellStart"/>
      <w:r w:rsidRPr="00E33540">
        <w:rPr>
          <w:color w:val="000000"/>
          <w:sz w:val="24"/>
          <w:szCs w:val="24"/>
        </w:rPr>
        <w:t>lainnya</w:t>
      </w:r>
      <w:proofErr w:type="spellEnd"/>
      <w:r w:rsidRPr="00E33540">
        <w:rPr>
          <w:color w:val="000000"/>
          <w:sz w:val="24"/>
          <w:szCs w:val="24"/>
        </w:rPr>
        <w:t xml:space="preserve"> yang </w:t>
      </w:r>
      <w:proofErr w:type="spellStart"/>
      <w:r w:rsidRPr="00E33540">
        <w:rPr>
          <w:color w:val="000000"/>
          <w:sz w:val="24"/>
          <w:szCs w:val="24"/>
        </w:rPr>
        <w:t>fokus</w:t>
      </w:r>
      <w:proofErr w:type="spellEnd"/>
      <w:r w:rsidRPr="00E33540">
        <w:rPr>
          <w:color w:val="000000"/>
          <w:sz w:val="24"/>
          <w:szCs w:val="24"/>
        </w:rPr>
        <w:t xml:space="preserve"> pada </w:t>
      </w:r>
      <w:proofErr w:type="spellStart"/>
      <w:r w:rsidRPr="00E33540">
        <w:rPr>
          <w:color w:val="000000"/>
          <w:sz w:val="24"/>
          <w:szCs w:val="24"/>
        </w:rPr>
        <w:t>perlindungan</w:t>
      </w:r>
      <w:proofErr w:type="spellEnd"/>
      <w:r w:rsidRPr="00E33540">
        <w:rPr>
          <w:color w:val="000000"/>
          <w:sz w:val="24"/>
          <w:szCs w:val="24"/>
        </w:rPr>
        <w:t xml:space="preserve"> </w:t>
      </w:r>
      <w:proofErr w:type="spellStart"/>
      <w:r w:rsidRPr="00E33540">
        <w:rPr>
          <w:color w:val="000000"/>
          <w:sz w:val="24"/>
          <w:szCs w:val="24"/>
        </w:rPr>
        <w:t>anak</w:t>
      </w:r>
      <w:proofErr w:type="spellEnd"/>
      <w:r w:rsidRPr="00E33540">
        <w:rPr>
          <w:color w:val="000000"/>
          <w:sz w:val="24"/>
          <w:szCs w:val="24"/>
        </w:rPr>
        <w:t xml:space="preserve">. Selain </w:t>
      </w:r>
      <w:proofErr w:type="spellStart"/>
      <w:r w:rsidRPr="00E33540">
        <w:rPr>
          <w:color w:val="000000"/>
          <w:sz w:val="24"/>
          <w:szCs w:val="24"/>
        </w:rPr>
        <w:t>itu</w:t>
      </w:r>
      <w:proofErr w:type="spellEnd"/>
      <w:r w:rsidRPr="00E33540">
        <w:rPr>
          <w:color w:val="000000"/>
          <w:sz w:val="24"/>
          <w:szCs w:val="24"/>
        </w:rPr>
        <w:t xml:space="preserve">, </w:t>
      </w:r>
      <w:proofErr w:type="spellStart"/>
      <w:r w:rsidRPr="00E33540">
        <w:rPr>
          <w:color w:val="000000"/>
          <w:sz w:val="24"/>
          <w:szCs w:val="24"/>
        </w:rPr>
        <w:t>budaya</w:t>
      </w:r>
      <w:proofErr w:type="spellEnd"/>
      <w:r w:rsidRPr="00E33540">
        <w:rPr>
          <w:color w:val="000000"/>
          <w:sz w:val="24"/>
          <w:szCs w:val="24"/>
        </w:rPr>
        <w:t xml:space="preserve"> </w:t>
      </w:r>
      <w:proofErr w:type="spellStart"/>
      <w:r w:rsidRPr="00E33540">
        <w:rPr>
          <w:color w:val="000000"/>
          <w:sz w:val="24"/>
          <w:szCs w:val="24"/>
        </w:rPr>
        <w:t>patriarki</w:t>
      </w:r>
      <w:proofErr w:type="spellEnd"/>
      <w:r w:rsidRPr="00E33540">
        <w:rPr>
          <w:color w:val="000000"/>
          <w:sz w:val="24"/>
          <w:szCs w:val="24"/>
        </w:rPr>
        <w:t xml:space="preserve"> yang </w:t>
      </w:r>
      <w:proofErr w:type="spellStart"/>
      <w:r w:rsidRPr="00E33540">
        <w:rPr>
          <w:color w:val="000000"/>
          <w:sz w:val="24"/>
          <w:szCs w:val="24"/>
        </w:rPr>
        <w:t>masih</w:t>
      </w:r>
      <w:proofErr w:type="spellEnd"/>
      <w:r w:rsidRPr="00E33540">
        <w:rPr>
          <w:color w:val="000000"/>
          <w:sz w:val="24"/>
          <w:szCs w:val="24"/>
        </w:rPr>
        <w:t xml:space="preserve"> </w:t>
      </w:r>
      <w:proofErr w:type="spellStart"/>
      <w:r w:rsidRPr="00E33540">
        <w:rPr>
          <w:color w:val="000000"/>
          <w:sz w:val="24"/>
          <w:szCs w:val="24"/>
        </w:rPr>
        <w:t>kuat</w:t>
      </w:r>
      <w:proofErr w:type="spellEnd"/>
      <w:r w:rsidRPr="00E33540">
        <w:rPr>
          <w:color w:val="000000"/>
          <w:sz w:val="24"/>
          <w:szCs w:val="24"/>
        </w:rPr>
        <w:t xml:space="preserve"> di Indonesia juga </w:t>
      </w:r>
      <w:proofErr w:type="spellStart"/>
      <w:r w:rsidRPr="00E33540">
        <w:rPr>
          <w:color w:val="000000"/>
          <w:sz w:val="24"/>
          <w:szCs w:val="24"/>
        </w:rPr>
        <w:t>berkontribusi</w:t>
      </w:r>
      <w:proofErr w:type="spellEnd"/>
      <w:r w:rsidRPr="00E33540">
        <w:rPr>
          <w:color w:val="000000"/>
          <w:sz w:val="24"/>
          <w:szCs w:val="24"/>
        </w:rPr>
        <w:t xml:space="preserve"> </w:t>
      </w:r>
      <w:proofErr w:type="spellStart"/>
      <w:r w:rsidRPr="00E33540">
        <w:rPr>
          <w:color w:val="000000"/>
          <w:sz w:val="24"/>
          <w:szCs w:val="24"/>
        </w:rPr>
        <w:t>terhadap</w:t>
      </w:r>
      <w:proofErr w:type="spellEnd"/>
      <w:r w:rsidRPr="00E33540">
        <w:rPr>
          <w:color w:val="000000"/>
          <w:sz w:val="24"/>
          <w:szCs w:val="24"/>
        </w:rPr>
        <w:t xml:space="preserve"> </w:t>
      </w:r>
      <w:proofErr w:type="spellStart"/>
      <w:r w:rsidRPr="00E33540">
        <w:rPr>
          <w:color w:val="000000"/>
          <w:sz w:val="24"/>
          <w:szCs w:val="24"/>
        </w:rPr>
        <w:t>rendahnya</w:t>
      </w:r>
      <w:proofErr w:type="spellEnd"/>
      <w:r w:rsidRPr="00E33540">
        <w:rPr>
          <w:color w:val="000000"/>
          <w:sz w:val="24"/>
          <w:szCs w:val="24"/>
        </w:rPr>
        <w:t xml:space="preserve"> </w:t>
      </w:r>
      <w:proofErr w:type="spellStart"/>
      <w:r w:rsidRPr="00E33540">
        <w:rPr>
          <w:color w:val="000000"/>
          <w:sz w:val="24"/>
          <w:szCs w:val="24"/>
        </w:rPr>
        <w:t>kesadaran</w:t>
      </w:r>
      <w:proofErr w:type="spellEnd"/>
      <w:r w:rsidRPr="00E33540">
        <w:rPr>
          <w:color w:val="000000"/>
          <w:sz w:val="24"/>
          <w:szCs w:val="24"/>
        </w:rPr>
        <w:t xml:space="preserve"> dan </w:t>
      </w:r>
      <w:proofErr w:type="spellStart"/>
      <w:r w:rsidRPr="00E33540">
        <w:rPr>
          <w:color w:val="000000"/>
          <w:sz w:val="24"/>
          <w:szCs w:val="24"/>
        </w:rPr>
        <w:t>pemahaman</w:t>
      </w:r>
      <w:proofErr w:type="spellEnd"/>
      <w:r w:rsidRPr="00E33540">
        <w:rPr>
          <w:color w:val="000000"/>
          <w:sz w:val="24"/>
          <w:szCs w:val="24"/>
        </w:rPr>
        <w:t xml:space="preserve"> </w:t>
      </w:r>
      <w:proofErr w:type="spellStart"/>
      <w:r w:rsidRPr="00E33540">
        <w:rPr>
          <w:color w:val="000000"/>
          <w:sz w:val="24"/>
          <w:szCs w:val="24"/>
        </w:rPr>
        <w:t>masyarakat</w:t>
      </w:r>
      <w:proofErr w:type="spellEnd"/>
      <w:r w:rsidRPr="00E33540">
        <w:rPr>
          <w:color w:val="000000"/>
          <w:sz w:val="24"/>
          <w:szCs w:val="24"/>
        </w:rPr>
        <w:t xml:space="preserve"> </w:t>
      </w:r>
      <w:proofErr w:type="spellStart"/>
      <w:r w:rsidRPr="00E33540">
        <w:rPr>
          <w:color w:val="000000"/>
          <w:sz w:val="24"/>
          <w:szCs w:val="24"/>
        </w:rPr>
        <w:t>mengenai</w:t>
      </w:r>
      <w:proofErr w:type="spellEnd"/>
      <w:r w:rsidRPr="00E33540">
        <w:rPr>
          <w:color w:val="000000"/>
          <w:sz w:val="24"/>
          <w:szCs w:val="24"/>
        </w:rPr>
        <w:t xml:space="preserve"> </w:t>
      </w:r>
      <w:proofErr w:type="spellStart"/>
      <w:r w:rsidRPr="00E33540">
        <w:rPr>
          <w:color w:val="000000"/>
          <w:sz w:val="24"/>
          <w:szCs w:val="24"/>
        </w:rPr>
        <w:t>pentingnya</w:t>
      </w:r>
      <w:proofErr w:type="spellEnd"/>
      <w:r w:rsidRPr="00E33540">
        <w:rPr>
          <w:color w:val="000000"/>
          <w:sz w:val="24"/>
          <w:szCs w:val="24"/>
        </w:rPr>
        <w:t xml:space="preserve"> </w:t>
      </w:r>
      <w:proofErr w:type="spellStart"/>
      <w:r w:rsidRPr="00E33540">
        <w:rPr>
          <w:color w:val="000000"/>
          <w:sz w:val="24"/>
          <w:szCs w:val="24"/>
        </w:rPr>
        <w:t>melaporkan</w:t>
      </w:r>
      <w:proofErr w:type="spellEnd"/>
      <w:r w:rsidRPr="00E33540">
        <w:rPr>
          <w:color w:val="000000"/>
          <w:sz w:val="24"/>
          <w:szCs w:val="24"/>
        </w:rPr>
        <w:t xml:space="preserve"> </w:t>
      </w:r>
      <w:proofErr w:type="spellStart"/>
      <w:r w:rsidRPr="00E33540">
        <w:rPr>
          <w:color w:val="000000"/>
          <w:sz w:val="24"/>
          <w:szCs w:val="24"/>
        </w:rPr>
        <w:t>kekerasan</w:t>
      </w:r>
      <w:proofErr w:type="spellEnd"/>
      <w:r w:rsidRPr="00E33540">
        <w:rPr>
          <w:color w:val="000000"/>
          <w:sz w:val="24"/>
          <w:szCs w:val="24"/>
        </w:rPr>
        <w:t xml:space="preserve"> </w:t>
      </w:r>
      <w:proofErr w:type="spellStart"/>
      <w:r w:rsidRPr="00E33540">
        <w:rPr>
          <w:color w:val="000000"/>
          <w:sz w:val="24"/>
          <w:szCs w:val="24"/>
        </w:rPr>
        <w:t>seksual</w:t>
      </w:r>
      <w:proofErr w:type="spellEnd"/>
      <w:r w:rsidRPr="00E33540">
        <w:rPr>
          <w:color w:val="000000"/>
          <w:sz w:val="24"/>
          <w:szCs w:val="24"/>
        </w:rPr>
        <w:t xml:space="preserve"> </w:t>
      </w:r>
      <w:proofErr w:type="spellStart"/>
      <w:r w:rsidRPr="00E33540">
        <w:rPr>
          <w:color w:val="000000"/>
          <w:sz w:val="24"/>
          <w:szCs w:val="24"/>
        </w:rPr>
        <w:t>terhadap</w:t>
      </w:r>
      <w:proofErr w:type="spellEnd"/>
      <w:r w:rsidRPr="00E33540">
        <w:rPr>
          <w:color w:val="000000"/>
          <w:sz w:val="24"/>
          <w:szCs w:val="24"/>
        </w:rPr>
        <w:t xml:space="preserve"> </w:t>
      </w:r>
      <w:proofErr w:type="spellStart"/>
      <w:r w:rsidRPr="00E33540">
        <w:rPr>
          <w:color w:val="000000"/>
          <w:sz w:val="24"/>
          <w:szCs w:val="24"/>
        </w:rPr>
        <w:t>anak</w:t>
      </w:r>
      <w:proofErr w:type="spellEnd"/>
      <w:r w:rsidRPr="00E33540">
        <w:rPr>
          <w:color w:val="000000"/>
          <w:sz w:val="24"/>
          <w:szCs w:val="24"/>
        </w:rPr>
        <w:t xml:space="preserve">. Dalam </w:t>
      </w:r>
      <w:proofErr w:type="spellStart"/>
      <w:r w:rsidRPr="00E33540">
        <w:rPr>
          <w:color w:val="000000"/>
          <w:sz w:val="24"/>
          <w:szCs w:val="24"/>
        </w:rPr>
        <w:t>budaya</w:t>
      </w:r>
      <w:proofErr w:type="spellEnd"/>
      <w:r w:rsidRPr="00E33540">
        <w:rPr>
          <w:color w:val="000000"/>
          <w:sz w:val="24"/>
          <w:szCs w:val="24"/>
        </w:rPr>
        <w:t xml:space="preserve"> yang </w:t>
      </w:r>
      <w:proofErr w:type="spellStart"/>
      <w:r w:rsidRPr="00E33540">
        <w:rPr>
          <w:color w:val="000000"/>
          <w:sz w:val="24"/>
          <w:szCs w:val="24"/>
        </w:rPr>
        <w:t>patriarkal</w:t>
      </w:r>
      <w:proofErr w:type="spellEnd"/>
      <w:r w:rsidRPr="00E33540">
        <w:rPr>
          <w:color w:val="000000"/>
          <w:sz w:val="24"/>
          <w:szCs w:val="24"/>
        </w:rPr>
        <w:t xml:space="preserve">, </w:t>
      </w:r>
      <w:proofErr w:type="spellStart"/>
      <w:r w:rsidRPr="00E33540">
        <w:rPr>
          <w:color w:val="000000"/>
          <w:sz w:val="24"/>
          <w:szCs w:val="24"/>
        </w:rPr>
        <w:t>seringkali</w:t>
      </w:r>
      <w:proofErr w:type="spellEnd"/>
      <w:r w:rsidRPr="00E33540">
        <w:rPr>
          <w:color w:val="000000"/>
          <w:sz w:val="24"/>
          <w:szCs w:val="24"/>
        </w:rPr>
        <w:t xml:space="preserve"> </w:t>
      </w:r>
      <w:proofErr w:type="spellStart"/>
      <w:r w:rsidRPr="00E33540">
        <w:rPr>
          <w:color w:val="000000"/>
          <w:sz w:val="24"/>
          <w:szCs w:val="24"/>
        </w:rPr>
        <w:t>perempuan</w:t>
      </w:r>
      <w:proofErr w:type="spellEnd"/>
      <w:r w:rsidRPr="00E33540">
        <w:rPr>
          <w:color w:val="000000"/>
          <w:sz w:val="24"/>
          <w:szCs w:val="24"/>
        </w:rPr>
        <w:t xml:space="preserve"> dan </w:t>
      </w:r>
      <w:proofErr w:type="spellStart"/>
      <w:r w:rsidRPr="00E33540">
        <w:rPr>
          <w:color w:val="000000"/>
          <w:sz w:val="24"/>
          <w:szCs w:val="24"/>
        </w:rPr>
        <w:t>anak-anak</w:t>
      </w:r>
      <w:proofErr w:type="spellEnd"/>
      <w:r w:rsidRPr="00E33540">
        <w:rPr>
          <w:color w:val="000000"/>
          <w:sz w:val="24"/>
          <w:szCs w:val="24"/>
        </w:rPr>
        <w:t xml:space="preserve"> </w:t>
      </w:r>
      <w:proofErr w:type="spellStart"/>
      <w:r w:rsidRPr="00E33540">
        <w:rPr>
          <w:color w:val="000000"/>
          <w:sz w:val="24"/>
          <w:szCs w:val="24"/>
        </w:rPr>
        <w:t>dianggap</w:t>
      </w:r>
      <w:proofErr w:type="spellEnd"/>
      <w:r w:rsidRPr="00E33540">
        <w:rPr>
          <w:color w:val="000000"/>
          <w:sz w:val="24"/>
          <w:szCs w:val="24"/>
        </w:rPr>
        <w:t xml:space="preserve"> </w:t>
      </w:r>
      <w:proofErr w:type="spellStart"/>
      <w:r w:rsidRPr="00E33540">
        <w:rPr>
          <w:color w:val="000000"/>
          <w:sz w:val="24"/>
          <w:szCs w:val="24"/>
        </w:rPr>
        <w:t>sebagai</w:t>
      </w:r>
      <w:proofErr w:type="spellEnd"/>
      <w:r w:rsidRPr="00E33540">
        <w:rPr>
          <w:color w:val="000000"/>
          <w:sz w:val="24"/>
          <w:szCs w:val="24"/>
        </w:rPr>
        <w:t xml:space="preserve"> </w:t>
      </w:r>
      <w:proofErr w:type="spellStart"/>
      <w:r w:rsidRPr="00E33540">
        <w:rPr>
          <w:color w:val="000000"/>
          <w:sz w:val="24"/>
          <w:szCs w:val="24"/>
        </w:rPr>
        <w:t>subordinat</w:t>
      </w:r>
      <w:proofErr w:type="spellEnd"/>
      <w:r w:rsidRPr="00E33540">
        <w:rPr>
          <w:color w:val="000000"/>
          <w:sz w:val="24"/>
          <w:szCs w:val="24"/>
        </w:rPr>
        <w:t xml:space="preserve"> dan </w:t>
      </w:r>
      <w:proofErr w:type="spellStart"/>
      <w:r w:rsidRPr="00E33540">
        <w:rPr>
          <w:color w:val="000000"/>
          <w:sz w:val="24"/>
          <w:szCs w:val="24"/>
        </w:rPr>
        <w:t>kekerasan</w:t>
      </w:r>
      <w:proofErr w:type="spellEnd"/>
      <w:r w:rsidRPr="00E33540">
        <w:rPr>
          <w:color w:val="000000"/>
          <w:sz w:val="24"/>
          <w:szCs w:val="24"/>
        </w:rPr>
        <w:t xml:space="preserve"> </w:t>
      </w:r>
      <w:proofErr w:type="spellStart"/>
      <w:r w:rsidRPr="00E33540">
        <w:rPr>
          <w:color w:val="000000"/>
          <w:sz w:val="24"/>
          <w:szCs w:val="24"/>
        </w:rPr>
        <w:t>seksual</w:t>
      </w:r>
      <w:proofErr w:type="spellEnd"/>
      <w:r w:rsidRPr="00E33540">
        <w:rPr>
          <w:color w:val="000000"/>
          <w:sz w:val="24"/>
          <w:szCs w:val="24"/>
        </w:rPr>
        <w:t xml:space="preserve"> </w:t>
      </w:r>
      <w:proofErr w:type="spellStart"/>
      <w:r w:rsidRPr="00E33540">
        <w:rPr>
          <w:color w:val="000000"/>
          <w:sz w:val="24"/>
          <w:szCs w:val="24"/>
        </w:rPr>
        <w:t>mungkin</w:t>
      </w:r>
      <w:proofErr w:type="spellEnd"/>
      <w:r w:rsidRPr="00E33540">
        <w:rPr>
          <w:color w:val="000000"/>
          <w:sz w:val="24"/>
          <w:szCs w:val="24"/>
        </w:rPr>
        <w:t xml:space="preserve"> </w:t>
      </w:r>
      <w:proofErr w:type="spellStart"/>
      <w:r w:rsidRPr="00E33540">
        <w:rPr>
          <w:color w:val="000000"/>
          <w:sz w:val="24"/>
          <w:szCs w:val="24"/>
        </w:rPr>
        <w:t>dianggap</w:t>
      </w:r>
      <w:proofErr w:type="spellEnd"/>
      <w:r w:rsidRPr="00E33540">
        <w:rPr>
          <w:color w:val="000000"/>
          <w:sz w:val="24"/>
          <w:szCs w:val="24"/>
        </w:rPr>
        <w:t xml:space="preserve"> </w:t>
      </w:r>
      <w:proofErr w:type="spellStart"/>
      <w:r w:rsidRPr="00E33540">
        <w:rPr>
          <w:color w:val="000000"/>
          <w:sz w:val="24"/>
          <w:szCs w:val="24"/>
        </w:rPr>
        <w:t>sebagai</w:t>
      </w:r>
      <w:proofErr w:type="spellEnd"/>
      <w:r w:rsidRPr="00E33540">
        <w:rPr>
          <w:color w:val="000000"/>
          <w:sz w:val="24"/>
          <w:szCs w:val="24"/>
        </w:rPr>
        <w:t xml:space="preserve"> </w:t>
      </w:r>
      <w:proofErr w:type="spellStart"/>
      <w:r w:rsidRPr="00E33540">
        <w:rPr>
          <w:color w:val="000000"/>
          <w:sz w:val="24"/>
          <w:szCs w:val="24"/>
        </w:rPr>
        <w:t>hal</w:t>
      </w:r>
      <w:proofErr w:type="spellEnd"/>
      <w:r w:rsidRPr="00E33540">
        <w:rPr>
          <w:color w:val="000000"/>
          <w:sz w:val="24"/>
          <w:szCs w:val="24"/>
        </w:rPr>
        <w:t xml:space="preserve"> yang </w:t>
      </w:r>
      <w:proofErr w:type="spellStart"/>
      <w:r w:rsidRPr="00E33540">
        <w:rPr>
          <w:color w:val="000000"/>
          <w:sz w:val="24"/>
          <w:szCs w:val="24"/>
        </w:rPr>
        <w:t>tidak</w:t>
      </w:r>
      <w:proofErr w:type="spellEnd"/>
      <w:r w:rsidRPr="00E33540">
        <w:rPr>
          <w:color w:val="000000"/>
          <w:sz w:val="24"/>
          <w:szCs w:val="24"/>
        </w:rPr>
        <w:t xml:space="preserve"> </w:t>
      </w:r>
      <w:proofErr w:type="spellStart"/>
      <w:r w:rsidRPr="00E33540">
        <w:rPr>
          <w:color w:val="000000"/>
          <w:sz w:val="24"/>
          <w:szCs w:val="24"/>
        </w:rPr>
        <w:t>perlu</w:t>
      </w:r>
      <w:proofErr w:type="spellEnd"/>
      <w:r w:rsidRPr="00E33540">
        <w:rPr>
          <w:color w:val="000000"/>
          <w:sz w:val="24"/>
          <w:szCs w:val="24"/>
        </w:rPr>
        <w:t xml:space="preserve"> </w:t>
      </w:r>
      <w:proofErr w:type="spellStart"/>
      <w:r w:rsidRPr="00E33540">
        <w:rPr>
          <w:color w:val="000000"/>
          <w:sz w:val="24"/>
          <w:szCs w:val="24"/>
        </w:rPr>
        <w:t>diungkapkan</w:t>
      </w:r>
      <w:proofErr w:type="spellEnd"/>
      <w:r w:rsidRPr="00E33540">
        <w:rPr>
          <w:color w:val="000000"/>
          <w:sz w:val="24"/>
          <w:szCs w:val="24"/>
        </w:rPr>
        <w:t xml:space="preserve"> </w:t>
      </w:r>
      <w:proofErr w:type="spellStart"/>
      <w:r w:rsidRPr="00E33540">
        <w:rPr>
          <w:color w:val="000000"/>
          <w:sz w:val="24"/>
          <w:szCs w:val="24"/>
        </w:rPr>
        <w:t>atau</w:t>
      </w:r>
      <w:proofErr w:type="spellEnd"/>
      <w:r w:rsidRPr="00E33540">
        <w:rPr>
          <w:color w:val="000000"/>
          <w:sz w:val="24"/>
          <w:szCs w:val="24"/>
        </w:rPr>
        <w:t xml:space="preserve"> </w:t>
      </w:r>
      <w:proofErr w:type="spellStart"/>
      <w:r w:rsidRPr="00E33540">
        <w:rPr>
          <w:color w:val="000000"/>
          <w:sz w:val="24"/>
          <w:szCs w:val="24"/>
        </w:rPr>
        <w:t>dilaporkan</w:t>
      </w:r>
      <w:proofErr w:type="spellEnd"/>
      <w:r w:rsidRPr="00E33540">
        <w:rPr>
          <w:color w:val="000000"/>
          <w:sz w:val="24"/>
          <w:szCs w:val="24"/>
        </w:rPr>
        <w:t xml:space="preserve">. Hal </w:t>
      </w:r>
      <w:proofErr w:type="spellStart"/>
      <w:r w:rsidRPr="00E33540">
        <w:rPr>
          <w:color w:val="000000"/>
          <w:sz w:val="24"/>
          <w:szCs w:val="24"/>
        </w:rPr>
        <w:t>ini</w:t>
      </w:r>
      <w:proofErr w:type="spellEnd"/>
      <w:r w:rsidRPr="00E33540">
        <w:rPr>
          <w:color w:val="000000"/>
          <w:sz w:val="24"/>
          <w:szCs w:val="24"/>
        </w:rPr>
        <w:t xml:space="preserve"> </w:t>
      </w:r>
      <w:proofErr w:type="spellStart"/>
      <w:r w:rsidRPr="00E33540">
        <w:rPr>
          <w:color w:val="000000"/>
          <w:sz w:val="24"/>
          <w:szCs w:val="24"/>
        </w:rPr>
        <w:t>membuat</w:t>
      </w:r>
      <w:proofErr w:type="spellEnd"/>
      <w:r w:rsidRPr="00E33540">
        <w:rPr>
          <w:color w:val="000000"/>
          <w:sz w:val="24"/>
          <w:szCs w:val="24"/>
        </w:rPr>
        <w:t xml:space="preserve"> </w:t>
      </w:r>
      <w:proofErr w:type="spellStart"/>
      <w:r w:rsidRPr="00E33540">
        <w:rPr>
          <w:color w:val="000000"/>
          <w:sz w:val="24"/>
          <w:szCs w:val="24"/>
        </w:rPr>
        <w:t>banyak</w:t>
      </w:r>
      <w:proofErr w:type="spellEnd"/>
      <w:r w:rsidRPr="00E33540">
        <w:rPr>
          <w:color w:val="000000"/>
          <w:sz w:val="24"/>
          <w:szCs w:val="24"/>
        </w:rPr>
        <w:t xml:space="preserve"> </w:t>
      </w:r>
      <w:proofErr w:type="spellStart"/>
      <w:r w:rsidRPr="00E33540">
        <w:rPr>
          <w:color w:val="000000"/>
          <w:sz w:val="24"/>
          <w:szCs w:val="24"/>
        </w:rPr>
        <w:t>kasus</w:t>
      </w:r>
      <w:proofErr w:type="spellEnd"/>
      <w:r w:rsidRPr="00E33540">
        <w:rPr>
          <w:color w:val="000000"/>
          <w:sz w:val="24"/>
          <w:szCs w:val="24"/>
        </w:rPr>
        <w:t xml:space="preserve"> </w:t>
      </w:r>
      <w:proofErr w:type="spellStart"/>
      <w:r w:rsidRPr="00E33540">
        <w:rPr>
          <w:color w:val="000000"/>
          <w:sz w:val="24"/>
          <w:szCs w:val="24"/>
        </w:rPr>
        <w:t>kekerasan</w:t>
      </w:r>
      <w:proofErr w:type="spellEnd"/>
      <w:r w:rsidRPr="00E33540">
        <w:rPr>
          <w:color w:val="000000"/>
          <w:sz w:val="24"/>
          <w:szCs w:val="24"/>
        </w:rPr>
        <w:t xml:space="preserve"> </w:t>
      </w:r>
      <w:proofErr w:type="spellStart"/>
      <w:r w:rsidRPr="00E33540">
        <w:rPr>
          <w:color w:val="000000"/>
          <w:sz w:val="24"/>
          <w:szCs w:val="24"/>
        </w:rPr>
        <w:t>seksual</w:t>
      </w:r>
      <w:proofErr w:type="spellEnd"/>
      <w:r w:rsidRPr="00E33540">
        <w:rPr>
          <w:color w:val="000000"/>
          <w:sz w:val="24"/>
          <w:szCs w:val="24"/>
        </w:rPr>
        <w:t xml:space="preserve"> </w:t>
      </w:r>
      <w:proofErr w:type="spellStart"/>
      <w:r w:rsidRPr="00E33540">
        <w:rPr>
          <w:color w:val="000000"/>
          <w:sz w:val="24"/>
          <w:szCs w:val="24"/>
        </w:rPr>
        <w:t>terhadap</w:t>
      </w:r>
      <w:proofErr w:type="spellEnd"/>
      <w:r w:rsidRPr="00E33540">
        <w:rPr>
          <w:color w:val="000000"/>
          <w:sz w:val="24"/>
          <w:szCs w:val="24"/>
        </w:rPr>
        <w:t xml:space="preserve"> </w:t>
      </w:r>
      <w:proofErr w:type="spellStart"/>
      <w:r w:rsidRPr="00E33540">
        <w:rPr>
          <w:color w:val="000000"/>
          <w:sz w:val="24"/>
          <w:szCs w:val="24"/>
        </w:rPr>
        <w:t>anak</w:t>
      </w:r>
      <w:proofErr w:type="spellEnd"/>
      <w:r w:rsidRPr="00E33540">
        <w:rPr>
          <w:color w:val="000000"/>
          <w:sz w:val="24"/>
          <w:szCs w:val="24"/>
        </w:rPr>
        <w:t xml:space="preserve"> </w:t>
      </w:r>
      <w:proofErr w:type="spellStart"/>
      <w:r w:rsidRPr="00E33540">
        <w:rPr>
          <w:color w:val="000000"/>
          <w:sz w:val="24"/>
          <w:szCs w:val="24"/>
        </w:rPr>
        <w:t>tidak</w:t>
      </w:r>
      <w:proofErr w:type="spellEnd"/>
      <w:r w:rsidRPr="00E33540">
        <w:rPr>
          <w:color w:val="000000"/>
          <w:sz w:val="24"/>
          <w:szCs w:val="24"/>
        </w:rPr>
        <w:t xml:space="preserve"> </w:t>
      </w:r>
      <w:proofErr w:type="spellStart"/>
      <w:r w:rsidRPr="00E33540">
        <w:rPr>
          <w:color w:val="000000"/>
          <w:sz w:val="24"/>
          <w:szCs w:val="24"/>
        </w:rPr>
        <w:t>terungkap</w:t>
      </w:r>
      <w:proofErr w:type="spellEnd"/>
      <w:r w:rsidRPr="00E33540">
        <w:rPr>
          <w:color w:val="000000"/>
          <w:sz w:val="24"/>
          <w:szCs w:val="24"/>
        </w:rPr>
        <w:t xml:space="preserve"> dan </w:t>
      </w:r>
      <w:proofErr w:type="spellStart"/>
      <w:r w:rsidRPr="00E33540">
        <w:rPr>
          <w:color w:val="000000"/>
          <w:sz w:val="24"/>
          <w:szCs w:val="24"/>
        </w:rPr>
        <w:t>tidak</w:t>
      </w:r>
      <w:proofErr w:type="spellEnd"/>
      <w:r w:rsidRPr="00E33540">
        <w:rPr>
          <w:color w:val="000000"/>
          <w:sz w:val="24"/>
          <w:szCs w:val="24"/>
        </w:rPr>
        <w:t xml:space="preserve"> </w:t>
      </w:r>
      <w:proofErr w:type="spellStart"/>
      <w:r w:rsidRPr="00E33540">
        <w:rPr>
          <w:color w:val="000000"/>
          <w:sz w:val="24"/>
          <w:szCs w:val="24"/>
        </w:rPr>
        <w:t>tertangani</w:t>
      </w:r>
      <w:proofErr w:type="spellEnd"/>
      <w:r w:rsidRPr="00E33540">
        <w:rPr>
          <w:color w:val="000000"/>
          <w:sz w:val="24"/>
          <w:szCs w:val="24"/>
        </w:rPr>
        <w:t xml:space="preserve"> </w:t>
      </w:r>
      <w:proofErr w:type="spellStart"/>
      <w:r w:rsidRPr="00E33540">
        <w:rPr>
          <w:color w:val="000000"/>
          <w:sz w:val="24"/>
          <w:szCs w:val="24"/>
        </w:rPr>
        <w:t>dengan</w:t>
      </w:r>
      <w:proofErr w:type="spellEnd"/>
      <w:r w:rsidRPr="00E33540">
        <w:rPr>
          <w:color w:val="000000"/>
          <w:sz w:val="24"/>
          <w:szCs w:val="24"/>
        </w:rPr>
        <w:t xml:space="preserve"> </w:t>
      </w:r>
      <w:proofErr w:type="spellStart"/>
      <w:r w:rsidRPr="00E33540">
        <w:rPr>
          <w:color w:val="000000"/>
          <w:sz w:val="24"/>
          <w:szCs w:val="24"/>
        </w:rPr>
        <w:t>baik</w:t>
      </w:r>
      <w:proofErr w:type="spellEnd"/>
      <w:r w:rsidRPr="00E33540">
        <w:rPr>
          <w:color w:val="000000"/>
          <w:sz w:val="24"/>
          <w:szCs w:val="24"/>
        </w:rPr>
        <w:t>.</w:t>
      </w:r>
    </w:p>
    <w:p w14:paraId="1DA81C9E" w14:textId="77777777" w:rsidR="00FC21EF" w:rsidRPr="00E33540" w:rsidRDefault="00FC21EF" w:rsidP="00FC21EF">
      <w:pPr>
        <w:pBdr>
          <w:top w:val="nil"/>
          <w:left w:val="nil"/>
          <w:bottom w:val="nil"/>
          <w:right w:val="nil"/>
          <w:between w:val="nil"/>
        </w:pBdr>
        <w:spacing w:line="360" w:lineRule="auto"/>
        <w:ind w:left="720" w:firstLine="720"/>
        <w:jc w:val="both"/>
        <w:rPr>
          <w:color w:val="000000"/>
          <w:sz w:val="24"/>
          <w:szCs w:val="24"/>
        </w:rPr>
      </w:pPr>
      <w:proofErr w:type="spellStart"/>
      <w:r w:rsidRPr="00E33540">
        <w:rPr>
          <w:color w:val="000000"/>
          <w:sz w:val="24"/>
          <w:szCs w:val="24"/>
        </w:rPr>
        <w:lastRenderedPageBreak/>
        <w:t>Namun</w:t>
      </w:r>
      <w:proofErr w:type="spellEnd"/>
      <w:r w:rsidRPr="00E33540">
        <w:rPr>
          <w:color w:val="000000"/>
          <w:sz w:val="24"/>
          <w:szCs w:val="24"/>
        </w:rPr>
        <w:t xml:space="preserve"> </w:t>
      </w:r>
      <w:proofErr w:type="spellStart"/>
      <w:r w:rsidRPr="00E33540">
        <w:rPr>
          <w:color w:val="000000"/>
          <w:sz w:val="24"/>
          <w:szCs w:val="24"/>
        </w:rPr>
        <w:t>demikian</w:t>
      </w:r>
      <w:proofErr w:type="spellEnd"/>
      <w:r w:rsidRPr="00E33540">
        <w:rPr>
          <w:color w:val="000000"/>
          <w:sz w:val="24"/>
          <w:szCs w:val="24"/>
        </w:rPr>
        <w:t xml:space="preserve">, </w:t>
      </w:r>
      <w:proofErr w:type="spellStart"/>
      <w:r w:rsidRPr="00E33540">
        <w:rPr>
          <w:color w:val="000000"/>
          <w:sz w:val="24"/>
          <w:szCs w:val="24"/>
        </w:rPr>
        <w:t>ada</w:t>
      </w:r>
      <w:proofErr w:type="spellEnd"/>
      <w:r w:rsidRPr="00E33540">
        <w:rPr>
          <w:color w:val="000000"/>
          <w:sz w:val="24"/>
          <w:szCs w:val="24"/>
        </w:rPr>
        <w:t xml:space="preserve"> juga </w:t>
      </w:r>
      <w:proofErr w:type="spellStart"/>
      <w:r w:rsidRPr="00E33540">
        <w:rPr>
          <w:color w:val="000000"/>
          <w:sz w:val="24"/>
          <w:szCs w:val="24"/>
        </w:rPr>
        <w:t>perkembangan</w:t>
      </w:r>
      <w:proofErr w:type="spellEnd"/>
      <w:r w:rsidRPr="00E33540">
        <w:rPr>
          <w:color w:val="000000"/>
          <w:sz w:val="24"/>
          <w:szCs w:val="24"/>
        </w:rPr>
        <w:t xml:space="preserve"> </w:t>
      </w:r>
      <w:proofErr w:type="spellStart"/>
      <w:r w:rsidRPr="00E33540">
        <w:rPr>
          <w:color w:val="000000"/>
          <w:sz w:val="24"/>
          <w:szCs w:val="24"/>
        </w:rPr>
        <w:t>positif</w:t>
      </w:r>
      <w:proofErr w:type="spellEnd"/>
      <w:r w:rsidRPr="00E33540">
        <w:rPr>
          <w:color w:val="000000"/>
          <w:sz w:val="24"/>
          <w:szCs w:val="24"/>
        </w:rPr>
        <w:t xml:space="preserve"> yang </w:t>
      </w:r>
      <w:proofErr w:type="spellStart"/>
      <w:r w:rsidRPr="00E33540">
        <w:rPr>
          <w:color w:val="000000"/>
          <w:sz w:val="24"/>
          <w:szCs w:val="24"/>
        </w:rPr>
        <w:t>patut</w:t>
      </w:r>
      <w:proofErr w:type="spellEnd"/>
      <w:r w:rsidRPr="00E33540">
        <w:rPr>
          <w:color w:val="000000"/>
          <w:sz w:val="24"/>
          <w:szCs w:val="24"/>
        </w:rPr>
        <w:t xml:space="preserve"> </w:t>
      </w:r>
      <w:proofErr w:type="spellStart"/>
      <w:r w:rsidRPr="00E33540">
        <w:rPr>
          <w:color w:val="000000"/>
          <w:sz w:val="24"/>
          <w:szCs w:val="24"/>
        </w:rPr>
        <w:t>dicatat</w:t>
      </w:r>
      <w:proofErr w:type="spellEnd"/>
      <w:r w:rsidRPr="00E33540">
        <w:rPr>
          <w:color w:val="000000"/>
          <w:sz w:val="24"/>
          <w:szCs w:val="24"/>
        </w:rPr>
        <w:t xml:space="preserve">. </w:t>
      </w:r>
      <w:proofErr w:type="spellStart"/>
      <w:r w:rsidRPr="00E33540">
        <w:rPr>
          <w:color w:val="000000"/>
          <w:sz w:val="24"/>
          <w:szCs w:val="24"/>
        </w:rPr>
        <w:t>Kampanye-kampanye</w:t>
      </w:r>
      <w:proofErr w:type="spellEnd"/>
      <w:r w:rsidRPr="00E33540">
        <w:rPr>
          <w:color w:val="000000"/>
          <w:sz w:val="24"/>
          <w:szCs w:val="24"/>
        </w:rPr>
        <w:t xml:space="preserve"> </w:t>
      </w:r>
      <w:proofErr w:type="spellStart"/>
      <w:r w:rsidRPr="00E33540">
        <w:rPr>
          <w:color w:val="000000"/>
          <w:sz w:val="24"/>
          <w:szCs w:val="24"/>
        </w:rPr>
        <w:t>kesadaran</w:t>
      </w:r>
      <w:proofErr w:type="spellEnd"/>
      <w:r w:rsidRPr="00E33540">
        <w:rPr>
          <w:color w:val="000000"/>
          <w:sz w:val="24"/>
          <w:szCs w:val="24"/>
        </w:rPr>
        <w:t xml:space="preserve"> </w:t>
      </w:r>
      <w:proofErr w:type="spellStart"/>
      <w:r w:rsidRPr="00E33540">
        <w:rPr>
          <w:color w:val="000000"/>
          <w:sz w:val="24"/>
          <w:szCs w:val="24"/>
        </w:rPr>
        <w:t>publik</w:t>
      </w:r>
      <w:proofErr w:type="spellEnd"/>
      <w:r w:rsidRPr="00E33540">
        <w:rPr>
          <w:color w:val="000000"/>
          <w:sz w:val="24"/>
          <w:szCs w:val="24"/>
        </w:rPr>
        <w:t xml:space="preserve"> yang </w:t>
      </w:r>
      <w:proofErr w:type="spellStart"/>
      <w:r w:rsidRPr="00E33540">
        <w:rPr>
          <w:color w:val="000000"/>
          <w:sz w:val="24"/>
          <w:szCs w:val="24"/>
        </w:rPr>
        <w:t>dilakukan</w:t>
      </w:r>
      <w:proofErr w:type="spellEnd"/>
      <w:r w:rsidRPr="00E33540">
        <w:rPr>
          <w:color w:val="000000"/>
          <w:sz w:val="24"/>
          <w:szCs w:val="24"/>
        </w:rPr>
        <w:t xml:space="preserve"> oleh </w:t>
      </w:r>
      <w:proofErr w:type="spellStart"/>
      <w:r w:rsidRPr="00E33540">
        <w:rPr>
          <w:color w:val="000000"/>
          <w:sz w:val="24"/>
          <w:szCs w:val="24"/>
        </w:rPr>
        <w:t>pemerintah</w:t>
      </w:r>
      <w:proofErr w:type="spellEnd"/>
      <w:r w:rsidRPr="00E33540">
        <w:rPr>
          <w:color w:val="000000"/>
          <w:sz w:val="24"/>
          <w:szCs w:val="24"/>
        </w:rPr>
        <w:t xml:space="preserve"> dan </w:t>
      </w:r>
      <w:proofErr w:type="spellStart"/>
      <w:r w:rsidRPr="00E33540">
        <w:rPr>
          <w:color w:val="000000"/>
          <w:sz w:val="24"/>
          <w:szCs w:val="24"/>
        </w:rPr>
        <w:t>berbagai</w:t>
      </w:r>
      <w:proofErr w:type="spellEnd"/>
      <w:r w:rsidRPr="00E33540">
        <w:rPr>
          <w:color w:val="000000"/>
          <w:sz w:val="24"/>
          <w:szCs w:val="24"/>
        </w:rPr>
        <w:t xml:space="preserve"> NGO </w:t>
      </w:r>
      <w:proofErr w:type="spellStart"/>
      <w:r w:rsidRPr="00E33540">
        <w:rPr>
          <w:color w:val="000000"/>
          <w:sz w:val="24"/>
          <w:szCs w:val="24"/>
        </w:rPr>
        <w:t>telah</w:t>
      </w:r>
      <w:proofErr w:type="spellEnd"/>
      <w:r w:rsidRPr="00E33540">
        <w:rPr>
          <w:color w:val="000000"/>
          <w:sz w:val="24"/>
          <w:szCs w:val="24"/>
        </w:rPr>
        <w:t xml:space="preserve"> </w:t>
      </w:r>
      <w:proofErr w:type="spellStart"/>
      <w:r w:rsidRPr="00E33540">
        <w:rPr>
          <w:color w:val="000000"/>
          <w:sz w:val="24"/>
          <w:szCs w:val="24"/>
        </w:rPr>
        <w:t>membantu</w:t>
      </w:r>
      <w:proofErr w:type="spellEnd"/>
      <w:r w:rsidRPr="00E33540">
        <w:rPr>
          <w:color w:val="000000"/>
          <w:sz w:val="24"/>
          <w:szCs w:val="24"/>
        </w:rPr>
        <w:t xml:space="preserve"> </w:t>
      </w:r>
      <w:proofErr w:type="spellStart"/>
      <w:r w:rsidRPr="00E33540">
        <w:rPr>
          <w:color w:val="000000"/>
          <w:sz w:val="24"/>
          <w:szCs w:val="24"/>
        </w:rPr>
        <w:t>meningkatkan</w:t>
      </w:r>
      <w:proofErr w:type="spellEnd"/>
      <w:r w:rsidRPr="00E33540">
        <w:rPr>
          <w:color w:val="000000"/>
          <w:sz w:val="24"/>
          <w:szCs w:val="24"/>
        </w:rPr>
        <w:t xml:space="preserve"> </w:t>
      </w:r>
      <w:proofErr w:type="spellStart"/>
      <w:r w:rsidRPr="00E33540">
        <w:rPr>
          <w:color w:val="000000"/>
          <w:sz w:val="24"/>
          <w:szCs w:val="24"/>
        </w:rPr>
        <w:t>pemahaman</w:t>
      </w:r>
      <w:proofErr w:type="spellEnd"/>
      <w:r w:rsidRPr="00E33540">
        <w:rPr>
          <w:color w:val="000000"/>
          <w:sz w:val="24"/>
          <w:szCs w:val="24"/>
        </w:rPr>
        <w:t xml:space="preserve"> </w:t>
      </w:r>
      <w:proofErr w:type="spellStart"/>
      <w:r w:rsidRPr="00E33540">
        <w:rPr>
          <w:color w:val="000000"/>
          <w:sz w:val="24"/>
          <w:szCs w:val="24"/>
        </w:rPr>
        <w:t>masyarakat</w:t>
      </w:r>
      <w:proofErr w:type="spellEnd"/>
      <w:r w:rsidRPr="00E33540">
        <w:rPr>
          <w:color w:val="000000"/>
          <w:sz w:val="24"/>
          <w:szCs w:val="24"/>
        </w:rPr>
        <w:t xml:space="preserve"> </w:t>
      </w:r>
      <w:proofErr w:type="spellStart"/>
      <w:r w:rsidRPr="00E33540">
        <w:rPr>
          <w:color w:val="000000"/>
          <w:sz w:val="24"/>
          <w:szCs w:val="24"/>
        </w:rPr>
        <w:t>tentang</w:t>
      </w:r>
      <w:proofErr w:type="spellEnd"/>
      <w:r w:rsidRPr="00E33540">
        <w:rPr>
          <w:color w:val="000000"/>
          <w:sz w:val="24"/>
          <w:szCs w:val="24"/>
        </w:rPr>
        <w:t xml:space="preserve"> </w:t>
      </w:r>
      <w:proofErr w:type="spellStart"/>
      <w:r w:rsidRPr="00E33540">
        <w:rPr>
          <w:color w:val="000000"/>
          <w:sz w:val="24"/>
          <w:szCs w:val="24"/>
        </w:rPr>
        <w:t>pentingnya</w:t>
      </w:r>
      <w:proofErr w:type="spellEnd"/>
      <w:r w:rsidRPr="00E33540">
        <w:rPr>
          <w:color w:val="000000"/>
          <w:sz w:val="24"/>
          <w:szCs w:val="24"/>
        </w:rPr>
        <w:t xml:space="preserve"> </w:t>
      </w:r>
      <w:proofErr w:type="spellStart"/>
      <w:r w:rsidRPr="00E33540">
        <w:rPr>
          <w:color w:val="000000"/>
          <w:sz w:val="24"/>
          <w:szCs w:val="24"/>
        </w:rPr>
        <w:t>melaporkan</w:t>
      </w:r>
      <w:proofErr w:type="spellEnd"/>
      <w:r w:rsidRPr="00E33540">
        <w:rPr>
          <w:color w:val="000000"/>
          <w:sz w:val="24"/>
          <w:szCs w:val="24"/>
        </w:rPr>
        <w:t xml:space="preserve"> </w:t>
      </w:r>
      <w:proofErr w:type="spellStart"/>
      <w:r w:rsidRPr="00E33540">
        <w:rPr>
          <w:color w:val="000000"/>
          <w:sz w:val="24"/>
          <w:szCs w:val="24"/>
        </w:rPr>
        <w:t>kekerasan</w:t>
      </w:r>
      <w:proofErr w:type="spellEnd"/>
      <w:r w:rsidRPr="00E33540">
        <w:rPr>
          <w:color w:val="000000"/>
          <w:sz w:val="24"/>
          <w:szCs w:val="24"/>
        </w:rPr>
        <w:t xml:space="preserve"> </w:t>
      </w:r>
      <w:proofErr w:type="spellStart"/>
      <w:r w:rsidRPr="00E33540">
        <w:rPr>
          <w:color w:val="000000"/>
          <w:sz w:val="24"/>
          <w:szCs w:val="24"/>
        </w:rPr>
        <w:t>seksual</w:t>
      </w:r>
      <w:proofErr w:type="spellEnd"/>
      <w:r w:rsidRPr="00E33540">
        <w:rPr>
          <w:color w:val="000000"/>
          <w:sz w:val="24"/>
          <w:szCs w:val="24"/>
        </w:rPr>
        <w:t xml:space="preserve"> </w:t>
      </w:r>
      <w:proofErr w:type="spellStart"/>
      <w:r w:rsidRPr="00E33540">
        <w:rPr>
          <w:color w:val="000000"/>
          <w:sz w:val="24"/>
          <w:szCs w:val="24"/>
        </w:rPr>
        <w:t>terhadap</w:t>
      </w:r>
      <w:proofErr w:type="spellEnd"/>
      <w:r w:rsidRPr="00E33540">
        <w:rPr>
          <w:color w:val="000000"/>
          <w:sz w:val="24"/>
          <w:szCs w:val="24"/>
        </w:rPr>
        <w:t xml:space="preserve"> </w:t>
      </w:r>
      <w:proofErr w:type="spellStart"/>
      <w:r w:rsidRPr="00E33540">
        <w:rPr>
          <w:color w:val="000000"/>
          <w:sz w:val="24"/>
          <w:szCs w:val="24"/>
        </w:rPr>
        <w:t>anak</w:t>
      </w:r>
      <w:proofErr w:type="spellEnd"/>
      <w:r w:rsidRPr="00E33540">
        <w:rPr>
          <w:color w:val="000000"/>
          <w:sz w:val="24"/>
          <w:szCs w:val="24"/>
        </w:rPr>
        <w:t xml:space="preserve">. Program-program </w:t>
      </w:r>
      <w:proofErr w:type="spellStart"/>
      <w:r w:rsidRPr="00E33540">
        <w:rPr>
          <w:color w:val="000000"/>
          <w:sz w:val="24"/>
          <w:szCs w:val="24"/>
        </w:rPr>
        <w:t>pendidikan</w:t>
      </w:r>
      <w:proofErr w:type="spellEnd"/>
      <w:r w:rsidRPr="00E33540">
        <w:rPr>
          <w:color w:val="000000"/>
          <w:sz w:val="24"/>
          <w:szCs w:val="24"/>
        </w:rPr>
        <w:t xml:space="preserve"> dan </w:t>
      </w:r>
      <w:proofErr w:type="spellStart"/>
      <w:r w:rsidRPr="00E33540">
        <w:rPr>
          <w:color w:val="000000"/>
          <w:sz w:val="24"/>
          <w:szCs w:val="24"/>
        </w:rPr>
        <w:t>pelatihan</w:t>
      </w:r>
      <w:proofErr w:type="spellEnd"/>
      <w:r w:rsidRPr="00E33540">
        <w:rPr>
          <w:color w:val="000000"/>
          <w:sz w:val="24"/>
          <w:szCs w:val="24"/>
        </w:rPr>
        <w:t xml:space="preserve"> yang </w:t>
      </w:r>
      <w:proofErr w:type="spellStart"/>
      <w:r w:rsidRPr="00E33540">
        <w:rPr>
          <w:color w:val="000000"/>
          <w:sz w:val="24"/>
          <w:szCs w:val="24"/>
        </w:rPr>
        <w:t>difokuskan</w:t>
      </w:r>
      <w:proofErr w:type="spellEnd"/>
      <w:r w:rsidRPr="00E33540">
        <w:rPr>
          <w:color w:val="000000"/>
          <w:sz w:val="24"/>
          <w:szCs w:val="24"/>
        </w:rPr>
        <w:t xml:space="preserve"> pada guru, orang </w:t>
      </w:r>
      <w:proofErr w:type="spellStart"/>
      <w:r w:rsidRPr="00E33540">
        <w:rPr>
          <w:color w:val="000000"/>
          <w:sz w:val="24"/>
          <w:szCs w:val="24"/>
        </w:rPr>
        <w:t>tua</w:t>
      </w:r>
      <w:proofErr w:type="spellEnd"/>
      <w:r w:rsidRPr="00E33540">
        <w:rPr>
          <w:color w:val="000000"/>
          <w:sz w:val="24"/>
          <w:szCs w:val="24"/>
        </w:rPr>
        <w:t xml:space="preserve">, dan </w:t>
      </w:r>
      <w:proofErr w:type="spellStart"/>
      <w:r w:rsidRPr="00E33540">
        <w:rPr>
          <w:color w:val="000000"/>
          <w:sz w:val="24"/>
          <w:szCs w:val="24"/>
        </w:rPr>
        <w:t>anak-anak</w:t>
      </w:r>
      <w:proofErr w:type="spellEnd"/>
      <w:r w:rsidRPr="00E33540">
        <w:rPr>
          <w:color w:val="000000"/>
          <w:sz w:val="24"/>
          <w:szCs w:val="24"/>
        </w:rPr>
        <w:t xml:space="preserve"> </w:t>
      </w:r>
      <w:proofErr w:type="spellStart"/>
      <w:r w:rsidRPr="00E33540">
        <w:rPr>
          <w:color w:val="000000"/>
          <w:sz w:val="24"/>
          <w:szCs w:val="24"/>
        </w:rPr>
        <w:t>telah</w:t>
      </w:r>
      <w:proofErr w:type="spellEnd"/>
      <w:r w:rsidRPr="00E33540">
        <w:rPr>
          <w:color w:val="000000"/>
          <w:sz w:val="24"/>
          <w:szCs w:val="24"/>
        </w:rPr>
        <w:t xml:space="preserve"> </w:t>
      </w:r>
      <w:proofErr w:type="spellStart"/>
      <w:r w:rsidRPr="00E33540">
        <w:rPr>
          <w:color w:val="000000"/>
          <w:sz w:val="24"/>
          <w:szCs w:val="24"/>
        </w:rPr>
        <w:t>memberikan</w:t>
      </w:r>
      <w:proofErr w:type="spellEnd"/>
      <w:r w:rsidRPr="00E33540">
        <w:rPr>
          <w:color w:val="000000"/>
          <w:sz w:val="24"/>
          <w:szCs w:val="24"/>
        </w:rPr>
        <w:t xml:space="preserve"> </w:t>
      </w:r>
      <w:proofErr w:type="spellStart"/>
      <w:r w:rsidRPr="00E33540">
        <w:rPr>
          <w:color w:val="000000"/>
          <w:sz w:val="24"/>
          <w:szCs w:val="24"/>
        </w:rPr>
        <w:t>kontribusi</w:t>
      </w:r>
      <w:proofErr w:type="spellEnd"/>
      <w:r w:rsidRPr="00E33540">
        <w:rPr>
          <w:color w:val="000000"/>
          <w:sz w:val="24"/>
          <w:szCs w:val="24"/>
        </w:rPr>
        <w:t xml:space="preserve"> yang </w:t>
      </w:r>
      <w:proofErr w:type="spellStart"/>
      <w:r w:rsidRPr="00E33540">
        <w:rPr>
          <w:color w:val="000000"/>
          <w:sz w:val="24"/>
          <w:szCs w:val="24"/>
        </w:rPr>
        <w:t>signifikan</w:t>
      </w:r>
      <w:proofErr w:type="spellEnd"/>
      <w:r w:rsidRPr="00E33540">
        <w:rPr>
          <w:color w:val="000000"/>
          <w:sz w:val="24"/>
          <w:szCs w:val="24"/>
        </w:rPr>
        <w:t xml:space="preserve"> </w:t>
      </w:r>
      <w:proofErr w:type="spellStart"/>
      <w:r w:rsidRPr="00E33540">
        <w:rPr>
          <w:color w:val="000000"/>
          <w:sz w:val="24"/>
          <w:szCs w:val="24"/>
        </w:rPr>
        <w:t>dalam</w:t>
      </w:r>
      <w:proofErr w:type="spellEnd"/>
      <w:r w:rsidRPr="00E33540">
        <w:rPr>
          <w:color w:val="000000"/>
          <w:sz w:val="24"/>
          <w:szCs w:val="24"/>
        </w:rPr>
        <w:t xml:space="preserve"> </w:t>
      </w:r>
      <w:proofErr w:type="spellStart"/>
      <w:r w:rsidRPr="00E33540">
        <w:rPr>
          <w:color w:val="000000"/>
          <w:sz w:val="24"/>
          <w:szCs w:val="24"/>
        </w:rPr>
        <w:t>meningkatkan</w:t>
      </w:r>
      <w:proofErr w:type="spellEnd"/>
      <w:r w:rsidRPr="00E33540">
        <w:rPr>
          <w:color w:val="000000"/>
          <w:sz w:val="24"/>
          <w:szCs w:val="24"/>
        </w:rPr>
        <w:t xml:space="preserve"> </w:t>
      </w:r>
      <w:proofErr w:type="spellStart"/>
      <w:r w:rsidRPr="00E33540">
        <w:rPr>
          <w:color w:val="000000"/>
          <w:sz w:val="24"/>
          <w:szCs w:val="24"/>
        </w:rPr>
        <w:t>kesadaran</w:t>
      </w:r>
      <w:proofErr w:type="spellEnd"/>
      <w:r w:rsidRPr="00E33540">
        <w:rPr>
          <w:color w:val="000000"/>
          <w:sz w:val="24"/>
          <w:szCs w:val="24"/>
        </w:rPr>
        <w:t xml:space="preserve"> </w:t>
      </w:r>
      <w:proofErr w:type="spellStart"/>
      <w:r w:rsidRPr="00E33540">
        <w:rPr>
          <w:color w:val="000000"/>
          <w:sz w:val="24"/>
          <w:szCs w:val="24"/>
        </w:rPr>
        <w:t>tentang</w:t>
      </w:r>
      <w:proofErr w:type="spellEnd"/>
      <w:r w:rsidRPr="00E33540">
        <w:rPr>
          <w:color w:val="000000"/>
          <w:sz w:val="24"/>
          <w:szCs w:val="24"/>
        </w:rPr>
        <w:t xml:space="preserve"> </w:t>
      </w:r>
      <w:proofErr w:type="spellStart"/>
      <w:r w:rsidRPr="00E33540">
        <w:rPr>
          <w:color w:val="000000"/>
          <w:sz w:val="24"/>
          <w:szCs w:val="24"/>
        </w:rPr>
        <w:t>hak-hak</w:t>
      </w:r>
      <w:proofErr w:type="spellEnd"/>
      <w:r w:rsidRPr="00E33540">
        <w:rPr>
          <w:color w:val="000000"/>
          <w:sz w:val="24"/>
          <w:szCs w:val="24"/>
        </w:rPr>
        <w:t xml:space="preserve"> </w:t>
      </w:r>
      <w:proofErr w:type="spellStart"/>
      <w:r w:rsidRPr="00E33540">
        <w:rPr>
          <w:color w:val="000000"/>
          <w:sz w:val="24"/>
          <w:szCs w:val="24"/>
        </w:rPr>
        <w:t>anak</w:t>
      </w:r>
      <w:proofErr w:type="spellEnd"/>
      <w:r w:rsidRPr="00E33540">
        <w:rPr>
          <w:color w:val="000000"/>
          <w:sz w:val="24"/>
          <w:szCs w:val="24"/>
        </w:rPr>
        <w:t xml:space="preserve"> dan </w:t>
      </w:r>
      <w:proofErr w:type="spellStart"/>
      <w:r w:rsidRPr="00E33540">
        <w:rPr>
          <w:color w:val="000000"/>
          <w:sz w:val="24"/>
          <w:szCs w:val="24"/>
        </w:rPr>
        <w:t>cara</w:t>
      </w:r>
      <w:proofErr w:type="spellEnd"/>
      <w:r w:rsidRPr="00E33540">
        <w:rPr>
          <w:color w:val="000000"/>
          <w:sz w:val="24"/>
          <w:szCs w:val="24"/>
        </w:rPr>
        <w:t xml:space="preserve"> </w:t>
      </w:r>
      <w:proofErr w:type="spellStart"/>
      <w:r w:rsidRPr="00E33540">
        <w:rPr>
          <w:color w:val="000000"/>
          <w:sz w:val="24"/>
          <w:szCs w:val="24"/>
        </w:rPr>
        <w:t>melaporkan</w:t>
      </w:r>
      <w:proofErr w:type="spellEnd"/>
      <w:r w:rsidRPr="00E33540">
        <w:rPr>
          <w:color w:val="000000"/>
          <w:sz w:val="24"/>
          <w:szCs w:val="24"/>
        </w:rPr>
        <w:t xml:space="preserve"> </w:t>
      </w:r>
      <w:proofErr w:type="spellStart"/>
      <w:r w:rsidRPr="00E33540">
        <w:rPr>
          <w:color w:val="000000"/>
          <w:sz w:val="24"/>
          <w:szCs w:val="24"/>
        </w:rPr>
        <w:t>kekerasan</w:t>
      </w:r>
      <w:proofErr w:type="spellEnd"/>
      <w:r w:rsidRPr="00E33540">
        <w:rPr>
          <w:color w:val="000000"/>
          <w:sz w:val="24"/>
          <w:szCs w:val="24"/>
        </w:rPr>
        <w:t xml:space="preserve"> </w:t>
      </w:r>
      <w:proofErr w:type="spellStart"/>
      <w:r w:rsidRPr="00E33540">
        <w:rPr>
          <w:color w:val="000000"/>
          <w:sz w:val="24"/>
          <w:szCs w:val="24"/>
        </w:rPr>
        <w:t>seksual</w:t>
      </w:r>
      <w:proofErr w:type="spellEnd"/>
      <w:r w:rsidRPr="00E33540">
        <w:rPr>
          <w:color w:val="000000"/>
          <w:sz w:val="24"/>
          <w:szCs w:val="24"/>
        </w:rPr>
        <w:t xml:space="preserve">. Selain </w:t>
      </w:r>
      <w:proofErr w:type="spellStart"/>
      <w:r w:rsidRPr="00E33540">
        <w:rPr>
          <w:color w:val="000000"/>
          <w:sz w:val="24"/>
          <w:szCs w:val="24"/>
        </w:rPr>
        <w:t>itu</w:t>
      </w:r>
      <w:proofErr w:type="spellEnd"/>
      <w:r w:rsidRPr="00E33540">
        <w:rPr>
          <w:color w:val="000000"/>
          <w:sz w:val="24"/>
          <w:szCs w:val="24"/>
        </w:rPr>
        <w:t xml:space="preserve">, media </w:t>
      </w:r>
      <w:proofErr w:type="spellStart"/>
      <w:r w:rsidRPr="00E33540">
        <w:rPr>
          <w:color w:val="000000"/>
          <w:sz w:val="24"/>
          <w:szCs w:val="24"/>
        </w:rPr>
        <w:t>massa</w:t>
      </w:r>
      <w:proofErr w:type="spellEnd"/>
      <w:r w:rsidRPr="00E33540">
        <w:rPr>
          <w:color w:val="000000"/>
          <w:sz w:val="24"/>
          <w:szCs w:val="24"/>
        </w:rPr>
        <w:t xml:space="preserve"> dan media </w:t>
      </w:r>
      <w:proofErr w:type="spellStart"/>
      <w:r w:rsidRPr="00E33540">
        <w:rPr>
          <w:color w:val="000000"/>
          <w:sz w:val="24"/>
          <w:szCs w:val="24"/>
        </w:rPr>
        <w:t>sosial</w:t>
      </w:r>
      <w:proofErr w:type="spellEnd"/>
      <w:r w:rsidRPr="00E33540">
        <w:rPr>
          <w:color w:val="000000"/>
          <w:sz w:val="24"/>
          <w:szCs w:val="24"/>
        </w:rPr>
        <w:t xml:space="preserve"> juga </w:t>
      </w:r>
      <w:proofErr w:type="spellStart"/>
      <w:r w:rsidRPr="00E33540">
        <w:rPr>
          <w:color w:val="000000"/>
          <w:sz w:val="24"/>
          <w:szCs w:val="24"/>
        </w:rPr>
        <w:t>memainkan</w:t>
      </w:r>
      <w:proofErr w:type="spellEnd"/>
      <w:r w:rsidRPr="00E33540">
        <w:rPr>
          <w:color w:val="000000"/>
          <w:sz w:val="24"/>
          <w:szCs w:val="24"/>
        </w:rPr>
        <w:t xml:space="preserve"> </w:t>
      </w:r>
      <w:proofErr w:type="spellStart"/>
      <w:r w:rsidRPr="00E33540">
        <w:rPr>
          <w:color w:val="000000"/>
          <w:sz w:val="24"/>
          <w:szCs w:val="24"/>
        </w:rPr>
        <w:t>peran</w:t>
      </w:r>
      <w:proofErr w:type="spellEnd"/>
      <w:r w:rsidRPr="00E33540">
        <w:rPr>
          <w:color w:val="000000"/>
          <w:sz w:val="24"/>
          <w:szCs w:val="24"/>
        </w:rPr>
        <w:t xml:space="preserve"> </w:t>
      </w:r>
      <w:proofErr w:type="spellStart"/>
      <w:r w:rsidRPr="00E33540">
        <w:rPr>
          <w:color w:val="000000"/>
          <w:sz w:val="24"/>
          <w:szCs w:val="24"/>
        </w:rPr>
        <w:t>penting</w:t>
      </w:r>
      <w:proofErr w:type="spellEnd"/>
      <w:r w:rsidRPr="00E33540">
        <w:rPr>
          <w:color w:val="000000"/>
          <w:sz w:val="24"/>
          <w:szCs w:val="24"/>
        </w:rPr>
        <w:t xml:space="preserve"> </w:t>
      </w:r>
      <w:proofErr w:type="spellStart"/>
      <w:r w:rsidRPr="00E33540">
        <w:rPr>
          <w:color w:val="000000"/>
          <w:sz w:val="24"/>
          <w:szCs w:val="24"/>
        </w:rPr>
        <w:t>dalam</w:t>
      </w:r>
      <w:proofErr w:type="spellEnd"/>
      <w:r w:rsidRPr="00E33540">
        <w:rPr>
          <w:color w:val="000000"/>
          <w:sz w:val="24"/>
          <w:szCs w:val="24"/>
        </w:rPr>
        <w:t xml:space="preserve"> </w:t>
      </w:r>
      <w:proofErr w:type="spellStart"/>
      <w:r w:rsidRPr="00E33540">
        <w:rPr>
          <w:color w:val="000000"/>
          <w:sz w:val="24"/>
          <w:szCs w:val="24"/>
        </w:rPr>
        <w:t>meningkatkan</w:t>
      </w:r>
      <w:proofErr w:type="spellEnd"/>
      <w:r w:rsidRPr="00E33540">
        <w:rPr>
          <w:color w:val="000000"/>
          <w:sz w:val="24"/>
          <w:szCs w:val="24"/>
        </w:rPr>
        <w:t xml:space="preserve"> </w:t>
      </w:r>
      <w:proofErr w:type="spellStart"/>
      <w:r w:rsidRPr="00E33540">
        <w:rPr>
          <w:color w:val="000000"/>
          <w:sz w:val="24"/>
          <w:szCs w:val="24"/>
        </w:rPr>
        <w:t>kesadaran</w:t>
      </w:r>
      <w:proofErr w:type="spellEnd"/>
      <w:r w:rsidRPr="00E33540">
        <w:rPr>
          <w:color w:val="000000"/>
          <w:sz w:val="24"/>
          <w:szCs w:val="24"/>
        </w:rPr>
        <w:t xml:space="preserve"> </w:t>
      </w:r>
      <w:proofErr w:type="spellStart"/>
      <w:r w:rsidRPr="00E33540">
        <w:rPr>
          <w:color w:val="000000"/>
          <w:sz w:val="24"/>
          <w:szCs w:val="24"/>
        </w:rPr>
        <w:t>masyarakat</w:t>
      </w:r>
      <w:proofErr w:type="spellEnd"/>
      <w:r w:rsidRPr="00E33540">
        <w:rPr>
          <w:color w:val="000000"/>
          <w:sz w:val="24"/>
          <w:szCs w:val="24"/>
        </w:rPr>
        <w:t>.</w:t>
      </w:r>
      <w:r w:rsidRPr="00E33540">
        <w:rPr>
          <w:rStyle w:val="FootnoteReference"/>
          <w:color w:val="000000"/>
          <w:sz w:val="24"/>
          <w:szCs w:val="24"/>
        </w:rPr>
        <w:footnoteReference w:id="8"/>
      </w:r>
      <w:r w:rsidRPr="00E33540">
        <w:rPr>
          <w:color w:val="000000"/>
          <w:sz w:val="24"/>
          <w:szCs w:val="24"/>
        </w:rPr>
        <w:t xml:space="preserve"> </w:t>
      </w:r>
      <w:proofErr w:type="spellStart"/>
      <w:r w:rsidRPr="00E33540">
        <w:rPr>
          <w:color w:val="000000"/>
          <w:sz w:val="24"/>
          <w:szCs w:val="24"/>
        </w:rPr>
        <w:t>Berbagai</w:t>
      </w:r>
      <w:proofErr w:type="spellEnd"/>
      <w:r w:rsidRPr="00E33540">
        <w:rPr>
          <w:color w:val="000000"/>
          <w:sz w:val="24"/>
          <w:szCs w:val="24"/>
        </w:rPr>
        <w:t xml:space="preserve"> </w:t>
      </w:r>
      <w:proofErr w:type="spellStart"/>
      <w:r w:rsidRPr="00E33540">
        <w:rPr>
          <w:color w:val="000000"/>
          <w:sz w:val="24"/>
          <w:szCs w:val="24"/>
        </w:rPr>
        <w:t>berita</w:t>
      </w:r>
      <w:proofErr w:type="spellEnd"/>
      <w:r w:rsidRPr="00E33540">
        <w:rPr>
          <w:color w:val="000000"/>
          <w:sz w:val="24"/>
          <w:szCs w:val="24"/>
        </w:rPr>
        <w:t xml:space="preserve"> dan </w:t>
      </w:r>
      <w:proofErr w:type="spellStart"/>
      <w:r w:rsidRPr="00E33540">
        <w:rPr>
          <w:color w:val="000000"/>
          <w:sz w:val="24"/>
          <w:szCs w:val="24"/>
        </w:rPr>
        <w:t>kampanye</w:t>
      </w:r>
      <w:proofErr w:type="spellEnd"/>
      <w:r w:rsidRPr="00E33540">
        <w:rPr>
          <w:color w:val="000000"/>
          <w:sz w:val="24"/>
          <w:szCs w:val="24"/>
        </w:rPr>
        <w:t xml:space="preserve"> di media </w:t>
      </w:r>
      <w:proofErr w:type="spellStart"/>
      <w:r w:rsidRPr="00E33540">
        <w:rPr>
          <w:color w:val="000000"/>
          <w:sz w:val="24"/>
          <w:szCs w:val="24"/>
        </w:rPr>
        <w:t>telah</w:t>
      </w:r>
      <w:proofErr w:type="spellEnd"/>
      <w:r w:rsidRPr="00E33540">
        <w:rPr>
          <w:color w:val="000000"/>
          <w:sz w:val="24"/>
          <w:szCs w:val="24"/>
        </w:rPr>
        <w:t xml:space="preserve"> </w:t>
      </w:r>
      <w:proofErr w:type="spellStart"/>
      <w:r w:rsidRPr="00E33540">
        <w:rPr>
          <w:color w:val="000000"/>
          <w:sz w:val="24"/>
          <w:szCs w:val="24"/>
        </w:rPr>
        <w:t>membantu</w:t>
      </w:r>
      <w:proofErr w:type="spellEnd"/>
      <w:r w:rsidRPr="00E33540">
        <w:rPr>
          <w:color w:val="000000"/>
          <w:sz w:val="24"/>
          <w:szCs w:val="24"/>
        </w:rPr>
        <w:t xml:space="preserve"> </w:t>
      </w:r>
      <w:proofErr w:type="spellStart"/>
      <w:r w:rsidRPr="00E33540">
        <w:rPr>
          <w:color w:val="000000"/>
          <w:sz w:val="24"/>
          <w:szCs w:val="24"/>
        </w:rPr>
        <w:t>menyebarkan</w:t>
      </w:r>
      <w:proofErr w:type="spellEnd"/>
      <w:r w:rsidRPr="00E33540">
        <w:rPr>
          <w:color w:val="000000"/>
          <w:sz w:val="24"/>
          <w:szCs w:val="24"/>
        </w:rPr>
        <w:t xml:space="preserve"> </w:t>
      </w:r>
      <w:proofErr w:type="spellStart"/>
      <w:r w:rsidRPr="00E33540">
        <w:rPr>
          <w:color w:val="000000"/>
          <w:sz w:val="24"/>
          <w:szCs w:val="24"/>
        </w:rPr>
        <w:t>informasi</w:t>
      </w:r>
      <w:proofErr w:type="spellEnd"/>
      <w:r w:rsidRPr="00E33540">
        <w:rPr>
          <w:color w:val="000000"/>
          <w:sz w:val="24"/>
          <w:szCs w:val="24"/>
        </w:rPr>
        <w:t xml:space="preserve"> </w:t>
      </w:r>
      <w:proofErr w:type="spellStart"/>
      <w:r w:rsidRPr="00E33540">
        <w:rPr>
          <w:color w:val="000000"/>
          <w:sz w:val="24"/>
          <w:szCs w:val="24"/>
        </w:rPr>
        <w:t>tentang</w:t>
      </w:r>
      <w:proofErr w:type="spellEnd"/>
      <w:r w:rsidRPr="00E33540">
        <w:rPr>
          <w:color w:val="000000"/>
          <w:sz w:val="24"/>
          <w:szCs w:val="24"/>
        </w:rPr>
        <w:t xml:space="preserve"> </w:t>
      </w:r>
      <w:proofErr w:type="spellStart"/>
      <w:r w:rsidRPr="00E33540">
        <w:rPr>
          <w:color w:val="000000"/>
          <w:sz w:val="24"/>
          <w:szCs w:val="24"/>
        </w:rPr>
        <w:t>kasus-kasus</w:t>
      </w:r>
      <w:proofErr w:type="spellEnd"/>
      <w:r w:rsidRPr="00E33540">
        <w:rPr>
          <w:color w:val="000000"/>
          <w:sz w:val="24"/>
          <w:szCs w:val="24"/>
        </w:rPr>
        <w:t xml:space="preserve"> </w:t>
      </w:r>
      <w:proofErr w:type="spellStart"/>
      <w:r w:rsidRPr="00E33540">
        <w:rPr>
          <w:color w:val="000000"/>
          <w:sz w:val="24"/>
          <w:szCs w:val="24"/>
        </w:rPr>
        <w:t>kekerasan</w:t>
      </w:r>
      <w:proofErr w:type="spellEnd"/>
      <w:r w:rsidRPr="00E33540">
        <w:rPr>
          <w:color w:val="000000"/>
          <w:sz w:val="24"/>
          <w:szCs w:val="24"/>
        </w:rPr>
        <w:t xml:space="preserve"> </w:t>
      </w:r>
      <w:proofErr w:type="spellStart"/>
      <w:r w:rsidRPr="00E33540">
        <w:rPr>
          <w:color w:val="000000"/>
          <w:sz w:val="24"/>
          <w:szCs w:val="24"/>
        </w:rPr>
        <w:t>seksual</w:t>
      </w:r>
      <w:proofErr w:type="spellEnd"/>
      <w:r w:rsidRPr="00E33540">
        <w:rPr>
          <w:color w:val="000000"/>
          <w:sz w:val="24"/>
          <w:szCs w:val="24"/>
        </w:rPr>
        <w:t xml:space="preserve"> </w:t>
      </w:r>
      <w:proofErr w:type="spellStart"/>
      <w:r w:rsidRPr="00E33540">
        <w:rPr>
          <w:color w:val="000000"/>
          <w:sz w:val="24"/>
          <w:szCs w:val="24"/>
        </w:rPr>
        <w:t>terhadap</w:t>
      </w:r>
      <w:proofErr w:type="spellEnd"/>
      <w:r w:rsidRPr="00E33540">
        <w:rPr>
          <w:color w:val="000000"/>
          <w:sz w:val="24"/>
          <w:szCs w:val="24"/>
        </w:rPr>
        <w:t xml:space="preserve"> </w:t>
      </w:r>
      <w:proofErr w:type="spellStart"/>
      <w:r w:rsidRPr="00E33540">
        <w:rPr>
          <w:color w:val="000000"/>
          <w:sz w:val="24"/>
          <w:szCs w:val="24"/>
        </w:rPr>
        <w:t>anak</w:t>
      </w:r>
      <w:proofErr w:type="spellEnd"/>
      <w:r w:rsidRPr="00E33540">
        <w:rPr>
          <w:color w:val="000000"/>
          <w:sz w:val="24"/>
          <w:szCs w:val="24"/>
        </w:rPr>
        <w:t xml:space="preserve"> dan </w:t>
      </w:r>
      <w:proofErr w:type="spellStart"/>
      <w:r w:rsidRPr="00E33540">
        <w:rPr>
          <w:color w:val="000000"/>
          <w:sz w:val="24"/>
          <w:szCs w:val="24"/>
        </w:rPr>
        <w:t>pentingnya</w:t>
      </w:r>
      <w:proofErr w:type="spellEnd"/>
      <w:r w:rsidRPr="00E33540">
        <w:rPr>
          <w:color w:val="000000"/>
          <w:sz w:val="24"/>
          <w:szCs w:val="24"/>
        </w:rPr>
        <w:t xml:space="preserve"> </w:t>
      </w:r>
      <w:proofErr w:type="spellStart"/>
      <w:r w:rsidRPr="00E33540">
        <w:rPr>
          <w:color w:val="000000"/>
          <w:sz w:val="24"/>
          <w:szCs w:val="24"/>
        </w:rPr>
        <w:t>melaporkan</w:t>
      </w:r>
      <w:proofErr w:type="spellEnd"/>
      <w:r w:rsidRPr="00E33540">
        <w:rPr>
          <w:color w:val="000000"/>
          <w:sz w:val="24"/>
          <w:szCs w:val="24"/>
        </w:rPr>
        <w:t xml:space="preserve"> </w:t>
      </w:r>
      <w:proofErr w:type="spellStart"/>
      <w:r w:rsidRPr="00E33540">
        <w:rPr>
          <w:color w:val="000000"/>
          <w:sz w:val="24"/>
          <w:szCs w:val="24"/>
        </w:rPr>
        <w:t>kasus</w:t>
      </w:r>
      <w:proofErr w:type="spellEnd"/>
      <w:r w:rsidRPr="00E33540">
        <w:rPr>
          <w:color w:val="000000"/>
          <w:sz w:val="24"/>
          <w:szCs w:val="24"/>
        </w:rPr>
        <w:t xml:space="preserve"> </w:t>
      </w:r>
      <w:proofErr w:type="spellStart"/>
      <w:r w:rsidRPr="00E33540">
        <w:rPr>
          <w:color w:val="000000"/>
          <w:sz w:val="24"/>
          <w:szCs w:val="24"/>
        </w:rPr>
        <w:t>tersebut</w:t>
      </w:r>
      <w:proofErr w:type="spellEnd"/>
      <w:r w:rsidRPr="00E33540">
        <w:rPr>
          <w:color w:val="000000"/>
          <w:sz w:val="24"/>
          <w:szCs w:val="24"/>
        </w:rPr>
        <w:t xml:space="preserve">. Media </w:t>
      </w:r>
      <w:proofErr w:type="spellStart"/>
      <w:r w:rsidRPr="00E33540">
        <w:rPr>
          <w:color w:val="000000"/>
          <w:sz w:val="24"/>
          <w:szCs w:val="24"/>
        </w:rPr>
        <w:t>sosial</w:t>
      </w:r>
      <w:proofErr w:type="spellEnd"/>
      <w:r w:rsidRPr="00E33540">
        <w:rPr>
          <w:color w:val="000000"/>
          <w:sz w:val="24"/>
          <w:szCs w:val="24"/>
        </w:rPr>
        <w:t xml:space="preserve"> </w:t>
      </w:r>
      <w:proofErr w:type="spellStart"/>
      <w:r w:rsidRPr="00E33540">
        <w:rPr>
          <w:color w:val="000000"/>
          <w:sz w:val="24"/>
          <w:szCs w:val="24"/>
        </w:rPr>
        <w:t>khususnya</w:t>
      </w:r>
      <w:proofErr w:type="spellEnd"/>
      <w:r w:rsidRPr="00E33540">
        <w:rPr>
          <w:color w:val="000000"/>
          <w:sz w:val="24"/>
          <w:szCs w:val="24"/>
        </w:rPr>
        <w:t xml:space="preserve"> </w:t>
      </w:r>
      <w:proofErr w:type="spellStart"/>
      <w:r w:rsidRPr="00E33540">
        <w:rPr>
          <w:color w:val="000000"/>
          <w:sz w:val="24"/>
          <w:szCs w:val="24"/>
        </w:rPr>
        <w:t>telah</w:t>
      </w:r>
      <w:proofErr w:type="spellEnd"/>
      <w:r w:rsidRPr="00E33540">
        <w:rPr>
          <w:color w:val="000000"/>
          <w:sz w:val="24"/>
          <w:szCs w:val="24"/>
        </w:rPr>
        <w:t xml:space="preserve"> </w:t>
      </w:r>
      <w:proofErr w:type="spellStart"/>
      <w:r w:rsidRPr="00E33540">
        <w:rPr>
          <w:color w:val="000000"/>
          <w:sz w:val="24"/>
          <w:szCs w:val="24"/>
        </w:rPr>
        <w:t>menjadi</w:t>
      </w:r>
      <w:proofErr w:type="spellEnd"/>
      <w:r w:rsidRPr="00E33540">
        <w:rPr>
          <w:color w:val="000000"/>
          <w:sz w:val="24"/>
          <w:szCs w:val="24"/>
        </w:rPr>
        <w:t xml:space="preserve"> platform yang </w:t>
      </w:r>
      <w:proofErr w:type="spellStart"/>
      <w:r w:rsidRPr="00E33540">
        <w:rPr>
          <w:color w:val="000000"/>
          <w:sz w:val="24"/>
          <w:szCs w:val="24"/>
        </w:rPr>
        <w:t>efektif</w:t>
      </w:r>
      <w:proofErr w:type="spellEnd"/>
      <w:r w:rsidRPr="00E33540">
        <w:rPr>
          <w:color w:val="000000"/>
          <w:sz w:val="24"/>
          <w:szCs w:val="24"/>
        </w:rPr>
        <w:t xml:space="preserve"> </w:t>
      </w:r>
      <w:proofErr w:type="spellStart"/>
      <w:r w:rsidRPr="00E33540">
        <w:rPr>
          <w:color w:val="000000"/>
          <w:sz w:val="24"/>
          <w:szCs w:val="24"/>
        </w:rPr>
        <w:t>untuk</w:t>
      </w:r>
      <w:proofErr w:type="spellEnd"/>
      <w:r w:rsidRPr="00E33540">
        <w:rPr>
          <w:color w:val="000000"/>
          <w:sz w:val="24"/>
          <w:szCs w:val="24"/>
        </w:rPr>
        <w:t xml:space="preserve"> </w:t>
      </w:r>
      <w:proofErr w:type="spellStart"/>
      <w:r w:rsidRPr="00E33540">
        <w:rPr>
          <w:color w:val="000000"/>
          <w:sz w:val="24"/>
          <w:szCs w:val="24"/>
        </w:rPr>
        <w:t>menggalang</w:t>
      </w:r>
      <w:proofErr w:type="spellEnd"/>
      <w:r w:rsidRPr="00E33540">
        <w:rPr>
          <w:color w:val="000000"/>
          <w:sz w:val="24"/>
          <w:szCs w:val="24"/>
        </w:rPr>
        <w:t xml:space="preserve"> </w:t>
      </w:r>
      <w:proofErr w:type="spellStart"/>
      <w:r w:rsidRPr="00E33540">
        <w:rPr>
          <w:color w:val="000000"/>
          <w:sz w:val="24"/>
          <w:szCs w:val="24"/>
        </w:rPr>
        <w:t>dukungan</w:t>
      </w:r>
      <w:proofErr w:type="spellEnd"/>
      <w:r w:rsidRPr="00E33540">
        <w:rPr>
          <w:color w:val="000000"/>
          <w:sz w:val="24"/>
          <w:szCs w:val="24"/>
        </w:rPr>
        <w:t xml:space="preserve"> </w:t>
      </w:r>
      <w:proofErr w:type="spellStart"/>
      <w:r w:rsidRPr="00E33540">
        <w:rPr>
          <w:color w:val="000000"/>
          <w:sz w:val="24"/>
          <w:szCs w:val="24"/>
        </w:rPr>
        <w:t>publik</w:t>
      </w:r>
      <w:proofErr w:type="spellEnd"/>
      <w:r w:rsidRPr="00E33540">
        <w:rPr>
          <w:color w:val="000000"/>
          <w:sz w:val="24"/>
          <w:szCs w:val="24"/>
        </w:rPr>
        <w:t xml:space="preserve"> dan </w:t>
      </w:r>
      <w:proofErr w:type="spellStart"/>
      <w:r w:rsidRPr="00E33540">
        <w:rPr>
          <w:color w:val="000000"/>
          <w:sz w:val="24"/>
          <w:szCs w:val="24"/>
        </w:rPr>
        <w:t>menyebarkan</w:t>
      </w:r>
      <w:proofErr w:type="spellEnd"/>
      <w:r w:rsidRPr="00E33540">
        <w:rPr>
          <w:color w:val="000000"/>
          <w:sz w:val="24"/>
          <w:szCs w:val="24"/>
        </w:rPr>
        <w:t xml:space="preserve"> </w:t>
      </w:r>
      <w:proofErr w:type="spellStart"/>
      <w:r w:rsidRPr="00E33540">
        <w:rPr>
          <w:color w:val="000000"/>
          <w:sz w:val="24"/>
          <w:szCs w:val="24"/>
        </w:rPr>
        <w:t>informasi</w:t>
      </w:r>
      <w:proofErr w:type="spellEnd"/>
      <w:r w:rsidRPr="00E33540">
        <w:rPr>
          <w:color w:val="000000"/>
          <w:sz w:val="24"/>
          <w:szCs w:val="24"/>
        </w:rPr>
        <w:t xml:space="preserve"> </w:t>
      </w:r>
      <w:proofErr w:type="spellStart"/>
      <w:r w:rsidRPr="00E33540">
        <w:rPr>
          <w:color w:val="000000"/>
          <w:sz w:val="24"/>
          <w:szCs w:val="24"/>
        </w:rPr>
        <w:t>tentang</w:t>
      </w:r>
      <w:proofErr w:type="spellEnd"/>
      <w:r w:rsidRPr="00E33540">
        <w:rPr>
          <w:color w:val="000000"/>
          <w:sz w:val="24"/>
          <w:szCs w:val="24"/>
        </w:rPr>
        <w:t xml:space="preserve"> </w:t>
      </w:r>
      <w:proofErr w:type="spellStart"/>
      <w:r w:rsidRPr="00E33540">
        <w:rPr>
          <w:color w:val="000000"/>
          <w:sz w:val="24"/>
          <w:szCs w:val="24"/>
        </w:rPr>
        <w:t>mekanisme</w:t>
      </w:r>
      <w:proofErr w:type="spellEnd"/>
      <w:r w:rsidRPr="00E33540">
        <w:rPr>
          <w:color w:val="000000"/>
          <w:sz w:val="24"/>
          <w:szCs w:val="24"/>
        </w:rPr>
        <w:t xml:space="preserve"> </w:t>
      </w:r>
      <w:proofErr w:type="spellStart"/>
      <w:r w:rsidRPr="00E33540">
        <w:rPr>
          <w:color w:val="000000"/>
          <w:sz w:val="24"/>
          <w:szCs w:val="24"/>
        </w:rPr>
        <w:t>pelaporan</w:t>
      </w:r>
      <w:proofErr w:type="spellEnd"/>
      <w:r w:rsidRPr="00E33540">
        <w:rPr>
          <w:color w:val="000000"/>
          <w:sz w:val="24"/>
          <w:szCs w:val="24"/>
        </w:rPr>
        <w:t xml:space="preserve"> dan </w:t>
      </w:r>
      <w:proofErr w:type="spellStart"/>
      <w:r w:rsidRPr="00E33540">
        <w:rPr>
          <w:color w:val="000000"/>
          <w:sz w:val="24"/>
          <w:szCs w:val="24"/>
        </w:rPr>
        <w:t>penanganan</w:t>
      </w:r>
      <w:proofErr w:type="spellEnd"/>
      <w:r w:rsidRPr="00E33540">
        <w:rPr>
          <w:color w:val="000000"/>
          <w:sz w:val="24"/>
          <w:szCs w:val="24"/>
        </w:rPr>
        <w:t xml:space="preserve"> </w:t>
      </w:r>
      <w:proofErr w:type="spellStart"/>
      <w:r w:rsidRPr="00E33540">
        <w:rPr>
          <w:color w:val="000000"/>
          <w:sz w:val="24"/>
          <w:szCs w:val="24"/>
        </w:rPr>
        <w:t>kekerasan</w:t>
      </w:r>
      <w:proofErr w:type="spellEnd"/>
      <w:r w:rsidRPr="00E33540">
        <w:rPr>
          <w:color w:val="000000"/>
          <w:sz w:val="24"/>
          <w:szCs w:val="24"/>
        </w:rPr>
        <w:t xml:space="preserve"> </w:t>
      </w:r>
      <w:proofErr w:type="spellStart"/>
      <w:r w:rsidRPr="00E33540">
        <w:rPr>
          <w:color w:val="000000"/>
          <w:sz w:val="24"/>
          <w:szCs w:val="24"/>
        </w:rPr>
        <w:t>seksual</w:t>
      </w:r>
      <w:proofErr w:type="spellEnd"/>
      <w:r w:rsidRPr="00E33540">
        <w:rPr>
          <w:color w:val="000000"/>
          <w:sz w:val="24"/>
          <w:szCs w:val="24"/>
        </w:rPr>
        <w:t>.</w:t>
      </w:r>
    </w:p>
    <w:p w14:paraId="5A3FBDE7" w14:textId="6CCDD2B2" w:rsidR="00FC21EF" w:rsidRPr="00E33540" w:rsidRDefault="00FC21EF" w:rsidP="00FC21EF">
      <w:pPr>
        <w:pBdr>
          <w:top w:val="nil"/>
          <w:left w:val="nil"/>
          <w:bottom w:val="nil"/>
          <w:right w:val="nil"/>
          <w:between w:val="nil"/>
        </w:pBdr>
        <w:spacing w:line="360" w:lineRule="auto"/>
        <w:ind w:left="720" w:firstLine="720"/>
        <w:jc w:val="both"/>
        <w:rPr>
          <w:color w:val="000000"/>
          <w:sz w:val="24"/>
          <w:szCs w:val="24"/>
        </w:rPr>
      </w:pPr>
      <w:proofErr w:type="spellStart"/>
      <w:r w:rsidRPr="00E33540">
        <w:rPr>
          <w:color w:val="000000"/>
          <w:sz w:val="24"/>
          <w:szCs w:val="24"/>
        </w:rPr>
        <w:t>Untuk</w:t>
      </w:r>
      <w:proofErr w:type="spellEnd"/>
      <w:r w:rsidRPr="00E33540">
        <w:rPr>
          <w:color w:val="000000"/>
          <w:sz w:val="24"/>
          <w:szCs w:val="24"/>
        </w:rPr>
        <w:t xml:space="preserve"> </w:t>
      </w:r>
      <w:proofErr w:type="spellStart"/>
      <w:r w:rsidRPr="00E33540">
        <w:rPr>
          <w:color w:val="000000"/>
          <w:sz w:val="24"/>
          <w:szCs w:val="24"/>
        </w:rPr>
        <w:t>meningkatkan</w:t>
      </w:r>
      <w:proofErr w:type="spellEnd"/>
      <w:r w:rsidRPr="00E33540">
        <w:rPr>
          <w:color w:val="000000"/>
          <w:sz w:val="24"/>
          <w:szCs w:val="24"/>
        </w:rPr>
        <w:t xml:space="preserve"> </w:t>
      </w:r>
      <w:proofErr w:type="spellStart"/>
      <w:r w:rsidRPr="00E33540">
        <w:rPr>
          <w:color w:val="000000"/>
          <w:sz w:val="24"/>
          <w:szCs w:val="24"/>
        </w:rPr>
        <w:t>kesadaran</w:t>
      </w:r>
      <w:proofErr w:type="spellEnd"/>
      <w:r w:rsidRPr="00E33540">
        <w:rPr>
          <w:color w:val="000000"/>
          <w:sz w:val="24"/>
          <w:szCs w:val="24"/>
        </w:rPr>
        <w:t xml:space="preserve"> dan </w:t>
      </w:r>
      <w:proofErr w:type="spellStart"/>
      <w:r w:rsidRPr="00E33540">
        <w:rPr>
          <w:color w:val="000000"/>
          <w:sz w:val="24"/>
          <w:szCs w:val="24"/>
        </w:rPr>
        <w:t>pemahaman</w:t>
      </w:r>
      <w:proofErr w:type="spellEnd"/>
      <w:r w:rsidRPr="00E33540">
        <w:rPr>
          <w:color w:val="000000"/>
          <w:sz w:val="24"/>
          <w:szCs w:val="24"/>
        </w:rPr>
        <w:t xml:space="preserve"> </w:t>
      </w:r>
      <w:proofErr w:type="spellStart"/>
      <w:r w:rsidRPr="00E33540">
        <w:rPr>
          <w:color w:val="000000"/>
          <w:sz w:val="24"/>
          <w:szCs w:val="24"/>
        </w:rPr>
        <w:t>lebih</w:t>
      </w:r>
      <w:proofErr w:type="spellEnd"/>
      <w:r w:rsidRPr="00E33540">
        <w:rPr>
          <w:color w:val="000000"/>
          <w:sz w:val="24"/>
          <w:szCs w:val="24"/>
        </w:rPr>
        <w:t xml:space="preserve"> </w:t>
      </w:r>
      <w:proofErr w:type="spellStart"/>
      <w:r w:rsidRPr="00E33540">
        <w:rPr>
          <w:color w:val="000000"/>
          <w:sz w:val="24"/>
          <w:szCs w:val="24"/>
        </w:rPr>
        <w:t>lanjut</w:t>
      </w:r>
      <w:proofErr w:type="spellEnd"/>
      <w:r w:rsidRPr="00E33540">
        <w:rPr>
          <w:color w:val="000000"/>
          <w:sz w:val="24"/>
          <w:szCs w:val="24"/>
        </w:rPr>
        <w:t xml:space="preserve">, </w:t>
      </w:r>
      <w:proofErr w:type="spellStart"/>
      <w:r w:rsidRPr="00E33540">
        <w:rPr>
          <w:color w:val="000000"/>
          <w:sz w:val="24"/>
          <w:szCs w:val="24"/>
        </w:rPr>
        <w:t>diperlukan</w:t>
      </w:r>
      <w:proofErr w:type="spellEnd"/>
      <w:r w:rsidRPr="00E33540">
        <w:rPr>
          <w:color w:val="000000"/>
          <w:sz w:val="24"/>
          <w:szCs w:val="24"/>
        </w:rPr>
        <w:t xml:space="preserve"> </w:t>
      </w:r>
      <w:proofErr w:type="spellStart"/>
      <w:r w:rsidRPr="00E33540">
        <w:rPr>
          <w:color w:val="000000"/>
          <w:sz w:val="24"/>
          <w:szCs w:val="24"/>
        </w:rPr>
        <w:t>upaya</w:t>
      </w:r>
      <w:proofErr w:type="spellEnd"/>
      <w:r w:rsidRPr="00E33540">
        <w:rPr>
          <w:color w:val="000000"/>
          <w:sz w:val="24"/>
          <w:szCs w:val="24"/>
        </w:rPr>
        <w:t xml:space="preserve"> yang </w:t>
      </w:r>
      <w:proofErr w:type="spellStart"/>
      <w:r w:rsidRPr="00E33540">
        <w:rPr>
          <w:color w:val="000000"/>
          <w:sz w:val="24"/>
          <w:szCs w:val="24"/>
        </w:rPr>
        <w:t>lebih</w:t>
      </w:r>
      <w:proofErr w:type="spellEnd"/>
      <w:r w:rsidRPr="00E33540">
        <w:rPr>
          <w:color w:val="000000"/>
          <w:sz w:val="24"/>
          <w:szCs w:val="24"/>
        </w:rPr>
        <w:t xml:space="preserve"> </w:t>
      </w:r>
      <w:proofErr w:type="spellStart"/>
      <w:r w:rsidRPr="00E33540">
        <w:rPr>
          <w:color w:val="000000"/>
          <w:sz w:val="24"/>
          <w:szCs w:val="24"/>
        </w:rPr>
        <w:t>terstruktur</w:t>
      </w:r>
      <w:proofErr w:type="spellEnd"/>
      <w:r w:rsidRPr="00E33540">
        <w:rPr>
          <w:color w:val="000000"/>
          <w:sz w:val="24"/>
          <w:szCs w:val="24"/>
        </w:rPr>
        <w:t xml:space="preserve"> dan </w:t>
      </w:r>
      <w:proofErr w:type="spellStart"/>
      <w:r w:rsidRPr="00E33540">
        <w:rPr>
          <w:color w:val="000000"/>
          <w:sz w:val="24"/>
          <w:szCs w:val="24"/>
        </w:rPr>
        <w:t>berkelanjutan</w:t>
      </w:r>
      <w:proofErr w:type="spellEnd"/>
      <w:r w:rsidRPr="00E33540">
        <w:rPr>
          <w:color w:val="000000"/>
          <w:sz w:val="24"/>
          <w:szCs w:val="24"/>
        </w:rPr>
        <w:t xml:space="preserve">. </w:t>
      </w:r>
      <w:proofErr w:type="spellStart"/>
      <w:r w:rsidRPr="00E33540">
        <w:rPr>
          <w:color w:val="000000"/>
          <w:sz w:val="24"/>
          <w:szCs w:val="24"/>
        </w:rPr>
        <w:t>Pertama</w:t>
      </w:r>
      <w:proofErr w:type="spellEnd"/>
      <w:r w:rsidRPr="00E33540">
        <w:rPr>
          <w:color w:val="000000"/>
          <w:sz w:val="24"/>
          <w:szCs w:val="24"/>
        </w:rPr>
        <w:t xml:space="preserve">, </w:t>
      </w:r>
      <w:proofErr w:type="spellStart"/>
      <w:r w:rsidRPr="00E33540">
        <w:rPr>
          <w:color w:val="000000"/>
          <w:sz w:val="24"/>
          <w:szCs w:val="24"/>
        </w:rPr>
        <w:t>perlu</w:t>
      </w:r>
      <w:proofErr w:type="spellEnd"/>
      <w:r w:rsidRPr="00E33540">
        <w:rPr>
          <w:color w:val="000000"/>
          <w:sz w:val="24"/>
          <w:szCs w:val="24"/>
        </w:rPr>
        <w:t xml:space="preserve"> </w:t>
      </w:r>
      <w:proofErr w:type="spellStart"/>
      <w:r w:rsidRPr="00E33540">
        <w:rPr>
          <w:color w:val="000000"/>
          <w:sz w:val="24"/>
          <w:szCs w:val="24"/>
        </w:rPr>
        <w:t>adanya</w:t>
      </w:r>
      <w:proofErr w:type="spellEnd"/>
      <w:r w:rsidRPr="00E33540">
        <w:rPr>
          <w:color w:val="000000"/>
          <w:sz w:val="24"/>
          <w:szCs w:val="24"/>
        </w:rPr>
        <w:t xml:space="preserve"> </w:t>
      </w:r>
      <w:proofErr w:type="spellStart"/>
      <w:r w:rsidRPr="00E33540">
        <w:rPr>
          <w:color w:val="000000"/>
          <w:sz w:val="24"/>
          <w:szCs w:val="24"/>
        </w:rPr>
        <w:t>peningkatan</w:t>
      </w:r>
      <w:proofErr w:type="spellEnd"/>
      <w:r w:rsidRPr="00E33540">
        <w:rPr>
          <w:color w:val="000000"/>
          <w:sz w:val="24"/>
          <w:szCs w:val="24"/>
        </w:rPr>
        <w:t xml:space="preserve"> </w:t>
      </w:r>
      <w:proofErr w:type="spellStart"/>
      <w:r w:rsidRPr="00E33540">
        <w:rPr>
          <w:color w:val="000000"/>
          <w:sz w:val="24"/>
          <w:szCs w:val="24"/>
        </w:rPr>
        <w:t>dalam</w:t>
      </w:r>
      <w:proofErr w:type="spellEnd"/>
      <w:r w:rsidRPr="00E33540">
        <w:rPr>
          <w:color w:val="000000"/>
          <w:sz w:val="24"/>
          <w:szCs w:val="24"/>
        </w:rPr>
        <w:t xml:space="preserve"> </w:t>
      </w:r>
      <w:proofErr w:type="spellStart"/>
      <w:r w:rsidRPr="00E33540">
        <w:rPr>
          <w:color w:val="000000"/>
          <w:sz w:val="24"/>
          <w:szCs w:val="24"/>
        </w:rPr>
        <w:t>pendidikan</w:t>
      </w:r>
      <w:proofErr w:type="spellEnd"/>
      <w:r w:rsidRPr="00E33540">
        <w:rPr>
          <w:color w:val="000000"/>
          <w:sz w:val="24"/>
          <w:szCs w:val="24"/>
        </w:rPr>
        <w:t xml:space="preserve"> dan </w:t>
      </w:r>
      <w:proofErr w:type="spellStart"/>
      <w:r w:rsidRPr="00E33540">
        <w:rPr>
          <w:color w:val="000000"/>
          <w:sz w:val="24"/>
          <w:szCs w:val="24"/>
        </w:rPr>
        <w:t>pelatihan</w:t>
      </w:r>
      <w:proofErr w:type="spellEnd"/>
      <w:r w:rsidRPr="00E33540">
        <w:rPr>
          <w:color w:val="000000"/>
          <w:sz w:val="24"/>
          <w:szCs w:val="24"/>
        </w:rPr>
        <w:t xml:space="preserve"> </w:t>
      </w:r>
      <w:proofErr w:type="spellStart"/>
      <w:r w:rsidRPr="00E33540">
        <w:rPr>
          <w:color w:val="000000"/>
          <w:sz w:val="24"/>
          <w:szCs w:val="24"/>
        </w:rPr>
        <w:t>tentang</w:t>
      </w:r>
      <w:proofErr w:type="spellEnd"/>
      <w:r w:rsidRPr="00E33540">
        <w:rPr>
          <w:color w:val="000000"/>
          <w:sz w:val="24"/>
          <w:szCs w:val="24"/>
        </w:rPr>
        <w:t xml:space="preserve"> </w:t>
      </w:r>
      <w:proofErr w:type="spellStart"/>
      <w:r w:rsidRPr="00E33540">
        <w:rPr>
          <w:color w:val="000000"/>
          <w:sz w:val="24"/>
          <w:szCs w:val="24"/>
        </w:rPr>
        <w:t>hak-hak</w:t>
      </w:r>
      <w:proofErr w:type="spellEnd"/>
      <w:r w:rsidRPr="00E33540">
        <w:rPr>
          <w:color w:val="000000"/>
          <w:sz w:val="24"/>
          <w:szCs w:val="24"/>
        </w:rPr>
        <w:t xml:space="preserve"> </w:t>
      </w:r>
      <w:proofErr w:type="spellStart"/>
      <w:r w:rsidRPr="00E33540">
        <w:rPr>
          <w:color w:val="000000"/>
          <w:sz w:val="24"/>
          <w:szCs w:val="24"/>
        </w:rPr>
        <w:t>anak</w:t>
      </w:r>
      <w:proofErr w:type="spellEnd"/>
      <w:r w:rsidRPr="00E33540">
        <w:rPr>
          <w:color w:val="000000"/>
          <w:sz w:val="24"/>
          <w:szCs w:val="24"/>
        </w:rPr>
        <w:t xml:space="preserve"> dan </w:t>
      </w:r>
      <w:proofErr w:type="spellStart"/>
      <w:r w:rsidRPr="00E33540">
        <w:rPr>
          <w:color w:val="000000"/>
          <w:sz w:val="24"/>
          <w:szCs w:val="24"/>
        </w:rPr>
        <w:t>kekerasan</w:t>
      </w:r>
      <w:proofErr w:type="spellEnd"/>
      <w:r w:rsidRPr="00E33540">
        <w:rPr>
          <w:color w:val="000000"/>
          <w:sz w:val="24"/>
          <w:szCs w:val="24"/>
        </w:rPr>
        <w:t xml:space="preserve"> </w:t>
      </w:r>
      <w:proofErr w:type="spellStart"/>
      <w:r w:rsidRPr="00E33540">
        <w:rPr>
          <w:color w:val="000000"/>
          <w:sz w:val="24"/>
          <w:szCs w:val="24"/>
        </w:rPr>
        <w:t>seksual</w:t>
      </w:r>
      <w:proofErr w:type="spellEnd"/>
      <w:r w:rsidRPr="00E33540">
        <w:rPr>
          <w:color w:val="000000"/>
          <w:sz w:val="24"/>
          <w:szCs w:val="24"/>
        </w:rPr>
        <w:t xml:space="preserve"> di </w:t>
      </w:r>
      <w:proofErr w:type="spellStart"/>
      <w:r w:rsidRPr="00E33540">
        <w:rPr>
          <w:color w:val="000000"/>
          <w:sz w:val="24"/>
          <w:szCs w:val="24"/>
        </w:rPr>
        <w:t>sekolah-sekolah</w:t>
      </w:r>
      <w:proofErr w:type="spellEnd"/>
      <w:r w:rsidRPr="00E33540">
        <w:rPr>
          <w:color w:val="000000"/>
          <w:sz w:val="24"/>
          <w:szCs w:val="24"/>
        </w:rPr>
        <w:t xml:space="preserve"> dan </w:t>
      </w:r>
      <w:proofErr w:type="spellStart"/>
      <w:r w:rsidRPr="00E33540">
        <w:rPr>
          <w:color w:val="000000"/>
          <w:sz w:val="24"/>
          <w:szCs w:val="24"/>
        </w:rPr>
        <w:t>komunitas-komunitas</w:t>
      </w:r>
      <w:proofErr w:type="spellEnd"/>
      <w:r w:rsidRPr="00E33540">
        <w:rPr>
          <w:color w:val="000000"/>
          <w:sz w:val="24"/>
          <w:szCs w:val="24"/>
        </w:rPr>
        <w:t xml:space="preserve">. Materi </w:t>
      </w:r>
      <w:proofErr w:type="spellStart"/>
      <w:r w:rsidRPr="00E33540">
        <w:rPr>
          <w:color w:val="000000"/>
          <w:sz w:val="24"/>
          <w:szCs w:val="24"/>
        </w:rPr>
        <w:t>tentang</w:t>
      </w:r>
      <w:proofErr w:type="spellEnd"/>
      <w:r w:rsidRPr="00E33540">
        <w:rPr>
          <w:color w:val="000000"/>
          <w:sz w:val="24"/>
          <w:szCs w:val="24"/>
        </w:rPr>
        <w:t xml:space="preserve"> </w:t>
      </w:r>
      <w:proofErr w:type="spellStart"/>
      <w:r w:rsidRPr="00E33540">
        <w:rPr>
          <w:color w:val="000000"/>
          <w:sz w:val="24"/>
          <w:szCs w:val="24"/>
        </w:rPr>
        <w:t>perlindungan</w:t>
      </w:r>
      <w:proofErr w:type="spellEnd"/>
      <w:r w:rsidRPr="00E33540">
        <w:rPr>
          <w:color w:val="000000"/>
          <w:sz w:val="24"/>
          <w:szCs w:val="24"/>
        </w:rPr>
        <w:t xml:space="preserve"> </w:t>
      </w:r>
      <w:proofErr w:type="spellStart"/>
      <w:r w:rsidRPr="00E33540">
        <w:rPr>
          <w:color w:val="000000"/>
          <w:sz w:val="24"/>
          <w:szCs w:val="24"/>
        </w:rPr>
        <w:t>anak</w:t>
      </w:r>
      <w:proofErr w:type="spellEnd"/>
      <w:r w:rsidRPr="00E33540">
        <w:rPr>
          <w:color w:val="000000"/>
          <w:sz w:val="24"/>
          <w:szCs w:val="24"/>
        </w:rPr>
        <w:t xml:space="preserve"> </w:t>
      </w:r>
      <w:proofErr w:type="spellStart"/>
      <w:r w:rsidRPr="00E33540">
        <w:rPr>
          <w:color w:val="000000"/>
          <w:sz w:val="24"/>
          <w:szCs w:val="24"/>
        </w:rPr>
        <w:t>harus</w:t>
      </w:r>
      <w:proofErr w:type="spellEnd"/>
      <w:r w:rsidRPr="00E33540">
        <w:rPr>
          <w:color w:val="000000"/>
          <w:sz w:val="24"/>
          <w:szCs w:val="24"/>
        </w:rPr>
        <w:t xml:space="preserve"> </w:t>
      </w:r>
      <w:proofErr w:type="spellStart"/>
      <w:r w:rsidRPr="00E33540">
        <w:rPr>
          <w:color w:val="000000"/>
          <w:sz w:val="24"/>
          <w:szCs w:val="24"/>
        </w:rPr>
        <w:t>dimasukkan</w:t>
      </w:r>
      <w:proofErr w:type="spellEnd"/>
      <w:r w:rsidRPr="00E33540">
        <w:rPr>
          <w:color w:val="000000"/>
          <w:sz w:val="24"/>
          <w:szCs w:val="24"/>
        </w:rPr>
        <w:t xml:space="preserve"> </w:t>
      </w:r>
      <w:proofErr w:type="spellStart"/>
      <w:r w:rsidRPr="00E33540">
        <w:rPr>
          <w:color w:val="000000"/>
          <w:sz w:val="24"/>
          <w:szCs w:val="24"/>
        </w:rPr>
        <w:t>dalam</w:t>
      </w:r>
      <w:proofErr w:type="spellEnd"/>
      <w:r w:rsidRPr="00E33540">
        <w:rPr>
          <w:color w:val="000000"/>
          <w:sz w:val="24"/>
          <w:szCs w:val="24"/>
        </w:rPr>
        <w:t xml:space="preserve"> </w:t>
      </w:r>
      <w:proofErr w:type="spellStart"/>
      <w:r w:rsidRPr="00E33540">
        <w:rPr>
          <w:color w:val="000000"/>
          <w:sz w:val="24"/>
          <w:szCs w:val="24"/>
        </w:rPr>
        <w:t>kurikulum</w:t>
      </w:r>
      <w:proofErr w:type="spellEnd"/>
      <w:r w:rsidRPr="00E33540">
        <w:rPr>
          <w:color w:val="000000"/>
          <w:sz w:val="24"/>
          <w:szCs w:val="24"/>
        </w:rPr>
        <w:t xml:space="preserve"> </w:t>
      </w:r>
      <w:proofErr w:type="spellStart"/>
      <w:r w:rsidRPr="00E33540">
        <w:rPr>
          <w:color w:val="000000"/>
          <w:sz w:val="24"/>
          <w:szCs w:val="24"/>
        </w:rPr>
        <w:t>pendidikan</w:t>
      </w:r>
      <w:proofErr w:type="spellEnd"/>
      <w:r w:rsidRPr="00E33540">
        <w:rPr>
          <w:color w:val="000000"/>
          <w:sz w:val="24"/>
          <w:szCs w:val="24"/>
        </w:rPr>
        <w:t xml:space="preserve"> agar </w:t>
      </w:r>
      <w:proofErr w:type="spellStart"/>
      <w:r w:rsidRPr="00E33540">
        <w:rPr>
          <w:color w:val="000000"/>
          <w:sz w:val="24"/>
          <w:szCs w:val="24"/>
        </w:rPr>
        <w:t>anak-anak</w:t>
      </w:r>
      <w:proofErr w:type="spellEnd"/>
      <w:r w:rsidRPr="00E33540">
        <w:rPr>
          <w:color w:val="000000"/>
          <w:sz w:val="24"/>
          <w:szCs w:val="24"/>
        </w:rPr>
        <w:t xml:space="preserve"> </w:t>
      </w:r>
      <w:proofErr w:type="spellStart"/>
      <w:r w:rsidRPr="00E33540">
        <w:rPr>
          <w:color w:val="000000"/>
          <w:sz w:val="24"/>
          <w:szCs w:val="24"/>
        </w:rPr>
        <w:t>sejak</w:t>
      </w:r>
      <w:proofErr w:type="spellEnd"/>
      <w:r w:rsidRPr="00E33540">
        <w:rPr>
          <w:color w:val="000000"/>
          <w:sz w:val="24"/>
          <w:szCs w:val="24"/>
        </w:rPr>
        <w:t xml:space="preserve"> </w:t>
      </w:r>
      <w:proofErr w:type="spellStart"/>
      <w:r w:rsidRPr="00E33540">
        <w:rPr>
          <w:color w:val="000000"/>
          <w:sz w:val="24"/>
          <w:szCs w:val="24"/>
        </w:rPr>
        <w:t>dini</w:t>
      </w:r>
      <w:proofErr w:type="spellEnd"/>
      <w:r w:rsidRPr="00E33540">
        <w:rPr>
          <w:color w:val="000000"/>
          <w:sz w:val="24"/>
          <w:szCs w:val="24"/>
        </w:rPr>
        <w:t xml:space="preserve"> </w:t>
      </w:r>
      <w:proofErr w:type="spellStart"/>
      <w:r w:rsidRPr="00E33540">
        <w:rPr>
          <w:color w:val="000000"/>
          <w:sz w:val="24"/>
          <w:szCs w:val="24"/>
        </w:rPr>
        <w:t>memahami</w:t>
      </w:r>
      <w:proofErr w:type="spellEnd"/>
      <w:r w:rsidRPr="00E33540">
        <w:rPr>
          <w:color w:val="000000"/>
          <w:sz w:val="24"/>
          <w:szCs w:val="24"/>
        </w:rPr>
        <w:t xml:space="preserve"> </w:t>
      </w:r>
      <w:proofErr w:type="spellStart"/>
      <w:r w:rsidRPr="00E33540">
        <w:rPr>
          <w:color w:val="000000"/>
          <w:sz w:val="24"/>
          <w:szCs w:val="24"/>
        </w:rPr>
        <w:t>hak-hak</w:t>
      </w:r>
      <w:proofErr w:type="spellEnd"/>
      <w:r w:rsidRPr="00E33540">
        <w:rPr>
          <w:color w:val="000000"/>
          <w:sz w:val="24"/>
          <w:szCs w:val="24"/>
        </w:rPr>
        <w:t xml:space="preserve"> </w:t>
      </w:r>
      <w:proofErr w:type="spellStart"/>
      <w:r w:rsidRPr="00E33540">
        <w:rPr>
          <w:color w:val="000000"/>
          <w:sz w:val="24"/>
          <w:szCs w:val="24"/>
        </w:rPr>
        <w:t>mereka</w:t>
      </w:r>
      <w:proofErr w:type="spellEnd"/>
      <w:r w:rsidRPr="00E33540">
        <w:rPr>
          <w:color w:val="000000"/>
          <w:sz w:val="24"/>
          <w:szCs w:val="24"/>
        </w:rPr>
        <w:t xml:space="preserve"> dan </w:t>
      </w:r>
      <w:proofErr w:type="spellStart"/>
      <w:r w:rsidRPr="00E33540">
        <w:rPr>
          <w:color w:val="000000"/>
          <w:sz w:val="24"/>
          <w:szCs w:val="24"/>
        </w:rPr>
        <w:t>tahu</w:t>
      </w:r>
      <w:proofErr w:type="spellEnd"/>
      <w:r w:rsidRPr="00E33540">
        <w:rPr>
          <w:color w:val="000000"/>
          <w:sz w:val="24"/>
          <w:szCs w:val="24"/>
        </w:rPr>
        <w:t xml:space="preserve"> </w:t>
      </w:r>
      <w:proofErr w:type="spellStart"/>
      <w:r w:rsidRPr="00E33540">
        <w:rPr>
          <w:color w:val="000000"/>
          <w:sz w:val="24"/>
          <w:szCs w:val="24"/>
        </w:rPr>
        <w:t>bagaimana</w:t>
      </w:r>
      <w:proofErr w:type="spellEnd"/>
      <w:r w:rsidRPr="00E33540">
        <w:rPr>
          <w:color w:val="000000"/>
          <w:sz w:val="24"/>
          <w:szCs w:val="24"/>
        </w:rPr>
        <w:t xml:space="preserve"> </w:t>
      </w:r>
      <w:proofErr w:type="spellStart"/>
      <w:r w:rsidRPr="00E33540">
        <w:rPr>
          <w:color w:val="000000"/>
          <w:sz w:val="24"/>
          <w:szCs w:val="24"/>
        </w:rPr>
        <w:t>cara</w:t>
      </w:r>
      <w:proofErr w:type="spellEnd"/>
      <w:r w:rsidRPr="00E33540">
        <w:rPr>
          <w:color w:val="000000"/>
          <w:sz w:val="24"/>
          <w:szCs w:val="24"/>
        </w:rPr>
        <w:t xml:space="preserve"> </w:t>
      </w:r>
      <w:proofErr w:type="spellStart"/>
      <w:r w:rsidRPr="00E33540">
        <w:rPr>
          <w:color w:val="000000"/>
          <w:sz w:val="24"/>
          <w:szCs w:val="24"/>
        </w:rPr>
        <w:t>melaporkan</w:t>
      </w:r>
      <w:proofErr w:type="spellEnd"/>
      <w:r w:rsidRPr="00E33540">
        <w:rPr>
          <w:color w:val="000000"/>
          <w:sz w:val="24"/>
          <w:szCs w:val="24"/>
        </w:rPr>
        <w:t xml:space="preserve"> </w:t>
      </w:r>
      <w:proofErr w:type="spellStart"/>
      <w:r w:rsidRPr="00E33540">
        <w:rPr>
          <w:color w:val="000000"/>
          <w:sz w:val="24"/>
          <w:szCs w:val="24"/>
        </w:rPr>
        <w:t>jika</w:t>
      </w:r>
      <w:proofErr w:type="spellEnd"/>
      <w:r w:rsidRPr="00E33540">
        <w:rPr>
          <w:color w:val="000000"/>
          <w:sz w:val="24"/>
          <w:szCs w:val="24"/>
        </w:rPr>
        <w:t xml:space="preserve"> </w:t>
      </w:r>
      <w:proofErr w:type="spellStart"/>
      <w:r w:rsidRPr="00E33540">
        <w:rPr>
          <w:color w:val="000000"/>
          <w:sz w:val="24"/>
          <w:szCs w:val="24"/>
        </w:rPr>
        <w:t>terjadi</w:t>
      </w:r>
      <w:proofErr w:type="spellEnd"/>
      <w:r w:rsidRPr="00E33540">
        <w:rPr>
          <w:color w:val="000000"/>
          <w:sz w:val="24"/>
          <w:szCs w:val="24"/>
        </w:rPr>
        <w:t xml:space="preserve"> </w:t>
      </w:r>
      <w:proofErr w:type="spellStart"/>
      <w:r w:rsidRPr="00E33540">
        <w:rPr>
          <w:color w:val="000000"/>
          <w:sz w:val="24"/>
          <w:szCs w:val="24"/>
        </w:rPr>
        <w:t>kekerasan</w:t>
      </w:r>
      <w:proofErr w:type="spellEnd"/>
      <w:r w:rsidRPr="00E33540">
        <w:rPr>
          <w:color w:val="000000"/>
          <w:sz w:val="24"/>
          <w:szCs w:val="24"/>
        </w:rPr>
        <w:t xml:space="preserve">. </w:t>
      </w:r>
      <w:proofErr w:type="spellStart"/>
      <w:r w:rsidRPr="00E33540">
        <w:rPr>
          <w:color w:val="000000"/>
          <w:sz w:val="24"/>
          <w:szCs w:val="24"/>
        </w:rPr>
        <w:t>Kedua</w:t>
      </w:r>
      <w:proofErr w:type="spellEnd"/>
      <w:r w:rsidRPr="00E33540">
        <w:rPr>
          <w:color w:val="000000"/>
          <w:sz w:val="24"/>
          <w:szCs w:val="24"/>
        </w:rPr>
        <w:t xml:space="preserve">, </w:t>
      </w:r>
      <w:proofErr w:type="spellStart"/>
      <w:r w:rsidRPr="00E33540">
        <w:rPr>
          <w:color w:val="000000"/>
          <w:sz w:val="24"/>
          <w:szCs w:val="24"/>
        </w:rPr>
        <w:t>diperlukan</w:t>
      </w:r>
      <w:proofErr w:type="spellEnd"/>
      <w:r w:rsidRPr="00E33540">
        <w:rPr>
          <w:color w:val="000000"/>
          <w:sz w:val="24"/>
          <w:szCs w:val="24"/>
        </w:rPr>
        <w:t xml:space="preserve"> </w:t>
      </w:r>
      <w:proofErr w:type="spellStart"/>
      <w:r w:rsidRPr="00E33540">
        <w:rPr>
          <w:color w:val="000000"/>
          <w:sz w:val="24"/>
          <w:szCs w:val="24"/>
        </w:rPr>
        <w:t>peningkatan</w:t>
      </w:r>
      <w:proofErr w:type="spellEnd"/>
      <w:r w:rsidRPr="00E33540">
        <w:rPr>
          <w:color w:val="000000"/>
          <w:sz w:val="24"/>
          <w:szCs w:val="24"/>
        </w:rPr>
        <w:t xml:space="preserve"> </w:t>
      </w:r>
      <w:proofErr w:type="spellStart"/>
      <w:r w:rsidRPr="00E33540">
        <w:rPr>
          <w:color w:val="000000"/>
          <w:sz w:val="24"/>
          <w:szCs w:val="24"/>
        </w:rPr>
        <w:t>kapasitas</w:t>
      </w:r>
      <w:proofErr w:type="spellEnd"/>
      <w:r w:rsidRPr="00E33540">
        <w:rPr>
          <w:color w:val="000000"/>
          <w:sz w:val="24"/>
          <w:szCs w:val="24"/>
        </w:rPr>
        <w:t xml:space="preserve"> dan </w:t>
      </w:r>
      <w:proofErr w:type="spellStart"/>
      <w:r w:rsidRPr="00E33540">
        <w:rPr>
          <w:color w:val="000000"/>
          <w:sz w:val="24"/>
          <w:szCs w:val="24"/>
        </w:rPr>
        <w:t>aksesibilitas</w:t>
      </w:r>
      <w:proofErr w:type="spellEnd"/>
      <w:r w:rsidRPr="00E33540">
        <w:rPr>
          <w:color w:val="000000"/>
          <w:sz w:val="24"/>
          <w:szCs w:val="24"/>
        </w:rPr>
        <w:t xml:space="preserve"> </w:t>
      </w:r>
      <w:proofErr w:type="spellStart"/>
      <w:r w:rsidRPr="00E33540">
        <w:rPr>
          <w:color w:val="000000"/>
          <w:sz w:val="24"/>
          <w:szCs w:val="24"/>
        </w:rPr>
        <w:t>layanan</w:t>
      </w:r>
      <w:proofErr w:type="spellEnd"/>
      <w:r w:rsidRPr="00E33540">
        <w:rPr>
          <w:color w:val="000000"/>
          <w:sz w:val="24"/>
          <w:szCs w:val="24"/>
        </w:rPr>
        <w:t xml:space="preserve"> yang </w:t>
      </w:r>
      <w:proofErr w:type="spellStart"/>
      <w:r w:rsidRPr="00E33540">
        <w:rPr>
          <w:color w:val="000000"/>
          <w:sz w:val="24"/>
          <w:szCs w:val="24"/>
        </w:rPr>
        <w:t>menangani</w:t>
      </w:r>
      <w:proofErr w:type="spellEnd"/>
      <w:r w:rsidRPr="00E33540">
        <w:rPr>
          <w:color w:val="000000"/>
          <w:sz w:val="24"/>
          <w:szCs w:val="24"/>
        </w:rPr>
        <w:t xml:space="preserve"> </w:t>
      </w:r>
      <w:proofErr w:type="spellStart"/>
      <w:r w:rsidRPr="00E33540">
        <w:rPr>
          <w:color w:val="000000"/>
          <w:sz w:val="24"/>
          <w:szCs w:val="24"/>
        </w:rPr>
        <w:t>kasus</w:t>
      </w:r>
      <w:proofErr w:type="spellEnd"/>
      <w:r w:rsidRPr="00E33540">
        <w:rPr>
          <w:color w:val="000000"/>
          <w:sz w:val="24"/>
          <w:szCs w:val="24"/>
        </w:rPr>
        <w:t xml:space="preserve"> </w:t>
      </w:r>
      <w:proofErr w:type="spellStart"/>
      <w:r w:rsidRPr="00E33540">
        <w:rPr>
          <w:color w:val="000000"/>
          <w:sz w:val="24"/>
          <w:szCs w:val="24"/>
        </w:rPr>
        <w:t>kekerasan</w:t>
      </w:r>
      <w:proofErr w:type="spellEnd"/>
      <w:r w:rsidRPr="00E33540">
        <w:rPr>
          <w:color w:val="000000"/>
          <w:sz w:val="24"/>
          <w:szCs w:val="24"/>
        </w:rPr>
        <w:t xml:space="preserve"> </w:t>
      </w:r>
      <w:proofErr w:type="spellStart"/>
      <w:r w:rsidRPr="00E33540">
        <w:rPr>
          <w:color w:val="000000"/>
          <w:sz w:val="24"/>
          <w:szCs w:val="24"/>
        </w:rPr>
        <w:t>seksual</w:t>
      </w:r>
      <w:proofErr w:type="spellEnd"/>
      <w:r w:rsidRPr="00E33540">
        <w:rPr>
          <w:color w:val="000000"/>
          <w:sz w:val="24"/>
          <w:szCs w:val="24"/>
        </w:rPr>
        <w:t xml:space="preserve"> </w:t>
      </w:r>
      <w:proofErr w:type="spellStart"/>
      <w:r w:rsidRPr="00E33540">
        <w:rPr>
          <w:color w:val="000000"/>
          <w:sz w:val="24"/>
          <w:szCs w:val="24"/>
        </w:rPr>
        <w:t>terhadap</w:t>
      </w:r>
      <w:proofErr w:type="spellEnd"/>
      <w:r w:rsidRPr="00E33540">
        <w:rPr>
          <w:color w:val="000000"/>
          <w:sz w:val="24"/>
          <w:szCs w:val="24"/>
        </w:rPr>
        <w:t xml:space="preserve"> </w:t>
      </w:r>
      <w:proofErr w:type="spellStart"/>
      <w:r w:rsidRPr="00E33540">
        <w:rPr>
          <w:color w:val="000000"/>
          <w:sz w:val="24"/>
          <w:szCs w:val="24"/>
        </w:rPr>
        <w:t>anak</w:t>
      </w:r>
      <w:proofErr w:type="spellEnd"/>
      <w:r w:rsidRPr="00E33540">
        <w:rPr>
          <w:color w:val="000000"/>
          <w:sz w:val="24"/>
          <w:szCs w:val="24"/>
        </w:rPr>
        <w:t xml:space="preserve">. </w:t>
      </w:r>
      <w:proofErr w:type="spellStart"/>
      <w:r w:rsidRPr="00E33540">
        <w:rPr>
          <w:color w:val="000000"/>
          <w:sz w:val="24"/>
          <w:szCs w:val="24"/>
        </w:rPr>
        <w:t>Layanan</w:t>
      </w:r>
      <w:proofErr w:type="spellEnd"/>
      <w:r w:rsidRPr="00E33540">
        <w:rPr>
          <w:color w:val="000000"/>
          <w:sz w:val="24"/>
          <w:szCs w:val="24"/>
        </w:rPr>
        <w:t xml:space="preserve"> </w:t>
      </w:r>
      <w:proofErr w:type="spellStart"/>
      <w:r w:rsidRPr="00E33540">
        <w:rPr>
          <w:color w:val="000000"/>
          <w:sz w:val="24"/>
          <w:szCs w:val="24"/>
        </w:rPr>
        <w:t>seperti</w:t>
      </w:r>
      <w:proofErr w:type="spellEnd"/>
      <w:r w:rsidRPr="00E33540">
        <w:rPr>
          <w:color w:val="000000"/>
          <w:sz w:val="24"/>
          <w:szCs w:val="24"/>
        </w:rPr>
        <w:t xml:space="preserve"> P2TP2A </w:t>
      </w:r>
      <w:proofErr w:type="spellStart"/>
      <w:r w:rsidRPr="00E33540">
        <w:rPr>
          <w:color w:val="000000"/>
          <w:sz w:val="24"/>
          <w:szCs w:val="24"/>
        </w:rPr>
        <w:t>perlu</w:t>
      </w:r>
      <w:proofErr w:type="spellEnd"/>
      <w:r w:rsidRPr="00E33540">
        <w:rPr>
          <w:color w:val="000000"/>
          <w:sz w:val="24"/>
          <w:szCs w:val="24"/>
        </w:rPr>
        <w:t xml:space="preserve"> </w:t>
      </w:r>
      <w:proofErr w:type="spellStart"/>
      <w:r w:rsidRPr="00E33540">
        <w:rPr>
          <w:color w:val="000000"/>
          <w:sz w:val="24"/>
          <w:szCs w:val="24"/>
        </w:rPr>
        <w:t>diperluas</w:t>
      </w:r>
      <w:proofErr w:type="spellEnd"/>
      <w:r w:rsidRPr="00E33540">
        <w:rPr>
          <w:color w:val="000000"/>
          <w:sz w:val="24"/>
          <w:szCs w:val="24"/>
        </w:rPr>
        <w:t xml:space="preserve"> dan </w:t>
      </w:r>
      <w:proofErr w:type="spellStart"/>
      <w:r w:rsidRPr="00E33540">
        <w:rPr>
          <w:color w:val="000000"/>
          <w:sz w:val="24"/>
          <w:szCs w:val="24"/>
        </w:rPr>
        <w:t>dipermudah</w:t>
      </w:r>
      <w:proofErr w:type="spellEnd"/>
      <w:r w:rsidRPr="00E33540">
        <w:rPr>
          <w:color w:val="000000"/>
          <w:sz w:val="24"/>
          <w:szCs w:val="24"/>
        </w:rPr>
        <w:t xml:space="preserve"> </w:t>
      </w:r>
      <w:proofErr w:type="spellStart"/>
      <w:r w:rsidRPr="00E33540">
        <w:rPr>
          <w:color w:val="000000"/>
          <w:sz w:val="24"/>
          <w:szCs w:val="24"/>
        </w:rPr>
        <w:t>aksesnya</w:t>
      </w:r>
      <w:proofErr w:type="spellEnd"/>
      <w:r w:rsidRPr="00E33540">
        <w:rPr>
          <w:color w:val="000000"/>
          <w:sz w:val="24"/>
          <w:szCs w:val="24"/>
        </w:rPr>
        <w:t xml:space="preserve">, </w:t>
      </w:r>
      <w:proofErr w:type="spellStart"/>
      <w:r w:rsidRPr="00E33540">
        <w:rPr>
          <w:color w:val="000000"/>
          <w:sz w:val="24"/>
          <w:szCs w:val="24"/>
        </w:rPr>
        <w:t>terutama</w:t>
      </w:r>
      <w:proofErr w:type="spellEnd"/>
      <w:r w:rsidRPr="00E33540">
        <w:rPr>
          <w:color w:val="000000"/>
          <w:sz w:val="24"/>
          <w:szCs w:val="24"/>
        </w:rPr>
        <w:t xml:space="preserve"> di </w:t>
      </w:r>
      <w:proofErr w:type="spellStart"/>
      <w:r w:rsidRPr="00E33540">
        <w:rPr>
          <w:color w:val="000000"/>
          <w:sz w:val="24"/>
          <w:szCs w:val="24"/>
        </w:rPr>
        <w:t>daerah-daerah</w:t>
      </w:r>
      <w:proofErr w:type="spellEnd"/>
      <w:r w:rsidRPr="00E33540">
        <w:rPr>
          <w:color w:val="000000"/>
          <w:sz w:val="24"/>
          <w:szCs w:val="24"/>
        </w:rPr>
        <w:t xml:space="preserve"> </w:t>
      </w:r>
      <w:proofErr w:type="spellStart"/>
      <w:r w:rsidRPr="00E33540">
        <w:rPr>
          <w:color w:val="000000"/>
          <w:sz w:val="24"/>
          <w:szCs w:val="24"/>
        </w:rPr>
        <w:t>terpencil</w:t>
      </w:r>
      <w:proofErr w:type="spellEnd"/>
      <w:r w:rsidRPr="00E33540">
        <w:rPr>
          <w:color w:val="000000"/>
          <w:sz w:val="24"/>
          <w:szCs w:val="24"/>
        </w:rPr>
        <w:t xml:space="preserve">. </w:t>
      </w:r>
      <w:proofErr w:type="spellStart"/>
      <w:r w:rsidRPr="00E33540">
        <w:rPr>
          <w:color w:val="000000"/>
          <w:sz w:val="24"/>
          <w:szCs w:val="24"/>
        </w:rPr>
        <w:t>Pelatihan</w:t>
      </w:r>
      <w:proofErr w:type="spellEnd"/>
      <w:r w:rsidRPr="00E33540">
        <w:rPr>
          <w:color w:val="000000"/>
          <w:sz w:val="24"/>
          <w:szCs w:val="24"/>
        </w:rPr>
        <w:t xml:space="preserve"> </w:t>
      </w:r>
      <w:proofErr w:type="spellStart"/>
      <w:r w:rsidRPr="00E33540">
        <w:rPr>
          <w:color w:val="000000"/>
          <w:sz w:val="24"/>
          <w:szCs w:val="24"/>
        </w:rPr>
        <w:t>bagi</w:t>
      </w:r>
      <w:proofErr w:type="spellEnd"/>
      <w:r w:rsidRPr="00E33540">
        <w:rPr>
          <w:color w:val="000000"/>
          <w:sz w:val="24"/>
          <w:szCs w:val="24"/>
        </w:rPr>
        <w:t xml:space="preserve"> </w:t>
      </w:r>
      <w:proofErr w:type="spellStart"/>
      <w:r w:rsidRPr="00E33540">
        <w:rPr>
          <w:color w:val="000000"/>
          <w:sz w:val="24"/>
          <w:szCs w:val="24"/>
        </w:rPr>
        <w:t>aparat</w:t>
      </w:r>
      <w:proofErr w:type="spellEnd"/>
      <w:r w:rsidRPr="00E33540">
        <w:rPr>
          <w:color w:val="000000"/>
          <w:sz w:val="24"/>
          <w:szCs w:val="24"/>
        </w:rPr>
        <w:t xml:space="preserve"> </w:t>
      </w:r>
      <w:proofErr w:type="spellStart"/>
      <w:r w:rsidRPr="00E33540">
        <w:rPr>
          <w:color w:val="000000"/>
          <w:sz w:val="24"/>
          <w:szCs w:val="24"/>
        </w:rPr>
        <w:t>penegak</w:t>
      </w:r>
      <w:proofErr w:type="spellEnd"/>
      <w:r w:rsidRPr="00E33540">
        <w:rPr>
          <w:color w:val="000000"/>
          <w:sz w:val="24"/>
          <w:szCs w:val="24"/>
        </w:rPr>
        <w:t xml:space="preserve"> </w:t>
      </w:r>
      <w:proofErr w:type="spellStart"/>
      <w:r w:rsidRPr="00E33540">
        <w:rPr>
          <w:color w:val="000000"/>
          <w:sz w:val="24"/>
          <w:szCs w:val="24"/>
        </w:rPr>
        <w:t>hukum</w:t>
      </w:r>
      <w:proofErr w:type="spellEnd"/>
      <w:r w:rsidRPr="00E33540">
        <w:rPr>
          <w:color w:val="000000"/>
          <w:sz w:val="24"/>
          <w:szCs w:val="24"/>
        </w:rPr>
        <w:t xml:space="preserve"> dan </w:t>
      </w:r>
      <w:proofErr w:type="spellStart"/>
      <w:r w:rsidRPr="00E33540">
        <w:rPr>
          <w:color w:val="000000"/>
          <w:sz w:val="24"/>
          <w:szCs w:val="24"/>
        </w:rPr>
        <w:t>petugas</w:t>
      </w:r>
      <w:proofErr w:type="spellEnd"/>
      <w:r w:rsidRPr="00E33540">
        <w:rPr>
          <w:color w:val="000000"/>
          <w:sz w:val="24"/>
          <w:szCs w:val="24"/>
        </w:rPr>
        <w:t xml:space="preserve"> </w:t>
      </w:r>
      <w:proofErr w:type="spellStart"/>
      <w:r w:rsidRPr="00E33540">
        <w:rPr>
          <w:color w:val="000000"/>
          <w:sz w:val="24"/>
          <w:szCs w:val="24"/>
        </w:rPr>
        <w:t>pelayanan</w:t>
      </w:r>
      <w:proofErr w:type="spellEnd"/>
      <w:r w:rsidRPr="00E33540">
        <w:rPr>
          <w:color w:val="000000"/>
          <w:sz w:val="24"/>
          <w:szCs w:val="24"/>
        </w:rPr>
        <w:t xml:space="preserve"> juga </w:t>
      </w:r>
      <w:proofErr w:type="spellStart"/>
      <w:r w:rsidRPr="00E33540">
        <w:rPr>
          <w:color w:val="000000"/>
          <w:sz w:val="24"/>
          <w:szCs w:val="24"/>
        </w:rPr>
        <w:t>harus</w:t>
      </w:r>
      <w:proofErr w:type="spellEnd"/>
      <w:r w:rsidRPr="00E33540">
        <w:rPr>
          <w:color w:val="000000"/>
          <w:sz w:val="24"/>
          <w:szCs w:val="24"/>
        </w:rPr>
        <w:t xml:space="preserve"> </w:t>
      </w:r>
      <w:proofErr w:type="spellStart"/>
      <w:r w:rsidRPr="00E33540">
        <w:rPr>
          <w:color w:val="000000"/>
          <w:sz w:val="24"/>
          <w:szCs w:val="24"/>
        </w:rPr>
        <w:t>ditingkatkan</w:t>
      </w:r>
      <w:proofErr w:type="spellEnd"/>
      <w:r w:rsidRPr="00E33540">
        <w:rPr>
          <w:color w:val="000000"/>
          <w:sz w:val="24"/>
          <w:szCs w:val="24"/>
        </w:rPr>
        <w:t xml:space="preserve"> agar </w:t>
      </w:r>
      <w:proofErr w:type="spellStart"/>
      <w:r w:rsidRPr="00E33540">
        <w:rPr>
          <w:color w:val="000000"/>
          <w:sz w:val="24"/>
          <w:szCs w:val="24"/>
        </w:rPr>
        <w:t>mereka</w:t>
      </w:r>
      <w:proofErr w:type="spellEnd"/>
      <w:r w:rsidRPr="00E33540">
        <w:rPr>
          <w:color w:val="000000"/>
          <w:sz w:val="24"/>
          <w:szCs w:val="24"/>
        </w:rPr>
        <w:t xml:space="preserve"> </w:t>
      </w:r>
      <w:proofErr w:type="spellStart"/>
      <w:r w:rsidRPr="00E33540">
        <w:rPr>
          <w:color w:val="000000"/>
          <w:sz w:val="24"/>
          <w:szCs w:val="24"/>
        </w:rPr>
        <w:t>lebih</w:t>
      </w:r>
      <w:proofErr w:type="spellEnd"/>
      <w:r w:rsidRPr="00E33540">
        <w:rPr>
          <w:color w:val="000000"/>
          <w:sz w:val="24"/>
          <w:szCs w:val="24"/>
        </w:rPr>
        <w:t xml:space="preserve"> </w:t>
      </w:r>
      <w:proofErr w:type="spellStart"/>
      <w:r w:rsidRPr="00E33540">
        <w:rPr>
          <w:color w:val="000000"/>
          <w:sz w:val="24"/>
          <w:szCs w:val="24"/>
        </w:rPr>
        <w:t>peka</w:t>
      </w:r>
      <w:proofErr w:type="spellEnd"/>
      <w:r w:rsidRPr="00E33540">
        <w:rPr>
          <w:color w:val="000000"/>
          <w:sz w:val="24"/>
          <w:szCs w:val="24"/>
        </w:rPr>
        <w:t xml:space="preserve"> dan </w:t>
      </w:r>
      <w:proofErr w:type="spellStart"/>
      <w:r w:rsidRPr="00E33540">
        <w:rPr>
          <w:color w:val="000000"/>
          <w:sz w:val="24"/>
          <w:szCs w:val="24"/>
        </w:rPr>
        <w:t>terampil</w:t>
      </w:r>
      <w:proofErr w:type="spellEnd"/>
      <w:r w:rsidRPr="00E33540">
        <w:rPr>
          <w:color w:val="000000"/>
          <w:sz w:val="24"/>
          <w:szCs w:val="24"/>
        </w:rPr>
        <w:t xml:space="preserve"> </w:t>
      </w:r>
      <w:proofErr w:type="spellStart"/>
      <w:r w:rsidRPr="00E33540">
        <w:rPr>
          <w:color w:val="000000"/>
          <w:sz w:val="24"/>
          <w:szCs w:val="24"/>
        </w:rPr>
        <w:t>dalam</w:t>
      </w:r>
      <w:proofErr w:type="spellEnd"/>
      <w:r w:rsidRPr="00E33540">
        <w:rPr>
          <w:color w:val="000000"/>
          <w:sz w:val="24"/>
          <w:szCs w:val="24"/>
        </w:rPr>
        <w:t xml:space="preserve"> </w:t>
      </w:r>
      <w:proofErr w:type="spellStart"/>
      <w:r w:rsidRPr="00E33540">
        <w:rPr>
          <w:color w:val="000000"/>
          <w:sz w:val="24"/>
          <w:szCs w:val="24"/>
        </w:rPr>
        <w:t>menangani</w:t>
      </w:r>
      <w:proofErr w:type="spellEnd"/>
      <w:r w:rsidRPr="00E33540">
        <w:rPr>
          <w:color w:val="000000"/>
          <w:sz w:val="24"/>
          <w:szCs w:val="24"/>
        </w:rPr>
        <w:t xml:space="preserve"> </w:t>
      </w:r>
      <w:proofErr w:type="spellStart"/>
      <w:r w:rsidRPr="00E33540">
        <w:rPr>
          <w:color w:val="000000"/>
          <w:sz w:val="24"/>
          <w:szCs w:val="24"/>
        </w:rPr>
        <w:t>kasus</w:t>
      </w:r>
      <w:proofErr w:type="spellEnd"/>
      <w:r w:rsidRPr="00E33540">
        <w:rPr>
          <w:color w:val="000000"/>
          <w:sz w:val="24"/>
          <w:szCs w:val="24"/>
        </w:rPr>
        <w:t xml:space="preserve"> </w:t>
      </w:r>
      <w:proofErr w:type="spellStart"/>
      <w:r w:rsidRPr="00E33540">
        <w:rPr>
          <w:color w:val="000000"/>
          <w:sz w:val="24"/>
          <w:szCs w:val="24"/>
        </w:rPr>
        <w:t>kekerasan</w:t>
      </w:r>
      <w:proofErr w:type="spellEnd"/>
      <w:r w:rsidRPr="00E33540">
        <w:rPr>
          <w:color w:val="000000"/>
          <w:sz w:val="24"/>
          <w:szCs w:val="24"/>
        </w:rPr>
        <w:t xml:space="preserve"> </w:t>
      </w:r>
      <w:proofErr w:type="spellStart"/>
      <w:r w:rsidRPr="00E33540">
        <w:rPr>
          <w:color w:val="000000"/>
          <w:sz w:val="24"/>
          <w:szCs w:val="24"/>
        </w:rPr>
        <w:t>seksual</w:t>
      </w:r>
      <w:proofErr w:type="spellEnd"/>
      <w:r w:rsidRPr="00E33540">
        <w:rPr>
          <w:color w:val="000000"/>
          <w:sz w:val="24"/>
          <w:szCs w:val="24"/>
        </w:rPr>
        <w:t xml:space="preserve"> </w:t>
      </w:r>
      <w:proofErr w:type="spellStart"/>
      <w:r w:rsidRPr="00E33540">
        <w:rPr>
          <w:color w:val="000000"/>
          <w:sz w:val="24"/>
          <w:szCs w:val="24"/>
        </w:rPr>
        <w:t>terhadap</w:t>
      </w:r>
      <w:proofErr w:type="spellEnd"/>
      <w:r w:rsidRPr="00E33540">
        <w:rPr>
          <w:color w:val="000000"/>
          <w:sz w:val="24"/>
          <w:szCs w:val="24"/>
        </w:rPr>
        <w:t xml:space="preserve"> </w:t>
      </w:r>
      <w:proofErr w:type="spellStart"/>
      <w:r w:rsidRPr="00E33540">
        <w:rPr>
          <w:color w:val="000000"/>
          <w:sz w:val="24"/>
          <w:szCs w:val="24"/>
        </w:rPr>
        <w:t>anak</w:t>
      </w:r>
      <w:proofErr w:type="spellEnd"/>
      <w:r w:rsidRPr="00E33540">
        <w:rPr>
          <w:color w:val="000000"/>
          <w:sz w:val="24"/>
          <w:szCs w:val="24"/>
        </w:rPr>
        <w:t xml:space="preserve">. </w:t>
      </w:r>
      <w:proofErr w:type="spellStart"/>
      <w:r w:rsidRPr="00E33540">
        <w:rPr>
          <w:color w:val="000000"/>
          <w:sz w:val="24"/>
          <w:szCs w:val="24"/>
        </w:rPr>
        <w:t>Ketiga</w:t>
      </w:r>
      <w:proofErr w:type="spellEnd"/>
      <w:r w:rsidRPr="00E33540">
        <w:rPr>
          <w:color w:val="000000"/>
          <w:sz w:val="24"/>
          <w:szCs w:val="24"/>
        </w:rPr>
        <w:t xml:space="preserve">, </w:t>
      </w:r>
      <w:proofErr w:type="spellStart"/>
      <w:r w:rsidRPr="00E33540">
        <w:rPr>
          <w:color w:val="000000"/>
          <w:sz w:val="24"/>
          <w:szCs w:val="24"/>
        </w:rPr>
        <w:t>pemerintah</w:t>
      </w:r>
      <w:proofErr w:type="spellEnd"/>
      <w:r w:rsidRPr="00E33540">
        <w:rPr>
          <w:color w:val="000000"/>
          <w:sz w:val="24"/>
          <w:szCs w:val="24"/>
        </w:rPr>
        <w:t xml:space="preserve"> dan NGO </w:t>
      </w:r>
      <w:proofErr w:type="spellStart"/>
      <w:r w:rsidRPr="00E33540">
        <w:rPr>
          <w:color w:val="000000"/>
          <w:sz w:val="24"/>
          <w:szCs w:val="24"/>
        </w:rPr>
        <w:t>harus</w:t>
      </w:r>
      <w:proofErr w:type="spellEnd"/>
      <w:r w:rsidRPr="00E33540">
        <w:rPr>
          <w:color w:val="000000"/>
          <w:sz w:val="24"/>
          <w:szCs w:val="24"/>
        </w:rPr>
        <w:t xml:space="preserve"> </w:t>
      </w:r>
      <w:proofErr w:type="spellStart"/>
      <w:r w:rsidRPr="00E33540">
        <w:rPr>
          <w:color w:val="000000"/>
          <w:sz w:val="24"/>
          <w:szCs w:val="24"/>
        </w:rPr>
        <w:t>terus</w:t>
      </w:r>
      <w:proofErr w:type="spellEnd"/>
      <w:r w:rsidRPr="00E33540">
        <w:rPr>
          <w:color w:val="000000"/>
          <w:sz w:val="24"/>
          <w:szCs w:val="24"/>
        </w:rPr>
        <w:t xml:space="preserve"> </w:t>
      </w:r>
      <w:proofErr w:type="spellStart"/>
      <w:r w:rsidRPr="00E33540">
        <w:rPr>
          <w:color w:val="000000"/>
          <w:sz w:val="24"/>
          <w:szCs w:val="24"/>
        </w:rPr>
        <w:t>melakukan</w:t>
      </w:r>
      <w:proofErr w:type="spellEnd"/>
      <w:r w:rsidRPr="00E33540">
        <w:rPr>
          <w:color w:val="000000"/>
          <w:sz w:val="24"/>
          <w:szCs w:val="24"/>
        </w:rPr>
        <w:t xml:space="preserve"> </w:t>
      </w:r>
      <w:proofErr w:type="spellStart"/>
      <w:r w:rsidRPr="00E33540">
        <w:rPr>
          <w:color w:val="000000"/>
          <w:sz w:val="24"/>
          <w:szCs w:val="24"/>
        </w:rPr>
        <w:t>kampanye</w:t>
      </w:r>
      <w:proofErr w:type="spellEnd"/>
      <w:r w:rsidRPr="00E33540">
        <w:rPr>
          <w:color w:val="000000"/>
          <w:sz w:val="24"/>
          <w:szCs w:val="24"/>
        </w:rPr>
        <w:t xml:space="preserve"> </w:t>
      </w:r>
      <w:proofErr w:type="spellStart"/>
      <w:r w:rsidRPr="00E33540">
        <w:rPr>
          <w:color w:val="000000"/>
          <w:sz w:val="24"/>
          <w:szCs w:val="24"/>
        </w:rPr>
        <w:t>kesadaran</w:t>
      </w:r>
      <w:proofErr w:type="spellEnd"/>
      <w:r w:rsidRPr="00E33540">
        <w:rPr>
          <w:color w:val="000000"/>
          <w:sz w:val="24"/>
          <w:szCs w:val="24"/>
        </w:rPr>
        <w:t xml:space="preserve"> </w:t>
      </w:r>
      <w:proofErr w:type="spellStart"/>
      <w:r w:rsidRPr="00E33540">
        <w:rPr>
          <w:color w:val="000000"/>
          <w:sz w:val="24"/>
          <w:szCs w:val="24"/>
        </w:rPr>
        <w:t>publik</w:t>
      </w:r>
      <w:proofErr w:type="spellEnd"/>
      <w:r w:rsidRPr="00E33540">
        <w:rPr>
          <w:color w:val="000000"/>
          <w:sz w:val="24"/>
          <w:szCs w:val="24"/>
        </w:rPr>
        <w:t xml:space="preserve"> </w:t>
      </w:r>
      <w:proofErr w:type="spellStart"/>
      <w:r w:rsidRPr="00E33540">
        <w:rPr>
          <w:color w:val="000000"/>
          <w:sz w:val="24"/>
          <w:szCs w:val="24"/>
        </w:rPr>
        <w:t>secara</w:t>
      </w:r>
      <w:proofErr w:type="spellEnd"/>
      <w:r w:rsidRPr="00E33540">
        <w:rPr>
          <w:color w:val="000000"/>
          <w:sz w:val="24"/>
          <w:szCs w:val="24"/>
        </w:rPr>
        <w:t xml:space="preserve"> </w:t>
      </w:r>
      <w:proofErr w:type="spellStart"/>
      <w:r w:rsidRPr="00E33540">
        <w:rPr>
          <w:color w:val="000000"/>
          <w:sz w:val="24"/>
          <w:szCs w:val="24"/>
        </w:rPr>
        <w:t>berkelanjutan</w:t>
      </w:r>
      <w:proofErr w:type="spellEnd"/>
      <w:r w:rsidRPr="00E33540">
        <w:rPr>
          <w:color w:val="000000"/>
          <w:sz w:val="24"/>
          <w:szCs w:val="24"/>
        </w:rPr>
        <w:t xml:space="preserve">. </w:t>
      </w:r>
      <w:proofErr w:type="spellStart"/>
      <w:r w:rsidRPr="00E33540">
        <w:rPr>
          <w:color w:val="000000"/>
          <w:sz w:val="24"/>
          <w:szCs w:val="24"/>
        </w:rPr>
        <w:t>Kampanye</w:t>
      </w:r>
      <w:proofErr w:type="spellEnd"/>
      <w:r w:rsidRPr="00E33540">
        <w:rPr>
          <w:color w:val="000000"/>
          <w:sz w:val="24"/>
          <w:szCs w:val="24"/>
        </w:rPr>
        <w:t xml:space="preserve"> </w:t>
      </w:r>
      <w:proofErr w:type="spellStart"/>
      <w:r w:rsidRPr="00E33540">
        <w:rPr>
          <w:color w:val="000000"/>
          <w:sz w:val="24"/>
          <w:szCs w:val="24"/>
        </w:rPr>
        <w:t>ini</w:t>
      </w:r>
      <w:proofErr w:type="spellEnd"/>
      <w:r w:rsidRPr="00E33540">
        <w:rPr>
          <w:color w:val="000000"/>
          <w:sz w:val="24"/>
          <w:szCs w:val="24"/>
        </w:rPr>
        <w:t xml:space="preserve"> </w:t>
      </w:r>
      <w:proofErr w:type="spellStart"/>
      <w:r w:rsidRPr="00E33540">
        <w:rPr>
          <w:color w:val="000000"/>
          <w:sz w:val="24"/>
          <w:szCs w:val="24"/>
        </w:rPr>
        <w:t>harus</w:t>
      </w:r>
      <w:proofErr w:type="spellEnd"/>
      <w:r w:rsidRPr="00E33540">
        <w:rPr>
          <w:color w:val="000000"/>
          <w:sz w:val="24"/>
          <w:szCs w:val="24"/>
        </w:rPr>
        <w:t xml:space="preserve"> </w:t>
      </w:r>
      <w:proofErr w:type="spellStart"/>
      <w:r w:rsidRPr="00E33540">
        <w:rPr>
          <w:color w:val="000000"/>
          <w:sz w:val="24"/>
          <w:szCs w:val="24"/>
        </w:rPr>
        <w:t>menyasar</w:t>
      </w:r>
      <w:proofErr w:type="spellEnd"/>
      <w:r w:rsidRPr="00E33540">
        <w:rPr>
          <w:color w:val="000000"/>
          <w:sz w:val="24"/>
          <w:szCs w:val="24"/>
        </w:rPr>
        <w:t xml:space="preserve"> </w:t>
      </w:r>
      <w:proofErr w:type="spellStart"/>
      <w:r w:rsidRPr="00E33540">
        <w:rPr>
          <w:color w:val="000000"/>
          <w:sz w:val="24"/>
          <w:szCs w:val="24"/>
        </w:rPr>
        <w:t>berbagai</w:t>
      </w:r>
      <w:proofErr w:type="spellEnd"/>
      <w:r w:rsidRPr="00E33540">
        <w:rPr>
          <w:color w:val="000000"/>
          <w:sz w:val="24"/>
          <w:szCs w:val="24"/>
        </w:rPr>
        <w:t xml:space="preserve"> </w:t>
      </w:r>
      <w:proofErr w:type="spellStart"/>
      <w:r w:rsidRPr="00E33540">
        <w:rPr>
          <w:color w:val="000000"/>
          <w:sz w:val="24"/>
          <w:szCs w:val="24"/>
        </w:rPr>
        <w:t>lapisan</w:t>
      </w:r>
      <w:proofErr w:type="spellEnd"/>
      <w:r w:rsidRPr="00E33540">
        <w:rPr>
          <w:color w:val="000000"/>
          <w:sz w:val="24"/>
          <w:szCs w:val="24"/>
        </w:rPr>
        <w:t xml:space="preserve"> </w:t>
      </w:r>
      <w:proofErr w:type="spellStart"/>
      <w:r w:rsidRPr="00E33540">
        <w:rPr>
          <w:color w:val="000000"/>
          <w:sz w:val="24"/>
          <w:szCs w:val="24"/>
        </w:rPr>
        <w:t>masyarakat</w:t>
      </w:r>
      <w:proofErr w:type="spellEnd"/>
      <w:r w:rsidRPr="00E33540">
        <w:rPr>
          <w:color w:val="000000"/>
          <w:sz w:val="24"/>
          <w:szCs w:val="24"/>
        </w:rPr>
        <w:t xml:space="preserve"> dan </w:t>
      </w:r>
      <w:proofErr w:type="spellStart"/>
      <w:r w:rsidRPr="00E33540">
        <w:rPr>
          <w:color w:val="000000"/>
          <w:sz w:val="24"/>
          <w:szCs w:val="24"/>
        </w:rPr>
        <w:t>menggunakan</w:t>
      </w:r>
      <w:proofErr w:type="spellEnd"/>
      <w:r w:rsidRPr="00E33540">
        <w:rPr>
          <w:color w:val="000000"/>
          <w:sz w:val="24"/>
          <w:szCs w:val="24"/>
        </w:rPr>
        <w:t xml:space="preserve"> </w:t>
      </w:r>
      <w:proofErr w:type="spellStart"/>
      <w:r w:rsidRPr="00E33540">
        <w:rPr>
          <w:color w:val="000000"/>
          <w:sz w:val="24"/>
          <w:szCs w:val="24"/>
        </w:rPr>
        <w:t>berbagai</w:t>
      </w:r>
      <w:proofErr w:type="spellEnd"/>
      <w:r w:rsidRPr="00E33540">
        <w:rPr>
          <w:color w:val="000000"/>
          <w:sz w:val="24"/>
          <w:szCs w:val="24"/>
        </w:rPr>
        <w:t xml:space="preserve"> media </w:t>
      </w:r>
      <w:proofErr w:type="spellStart"/>
      <w:r w:rsidRPr="00E33540">
        <w:rPr>
          <w:color w:val="000000"/>
          <w:sz w:val="24"/>
          <w:szCs w:val="24"/>
        </w:rPr>
        <w:t>untuk</w:t>
      </w:r>
      <w:proofErr w:type="spellEnd"/>
      <w:r w:rsidRPr="00E33540">
        <w:rPr>
          <w:color w:val="000000"/>
          <w:sz w:val="24"/>
          <w:szCs w:val="24"/>
        </w:rPr>
        <w:t xml:space="preserve"> </w:t>
      </w:r>
      <w:proofErr w:type="spellStart"/>
      <w:r w:rsidRPr="00E33540">
        <w:rPr>
          <w:color w:val="000000"/>
          <w:sz w:val="24"/>
          <w:szCs w:val="24"/>
        </w:rPr>
        <w:t>menjangkau</w:t>
      </w:r>
      <w:proofErr w:type="spellEnd"/>
      <w:r w:rsidRPr="00E33540">
        <w:rPr>
          <w:color w:val="000000"/>
          <w:sz w:val="24"/>
          <w:szCs w:val="24"/>
        </w:rPr>
        <w:t xml:space="preserve"> </w:t>
      </w:r>
      <w:proofErr w:type="spellStart"/>
      <w:r w:rsidRPr="00E33540">
        <w:rPr>
          <w:color w:val="000000"/>
          <w:sz w:val="24"/>
          <w:szCs w:val="24"/>
        </w:rPr>
        <w:t>audiens</w:t>
      </w:r>
      <w:proofErr w:type="spellEnd"/>
      <w:r w:rsidRPr="00E33540">
        <w:rPr>
          <w:color w:val="000000"/>
          <w:sz w:val="24"/>
          <w:szCs w:val="24"/>
        </w:rPr>
        <w:t xml:space="preserve"> yang </w:t>
      </w:r>
      <w:proofErr w:type="spellStart"/>
      <w:r w:rsidRPr="00E33540">
        <w:rPr>
          <w:color w:val="000000"/>
          <w:sz w:val="24"/>
          <w:szCs w:val="24"/>
        </w:rPr>
        <w:t>lebih</w:t>
      </w:r>
      <w:proofErr w:type="spellEnd"/>
      <w:r w:rsidRPr="00E33540">
        <w:rPr>
          <w:color w:val="000000"/>
          <w:sz w:val="24"/>
          <w:szCs w:val="24"/>
        </w:rPr>
        <w:t xml:space="preserve"> </w:t>
      </w:r>
      <w:proofErr w:type="spellStart"/>
      <w:r w:rsidRPr="00E33540">
        <w:rPr>
          <w:color w:val="000000"/>
          <w:sz w:val="24"/>
          <w:szCs w:val="24"/>
        </w:rPr>
        <w:t>luas</w:t>
      </w:r>
      <w:proofErr w:type="spellEnd"/>
      <w:r w:rsidRPr="00E33540">
        <w:rPr>
          <w:color w:val="000000"/>
          <w:sz w:val="24"/>
          <w:szCs w:val="24"/>
        </w:rPr>
        <w:t xml:space="preserve">. </w:t>
      </w:r>
      <w:proofErr w:type="spellStart"/>
      <w:r w:rsidRPr="00E33540">
        <w:rPr>
          <w:color w:val="000000"/>
          <w:sz w:val="24"/>
          <w:szCs w:val="24"/>
        </w:rPr>
        <w:t>Pesan-pesan</w:t>
      </w:r>
      <w:proofErr w:type="spellEnd"/>
      <w:r w:rsidRPr="00E33540">
        <w:rPr>
          <w:color w:val="000000"/>
          <w:sz w:val="24"/>
          <w:szCs w:val="24"/>
        </w:rPr>
        <w:t xml:space="preserve"> </w:t>
      </w:r>
      <w:proofErr w:type="spellStart"/>
      <w:r w:rsidRPr="00E33540">
        <w:rPr>
          <w:color w:val="000000"/>
          <w:sz w:val="24"/>
          <w:szCs w:val="24"/>
        </w:rPr>
        <w:t>kampanye</w:t>
      </w:r>
      <w:proofErr w:type="spellEnd"/>
      <w:r w:rsidRPr="00E33540">
        <w:rPr>
          <w:color w:val="000000"/>
          <w:sz w:val="24"/>
          <w:szCs w:val="24"/>
        </w:rPr>
        <w:t xml:space="preserve"> </w:t>
      </w:r>
      <w:proofErr w:type="spellStart"/>
      <w:r w:rsidRPr="00E33540">
        <w:rPr>
          <w:color w:val="000000"/>
          <w:sz w:val="24"/>
          <w:szCs w:val="24"/>
        </w:rPr>
        <w:t>harus</w:t>
      </w:r>
      <w:proofErr w:type="spellEnd"/>
      <w:r w:rsidRPr="00E33540">
        <w:rPr>
          <w:color w:val="000000"/>
          <w:sz w:val="24"/>
          <w:szCs w:val="24"/>
        </w:rPr>
        <w:t xml:space="preserve"> </w:t>
      </w:r>
      <w:proofErr w:type="spellStart"/>
      <w:r w:rsidRPr="00E33540">
        <w:rPr>
          <w:color w:val="000000"/>
          <w:sz w:val="24"/>
          <w:szCs w:val="24"/>
        </w:rPr>
        <w:t>menekankan</w:t>
      </w:r>
      <w:proofErr w:type="spellEnd"/>
      <w:r w:rsidRPr="00E33540">
        <w:rPr>
          <w:color w:val="000000"/>
          <w:sz w:val="24"/>
          <w:szCs w:val="24"/>
        </w:rPr>
        <w:t xml:space="preserve"> </w:t>
      </w:r>
      <w:proofErr w:type="spellStart"/>
      <w:r w:rsidRPr="00E33540">
        <w:rPr>
          <w:color w:val="000000"/>
          <w:sz w:val="24"/>
          <w:szCs w:val="24"/>
        </w:rPr>
        <w:t>pentingnya</w:t>
      </w:r>
      <w:proofErr w:type="spellEnd"/>
      <w:r w:rsidRPr="00E33540">
        <w:rPr>
          <w:color w:val="000000"/>
          <w:sz w:val="24"/>
          <w:szCs w:val="24"/>
        </w:rPr>
        <w:t xml:space="preserve"> </w:t>
      </w:r>
      <w:proofErr w:type="spellStart"/>
      <w:r w:rsidRPr="00E33540">
        <w:rPr>
          <w:color w:val="000000"/>
          <w:sz w:val="24"/>
          <w:szCs w:val="24"/>
        </w:rPr>
        <w:t>melaporkan</w:t>
      </w:r>
      <w:proofErr w:type="spellEnd"/>
      <w:r w:rsidRPr="00E33540">
        <w:rPr>
          <w:color w:val="000000"/>
          <w:sz w:val="24"/>
          <w:szCs w:val="24"/>
        </w:rPr>
        <w:t xml:space="preserve"> </w:t>
      </w:r>
      <w:proofErr w:type="spellStart"/>
      <w:r w:rsidRPr="00E33540">
        <w:rPr>
          <w:color w:val="000000"/>
          <w:sz w:val="24"/>
          <w:szCs w:val="24"/>
        </w:rPr>
        <w:t>kekerasan</w:t>
      </w:r>
      <w:proofErr w:type="spellEnd"/>
      <w:r w:rsidRPr="00E33540">
        <w:rPr>
          <w:color w:val="000000"/>
          <w:sz w:val="24"/>
          <w:szCs w:val="24"/>
        </w:rPr>
        <w:t xml:space="preserve"> </w:t>
      </w:r>
      <w:proofErr w:type="spellStart"/>
      <w:r w:rsidRPr="00E33540">
        <w:rPr>
          <w:color w:val="000000"/>
          <w:sz w:val="24"/>
          <w:szCs w:val="24"/>
        </w:rPr>
        <w:t>seksual</w:t>
      </w:r>
      <w:proofErr w:type="spellEnd"/>
      <w:r w:rsidRPr="00E33540">
        <w:rPr>
          <w:color w:val="000000"/>
          <w:sz w:val="24"/>
          <w:szCs w:val="24"/>
        </w:rPr>
        <w:t xml:space="preserve"> dan </w:t>
      </w:r>
      <w:proofErr w:type="spellStart"/>
      <w:r w:rsidRPr="00E33540">
        <w:rPr>
          <w:color w:val="000000"/>
          <w:sz w:val="24"/>
          <w:szCs w:val="24"/>
        </w:rPr>
        <w:t>memberikan</w:t>
      </w:r>
      <w:proofErr w:type="spellEnd"/>
      <w:r w:rsidRPr="00E33540">
        <w:rPr>
          <w:color w:val="000000"/>
          <w:sz w:val="24"/>
          <w:szCs w:val="24"/>
        </w:rPr>
        <w:t xml:space="preserve"> </w:t>
      </w:r>
      <w:proofErr w:type="spellStart"/>
      <w:r w:rsidRPr="00E33540">
        <w:rPr>
          <w:color w:val="000000"/>
          <w:sz w:val="24"/>
          <w:szCs w:val="24"/>
        </w:rPr>
        <w:t>informasi</w:t>
      </w:r>
      <w:proofErr w:type="spellEnd"/>
      <w:r w:rsidRPr="00E33540">
        <w:rPr>
          <w:color w:val="000000"/>
          <w:sz w:val="24"/>
          <w:szCs w:val="24"/>
        </w:rPr>
        <w:t xml:space="preserve"> yang </w:t>
      </w:r>
      <w:proofErr w:type="spellStart"/>
      <w:r w:rsidRPr="00E33540">
        <w:rPr>
          <w:color w:val="000000"/>
          <w:sz w:val="24"/>
          <w:szCs w:val="24"/>
        </w:rPr>
        <w:t>jelas</w:t>
      </w:r>
      <w:proofErr w:type="spellEnd"/>
      <w:r w:rsidRPr="00E33540">
        <w:rPr>
          <w:color w:val="000000"/>
          <w:sz w:val="24"/>
          <w:szCs w:val="24"/>
        </w:rPr>
        <w:t xml:space="preserve"> </w:t>
      </w:r>
      <w:proofErr w:type="spellStart"/>
      <w:r w:rsidRPr="00E33540">
        <w:rPr>
          <w:color w:val="000000"/>
          <w:sz w:val="24"/>
          <w:szCs w:val="24"/>
        </w:rPr>
        <w:t>tentang</w:t>
      </w:r>
      <w:proofErr w:type="spellEnd"/>
      <w:r w:rsidRPr="00E33540">
        <w:rPr>
          <w:color w:val="000000"/>
          <w:sz w:val="24"/>
          <w:szCs w:val="24"/>
        </w:rPr>
        <w:t xml:space="preserve"> </w:t>
      </w:r>
      <w:proofErr w:type="spellStart"/>
      <w:r w:rsidRPr="00E33540">
        <w:rPr>
          <w:color w:val="000000"/>
          <w:sz w:val="24"/>
          <w:szCs w:val="24"/>
        </w:rPr>
        <w:t>bagaimana</w:t>
      </w:r>
      <w:proofErr w:type="spellEnd"/>
      <w:r w:rsidRPr="00E33540">
        <w:rPr>
          <w:color w:val="000000"/>
          <w:sz w:val="24"/>
          <w:szCs w:val="24"/>
        </w:rPr>
        <w:t xml:space="preserve"> </w:t>
      </w:r>
      <w:proofErr w:type="spellStart"/>
      <w:r w:rsidRPr="00E33540">
        <w:rPr>
          <w:color w:val="000000"/>
          <w:sz w:val="24"/>
          <w:szCs w:val="24"/>
        </w:rPr>
        <w:t>cara</w:t>
      </w:r>
      <w:proofErr w:type="spellEnd"/>
      <w:r w:rsidRPr="00E33540">
        <w:rPr>
          <w:color w:val="000000"/>
          <w:sz w:val="24"/>
          <w:szCs w:val="24"/>
        </w:rPr>
        <w:t xml:space="preserve"> </w:t>
      </w:r>
      <w:proofErr w:type="spellStart"/>
      <w:r w:rsidRPr="00E33540">
        <w:rPr>
          <w:color w:val="000000"/>
          <w:sz w:val="24"/>
          <w:szCs w:val="24"/>
        </w:rPr>
        <w:t>melaporkan</w:t>
      </w:r>
      <w:proofErr w:type="spellEnd"/>
      <w:r w:rsidRPr="00E33540">
        <w:rPr>
          <w:color w:val="000000"/>
          <w:sz w:val="24"/>
          <w:szCs w:val="24"/>
        </w:rPr>
        <w:t xml:space="preserve"> dan </w:t>
      </w:r>
      <w:proofErr w:type="spellStart"/>
      <w:r w:rsidRPr="00E33540">
        <w:rPr>
          <w:color w:val="000000"/>
          <w:sz w:val="24"/>
          <w:szCs w:val="24"/>
        </w:rPr>
        <w:t>layanan</w:t>
      </w:r>
      <w:proofErr w:type="spellEnd"/>
      <w:r w:rsidRPr="00E33540">
        <w:rPr>
          <w:color w:val="000000"/>
          <w:sz w:val="24"/>
          <w:szCs w:val="24"/>
        </w:rPr>
        <w:t xml:space="preserve"> </w:t>
      </w:r>
      <w:proofErr w:type="spellStart"/>
      <w:r w:rsidRPr="00E33540">
        <w:rPr>
          <w:color w:val="000000"/>
          <w:sz w:val="24"/>
          <w:szCs w:val="24"/>
        </w:rPr>
        <w:t>apa</w:t>
      </w:r>
      <w:proofErr w:type="spellEnd"/>
      <w:r w:rsidRPr="00E33540">
        <w:rPr>
          <w:color w:val="000000"/>
          <w:sz w:val="24"/>
          <w:szCs w:val="24"/>
        </w:rPr>
        <w:t xml:space="preserve"> </w:t>
      </w:r>
      <w:proofErr w:type="spellStart"/>
      <w:r w:rsidRPr="00E33540">
        <w:rPr>
          <w:color w:val="000000"/>
          <w:sz w:val="24"/>
          <w:szCs w:val="24"/>
        </w:rPr>
        <w:t>saja</w:t>
      </w:r>
      <w:proofErr w:type="spellEnd"/>
      <w:r w:rsidRPr="00E33540">
        <w:rPr>
          <w:color w:val="000000"/>
          <w:sz w:val="24"/>
          <w:szCs w:val="24"/>
        </w:rPr>
        <w:t xml:space="preserve"> yang </w:t>
      </w:r>
      <w:proofErr w:type="spellStart"/>
      <w:r w:rsidRPr="00E33540">
        <w:rPr>
          <w:color w:val="000000"/>
          <w:sz w:val="24"/>
          <w:szCs w:val="24"/>
        </w:rPr>
        <w:t>tersedia</w:t>
      </w:r>
      <w:proofErr w:type="spellEnd"/>
      <w:r w:rsidRPr="00E33540">
        <w:rPr>
          <w:color w:val="000000"/>
          <w:sz w:val="24"/>
          <w:szCs w:val="24"/>
        </w:rPr>
        <w:t xml:space="preserve"> </w:t>
      </w:r>
      <w:proofErr w:type="spellStart"/>
      <w:r w:rsidRPr="00E33540">
        <w:rPr>
          <w:color w:val="000000"/>
          <w:sz w:val="24"/>
          <w:szCs w:val="24"/>
        </w:rPr>
        <w:t>untuk</w:t>
      </w:r>
      <w:proofErr w:type="spellEnd"/>
      <w:r w:rsidRPr="00E33540">
        <w:rPr>
          <w:color w:val="000000"/>
          <w:sz w:val="24"/>
          <w:szCs w:val="24"/>
        </w:rPr>
        <w:t xml:space="preserve"> </w:t>
      </w:r>
      <w:proofErr w:type="spellStart"/>
      <w:r w:rsidRPr="00E33540">
        <w:rPr>
          <w:color w:val="000000"/>
          <w:sz w:val="24"/>
          <w:szCs w:val="24"/>
        </w:rPr>
        <w:t>membantu</w:t>
      </w:r>
      <w:proofErr w:type="spellEnd"/>
      <w:r w:rsidRPr="00E33540">
        <w:rPr>
          <w:color w:val="000000"/>
          <w:sz w:val="24"/>
          <w:szCs w:val="24"/>
        </w:rPr>
        <w:t xml:space="preserve"> korban. </w:t>
      </w:r>
      <w:proofErr w:type="spellStart"/>
      <w:r w:rsidRPr="00E33540">
        <w:rPr>
          <w:color w:val="000000"/>
          <w:sz w:val="24"/>
          <w:szCs w:val="24"/>
        </w:rPr>
        <w:t>Keempat</w:t>
      </w:r>
      <w:proofErr w:type="spellEnd"/>
      <w:r w:rsidRPr="00E33540">
        <w:rPr>
          <w:color w:val="000000"/>
          <w:sz w:val="24"/>
          <w:szCs w:val="24"/>
        </w:rPr>
        <w:t xml:space="preserve">, </w:t>
      </w:r>
      <w:proofErr w:type="spellStart"/>
      <w:r w:rsidRPr="00E33540">
        <w:rPr>
          <w:color w:val="000000"/>
          <w:sz w:val="24"/>
          <w:szCs w:val="24"/>
        </w:rPr>
        <w:t>perlu</w:t>
      </w:r>
      <w:proofErr w:type="spellEnd"/>
      <w:r w:rsidRPr="00E33540">
        <w:rPr>
          <w:color w:val="000000"/>
          <w:sz w:val="24"/>
          <w:szCs w:val="24"/>
        </w:rPr>
        <w:t xml:space="preserve"> </w:t>
      </w:r>
      <w:proofErr w:type="spellStart"/>
      <w:r w:rsidRPr="00E33540">
        <w:rPr>
          <w:color w:val="000000"/>
          <w:sz w:val="24"/>
          <w:szCs w:val="24"/>
        </w:rPr>
        <w:t>adanya</w:t>
      </w:r>
      <w:proofErr w:type="spellEnd"/>
      <w:r w:rsidRPr="00E33540">
        <w:rPr>
          <w:color w:val="000000"/>
          <w:sz w:val="24"/>
          <w:szCs w:val="24"/>
        </w:rPr>
        <w:t xml:space="preserve"> </w:t>
      </w:r>
      <w:proofErr w:type="spellStart"/>
      <w:r w:rsidRPr="00E33540">
        <w:rPr>
          <w:color w:val="000000"/>
          <w:sz w:val="24"/>
          <w:szCs w:val="24"/>
        </w:rPr>
        <w:t>perubahan</w:t>
      </w:r>
      <w:proofErr w:type="spellEnd"/>
      <w:r w:rsidRPr="00E33540">
        <w:rPr>
          <w:color w:val="000000"/>
          <w:sz w:val="24"/>
          <w:szCs w:val="24"/>
        </w:rPr>
        <w:t xml:space="preserve"> </w:t>
      </w:r>
      <w:proofErr w:type="spellStart"/>
      <w:r w:rsidRPr="00E33540">
        <w:rPr>
          <w:color w:val="000000"/>
          <w:sz w:val="24"/>
          <w:szCs w:val="24"/>
        </w:rPr>
        <w:t>budaya</w:t>
      </w:r>
      <w:proofErr w:type="spellEnd"/>
      <w:r w:rsidRPr="00E33540">
        <w:rPr>
          <w:color w:val="000000"/>
          <w:sz w:val="24"/>
          <w:szCs w:val="24"/>
        </w:rPr>
        <w:t xml:space="preserve"> dan norma </w:t>
      </w:r>
      <w:proofErr w:type="spellStart"/>
      <w:r w:rsidRPr="00E33540">
        <w:rPr>
          <w:color w:val="000000"/>
          <w:sz w:val="24"/>
          <w:szCs w:val="24"/>
        </w:rPr>
        <w:t>sosial</w:t>
      </w:r>
      <w:proofErr w:type="spellEnd"/>
      <w:r w:rsidRPr="00E33540">
        <w:rPr>
          <w:color w:val="000000"/>
          <w:sz w:val="24"/>
          <w:szCs w:val="24"/>
        </w:rPr>
        <w:t xml:space="preserve"> yang </w:t>
      </w:r>
      <w:proofErr w:type="spellStart"/>
      <w:r w:rsidRPr="00E33540">
        <w:rPr>
          <w:color w:val="000000"/>
          <w:sz w:val="24"/>
          <w:szCs w:val="24"/>
        </w:rPr>
        <w:t>mendukung</w:t>
      </w:r>
      <w:proofErr w:type="spellEnd"/>
      <w:r w:rsidRPr="00E33540">
        <w:rPr>
          <w:color w:val="000000"/>
          <w:sz w:val="24"/>
          <w:szCs w:val="24"/>
        </w:rPr>
        <w:t xml:space="preserve"> </w:t>
      </w:r>
      <w:proofErr w:type="spellStart"/>
      <w:r w:rsidRPr="00E33540">
        <w:rPr>
          <w:color w:val="000000"/>
          <w:sz w:val="24"/>
          <w:szCs w:val="24"/>
        </w:rPr>
        <w:t>pelaporan</w:t>
      </w:r>
      <w:proofErr w:type="spellEnd"/>
      <w:r w:rsidRPr="00E33540">
        <w:rPr>
          <w:color w:val="000000"/>
          <w:sz w:val="24"/>
          <w:szCs w:val="24"/>
        </w:rPr>
        <w:t xml:space="preserve"> </w:t>
      </w:r>
      <w:proofErr w:type="spellStart"/>
      <w:r w:rsidRPr="00E33540">
        <w:rPr>
          <w:color w:val="000000"/>
          <w:sz w:val="24"/>
          <w:szCs w:val="24"/>
        </w:rPr>
        <w:t>kekerasan</w:t>
      </w:r>
      <w:proofErr w:type="spellEnd"/>
      <w:r w:rsidRPr="00E33540">
        <w:rPr>
          <w:color w:val="000000"/>
          <w:sz w:val="24"/>
          <w:szCs w:val="24"/>
        </w:rPr>
        <w:t xml:space="preserve"> </w:t>
      </w:r>
      <w:proofErr w:type="spellStart"/>
      <w:r w:rsidRPr="00E33540">
        <w:rPr>
          <w:color w:val="000000"/>
          <w:sz w:val="24"/>
          <w:szCs w:val="24"/>
        </w:rPr>
        <w:t>seksual</w:t>
      </w:r>
      <w:proofErr w:type="spellEnd"/>
      <w:r w:rsidRPr="00E33540">
        <w:rPr>
          <w:color w:val="000000"/>
          <w:sz w:val="24"/>
          <w:szCs w:val="24"/>
        </w:rPr>
        <w:t xml:space="preserve">. Ini </w:t>
      </w:r>
      <w:proofErr w:type="spellStart"/>
      <w:r w:rsidRPr="00E33540">
        <w:rPr>
          <w:color w:val="000000"/>
          <w:sz w:val="24"/>
          <w:szCs w:val="24"/>
        </w:rPr>
        <w:t>bisa</w:t>
      </w:r>
      <w:proofErr w:type="spellEnd"/>
      <w:r w:rsidRPr="00E33540">
        <w:rPr>
          <w:color w:val="000000"/>
          <w:sz w:val="24"/>
          <w:szCs w:val="24"/>
        </w:rPr>
        <w:t xml:space="preserve"> </w:t>
      </w:r>
      <w:proofErr w:type="spellStart"/>
      <w:r w:rsidRPr="00E33540">
        <w:rPr>
          <w:color w:val="000000"/>
          <w:sz w:val="24"/>
          <w:szCs w:val="24"/>
        </w:rPr>
        <w:lastRenderedPageBreak/>
        <w:t>dilakukan</w:t>
      </w:r>
      <w:proofErr w:type="spellEnd"/>
      <w:r w:rsidRPr="00E33540">
        <w:rPr>
          <w:color w:val="000000"/>
          <w:sz w:val="24"/>
          <w:szCs w:val="24"/>
        </w:rPr>
        <w:t xml:space="preserve"> </w:t>
      </w:r>
      <w:proofErr w:type="spellStart"/>
      <w:r w:rsidRPr="00E33540">
        <w:rPr>
          <w:color w:val="000000"/>
          <w:sz w:val="24"/>
          <w:szCs w:val="24"/>
        </w:rPr>
        <w:t>melalui</w:t>
      </w:r>
      <w:proofErr w:type="spellEnd"/>
      <w:r w:rsidRPr="00E33540">
        <w:rPr>
          <w:color w:val="000000"/>
          <w:sz w:val="24"/>
          <w:szCs w:val="24"/>
        </w:rPr>
        <w:t xml:space="preserve"> </w:t>
      </w:r>
      <w:proofErr w:type="spellStart"/>
      <w:r w:rsidRPr="00E33540">
        <w:rPr>
          <w:color w:val="000000"/>
          <w:sz w:val="24"/>
          <w:szCs w:val="24"/>
        </w:rPr>
        <w:t>pendidikan</w:t>
      </w:r>
      <w:proofErr w:type="spellEnd"/>
      <w:r w:rsidRPr="00E33540">
        <w:rPr>
          <w:color w:val="000000"/>
          <w:sz w:val="24"/>
          <w:szCs w:val="24"/>
        </w:rPr>
        <w:t xml:space="preserve"> dan </w:t>
      </w:r>
      <w:proofErr w:type="spellStart"/>
      <w:r w:rsidRPr="00E33540">
        <w:rPr>
          <w:color w:val="000000"/>
          <w:sz w:val="24"/>
          <w:szCs w:val="24"/>
        </w:rPr>
        <w:t>kampanye</w:t>
      </w:r>
      <w:proofErr w:type="spellEnd"/>
      <w:r w:rsidRPr="00E33540">
        <w:rPr>
          <w:color w:val="000000"/>
          <w:sz w:val="24"/>
          <w:szCs w:val="24"/>
        </w:rPr>
        <w:t xml:space="preserve"> yang </w:t>
      </w:r>
      <w:proofErr w:type="spellStart"/>
      <w:r w:rsidRPr="00E33540">
        <w:rPr>
          <w:color w:val="000000"/>
          <w:sz w:val="24"/>
          <w:szCs w:val="24"/>
        </w:rPr>
        <w:t>mengedepankan</w:t>
      </w:r>
      <w:proofErr w:type="spellEnd"/>
      <w:r w:rsidRPr="00E33540">
        <w:rPr>
          <w:color w:val="000000"/>
          <w:sz w:val="24"/>
          <w:szCs w:val="24"/>
        </w:rPr>
        <w:t xml:space="preserve"> </w:t>
      </w:r>
      <w:proofErr w:type="spellStart"/>
      <w:r w:rsidRPr="00E33540">
        <w:rPr>
          <w:color w:val="000000"/>
          <w:sz w:val="24"/>
          <w:szCs w:val="24"/>
        </w:rPr>
        <w:t>pentingnya</w:t>
      </w:r>
      <w:proofErr w:type="spellEnd"/>
      <w:r w:rsidRPr="00E33540">
        <w:rPr>
          <w:color w:val="000000"/>
          <w:sz w:val="24"/>
          <w:szCs w:val="24"/>
        </w:rPr>
        <w:t xml:space="preserve"> </w:t>
      </w:r>
      <w:proofErr w:type="spellStart"/>
      <w:r w:rsidRPr="00E33540">
        <w:rPr>
          <w:color w:val="000000"/>
          <w:sz w:val="24"/>
          <w:szCs w:val="24"/>
        </w:rPr>
        <w:t>menghargai</w:t>
      </w:r>
      <w:proofErr w:type="spellEnd"/>
      <w:r w:rsidRPr="00E33540">
        <w:rPr>
          <w:color w:val="000000"/>
          <w:sz w:val="24"/>
          <w:szCs w:val="24"/>
        </w:rPr>
        <w:t xml:space="preserve"> </w:t>
      </w:r>
      <w:proofErr w:type="spellStart"/>
      <w:r w:rsidRPr="00E33540">
        <w:rPr>
          <w:color w:val="000000"/>
          <w:sz w:val="24"/>
          <w:szCs w:val="24"/>
        </w:rPr>
        <w:t>hak-hak</w:t>
      </w:r>
      <w:proofErr w:type="spellEnd"/>
      <w:r w:rsidRPr="00E33540">
        <w:rPr>
          <w:color w:val="000000"/>
          <w:sz w:val="24"/>
          <w:szCs w:val="24"/>
        </w:rPr>
        <w:t xml:space="preserve"> </w:t>
      </w:r>
      <w:proofErr w:type="spellStart"/>
      <w:r w:rsidRPr="00E33540">
        <w:rPr>
          <w:color w:val="000000"/>
          <w:sz w:val="24"/>
          <w:szCs w:val="24"/>
        </w:rPr>
        <w:t>anak</w:t>
      </w:r>
      <w:proofErr w:type="spellEnd"/>
      <w:r w:rsidRPr="00E33540">
        <w:rPr>
          <w:color w:val="000000"/>
          <w:sz w:val="24"/>
          <w:szCs w:val="24"/>
        </w:rPr>
        <w:t xml:space="preserve"> dan </w:t>
      </w:r>
      <w:proofErr w:type="spellStart"/>
      <w:r w:rsidRPr="00E33540">
        <w:rPr>
          <w:color w:val="000000"/>
          <w:sz w:val="24"/>
          <w:szCs w:val="24"/>
        </w:rPr>
        <w:t>menolak</w:t>
      </w:r>
      <w:proofErr w:type="spellEnd"/>
      <w:r w:rsidRPr="00E33540">
        <w:rPr>
          <w:color w:val="000000"/>
          <w:sz w:val="24"/>
          <w:szCs w:val="24"/>
        </w:rPr>
        <w:t xml:space="preserve"> </w:t>
      </w:r>
      <w:proofErr w:type="spellStart"/>
      <w:r w:rsidRPr="00E33540">
        <w:rPr>
          <w:color w:val="000000"/>
          <w:sz w:val="24"/>
          <w:szCs w:val="24"/>
        </w:rPr>
        <w:t>segala</w:t>
      </w:r>
      <w:proofErr w:type="spellEnd"/>
      <w:r w:rsidRPr="00E33540">
        <w:rPr>
          <w:color w:val="000000"/>
          <w:sz w:val="24"/>
          <w:szCs w:val="24"/>
        </w:rPr>
        <w:t xml:space="preserve"> </w:t>
      </w:r>
      <w:proofErr w:type="spellStart"/>
      <w:r w:rsidRPr="00E33540">
        <w:rPr>
          <w:color w:val="000000"/>
          <w:sz w:val="24"/>
          <w:szCs w:val="24"/>
        </w:rPr>
        <w:t>bentuk</w:t>
      </w:r>
      <w:proofErr w:type="spellEnd"/>
      <w:r w:rsidRPr="00E33540">
        <w:rPr>
          <w:color w:val="000000"/>
          <w:sz w:val="24"/>
          <w:szCs w:val="24"/>
        </w:rPr>
        <w:t xml:space="preserve"> </w:t>
      </w:r>
      <w:proofErr w:type="spellStart"/>
      <w:r w:rsidRPr="00E33540">
        <w:rPr>
          <w:color w:val="000000"/>
          <w:sz w:val="24"/>
          <w:szCs w:val="24"/>
        </w:rPr>
        <w:t>kekerasan</w:t>
      </w:r>
      <w:proofErr w:type="spellEnd"/>
      <w:r w:rsidRPr="00E33540">
        <w:rPr>
          <w:color w:val="000000"/>
          <w:sz w:val="24"/>
          <w:szCs w:val="24"/>
        </w:rPr>
        <w:t xml:space="preserve"> </w:t>
      </w:r>
      <w:proofErr w:type="spellStart"/>
      <w:r w:rsidRPr="00E33540">
        <w:rPr>
          <w:color w:val="000000"/>
          <w:sz w:val="24"/>
          <w:szCs w:val="24"/>
        </w:rPr>
        <w:t>seksual</w:t>
      </w:r>
      <w:proofErr w:type="spellEnd"/>
      <w:r w:rsidRPr="00E33540">
        <w:rPr>
          <w:color w:val="000000"/>
          <w:sz w:val="24"/>
          <w:szCs w:val="24"/>
        </w:rPr>
        <w:t xml:space="preserve">. </w:t>
      </w:r>
      <w:proofErr w:type="spellStart"/>
      <w:r w:rsidRPr="00E33540">
        <w:rPr>
          <w:color w:val="000000"/>
          <w:sz w:val="24"/>
          <w:szCs w:val="24"/>
        </w:rPr>
        <w:t>Keterlibatan</w:t>
      </w:r>
      <w:proofErr w:type="spellEnd"/>
      <w:r w:rsidRPr="00E33540">
        <w:rPr>
          <w:color w:val="000000"/>
          <w:sz w:val="24"/>
          <w:szCs w:val="24"/>
        </w:rPr>
        <w:t xml:space="preserve"> </w:t>
      </w:r>
      <w:proofErr w:type="spellStart"/>
      <w:r w:rsidRPr="00E33540">
        <w:rPr>
          <w:color w:val="000000"/>
          <w:sz w:val="24"/>
          <w:szCs w:val="24"/>
        </w:rPr>
        <w:t>tokoh</w:t>
      </w:r>
      <w:proofErr w:type="spellEnd"/>
      <w:r w:rsidRPr="00E33540">
        <w:rPr>
          <w:color w:val="000000"/>
          <w:sz w:val="24"/>
          <w:szCs w:val="24"/>
        </w:rPr>
        <w:t xml:space="preserve"> </w:t>
      </w:r>
      <w:proofErr w:type="spellStart"/>
      <w:r w:rsidRPr="00E33540">
        <w:rPr>
          <w:color w:val="000000"/>
          <w:sz w:val="24"/>
          <w:szCs w:val="24"/>
        </w:rPr>
        <w:t>masyarakat</w:t>
      </w:r>
      <w:proofErr w:type="spellEnd"/>
      <w:r w:rsidRPr="00E33540">
        <w:rPr>
          <w:color w:val="000000"/>
          <w:sz w:val="24"/>
          <w:szCs w:val="24"/>
        </w:rPr>
        <w:t xml:space="preserve">, </w:t>
      </w:r>
      <w:proofErr w:type="spellStart"/>
      <w:r w:rsidRPr="00E33540">
        <w:rPr>
          <w:color w:val="000000"/>
          <w:sz w:val="24"/>
          <w:szCs w:val="24"/>
        </w:rPr>
        <w:t>tokoh</w:t>
      </w:r>
      <w:proofErr w:type="spellEnd"/>
      <w:r w:rsidRPr="00E33540">
        <w:rPr>
          <w:color w:val="000000"/>
          <w:sz w:val="24"/>
          <w:szCs w:val="24"/>
        </w:rPr>
        <w:t xml:space="preserve"> agama, dan </w:t>
      </w:r>
      <w:proofErr w:type="spellStart"/>
      <w:r w:rsidRPr="00E33540">
        <w:rPr>
          <w:color w:val="000000"/>
          <w:sz w:val="24"/>
          <w:szCs w:val="24"/>
        </w:rPr>
        <w:t>pemimpin</w:t>
      </w:r>
      <w:proofErr w:type="spellEnd"/>
      <w:r w:rsidRPr="00E33540">
        <w:rPr>
          <w:color w:val="000000"/>
          <w:sz w:val="24"/>
          <w:szCs w:val="24"/>
        </w:rPr>
        <w:t xml:space="preserve"> </w:t>
      </w:r>
      <w:proofErr w:type="spellStart"/>
      <w:r w:rsidRPr="00E33540">
        <w:rPr>
          <w:color w:val="000000"/>
          <w:sz w:val="24"/>
          <w:szCs w:val="24"/>
        </w:rPr>
        <w:t>komunitas</w:t>
      </w:r>
      <w:proofErr w:type="spellEnd"/>
      <w:r w:rsidRPr="00E33540">
        <w:rPr>
          <w:color w:val="000000"/>
          <w:sz w:val="24"/>
          <w:szCs w:val="24"/>
        </w:rPr>
        <w:t xml:space="preserve"> sangat </w:t>
      </w:r>
      <w:proofErr w:type="spellStart"/>
      <w:r w:rsidRPr="00E33540">
        <w:rPr>
          <w:color w:val="000000"/>
          <w:sz w:val="24"/>
          <w:szCs w:val="24"/>
        </w:rPr>
        <w:t>penting</w:t>
      </w:r>
      <w:proofErr w:type="spellEnd"/>
      <w:r w:rsidRPr="00E33540">
        <w:rPr>
          <w:color w:val="000000"/>
          <w:sz w:val="24"/>
          <w:szCs w:val="24"/>
        </w:rPr>
        <w:t xml:space="preserve"> </w:t>
      </w:r>
      <w:proofErr w:type="spellStart"/>
      <w:r w:rsidRPr="00E33540">
        <w:rPr>
          <w:color w:val="000000"/>
          <w:sz w:val="24"/>
          <w:szCs w:val="24"/>
        </w:rPr>
        <w:t>dalam</w:t>
      </w:r>
      <w:proofErr w:type="spellEnd"/>
      <w:r w:rsidRPr="00E33540">
        <w:rPr>
          <w:color w:val="000000"/>
          <w:sz w:val="24"/>
          <w:szCs w:val="24"/>
        </w:rPr>
        <w:t xml:space="preserve"> </w:t>
      </w:r>
      <w:proofErr w:type="spellStart"/>
      <w:r w:rsidRPr="00E33540">
        <w:rPr>
          <w:color w:val="000000"/>
          <w:sz w:val="24"/>
          <w:szCs w:val="24"/>
        </w:rPr>
        <w:t>mengubah</w:t>
      </w:r>
      <w:proofErr w:type="spellEnd"/>
      <w:r w:rsidRPr="00E33540">
        <w:rPr>
          <w:color w:val="000000"/>
          <w:sz w:val="24"/>
          <w:szCs w:val="24"/>
        </w:rPr>
        <w:t xml:space="preserve"> </w:t>
      </w:r>
      <w:proofErr w:type="spellStart"/>
      <w:r w:rsidRPr="00E33540">
        <w:rPr>
          <w:color w:val="000000"/>
          <w:sz w:val="24"/>
          <w:szCs w:val="24"/>
        </w:rPr>
        <w:t>pandangan</w:t>
      </w:r>
      <w:proofErr w:type="spellEnd"/>
      <w:r w:rsidRPr="00E33540">
        <w:rPr>
          <w:color w:val="000000"/>
          <w:sz w:val="24"/>
          <w:szCs w:val="24"/>
        </w:rPr>
        <w:t xml:space="preserve"> </w:t>
      </w:r>
      <w:proofErr w:type="spellStart"/>
      <w:r w:rsidRPr="00E33540">
        <w:rPr>
          <w:color w:val="000000"/>
          <w:sz w:val="24"/>
          <w:szCs w:val="24"/>
        </w:rPr>
        <w:t>masyarakat</w:t>
      </w:r>
      <w:proofErr w:type="spellEnd"/>
      <w:r w:rsidRPr="00E33540">
        <w:rPr>
          <w:color w:val="000000"/>
          <w:sz w:val="24"/>
          <w:szCs w:val="24"/>
        </w:rPr>
        <w:t xml:space="preserve"> </w:t>
      </w:r>
      <w:proofErr w:type="spellStart"/>
      <w:r w:rsidRPr="00E33540">
        <w:rPr>
          <w:color w:val="000000"/>
          <w:sz w:val="24"/>
          <w:szCs w:val="24"/>
        </w:rPr>
        <w:t>tentang</w:t>
      </w:r>
      <w:proofErr w:type="spellEnd"/>
      <w:r w:rsidRPr="00E33540">
        <w:rPr>
          <w:color w:val="000000"/>
          <w:sz w:val="24"/>
          <w:szCs w:val="24"/>
        </w:rPr>
        <w:t xml:space="preserve"> </w:t>
      </w:r>
      <w:proofErr w:type="spellStart"/>
      <w:r w:rsidRPr="00E33540">
        <w:rPr>
          <w:color w:val="000000"/>
          <w:sz w:val="24"/>
          <w:szCs w:val="24"/>
        </w:rPr>
        <w:t>kekerasan</w:t>
      </w:r>
      <w:proofErr w:type="spellEnd"/>
      <w:r w:rsidRPr="00E33540">
        <w:rPr>
          <w:color w:val="000000"/>
          <w:sz w:val="24"/>
          <w:szCs w:val="24"/>
        </w:rPr>
        <w:t xml:space="preserve"> </w:t>
      </w:r>
      <w:proofErr w:type="spellStart"/>
      <w:r w:rsidRPr="00E33540">
        <w:rPr>
          <w:color w:val="000000"/>
          <w:sz w:val="24"/>
          <w:szCs w:val="24"/>
        </w:rPr>
        <w:t>seksual</w:t>
      </w:r>
      <w:proofErr w:type="spellEnd"/>
      <w:r w:rsidRPr="00E33540">
        <w:rPr>
          <w:color w:val="000000"/>
          <w:sz w:val="24"/>
          <w:szCs w:val="24"/>
        </w:rPr>
        <w:t xml:space="preserve"> dan </w:t>
      </w:r>
      <w:proofErr w:type="spellStart"/>
      <w:r w:rsidRPr="00E33540">
        <w:rPr>
          <w:color w:val="000000"/>
          <w:sz w:val="24"/>
          <w:szCs w:val="24"/>
        </w:rPr>
        <w:t>melaporkan</w:t>
      </w:r>
      <w:proofErr w:type="spellEnd"/>
      <w:r w:rsidRPr="00E33540">
        <w:rPr>
          <w:color w:val="000000"/>
          <w:sz w:val="24"/>
          <w:szCs w:val="24"/>
        </w:rPr>
        <w:t xml:space="preserve"> </w:t>
      </w:r>
      <w:proofErr w:type="spellStart"/>
      <w:r w:rsidRPr="00E33540">
        <w:rPr>
          <w:color w:val="000000"/>
          <w:sz w:val="24"/>
          <w:szCs w:val="24"/>
        </w:rPr>
        <w:t>kasus</w:t>
      </w:r>
      <w:proofErr w:type="spellEnd"/>
      <w:r w:rsidRPr="00E33540">
        <w:rPr>
          <w:color w:val="000000"/>
          <w:sz w:val="24"/>
          <w:szCs w:val="24"/>
        </w:rPr>
        <w:t xml:space="preserve"> </w:t>
      </w:r>
      <w:proofErr w:type="spellStart"/>
      <w:r w:rsidRPr="00E33540">
        <w:rPr>
          <w:color w:val="000000"/>
          <w:sz w:val="24"/>
          <w:szCs w:val="24"/>
        </w:rPr>
        <w:t>tersebut</w:t>
      </w:r>
      <w:proofErr w:type="spellEnd"/>
      <w:r w:rsidRPr="00E33540">
        <w:rPr>
          <w:color w:val="000000"/>
          <w:sz w:val="24"/>
          <w:szCs w:val="24"/>
        </w:rPr>
        <w:t xml:space="preserve">. </w:t>
      </w:r>
      <w:proofErr w:type="spellStart"/>
      <w:r w:rsidRPr="00E33540">
        <w:rPr>
          <w:color w:val="000000"/>
          <w:sz w:val="24"/>
          <w:szCs w:val="24"/>
        </w:rPr>
        <w:t>Kelima</w:t>
      </w:r>
      <w:proofErr w:type="spellEnd"/>
      <w:r w:rsidRPr="00E33540">
        <w:rPr>
          <w:color w:val="000000"/>
          <w:sz w:val="24"/>
          <w:szCs w:val="24"/>
        </w:rPr>
        <w:t xml:space="preserve">, </w:t>
      </w:r>
      <w:proofErr w:type="spellStart"/>
      <w:r w:rsidRPr="00E33540">
        <w:rPr>
          <w:color w:val="000000"/>
          <w:sz w:val="24"/>
          <w:szCs w:val="24"/>
        </w:rPr>
        <w:t>pemerintah</w:t>
      </w:r>
      <w:proofErr w:type="spellEnd"/>
      <w:r w:rsidRPr="00E33540">
        <w:rPr>
          <w:color w:val="000000"/>
          <w:sz w:val="24"/>
          <w:szCs w:val="24"/>
        </w:rPr>
        <w:t xml:space="preserve"> </w:t>
      </w:r>
      <w:proofErr w:type="spellStart"/>
      <w:r w:rsidRPr="00E33540">
        <w:rPr>
          <w:color w:val="000000"/>
          <w:sz w:val="24"/>
          <w:szCs w:val="24"/>
        </w:rPr>
        <w:t>perlu</w:t>
      </w:r>
      <w:proofErr w:type="spellEnd"/>
      <w:r w:rsidRPr="00E33540">
        <w:rPr>
          <w:color w:val="000000"/>
          <w:sz w:val="24"/>
          <w:szCs w:val="24"/>
        </w:rPr>
        <w:t xml:space="preserve"> </w:t>
      </w:r>
      <w:proofErr w:type="spellStart"/>
      <w:r w:rsidRPr="00E33540">
        <w:rPr>
          <w:color w:val="000000"/>
          <w:sz w:val="24"/>
          <w:szCs w:val="24"/>
        </w:rPr>
        <w:t>memperkuat</w:t>
      </w:r>
      <w:proofErr w:type="spellEnd"/>
      <w:r w:rsidRPr="00E33540">
        <w:rPr>
          <w:color w:val="000000"/>
          <w:sz w:val="24"/>
          <w:szCs w:val="24"/>
        </w:rPr>
        <w:t xml:space="preserve"> </w:t>
      </w:r>
      <w:proofErr w:type="spellStart"/>
      <w:r w:rsidRPr="00E33540">
        <w:rPr>
          <w:color w:val="000000"/>
          <w:sz w:val="24"/>
          <w:szCs w:val="24"/>
        </w:rPr>
        <w:t>kerangka</w:t>
      </w:r>
      <w:proofErr w:type="spellEnd"/>
      <w:r w:rsidRPr="00E33540">
        <w:rPr>
          <w:color w:val="000000"/>
          <w:sz w:val="24"/>
          <w:szCs w:val="24"/>
        </w:rPr>
        <w:t xml:space="preserve"> </w:t>
      </w:r>
      <w:proofErr w:type="spellStart"/>
      <w:r w:rsidRPr="00E33540">
        <w:rPr>
          <w:color w:val="000000"/>
          <w:sz w:val="24"/>
          <w:szCs w:val="24"/>
        </w:rPr>
        <w:t>hukum</w:t>
      </w:r>
      <w:proofErr w:type="spellEnd"/>
      <w:r w:rsidRPr="00E33540">
        <w:rPr>
          <w:color w:val="000000"/>
          <w:sz w:val="24"/>
          <w:szCs w:val="24"/>
        </w:rPr>
        <w:t xml:space="preserve"> yang </w:t>
      </w:r>
      <w:proofErr w:type="spellStart"/>
      <w:r w:rsidRPr="00E33540">
        <w:rPr>
          <w:color w:val="000000"/>
          <w:sz w:val="24"/>
          <w:szCs w:val="24"/>
        </w:rPr>
        <w:t>melindungi</w:t>
      </w:r>
      <w:proofErr w:type="spellEnd"/>
      <w:r w:rsidRPr="00E33540">
        <w:rPr>
          <w:color w:val="000000"/>
          <w:sz w:val="24"/>
          <w:szCs w:val="24"/>
        </w:rPr>
        <w:t xml:space="preserve"> </w:t>
      </w:r>
      <w:proofErr w:type="spellStart"/>
      <w:r w:rsidRPr="00E33540">
        <w:rPr>
          <w:color w:val="000000"/>
          <w:sz w:val="24"/>
          <w:szCs w:val="24"/>
        </w:rPr>
        <w:t>anak</w:t>
      </w:r>
      <w:proofErr w:type="spellEnd"/>
      <w:r w:rsidRPr="00E33540">
        <w:rPr>
          <w:color w:val="000000"/>
          <w:sz w:val="24"/>
          <w:szCs w:val="24"/>
        </w:rPr>
        <w:t xml:space="preserve"> </w:t>
      </w:r>
      <w:proofErr w:type="spellStart"/>
      <w:r w:rsidRPr="00E33540">
        <w:rPr>
          <w:color w:val="000000"/>
          <w:sz w:val="24"/>
          <w:szCs w:val="24"/>
        </w:rPr>
        <w:t>dari</w:t>
      </w:r>
      <w:proofErr w:type="spellEnd"/>
      <w:r w:rsidRPr="00E33540">
        <w:rPr>
          <w:color w:val="000000"/>
          <w:sz w:val="24"/>
          <w:szCs w:val="24"/>
        </w:rPr>
        <w:t xml:space="preserve"> </w:t>
      </w:r>
      <w:proofErr w:type="spellStart"/>
      <w:r w:rsidRPr="00E33540">
        <w:rPr>
          <w:color w:val="000000"/>
          <w:sz w:val="24"/>
          <w:szCs w:val="24"/>
        </w:rPr>
        <w:t>kekerasan</w:t>
      </w:r>
      <w:proofErr w:type="spellEnd"/>
      <w:r w:rsidRPr="00E33540">
        <w:rPr>
          <w:color w:val="000000"/>
          <w:sz w:val="24"/>
          <w:szCs w:val="24"/>
        </w:rPr>
        <w:t xml:space="preserve"> </w:t>
      </w:r>
      <w:proofErr w:type="spellStart"/>
      <w:r w:rsidRPr="00E33540">
        <w:rPr>
          <w:color w:val="000000"/>
          <w:sz w:val="24"/>
          <w:szCs w:val="24"/>
        </w:rPr>
        <w:t>seksual</w:t>
      </w:r>
      <w:proofErr w:type="spellEnd"/>
      <w:r w:rsidRPr="00E33540">
        <w:rPr>
          <w:color w:val="000000"/>
          <w:sz w:val="24"/>
          <w:szCs w:val="24"/>
        </w:rPr>
        <w:t xml:space="preserve"> dan </w:t>
      </w:r>
      <w:proofErr w:type="spellStart"/>
      <w:r w:rsidRPr="00E33540">
        <w:rPr>
          <w:color w:val="000000"/>
          <w:sz w:val="24"/>
          <w:szCs w:val="24"/>
        </w:rPr>
        <w:t>memastikan</w:t>
      </w:r>
      <w:proofErr w:type="spellEnd"/>
      <w:r w:rsidRPr="00E33540">
        <w:rPr>
          <w:color w:val="000000"/>
          <w:sz w:val="24"/>
          <w:szCs w:val="24"/>
        </w:rPr>
        <w:t xml:space="preserve"> </w:t>
      </w:r>
      <w:proofErr w:type="spellStart"/>
      <w:r w:rsidRPr="00E33540">
        <w:rPr>
          <w:color w:val="000000"/>
          <w:sz w:val="24"/>
          <w:szCs w:val="24"/>
        </w:rPr>
        <w:t>pelaksanaannya</w:t>
      </w:r>
      <w:proofErr w:type="spellEnd"/>
      <w:r w:rsidRPr="00E33540">
        <w:rPr>
          <w:color w:val="000000"/>
          <w:sz w:val="24"/>
          <w:szCs w:val="24"/>
        </w:rPr>
        <w:t xml:space="preserve">. </w:t>
      </w:r>
      <w:proofErr w:type="spellStart"/>
      <w:r w:rsidRPr="00E33540">
        <w:rPr>
          <w:color w:val="000000"/>
          <w:sz w:val="24"/>
          <w:szCs w:val="24"/>
        </w:rPr>
        <w:t>Undang-undang</w:t>
      </w:r>
      <w:proofErr w:type="spellEnd"/>
      <w:r w:rsidRPr="00E33540">
        <w:rPr>
          <w:color w:val="000000"/>
          <w:sz w:val="24"/>
          <w:szCs w:val="24"/>
        </w:rPr>
        <w:t xml:space="preserve"> yang </w:t>
      </w:r>
      <w:proofErr w:type="spellStart"/>
      <w:r w:rsidRPr="00E33540">
        <w:rPr>
          <w:color w:val="000000"/>
          <w:sz w:val="24"/>
          <w:szCs w:val="24"/>
        </w:rPr>
        <w:t>ada</w:t>
      </w:r>
      <w:proofErr w:type="spellEnd"/>
      <w:r w:rsidRPr="00E33540">
        <w:rPr>
          <w:color w:val="000000"/>
          <w:sz w:val="24"/>
          <w:szCs w:val="24"/>
        </w:rPr>
        <w:t xml:space="preserve"> </w:t>
      </w:r>
      <w:proofErr w:type="spellStart"/>
      <w:r w:rsidRPr="00E33540">
        <w:rPr>
          <w:color w:val="000000"/>
          <w:sz w:val="24"/>
          <w:szCs w:val="24"/>
        </w:rPr>
        <w:t>harus</w:t>
      </w:r>
      <w:proofErr w:type="spellEnd"/>
      <w:r w:rsidRPr="00E33540">
        <w:rPr>
          <w:color w:val="000000"/>
          <w:sz w:val="24"/>
          <w:szCs w:val="24"/>
        </w:rPr>
        <w:t xml:space="preserve"> </w:t>
      </w:r>
      <w:proofErr w:type="spellStart"/>
      <w:r w:rsidRPr="00E33540">
        <w:rPr>
          <w:color w:val="000000"/>
          <w:sz w:val="24"/>
          <w:szCs w:val="24"/>
        </w:rPr>
        <w:t>ditegakkan</w:t>
      </w:r>
      <w:proofErr w:type="spellEnd"/>
      <w:r w:rsidRPr="00E33540">
        <w:rPr>
          <w:color w:val="000000"/>
          <w:sz w:val="24"/>
          <w:szCs w:val="24"/>
        </w:rPr>
        <w:t xml:space="preserve"> </w:t>
      </w:r>
      <w:proofErr w:type="spellStart"/>
      <w:r w:rsidRPr="00E33540">
        <w:rPr>
          <w:color w:val="000000"/>
          <w:sz w:val="24"/>
          <w:szCs w:val="24"/>
        </w:rPr>
        <w:t>dengan</w:t>
      </w:r>
      <w:proofErr w:type="spellEnd"/>
      <w:r w:rsidRPr="00E33540">
        <w:rPr>
          <w:color w:val="000000"/>
          <w:sz w:val="24"/>
          <w:szCs w:val="24"/>
        </w:rPr>
        <w:t xml:space="preserve"> </w:t>
      </w:r>
      <w:proofErr w:type="spellStart"/>
      <w:r w:rsidRPr="00E33540">
        <w:rPr>
          <w:color w:val="000000"/>
          <w:sz w:val="24"/>
          <w:szCs w:val="24"/>
        </w:rPr>
        <w:t>tegas</w:t>
      </w:r>
      <w:proofErr w:type="spellEnd"/>
      <w:r w:rsidRPr="00E33540">
        <w:rPr>
          <w:color w:val="000000"/>
          <w:sz w:val="24"/>
          <w:szCs w:val="24"/>
        </w:rPr>
        <w:t xml:space="preserve"> dan </w:t>
      </w:r>
      <w:proofErr w:type="spellStart"/>
      <w:r w:rsidRPr="00E33540">
        <w:rPr>
          <w:color w:val="000000"/>
          <w:sz w:val="24"/>
          <w:szCs w:val="24"/>
        </w:rPr>
        <w:t>pelaku</w:t>
      </w:r>
      <w:proofErr w:type="spellEnd"/>
      <w:r w:rsidRPr="00E33540">
        <w:rPr>
          <w:color w:val="000000"/>
          <w:sz w:val="24"/>
          <w:szCs w:val="24"/>
        </w:rPr>
        <w:t xml:space="preserve"> </w:t>
      </w:r>
      <w:proofErr w:type="spellStart"/>
      <w:r w:rsidRPr="00E33540">
        <w:rPr>
          <w:color w:val="000000"/>
          <w:sz w:val="24"/>
          <w:szCs w:val="24"/>
        </w:rPr>
        <w:t>kekerasan</w:t>
      </w:r>
      <w:proofErr w:type="spellEnd"/>
      <w:r w:rsidRPr="00E33540">
        <w:rPr>
          <w:color w:val="000000"/>
          <w:sz w:val="24"/>
          <w:szCs w:val="24"/>
        </w:rPr>
        <w:t xml:space="preserve"> </w:t>
      </w:r>
      <w:proofErr w:type="spellStart"/>
      <w:r w:rsidRPr="00E33540">
        <w:rPr>
          <w:color w:val="000000"/>
          <w:sz w:val="24"/>
          <w:szCs w:val="24"/>
        </w:rPr>
        <w:t>harus</w:t>
      </w:r>
      <w:proofErr w:type="spellEnd"/>
      <w:r w:rsidRPr="00E33540">
        <w:rPr>
          <w:color w:val="000000"/>
          <w:sz w:val="24"/>
          <w:szCs w:val="24"/>
        </w:rPr>
        <w:t xml:space="preserve"> </w:t>
      </w:r>
      <w:proofErr w:type="spellStart"/>
      <w:r w:rsidRPr="00E33540">
        <w:rPr>
          <w:color w:val="000000"/>
          <w:sz w:val="24"/>
          <w:szCs w:val="24"/>
        </w:rPr>
        <w:t>dihukum</w:t>
      </w:r>
      <w:proofErr w:type="spellEnd"/>
      <w:r w:rsidRPr="00E33540">
        <w:rPr>
          <w:color w:val="000000"/>
          <w:sz w:val="24"/>
          <w:szCs w:val="24"/>
        </w:rPr>
        <w:t xml:space="preserve"> </w:t>
      </w:r>
      <w:proofErr w:type="spellStart"/>
      <w:r w:rsidRPr="00E33540">
        <w:rPr>
          <w:color w:val="000000"/>
          <w:sz w:val="24"/>
          <w:szCs w:val="24"/>
        </w:rPr>
        <w:t>sesuai</w:t>
      </w:r>
      <w:proofErr w:type="spellEnd"/>
      <w:r w:rsidRPr="00E33540">
        <w:rPr>
          <w:color w:val="000000"/>
          <w:sz w:val="24"/>
          <w:szCs w:val="24"/>
        </w:rPr>
        <w:t xml:space="preserve"> </w:t>
      </w:r>
      <w:proofErr w:type="spellStart"/>
      <w:r w:rsidRPr="00E33540">
        <w:rPr>
          <w:color w:val="000000"/>
          <w:sz w:val="24"/>
          <w:szCs w:val="24"/>
        </w:rPr>
        <w:t>dengan</w:t>
      </w:r>
      <w:proofErr w:type="spellEnd"/>
      <w:r w:rsidRPr="00E33540">
        <w:rPr>
          <w:color w:val="000000"/>
          <w:sz w:val="24"/>
          <w:szCs w:val="24"/>
        </w:rPr>
        <w:t xml:space="preserve"> </w:t>
      </w:r>
      <w:proofErr w:type="spellStart"/>
      <w:r w:rsidRPr="00E33540">
        <w:rPr>
          <w:color w:val="000000"/>
          <w:sz w:val="24"/>
          <w:szCs w:val="24"/>
        </w:rPr>
        <w:t>ketentuan</w:t>
      </w:r>
      <w:proofErr w:type="spellEnd"/>
      <w:r w:rsidRPr="00E33540">
        <w:rPr>
          <w:color w:val="000000"/>
          <w:sz w:val="24"/>
          <w:szCs w:val="24"/>
        </w:rPr>
        <w:t xml:space="preserve"> </w:t>
      </w:r>
      <w:proofErr w:type="spellStart"/>
      <w:r w:rsidRPr="00E33540">
        <w:rPr>
          <w:color w:val="000000"/>
          <w:sz w:val="24"/>
          <w:szCs w:val="24"/>
        </w:rPr>
        <w:t>hukum</w:t>
      </w:r>
      <w:proofErr w:type="spellEnd"/>
      <w:r w:rsidRPr="00E33540">
        <w:rPr>
          <w:color w:val="000000"/>
          <w:sz w:val="24"/>
          <w:szCs w:val="24"/>
        </w:rPr>
        <w:t xml:space="preserve"> yang </w:t>
      </w:r>
      <w:proofErr w:type="spellStart"/>
      <w:r w:rsidRPr="00E33540">
        <w:rPr>
          <w:color w:val="000000"/>
          <w:sz w:val="24"/>
          <w:szCs w:val="24"/>
        </w:rPr>
        <w:t>berlaku</w:t>
      </w:r>
      <w:proofErr w:type="spellEnd"/>
      <w:r w:rsidRPr="00E33540">
        <w:rPr>
          <w:color w:val="000000"/>
          <w:sz w:val="24"/>
          <w:szCs w:val="24"/>
        </w:rPr>
        <w:t xml:space="preserve">. Ini </w:t>
      </w:r>
      <w:proofErr w:type="spellStart"/>
      <w:r w:rsidRPr="00E33540">
        <w:rPr>
          <w:color w:val="000000"/>
          <w:sz w:val="24"/>
          <w:szCs w:val="24"/>
        </w:rPr>
        <w:t>akan</w:t>
      </w:r>
      <w:proofErr w:type="spellEnd"/>
      <w:r w:rsidRPr="00E33540">
        <w:rPr>
          <w:color w:val="000000"/>
          <w:sz w:val="24"/>
          <w:szCs w:val="24"/>
        </w:rPr>
        <w:t xml:space="preserve"> </w:t>
      </w:r>
      <w:proofErr w:type="spellStart"/>
      <w:r w:rsidRPr="00E33540">
        <w:rPr>
          <w:color w:val="000000"/>
          <w:sz w:val="24"/>
          <w:szCs w:val="24"/>
        </w:rPr>
        <w:t>memberikan</w:t>
      </w:r>
      <w:proofErr w:type="spellEnd"/>
      <w:r w:rsidRPr="00E33540">
        <w:rPr>
          <w:color w:val="000000"/>
          <w:sz w:val="24"/>
          <w:szCs w:val="24"/>
        </w:rPr>
        <w:t xml:space="preserve"> </w:t>
      </w:r>
      <w:proofErr w:type="spellStart"/>
      <w:r w:rsidRPr="00E33540">
        <w:rPr>
          <w:color w:val="000000"/>
          <w:sz w:val="24"/>
          <w:szCs w:val="24"/>
        </w:rPr>
        <w:t>efek</w:t>
      </w:r>
      <w:proofErr w:type="spellEnd"/>
      <w:r w:rsidRPr="00E33540">
        <w:rPr>
          <w:color w:val="000000"/>
          <w:sz w:val="24"/>
          <w:szCs w:val="24"/>
        </w:rPr>
        <w:t xml:space="preserve"> </w:t>
      </w:r>
      <w:proofErr w:type="spellStart"/>
      <w:r w:rsidRPr="00E33540">
        <w:rPr>
          <w:color w:val="000000"/>
          <w:sz w:val="24"/>
          <w:szCs w:val="24"/>
        </w:rPr>
        <w:t>jera</w:t>
      </w:r>
      <w:proofErr w:type="spellEnd"/>
      <w:r w:rsidRPr="00E33540">
        <w:rPr>
          <w:color w:val="000000"/>
          <w:sz w:val="24"/>
          <w:szCs w:val="24"/>
        </w:rPr>
        <w:t xml:space="preserve"> dan </w:t>
      </w:r>
      <w:proofErr w:type="spellStart"/>
      <w:r w:rsidRPr="00E33540">
        <w:rPr>
          <w:color w:val="000000"/>
          <w:sz w:val="24"/>
          <w:szCs w:val="24"/>
        </w:rPr>
        <w:t>menunjukkan</w:t>
      </w:r>
      <w:proofErr w:type="spellEnd"/>
      <w:r w:rsidRPr="00E33540">
        <w:rPr>
          <w:color w:val="000000"/>
          <w:sz w:val="24"/>
          <w:szCs w:val="24"/>
        </w:rPr>
        <w:t xml:space="preserve"> </w:t>
      </w:r>
      <w:proofErr w:type="spellStart"/>
      <w:r w:rsidRPr="00E33540">
        <w:rPr>
          <w:color w:val="000000"/>
          <w:sz w:val="24"/>
          <w:szCs w:val="24"/>
        </w:rPr>
        <w:t>bahwa</w:t>
      </w:r>
      <w:proofErr w:type="spellEnd"/>
      <w:r w:rsidRPr="00E33540">
        <w:rPr>
          <w:color w:val="000000"/>
          <w:sz w:val="24"/>
          <w:szCs w:val="24"/>
        </w:rPr>
        <w:t xml:space="preserve"> </w:t>
      </w:r>
      <w:proofErr w:type="spellStart"/>
      <w:r w:rsidRPr="00E33540">
        <w:rPr>
          <w:color w:val="000000"/>
          <w:sz w:val="24"/>
          <w:szCs w:val="24"/>
        </w:rPr>
        <w:t>kekerasan</w:t>
      </w:r>
      <w:proofErr w:type="spellEnd"/>
      <w:r w:rsidRPr="00E33540">
        <w:rPr>
          <w:color w:val="000000"/>
          <w:sz w:val="24"/>
          <w:szCs w:val="24"/>
        </w:rPr>
        <w:t xml:space="preserve"> </w:t>
      </w:r>
      <w:proofErr w:type="spellStart"/>
      <w:r w:rsidRPr="00E33540">
        <w:rPr>
          <w:color w:val="000000"/>
          <w:sz w:val="24"/>
          <w:szCs w:val="24"/>
        </w:rPr>
        <w:t>seksual</w:t>
      </w:r>
      <w:proofErr w:type="spellEnd"/>
      <w:r w:rsidRPr="00E33540">
        <w:rPr>
          <w:color w:val="000000"/>
          <w:sz w:val="24"/>
          <w:szCs w:val="24"/>
        </w:rPr>
        <w:t xml:space="preserve"> </w:t>
      </w:r>
      <w:proofErr w:type="spellStart"/>
      <w:r w:rsidRPr="00E33540">
        <w:rPr>
          <w:color w:val="000000"/>
          <w:sz w:val="24"/>
          <w:szCs w:val="24"/>
        </w:rPr>
        <w:t>tidak</w:t>
      </w:r>
      <w:proofErr w:type="spellEnd"/>
      <w:r w:rsidRPr="00E33540">
        <w:rPr>
          <w:color w:val="000000"/>
          <w:sz w:val="24"/>
          <w:szCs w:val="24"/>
        </w:rPr>
        <w:t xml:space="preserve"> </w:t>
      </w:r>
      <w:proofErr w:type="spellStart"/>
      <w:r w:rsidRPr="00E33540">
        <w:rPr>
          <w:color w:val="000000"/>
          <w:sz w:val="24"/>
          <w:szCs w:val="24"/>
        </w:rPr>
        <w:t>akan</w:t>
      </w:r>
      <w:proofErr w:type="spellEnd"/>
      <w:r w:rsidRPr="00E33540">
        <w:rPr>
          <w:color w:val="000000"/>
          <w:sz w:val="24"/>
          <w:szCs w:val="24"/>
        </w:rPr>
        <w:t xml:space="preserve"> </w:t>
      </w:r>
      <w:proofErr w:type="spellStart"/>
      <w:r w:rsidRPr="00E33540">
        <w:rPr>
          <w:color w:val="000000"/>
          <w:sz w:val="24"/>
          <w:szCs w:val="24"/>
        </w:rPr>
        <w:t>ditoleransi</w:t>
      </w:r>
      <w:proofErr w:type="spellEnd"/>
      <w:r w:rsidRPr="00E33540">
        <w:rPr>
          <w:color w:val="000000"/>
          <w:sz w:val="24"/>
          <w:szCs w:val="24"/>
        </w:rPr>
        <w:t>.</w:t>
      </w:r>
    </w:p>
    <w:p w14:paraId="7E3C8510" w14:textId="1E8B1F62" w:rsidR="00FC21EF" w:rsidRPr="00E33540" w:rsidRDefault="00FC21EF" w:rsidP="00FC21EF">
      <w:pPr>
        <w:pBdr>
          <w:top w:val="nil"/>
          <w:left w:val="nil"/>
          <w:bottom w:val="nil"/>
          <w:right w:val="nil"/>
          <w:between w:val="nil"/>
        </w:pBdr>
        <w:spacing w:line="360" w:lineRule="auto"/>
        <w:ind w:left="720" w:firstLine="720"/>
        <w:jc w:val="both"/>
        <w:rPr>
          <w:color w:val="000000"/>
          <w:sz w:val="24"/>
          <w:szCs w:val="24"/>
        </w:rPr>
      </w:pPr>
      <w:r w:rsidRPr="00E33540">
        <w:rPr>
          <w:color w:val="000000"/>
          <w:sz w:val="24"/>
          <w:szCs w:val="24"/>
        </w:rPr>
        <w:t xml:space="preserve">Jadi, </w:t>
      </w:r>
      <w:proofErr w:type="spellStart"/>
      <w:r w:rsidRPr="00E33540">
        <w:rPr>
          <w:color w:val="000000"/>
          <w:sz w:val="24"/>
          <w:szCs w:val="24"/>
        </w:rPr>
        <w:t>meningkatkan</w:t>
      </w:r>
      <w:proofErr w:type="spellEnd"/>
      <w:r w:rsidRPr="00E33540">
        <w:rPr>
          <w:color w:val="000000"/>
          <w:sz w:val="24"/>
          <w:szCs w:val="24"/>
        </w:rPr>
        <w:t xml:space="preserve"> </w:t>
      </w:r>
      <w:proofErr w:type="spellStart"/>
      <w:r w:rsidRPr="00E33540">
        <w:rPr>
          <w:color w:val="000000"/>
          <w:sz w:val="24"/>
          <w:szCs w:val="24"/>
        </w:rPr>
        <w:t>kesadaran</w:t>
      </w:r>
      <w:proofErr w:type="spellEnd"/>
      <w:r w:rsidRPr="00E33540">
        <w:rPr>
          <w:color w:val="000000"/>
          <w:sz w:val="24"/>
          <w:szCs w:val="24"/>
        </w:rPr>
        <w:t xml:space="preserve"> dan </w:t>
      </w:r>
      <w:proofErr w:type="spellStart"/>
      <w:r w:rsidRPr="00E33540">
        <w:rPr>
          <w:color w:val="000000"/>
          <w:sz w:val="24"/>
          <w:szCs w:val="24"/>
        </w:rPr>
        <w:t>pemahaman</w:t>
      </w:r>
      <w:proofErr w:type="spellEnd"/>
      <w:r w:rsidRPr="00E33540">
        <w:rPr>
          <w:color w:val="000000"/>
          <w:sz w:val="24"/>
          <w:szCs w:val="24"/>
        </w:rPr>
        <w:t xml:space="preserve"> </w:t>
      </w:r>
      <w:proofErr w:type="spellStart"/>
      <w:r w:rsidRPr="00E33540">
        <w:rPr>
          <w:color w:val="000000"/>
          <w:sz w:val="24"/>
          <w:szCs w:val="24"/>
        </w:rPr>
        <w:t>masyarakat</w:t>
      </w:r>
      <w:proofErr w:type="spellEnd"/>
      <w:r w:rsidRPr="00E33540">
        <w:rPr>
          <w:color w:val="000000"/>
          <w:sz w:val="24"/>
          <w:szCs w:val="24"/>
        </w:rPr>
        <w:t xml:space="preserve"> Indonesia </w:t>
      </w:r>
      <w:proofErr w:type="spellStart"/>
      <w:r w:rsidRPr="00E33540">
        <w:rPr>
          <w:color w:val="000000"/>
          <w:sz w:val="24"/>
          <w:szCs w:val="24"/>
        </w:rPr>
        <w:t>tentang</w:t>
      </w:r>
      <w:proofErr w:type="spellEnd"/>
      <w:r w:rsidRPr="00E33540">
        <w:rPr>
          <w:color w:val="000000"/>
          <w:sz w:val="24"/>
          <w:szCs w:val="24"/>
        </w:rPr>
        <w:t xml:space="preserve"> </w:t>
      </w:r>
      <w:proofErr w:type="spellStart"/>
      <w:r w:rsidRPr="00E33540">
        <w:rPr>
          <w:color w:val="000000"/>
          <w:sz w:val="24"/>
          <w:szCs w:val="24"/>
        </w:rPr>
        <w:t>pentingnya</w:t>
      </w:r>
      <w:proofErr w:type="spellEnd"/>
      <w:r w:rsidRPr="00E33540">
        <w:rPr>
          <w:color w:val="000000"/>
          <w:sz w:val="24"/>
          <w:szCs w:val="24"/>
        </w:rPr>
        <w:t xml:space="preserve"> </w:t>
      </w:r>
      <w:proofErr w:type="spellStart"/>
      <w:r w:rsidRPr="00E33540">
        <w:rPr>
          <w:color w:val="000000"/>
          <w:sz w:val="24"/>
          <w:szCs w:val="24"/>
        </w:rPr>
        <w:t>melaporkan</w:t>
      </w:r>
      <w:proofErr w:type="spellEnd"/>
      <w:r w:rsidRPr="00E33540">
        <w:rPr>
          <w:color w:val="000000"/>
          <w:sz w:val="24"/>
          <w:szCs w:val="24"/>
        </w:rPr>
        <w:t xml:space="preserve"> </w:t>
      </w:r>
      <w:proofErr w:type="spellStart"/>
      <w:r w:rsidRPr="00E33540">
        <w:rPr>
          <w:color w:val="000000"/>
          <w:sz w:val="24"/>
          <w:szCs w:val="24"/>
        </w:rPr>
        <w:t>kekerasan</w:t>
      </w:r>
      <w:proofErr w:type="spellEnd"/>
      <w:r w:rsidRPr="00E33540">
        <w:rPr>
          <w:color w:val="000000"/>
          <w:sz w:val="24"/>
          <w:szCs w:val="24"/>
        </w:rPr>
        <w:t xml:space="preserve"> </w:t>
      </w:r>
      <w:proofErr w:type="spellStart"/>
      <w:r w:rsidRPr="00E33540">
        <w:rPr>
          <w:color w:val="000000"/>
          <w:sz w:val="24"/>
          <w:szCs w:val="24"/>
        </w:rPr>
        <w:t>seksual</w:t>
      </w:r>
      <w:proofErr w:type="spellEnd"/>
      <w:r w:rsidRPr="00E33540">
        <w:rPr>
          <w:color w:val="000000"/>
          <w:sz w:val="24"/>
          <w:szCs w:val="24"/>
        </w:rPr>
        <w:t xml:space="preserve"> </w:t>
      </w:r>
      <w:proofErr w:type="spellStart"/>
      <w:r w:rsidRPr="00E33540">
        <w:rPr>
          <w:color w:val="000000"/>
          <w:sz w:val="24"/>
          <w:szCs w:val="24"/>
        </w:rPr>
        <w:t>terhadap</w:t>
      </w:r>
      <w:proofErr w:type="spellEnd"/>
      <w:r w:rsidRPr="00E33540">
        <w:rPr>
          <w:color w:val="000000"/>
          <w:sz w:val="24"/>
          <w:szCs w:val="24"/>
        </w:rPr>
        <w:t xml:space="preserve"> </w:t>
      </w:r>
      <w:proofErr w:type="spellStart"/>
      <w:r w:rsidRPr="00E33540">
        <w:rPr>
          <w:color w:val="000000"/>
          <w:sz w:val="24"/>
          <w:szCs w:val="24"/>
        </w:rPr>
        <w:t>anak</w:t>
      </w:r>
      <w:proofErr w:type="spellEnd"/>
      <w:r w:rsidRPr="00E33540">
        <w:rPr>
          <w:color w:val="000000"/>
          <w:sz w:val="24"/>
          <w:szCs w:val="24"/>
        </w:rPr>
        <w:t xml:space="preserve"> </w:t>
      </w:r>
      <w:proofErr w:type="spellStart"/>
      <w:r w:rsidRPr="00E33540">
        <w:rPr>
          <w:color w:val="000000"/>
          <w:sz w:val="24"/>
          <w:szCs w:val="24"/>
        </w:rPr>
        <w:t>memerlukan</w:t>
      </w:r>
      <w:proofErr w:type="spellEnd"/>
      <w:r w:rsidRPr="00E33540">
        <w:rPr>
          <w:color w:val="000000"/>
          <w:sz w:val="24"/>
          <w:szCs w:val="24"/>
        </w:rPr>
        <w:t xml:space="preserve"> </w:t>
      </w:r>
      <w:proofErr w:type="spellStart"/>
      <w:r w:rsidRPr="00E33540">
        <w:rPr>
          <w:color w:val="000000"/>
          <w:sz w:val="24"/>
          <w:szCs w:val="24"/>
        </w:rPr>
        <w:t>pendekatan</w:t>
      </w:r>
      <w:proofErr w:type="spellEnd"/>
      <w:r w:rsidRPr="00E33540">
        <w:rPr>
          <w:color w:val="000000"/>
          <w:sz w:val="24"/>
          <w:szCs w:val="24"/>
        </w:rPr>
        <w:t xml:space="preserve"> yang </w:t>
      </w:r>
      <w:proofErr w:type="spellStart"/>
      <w:r w:rsidRPr="00E33540">
        <w:rPr>
          <w:color w:val="000000"/>
          <w:sz w:val="24"/>
          <w:szCs w:val="24"/>
        </w:rPr>
        <w:t>holistik</w:t>
      </w:r>
      <w:proofErr w:type="spellEnd"/>
      <w:r w:rsidRPr="00E33540">
        <w:rPr>
          <w:color w:val="000000"/>
          <w:sz w:val="24"/>
          <w:szCs w:val="24"/>
        </w:rPr>
        <w:t xml:space="preserve"> dan </w:t>
      </w:r>
      <w:proofErr w:type="spellStart"/>
      <w:r w:rsidRPr="00E33540">
        <w:rPr>
          <w:color w:val="000000"/>
          <w:sz w:val="24"/>
          <w:szCs w:val="24"/>
        </w:rPr>
        <w:t>berkelanjutan</w:t>
      </w:r>
      <w:proofErr w:type="spellEnd"/>
      <w:r w:rsidRPr="00E33540">
        <w:rPr>
          <w:color w:val="000000"/>
          <w:sz w:val="24"/>
          <w:szCs w:val="24"/>
        </w:rPr>
        <w:t xml:space="preserve">. Ini </w:t>
      </w:r>
      <w:proofErr w:type="spellStart"/>
      <w:r w:rsidRPr="00E33540">
        <w:rPr>
          <w:color w:val="000000"/>
          <w:sz w:val="24"/>
          <w:szCs w:val="24"/>
        </w:rPr>
        <w:t>melibatkan</w:t>
      </w:r>
      <w:proofErr w:type="spellEnd"/>
      <w:r w:rsidRPr="00E33540">
        <w:rPr>
          <w:color w:val="000000"/>
          <w:sz w:val="24"/>
          <w:szCs w:val="24"/>
        </w:rPr>
        <w:t xml:space="preserve"> </w:t>
      </w:r>
      <w:proofErr w:type="spellStart"/>
      <w:r w:rsidRPr="00E33540">
        <w:rPr>
          <w:color w:val="000000"/>
          <w:sz w:val="24"/>
          <w:szCs w:val="24"/>
        </w:rPr>
        <w:t>pendidikan</w:t>
      </w:r>
      <w:proofErr w:type="spellEnd"/>
      <w:r w:rsidRPr="00E33540">
        <w:rPr>
          <w:color w:val="000000"/>
          <w:sz w:val="24"/>
          <w:szCs w:val="24"/>
        </w:rPr>
        <w:t xml:space="preserve">, </w:t>
      </w:r>
      <w:proofErr w:type="spellStart"/>
      <w:r w:rsidRPr="00E33540">
        <w:rPr>
          <w:color w:val="000000"/>
          <w:sz w:val="24"/>
          <w:szCs w:val="24"/>
        </w:rPr>
        <w:t>kampanye</w:t>
      </w:r>
      <w:proofErr w:type="spellEnd"/>
      <w:r w:rsidRPr="00E33540">
        <w:rPr>
          <w:color w:val="000000"/>
          <w:sz w:val="24"/>
          <w:szCs w:val="24"/>
        </w:rPr>
        <w:t xml:space="preserve"> </w:t>
      </w:r>
      <w:proofErr w:type="spellStart"/>
      <w:r w:rsidRPr="00E33540">
        <w:rPr>
          <w:color w:val="000000"/>
          <w:sz w:val="24"/>
          <w:szCs w:val="24"/>
        </w:rPr>
        <w:t>publik</w:t>
      </w:r>
      <w:proofErr w:type="spellEnd"/>
      <w:r w:rsidRPr="00E33540">
        <w:rPr>
          <w:color w:val="000000"/>
          <w:sz w:val="24"/>
          <w:szCs w:val="24"/>
        </w:rPr>
        <w:t xml:space="preserve">, </w:t>
      </w:r>
      <w:proofErr w:type="spellStart"/>
      <w:r w:rsidRPr="00E33540">
        <w:rPr>
          <w:color w:val="000000"/>
          <w:sz w:val="24"/>
          <w:szCs w:val="24"/>
        </w:rPr>
        <w:t>peningkatan</w:t>
      </w:r>
      <w:proofErr w:type="spellEnd"/>
      <w:r w:rsidRPr="00E33540">
        <w:rPr>
          <w:color w:val="000000"/>
          <w:sz w:val="24"/>
          <w:szCs w:val="24"/>
        </w:rPr>
        <w:t xml:space="preserve"> </w:t>
      </w:r>
      <w:proofErr w:type="spellStart"/>
      <w:r w:rsidRPr="00E33540">
        <w:rPr>
          <w:color w:val="000000"/>
          <w:sz w:val="24"/>
          <w:szCs w:val="24"/>
        </w:rPr>
        <w:t>layanan</w:t>
      </w:r>
      <w:proofErr w:type="spellEnd"/>
      <w:r w:rsidRPr="00E33540">
        <w:rPr>
          <w:color w:val="000000"/>
          <w:sz w:val="24"/>
          <w:szCs w:val="24"/>
        </w:rPr>
        <w:t xml:space="preserve">, </w:t>
      </w:r>
      <w:proofErr w:type="spellStart"/>
      <w:r w:rsidRPr="00E33540">
        <w:rPr>
          <w:color w:val="000000"/>
          <w:sz w:val="24"/>
          <w:szCs w:val="24"/>
        </w:rPr>
        <w:t>perubahan</w:t>
      </w:r>
      <w:proofErr w:type="spellEnd"/>
      <w:r w:rsidRPr="00E33540">
        <w:rPr>
          <w:color w:val="000000"/>
          <w:sz w:val="24"/>
          <w:szCs w:val="24"/>
        </w:rPr>
        <w:t xml:space="preserve"> </w:t>
      </w:r>
      <w:proofErr w:type="spellStart"/>
      <w:r w:rsidRPr="00E33540">
        <w:rPr>
          <w:color w:val="000000"/>
          <w:sz w:val="24"/>
          <w:szCs w:val="24"/>
        </w:rPr>
        <w:t>budaya</w:t>
      </w:r>
      <w:proofErr w:type="spellEnd"/>
      <w:r w:rsidRPr="00E33540">
        <w:rPr>
          <w:color w:val="000000"/>
          <w:sz w:val="24"/>
          <w:szCs w:val="24"/>
        </w:rPr>
        <w:t xml:space="preserve">, dan </w:t>
      </w:r>
      <w:proofErr w:type="spellStart"/>
      <w:r w:rsidRPr="00E33540">
        <w:rPr>
          <w:color w:val="000000"/>
          <w:sz w:val="24"/>
          <w:szCs w:val="24"/>
        </w:rPr>
        <w:t>penegakan</w:t>
      </w:r>
      <w:proofErr w:type="spellEnd"/>
      <w:r w:rsidRPr="00E33540">
        <w:rPr>
          <w:color w:val="000000"/>
          <w:sz w:val="24"/>
          <w:szCs w:val="24"/>
        </w:rPr>
        <w:t xml:space="preserve"> </w:t>
      </w:r>
      <w:proofErr w:type="spellStart"/>
      <w:r w:rsidRPr="00E33540">
        <w:rPr>
          <w:color w:val="000000"/>
          <w:sz w:val="24"/>
          <w:szCs w:val="24"/>
        </w:rPr>
        <w:t>hukum</w:t>
      </w:r>
      <w:proofErr w:type="spellEnd"/>
      <w:r w:rsidRPr="00E33540">
        <w:rPr>
          <w:color w:val="000000"/>
          <w:sz w:val="24"/>
          <w:szCs w:val="24"/>
        </w:rPr>
        <w:t xml:space="preserve"> yang </w:t>
      </w:r>
      <w:proofErr w:type="spellStart"/>
      <w:r w:rsidRPr="00E33540">
        <w:rPr>
          <w:color w:val="000000"/>
          <w:sz w:val="24"/>
          <w:szCs w:val="24"/>
        </w:rPr>
        <w:t>tegas</w:t>
      </w:r>
      <w:proofErr w:type="spellEnd"/>
      <w:r w:rsidRPr="00E33540">
        <w:rPr>
          <w:color w:val="000000"/>
          <w:sz w:val="24"/>
          <w:szCs w:val="24"/>
        </w:rPr>
        <w:t xml:space="preserve">. </w:t>
      </w:r>
      <w:proofErr w:type="spellStart"/>
      <w:r w:rsidRPr="00E33540">
        <w:rPr>
          <w:color w:val="000000"/>
          <w:sz w:val="24"/>
          <w:szCs w:val="24"/>
        </w:rPr>
        <w:t>Dengan</w:t>
      </w:r>
      <w:proofErr w:type="spellEnd"/>
      <w:r w:rsidRPr="00E33540">
        <w:rPr>
          <w:color w:val="000000"/>
          <w:sz w:val="24"/>
          <w:szCs w:val="24"/>
        </w:rPr>
        <w:t xml:space="preserve"> </w:t>
      </w:r>
      <w:proofErr w:type="spellStart"/>
      <w:r w:rsidRPr="00E33540">
        <w:rPr>
          <w:color w:val="000000"/>
          <w:sz w:val="24"/>
          <w:szCs w:val="24"/>
        </w:rPr>
        <w:t>upaya</w:t>
      </w:r>
      <w:proofErr w:type="spellEnd"/>
      <w:r w:rsidRPr="00E33540">
        <w:rPr>
          <w:color w:val="000000"/>
          <w:sz w:val="24"/>
          <w:szCs w:val="24"/>
        </w:rPr>
        <w:t xml:space="preserve"> </w:t>
      </w:r>
      <w:proofErr w:type="spellStart"/>
      <w:r w:rsidRPr="00E33540">
        <w:rPr>
          <w:color w:val="000000"/>
          <w:sz w:val="24"/>
          <w:szCs w:val="24"/>
        </w:rPr>
        <w:t>bersama</w:t>
      </w:r>
      <w:proofErr w:type="spellEnd"/>
      <w:r w:rsidRPr="00E33540">
        <w:rPr>
          <w:color w:val="000000"/>
          <w:sz w:val="24"/>
          <w:szCs w:val="24"/>
        </w:rPr>
        <w:t xml:space="preserve"> </w:t>
      </w:r>
      <w:proofErr w:type="spellStart"/>
      <w:r w:rsidRPr="00E33540">
        <w:rPr>
          <w:color w:val="000000"/>
          <w:sz w:val="24"/>
          <w:szCs w:val="24"/>
        </w:rPr>
        <w:t>dari</w:t>
      </w:r>
      <w:proofErr w:type="spellEnd"/>
      <w:r w:rsidRPr="00E33540">
        <w:rPr>
          <w:color w:val="000000"/>
          <w:sz w:val="24"/>
          <w:szCs w:val="24"/>
        </w:rPr>
        <w:t xml:space="preserve"> </w:t>
      </w:r>
      <w:proofErr w:type="spellStart"/>
      <w:r w:rsidRPr="00E33540">
        <w:rPr>
          <w:color w:val="000000"/>
          <w:sz w:val="24"/>
          <w:szCs w:val="24"/>
        </w:rPr>
        <w:t>pemerintah</w:t>
      </w:r>
      <w:proofErr w:type="spellEnd"/>
      <w:r w:rsidRPr="00E33540">
        <w:rPr>
          <w:color w:val="000000"/>
          <w:sz w:val="24"/>
          <w:szCs w:val="24"/>
        </w:rPr>
        <w:t xml:space="preserve">, NGO, media, dan </w:t>
      </w:r>
      <w:proofErr w:type="spellStart"/>
      <w:r w:rsidRPr="00E33540">
        <w:rPr>
          <w:color w:val="000000"/>
          <w:sz w:val="24"/>
          <w:szCs w:val="24"/>
        </w:rPr>
        <w:t>masyarakat</w:t>
      </w:r>
      <w:proofErr w:type="spellEnd"/>
      <w:r w:rsidRPr="00E33540">
        <w:rPr>
          <w:color w:val="000000"/>
          <w:sz w:val="24"/>
          <w:szCs w:val="24"/>
        </w:rPr>
        <w:t xml:space="preserve"> </w:t>
      </w:r>
      <w:proofErr w:type="spellStart"/>
      <w:r w:rsidRPr="00E33540">
        <w:rPr>
          <w:color w:val="000000"/>
          <w:sz w:val="24"/>
          <w:szCs w:val="24"/>
        </w:rPr>
        <w:t>luas</w:t>
      </w:r>
      <w:proofErr w:type="spellEnd"/>
      <w:r w:rsidRPr="00E33540">
        <w:rPr>
          <w:color w:val="000000"/>
          <w:sz w:val="24"/>
          <w:szCs w:val="24"/>
        </w:rPr>
        <w:t xml:space="preserve">, </w:t>
      </w:r>
      <w:proofErr w:type="spellStart"/>
      <w:r w:rsidRPr="00E33540">
        <w:rPr>
          <w:color w:val="000000"/>
          <w:sz w:val="24"/>
          <w:szCs w:val="24"/>
        </w:rPr>
        <w:t>diharapkan</w:t>
      </w:r>
      <w:proofErr w:type="spellEnd"/>
      <w:r w:rsidRPr="00E33540">
        <w:rPr>
          <w:color w:val="000000"/>
          <w:sz w:val="24"/>
          <w:szCs w:val="24"/>
        </w:rPr>
        <w:t xml:space="preserve"> </w:t>
      </w:r>
      <w:proofErr w:type="spellStart"/>
      <w:r w:rsidRPr="00E33540">
        <w:rPr>
          <w:color w:val="000000"/>
          <w:sz w:val="24"/>
          <w:szCs w:val="24"/>
        </w:rPr>
        <w:t>kasus</w:t>
      </w:r>
      <w:proofErr w:type="spellEnd"/>
      <w:r w:rsidRPr="00E33540">
        <w:rPr>
          <w:color w:val="000000"/>
          <w:sz w:val="24"/>
          <w:szCs w:val="24"/>
        </w:rPr>
        <w:t xml:space="preserve"> </w:t>
      </w:r>
      <w:proofErr w:type="spellStart"/>
      <w:r w:rsidRPr="00E33540">
        <w:rPr>
          <w:color w:val="000000"/>
          <w:sz w:val="24"/>
          <w:szCs w:val="24"/>
        </w:rPr>
        <w:t>kekerasan</w:t>
      </w:r>
      <w:proofErr w:type="spellEnd"/>
      <w:r w:rsidRPr="00E33540">
        <w:rPr>
          <w:color w:val="000000"/>
          <w:sz w:val="24"/>
          <w:szCs w:val="24"/>
        </w:rPr>
        <w:t xml:space="preserve"> </w:t>
      </w:r>
      <w:proofErr w:type="spellStart"/>
      <w:r w:rsidRPr="00E33540">
        <w:rPr>
          <w:color w:val="000000"/>
          <w:sz w:val="24"/>
          <w:szCs w:val="24"/>
        </w:rPr>
        <w:t>seksual</w:t>
      </w:r>
      <w:proofErr w:type="spellEnd"/>
      <w:r w:rsidRPr="00E33540">
        <w:rPr>
          <w:color w:val="000000"/>
          <w:sz w:val="24"/>
          <w:szCs w:val="24"/>
        </w:rPr>
        <w:t xml:space="preserve"> </w:t>
      </w:r>
      <w:proofErr w:type="spellStart"/>
      <w:r w:rsidRPr="00E33540">
        <w:rPr>
          <w:color w:val="000000"/>
          <w:sz w:val="24"/>
          <w:szCs w:val="24"/>
        </w:rPr>
        <w:t>terhadap</w:t>
      </w:r>
      <w:proofErr w:type="spellEnd"/>
      <w:r w:rsidRPr="00E33540">
        <w:rPr>
          <w:color w:val="000000"/>
          <w:sz w:val="24"/>
          <w:szCs w:val="24"/>
        </w:rPr>
        <w:t xml:space="preserve"> </w:t>
      </w:r>
      <w:proofErr w:type="spellStart"/>
      <w:r w:rsidRPr="00E33540">
        <w:rPr>
          <w:color w:val="000000"/>
          <w:sz w:val="24"/>
          <w:szCs w:val="24"/>
        </w:rPr>
        <w:t>anak</w:t>
      </w:r>
      <w:proofErr w:type="spellEnd"/>
      <w:r w:rsidRPr="00E33540">
        <w:rPr>
          <w:color w:val="000000"/>
          <w:sz w:val="24"/>
          <w:szCs w:val="24"/>
        </w:rPr>
        <w:t xml:space="preserve"> </w:t>
      </w:r>
      <w:proofErr w:type="spellStart"/>
      <w:r w:rsidRPr="00E33540">
        <w:rPr>
          <w:color w:val="000000"/>
          <w:sz w:val="24"/>
          <w:szCs w:val="24"/>
        </w:rPr>
        <w:t>dapat</w:t>
      </w:r>
      <w:proofErr w:type="spellEnd"/>
      <w:r w:rsidRPr="00E33540">
        <w:rPr>
          <w:color w:val="000000"/>
          <w:sz w:val="24"/>
          <w:szCs w:val="24"/>
        </w:rPr>
        <w:t xml:space="preserve"> </w:t>
      </w:r>
      <w:proofErr w:type="spellStart"/>
      <w:r w:rsidRPr="00E33540">
        <w:rPr>
          <w:color w:val="000000"/>
          <w:sz w:val="24"/>
          <w:szCs w:val="24"/>
        </w:rPr>
        <w:t>lebih</w:t>
      </w:r>
      <w:proofErr w:type="spellEnd"/>
      <w:r w:rsidRPr="00E33540">
        <w:rPr>
          <w:color w:val="000000"/>
          <w:sz w:val="24"/>
          <w:szCs w:val="24"/>
        </w:rPr>
        <w:t xml:space="preserve"> </w:t>
      </w:r>
      <w:proofErr w:type="spellStart"/>
      <w:r w:rsidRPr="00E33540">
        <w:rPr>
          <w:color w:val="000000"/>
          <w:sz w:val="24"/>
          <w:szCs w:val="24"/>
        </w:rPr>
        <w:t>banyak</w:t>
      </w:r>
      <w:proofErr w:type="spellEnd"/>
      <w:r w:rsidRPr="00E33540">
        <w:rPr>
          <w:color w:val="000000"/>
          <w:sz w:val="24"/>
          <w:szCs w:val="24"/>
        </w:rPr>
        <w:t xml:space="preserve"> </w:t>
      </w:r>
      <w:proofErr w:type="spellStart"/>
      <w:r w:rsidRPr="00E33540">
        <w:rPr>
          <w:color w:val="000000"/>
          <w:sz w:val="24"/>
          <w:szCs w:val="24"/>
        </w:rPr>
        <w:t>terungkap</w:t>
      </w:r>
      <w:proofErr w:type="spellEnd"/>
      <w:r w:rsidRPr="00E33540">
        <w:rPr>
          <w:color w:val="000000"/>
          <w:sz w:val="24"/>
          <w:szCs w:val="24"/>
        </w:rPr>
        <w:t xml:space="preserve"> dan </w:t>
      </w:r>
      <w:proofErr w:type="spellStart"/>
      <w:r w:rsidRPr="00E33540">
        <w:rPr>
          <w:color w:val="000000"/>
          <w:sz w:val="24"/>
          <w:szCs w:val="24"/>
        </w:rPr>
        <w:t>ditangani</w:t>
      </w:r>
      <w:proofErr w:type="spellEnd"/>
      <w:r w:rsidRPr="00E33540">
        <w:rPr>
          <w:color w:val="000000"/>
          <w:sz w:val="24"/>
          <w:szCs w:val="24"/>
        </w:rPr>
        <w:t xml:space="preserve"> </w:t>
      </w:r>
      <w:proofErr w:type="spellStart"/>
      <w:r w:rsidRPr="00E33540">
        <w:rPr>
          <w:color w:val="000000"/>
          <w:sz w:val="24"/>
          <w:szCs w:val="24"/>
        </w:rPr>
        <w:t>dengan</w:t>
      </w:r>
      <w:proofErr w:type="spellEnd"/>
      <w:r w:rsidRPr="00E33540">
        <w:rPr>
          <w:color w:val="000000"/>
          <w:sz w:val="24"/>
          <w:szCs w:val="24"/>
        </w:rPr>
        <w:t xml:space="preserve"> </w:t>
      </w:r>
      <w:proofErr w:type="spellStart"/>
      <w:r w:rsidRPr="00E33540">
        <w:rPr>
          <w:color w:val="000000"/>
          <w:sz w:val="24"/>
          <w:szCs w:val="24"/>
        </w:rPr>
        <w:t>baik</w:t>
      </w:r>
      <w:proofErr w:type="spellEnd"/>
      <w:r w:rsidRPr="00E33540">
        <w:rPr>
          <w:color w:val="000000"/>
          <w:sz w:val="24"/>
          <w:szCs w:val="24"/>
        </w:rPr>
        <w:t xml:space="preserve">, </w:t>
      </w:r>
      <w:proofErr w:type="spellStart"/>
      <w:r w:rsidRPr="00E33540">
        <w:rPr>
          <w:color w:val="000000"/>
          <w:sz w:val="24"/>
          <w:szCs w:val="24"/>
        </w:rPr>
        <w:t>sehingga</w:t>
      </w:r>
      <w:proofErr w:type="spellEnd"/>
      <w:r w:rsidRPr="00E33540">
        <w:rPr>
          <w:color w:val="000000"/>
          <w:sz w:val="24"/>
          <w:szCs w:val="24"/>
        </w:rPr>
        <w:t xml:space="preserve"> </w:t>
      </w:r>
      <w:proofErr w:type="spellStart"/>
      <w:r w:rsidRPr="00E33540">
        <w:rPr>
          <w:color w:val="000000"/>
          <w:sz w:val="24"/>
          <w:szCs w:val="24"/>
        </w:rPr>
        <w:t>hak-hak</w:t>
      </w:r>
      <w:proofErr w:type="spellEnd"/>
      <w:r w:rsidRPr="00E33540">
        <w:rPr>
          <w:color w:val="000000"/>
          <w:sz w:val="24"/>
          <w:szCs w:val="24"/>
        </w:rPr>
        <w:t xml:space="preserve"> </w:t>
      </w:r>
      <w:proofErr w:type="spellStart"/>
      <w:r w:rsidRPr="00E33540">
        <w:rPr>
          <w:color w:val="000000"/>
          <w:sz w:val="24"/>
          <w:szCs w:val="24"/>
        </w:rPr>
        <w:t>anak</w:t>
      </w:r>
      <w:proofErr w:type="spellEnd"/>
      <w:r w:rsidRPr="00E33540">
        <w:rPr>
          <w:color w:val="000000"/>
          <w:sz w:val="24"/>
          <w:szCs w:val="24"/>
        </w:rPr>
        <w:t xml:space="preserve"> </w:t>
      </w:r>
      <w:proofErr w:type="spellStart"/>
      <w:r w:rsidRPr="00E33540">
        <w:rPr>
          <w:color w:val="000000"/>
          <w:sz w:val="24"/>
          <w:szCs w:val="24"/>
        </w:rPr>
        <w:t>dapat</w:t>
      </w:r>
      <w:proofErr w:type="spellEnd"/>
      <w:r w:rsidRPr="00E33540">
        <w:rPr>
          <w:color w:val="000000"/>
          <w:sz w:val="24"/>
          <w:szCs w:val="24"/>
        </w:rPr>
        <w:t xml:space="preserve"> </w:t>
      </w:r>
      <w:proofErr w:type="spellStart"/>
      <w:r w:rsidRPr="00E33540">
        <w:rPr>
          <w:color w:val="000000"/>
          <w:sz w:val="24"/>
          <w:szCs w:val="24"/>
        </w:rPr>
        <w:t>terlindungi</w:t>
      </w:r>
      <w:proofErr w:type="spellEnd"/>
      <w:r w:rsidRPr="00E33540">
        <w:rPr>
          <w:color w:val="000000"/>
          <w:sz w:val="24"/>
          <w:szCs w:val="24"/>
        </w:rPr>
        <w:t xml:space="preserve"> dan </w:t>
      </w:r>
      <w:proofErr w:type="spellStart"/>
      <w:r w:rsidRPr="00E33540">
        <w:rPr>
          <w:color w:val="000000"/>
          <w:sz w:val="24"/>
          <w:szCs w:val="24"/>
        </w:rPr>
        <w:t>mereka</w:t>
      </w:r>
      <w:proofErr w:type="spellEnd"/>
      <w:r w:rsidRPr="00E33540">
        <w:rPr>
          <w:color w:val="000000"/>
          <w:sz w:val="24"/>
          <w:szCs w:val="24"/>
        </w:rPr>
        <w:t xml:space="preserve"> </w:t>
      </w:r>
      <w:proofErr w:type="spellStart"/>
      <w:r w:rsidRPr="00E33540">
        <w:rPr>
          <w:color w:val="000000"/>
          <w:sz w:val="24"/>
          <w:szCs w:val="24"/>
        </w:rPr>
        <w:t>dapat</w:t>
      </w:r>
      <w:proofErr w:type="spellEnd"/>
      <w:r w:rsidRPr="00E33540">
        <w:rPr>
          <w:color w:val="000000"/>
          <w:sz w:val="24"/>
          <w:szCs w:val="24"/>
        </w:rPr>
        <w:t xml:space="preserve"> </w:t>
      </w:r>
      <w:proofErr w:type="spellStart"/>
      <w:r w:rsidRPr="00E33540">
        <w:rPr>
          <w:color w:val="000000"/>
          <w:sz w:val="24"/>
          <w:szCs w:val="24"/>
        </w:rPr>
        <w:t>tumbuh</w:t>
      </w:r>
      <w:proofErr w:type="spellEnd"/>
      <w:r w:rsidRPr="00E33540">
        <w:rPr>
          <w:color w:val="000000"/>
          <w:sz w:val="24"/>
          <w:szCs w:val="24"/>
        </w:rPr>
        <w:t xml:space="preserve"> </w:t>
      </w:r>
      <w:proofErr w:type="spellStart"/>
      <w:r w:rsidRPr="00E33540">
        <w:rPr>
          <w:color w:val="000000"/>
          <w:sz w:val="24"/>
          <w:szCs w:val="24"/>
        </w:rPr>
        <w:t>dalam</w:t>
      </w:r>
      <w:proofErr w:type="spellEnd"/>
      <w:r w:rsidRPr="00E33540">
        <w:rPr>
          <w:color w:val="000000"/>
          <w:sz w:val="24"/>
          <w:szCs w:val="24"/>
        </w:rPr>
        <w:t xml:space="preserve"> </w:t>
      </w:r>
      <w:proofErr w:type="spellStart"/>
      <w:r w:rsidRPr="00E33540">
        <w:rPr>
          <w:color w:val="000000"/>
          <w:sz w:val="24"/>
          <w:szCs w:val="24"/>
        </w:rPr>
        <w:t>lingkungan</w:t>
      </w:r>
      <w:proofErr w:type="spellEnd"/>
      <w:r w:rsidRPr="00E33540">
        <w:rPr>
          <w:color w:val="000000"/>
          <w:sz w:val="24"/>
          <w:szCs w:val="24"/>
        </w:rPr>
        <w:t xml:space="preserve"> yang </w:t>
      </w:r>
      <w:proofErr w:type="spellStart"/>
      <w:r w:rsidRPr="00E33540">
        <w:rPr>
          <w:color w:val="000000"/>
          <w:sz w:val="24"/>
          <w:szCs w:val="24"/>
        </w:rPr>
        <w:t>aman</w:t>
      </w:r>
      <w:proofErr w:type="spellEnd"/>
      <w:r w:rsidRPr="00E33540">
        <w:rPr>
          <w:color w:val="000000"/>
          <w:sz w:val="24"/>
          <w:szCs w:val="24"/>
        </w:rPr>
        <w:t xml:space="preserve"> dan </w:t>
      </w:r>
      <w:proofErr w:type="spellStart"/>
      <w:r w:rsidRPr="00E33540">
        <w:rPr>
          <w:color w:val="000000"/>
          <w:sz w:val="24"/>
          <w:szCs w:val="24"/>
        </w:rPr>
        <w:t>sehat</w:t>
      </w:r>
      <w:proofErr w:type="spellEnd"/>
      <w:r w:rsidRPr="00E33540">
        <w:rPr>
          <w:color w:val="000000"/>
          <w:sz w:val="24"/>
          <w:szCs w:val="24"/>
        </w:rPr>
        <w:t>.</w:t>
      </w:r>
    </w:p>
    <w:p w14:paraId="43CC599B" w14:textId="77777777" w:rsidR="00FC21EF" w:rsidRPr="00E33540" w:rsidRDefault="00FC21EF" w:rsidP="00FC21EF">
      <w:pPr>
        <w:pStyle w:val="ListParagraph"/>
        <w:rPr>
          <w:rFonts w:eastAsia="Arial"/>
          <w:b/>
          <w:bCs/>
          <w:sz w:val="24"/>
          <w:szCs w:val="24"/>
        </w:rPr>
      </w:pPr>
    </w:p>
    <w:p w14:paraId="5762ABAE" w14:textId="43D25BE8" w:rsidR="00873A45" w:rsidRPr="00E33540" w:rsidRDefault="00FC21EF" w:rsidP="00873A45">
      <w:pPr>
        <w:pStyle w:val="ListParagraph"/>
        <w:numPr>
          <w:ilvl w:val="0"/>
          <w:numId w:val="10"/>
        </w:numPr>
        <w:spacing w:before="120" w:after="120" w:line="360" w:lineRule="auto"/>
        <w:jc w:val="both"/>
        <w:rPr>
          <w:rFonts w:eastAsia="Arial"/>
          <w:b/>
          <w:bCs/>
          <w:sz w:val="24"/>
          <w:szCs w:val="24"/>
        </w:rPr>
      </w:pPr>
      <w:r w:rsidRPr="00E33540">
        <w:rPr>
          <w:b/>
          <w:bCs/>
          <w:sz w:val="24"/>
          <w:szCs w:val="24"/>
        </w:rPr>
        <w:t xml:space="preserve">Peran Dan Kinerja </w:t>
      </w:r>
      <w:proofErr w:type="spellStart"/>
      <w:r w:rsidRPr="00E33540">
        <w:rPr>
          <w:b/>
          <w:bCs/>
          <w:sz w:val="24"/>
          <w:szCs w:val="24"/>
        </w:rPr>
        <w:t>Aparat</w:t>
      </w:r>
      <w:proofErr w:type="spellEnd"/>
      <w:r w:rsidRPr="00E33540">
        <w:rPr>
          <w:b/>
          <w:bCs/>
          <w:sz w:val="24"/>
          <w:szCs w:val="24"/>
        </w:rPr>
        <w:t xml:space="preserve"> </w:t>
      </w:r>
      <w:proofErr w:type="spellStart"/>
      <w:r w:rsidRPr="00E33540">
        <w:rPr>
          <w:b/>
          <w:bCs/>
          <w:sz w:val="24"/>
          <w:szCs w:val="24"/>
        </w:rPr>
        <w:t>Penegak</w:t>
      </w:r>
      <w:proofErr w:type="spellEnd"/>
      <w:r w:rsidRPr="00E33540">
        <w:rPr>
          <w:b/>
          <w:bCs/>
          <w:sz w:val="24"/>
          <w:szCs w:val="24"/>
        </w:rPr>
        <w:t xml:space="preserve"> Hukum Dalam </w:t>
      </w:r>
      <w:proofErr w:type="spellStart"/>
      <w:r w:rsidRPr="00E33540">
        <w:rPr>
          <w:b/>
          <w:bCs/>
          <w:sz w:val="24"/>
          <w:szCs w:val="24"/>
        </w:rPr>
        <w:t>Menangani</w:t>
      </w:r>
      <w:proofErr w:type="spellEnd"/>
      <w:r w:rsidRPr="00E33540">
        <w:rPr>
          <w:b/>
          <w:bCs/>
          <w:sz w:val="24"/>
          <w:szCs w:val="24"/>
        </w:rPr>
        <w:t xml:space="preserve"> </w:t>
      </w:r>
      <w:proofErr w:type="spellStart"/>
      <w:r w:rsidRPr="00E33540">
        <w:rPr>
          <w:b/>
          <w:bCs/>
          <w:sz w:val="24"/>
          <w:szCs w:val="24"/>
        </w:rPr>
        <w:t>Kasus</w:t>
      </w:r>
      <w:proofErr w:type="spellEnd"/>
      <w:r w:rsidRPr="00E33540">
        <w:rPr>
          <w:b/>
          <w:bCs/>
          <w:sz w:val="24"/>
          <w:szCs w:val="24"/>
        </w:rPr>
        <w:t xml:space="preserve"> </w:t>
      </w:r>
      <w:proofErr w:type="spellStart"/>
      <w:r w:rsidRPr="00E33540">
        <w:rPr>
          <w:b/>
          <w:bCs/>
          <w:sz w:val="24"/>
          <w:szCs w:val="24"/>
        </w:rPr>
        <w:t>Kekerasan</w:t>
      </w:r>
      <w:proofErr w:type="spellEnd"/>
      <w:r w:rsidRPr="00E33540">
        <w:rPr>
          <w:b/>
          <w:bCs/>
          <w:sz w:val="24"/>
          <w:szCs w:val="24"/>
        </w:rPr>
        <w:t xml:space="preserve"> </w:t>
      </w:r>
      <w:proofErr w:type="spellStart"/>
      <w:r w:rsidRPr="00E33540">
        <w:rPr>
          <w:b/>
          <w:bCs/>
          <w:sz w:val="24"/>
          <w:szCs w:val="24"/>
        </w:rPr>
        <w:t>Seksual</w:t>
      </w:r>
      <w:proofErr w:type="spellEnd"/>
      <w:r w:rsidRPr="00E33540">
        <w:rPr>
          <w:b/>
          <w:bCs/>
          <w:sz w:val="24"/>
          <w:szCs w:val="24"/>
        </w:rPr>
        <w:t xml:space="preserve"> Anak Di Indonesia</w:t>
      </w:r>
    </w:p>
    <w:p w14:paraId="107587EC" w14:textId="77777777" w:rsidR="00873A45" w:rsidRPr="00E33540" w:rsidRDefault="00873A45" w:rsidP="00FC21EF">
      <w:pPr>
        <w:spacing w:before="120" w:after="120" w:line="360" w:lineRule="auto"/>
        <w:ind w:firstLine="720"/>
        <w:jc w:val="both"/>
        <w:rPr>
          <w:rFonts w:eastAsia="Arial"/>
          <w:b/>
          <w:sz w:val="24"/>
          <w:szCs w:val="24"/>
        </w:rPr>
      </w:pPr>
      <w:r w:rsidRPr="00E33540">
        <w:rPr>
          <w:rFonts w:eastAsia="Arial"/>
          <w:b/>
          <w:sz w:val="24"/>
          <w:szCs w:val="24"/>
        </w:rPr>
        <w:t xml:space="preserve">Peran </w:t>
      </w:r>
      <w:proofErr w:type="spellStart"/>
      <w:r w:rsidRPr="00E33540">
        <w:rPr>
          <w:rFonts w:eastAsia="Arial"/>
          <w:b/>
          <w:sz w:val="24"/>
          <w:szCs w:val="24"/>
        </w:rPr>
        <w:t>Aparat</w:t>
      </w:r>
      <w:proofErr w:type="spellEnd"/>
      <w:r w:rsidRPr="00E33540">
        <w:rPr>
          <w:rFonts w:eastAsia="Arial"/>
          <w:b/>
          <w:sz w:val="24"/>
          <w:szCs w:val="24"/>
        </w:rPr>
        <w:t xml:space="preserve"> </w:t>
      </w:r>
      <w:proofErr w:type="spellStart"/>
      <w:r w:rsidRPr="00E33540">
        <w:rPr>
          <w:rFonts w:eastAsia="Arial"/>
          <w:b/>
          <w:sz w:val="24"/>
          <w:szCs w:val="24"/>
        </w:rPr>
        <w:t>Penegak</w:t>
      </w:r>
      <w:proofErr w:type="spellEnd"/>
      <w:r w:rsidRPr="00E33540">
        <w:rPr>
          <w:rFonts w:eastAsia="Arial"/>
          <w:b/>
          <w:sz w:val="24"/>
          <w:szCs w:val="24"/>
        </w:rPr>
        <w:t xml:space="preserve"> Hukum</w:t>
      </w:r>
    </w:p>
    <w:p w14:paraId="2A2BBC08" w14:textId="64C379F1" w:rsidR="00873A45" w:rsidRPr="00E33540" w:rsidRDefault="00873A45" w:rsidP="00FC21EF">
      <w:pPr>
        <w:spacing w:before="120" w:after="120" w:line="360" w:lineRule="auto"/>
        <w:ind w:firstLine="720"/>
        <w:jc w:val="both"/>
        <w:rPr>
          <w:rFonts w:eastAsia="Arial"/>
          <w:bCs/>
          <w:sz w:val="24"/>
          <w:szCs w:val="24"/>
        </w:rPr>
      </w:pPr>
      <w:r w:rsidRPr="00E33540">
        <w:rPr>
          <w:rFonts w:eastAsia="Arial"/>
          <w:bCs/>
          <w:sz w:val="24"/>
          <w:szCs w:val="24"/>
        </w:rPr>
        <w:t xml:space="preserve">1. </w:t>
      </w:r>
      <w:proofErr w:type="spellStart"/>
      <w:r w:rsidRPr="00E33540">
        <w:rPr>
          <w:rFonts w:eastAsia="Arial"/>
          <w:bCs/>
          <w:sz w:val="24"/>
          <w:szCs w:val="24"/>
        </w:rPr>
        <w:t>Penegakan</w:t>
      </w:r>
      <w:proofErr w:type="spellEnd"/>
      <w:r w:rsidRPr="00E33540">
        <w:rPr>
          <w:rFonts w:eastAsia="Arial"/>
          <w:bCs/>
          <w:sz w:val="24"/>
          <w:szCs w:val="24"/>
        </w:rPr>
        <w:t xml:space="preserve"> Hukum</w:t>
      </w:r>
    </w:p>
    <w:p w14:paraId="44446448" w14:textId="77777777" w:rsidR="00873A45" w:rsidRPr="00E33540" w:rsidRDefault="00873A45" w:rsidP="00873A45">
      <w:pPr>
        <w:pStyle w:val="ListParagraph"/>
        <w:spacing w:before="120" w:after="120" w:line="360" w:lineRule="auto"/>
        <w:ind w:firstLine="720"/>
        <w:jc w:val="both"/>
        <w:rPr>
          <w:rFonts w:eastAsia="Arial"/>
          <w:bCs/>
          <w:sz w:val="24"/>
          <w:szCs w:val="24"/>
        </w:rPr>
      </w:pPr>
      <w:proofErr w:type="spellStart"/>
      <w:r w:rsidRPr="00E33540">
        <w:rPr>
          <w:rFonts w:eastAsia="Arial"/>
          <w:bCs/>
          <w:sz w:val="24"/>
          <w:szCs w:val="24"/>
        </w:rPr>
        <w:t>Aparat</w:t>
      </w:r>
      <w:proofErr w:type="spellEnd"/>
      <w:r w:rsidRPr="00E33540">
        <w:rPr>
          <w:rFonts w:eastAsia="Arial"/>
          <w:bCs/>
          <w:sz w:val="24"/>
          <w:szCs w:val="24"/>
        </w:rPr>
        <w:t xml:space="preserve"> </w:t>
      </w:r>
      <w:proofErr w:type="spellStart"/>
      <w:r w:rsidRPr="00E33540">
        <w:rPr>
          <w:rFonts w:eastAsia="Arial"/>
          <w:bCs/>
          <w:sz w:val="24"/>
          <w:szCs w:val="24"/>
        </w:rPr>
        <w:t>penegak</w:t>
      </w:r>
      <w:proofErr w:type="spellEnd"/>
      <w:r w:rsidRPr="00E33540">
        <w:rPr>
          <w:rFonts w:eastAsia="Arial"/>
          <w:bCs/>
          <w:sz w:val="24"/>
          <w:szCs w:val="24"/>
        </w:rPr>
        <w:t xml:space="preserve"> </w:t>
      </w:r>
      <w:proofErr w:type="spellStart"/>
      <w:r w:rsidRPr="00E33540">
        <w:rPr>
          <w:rFonts w:eastAsia="Arial"/>
          <w:bCs/>
          <w:sz w:val="24"/>
          <w:szCs w:val="24"/>
        </w:rPr>
        <w:t>hukum</w:t>
      </w:r>
      <w:proofErr w:type="spellEnd"/>
      <w:r w:rsidRPr="00E33540">
        <w:rPr>
          <w:rFonts w:eastAsia="Arial"/>
          <w:bCs/>
          <w:sz w:val="24"/>
          <w:szCs w:val="24"/>
        </w:rPr>
        <w:t xml:space="preserve"> </w:t>
      </w:r>
      <w:proofErr w:type="spellStart"/>
      <w:r w:rsidRPr="00E33540">
        <w:rPr>
          <w:rFonts w:eastAsia="Arial"/>
          <w:bCs/>
          <w:sz w:val="24"/>
          <w:szCs w:val="24"/>
        </w:rPr>
        <w:t>memegang</w:t>
      </w:r>
      <w:proofErr w:type="spellEnd"/>
      <w:r w:rsidRPr="00E33540">
        <w:rPr>
          <w:rFonts w:eastAsia="Arial"/>
          <w:bCs/>
          <w:sz w:val="24"/>
          <w:szCs w:val="24"/>
        </w:rPr>
        <w:t xml:space="preserve"> </w:t>
      </w:r>
      <w:proofErr w:type="spellStart"/>
      <w:r w:rsidRPr="00E33540">
        <w:rPr>
          <w:rFonts w:eastAsia="Arial"/>
          <w:bCs/>
          <w:sz w:val="24"/>
          <w:szCs w:val="24"/>
        </w:rPr>
        <w:t>peran</w:t>
      </w:r>
      <w:proofErr w:type="spellEnd"/>
      <w:r w:rsidRPr="00E33540">
        <w:rPr>
          <w:rFonts w:eastAsia="Arial"/>
          <w:bCs/>
          <w:sz w:val="24"/>
          <w:szCs w:val="24"/>
        </w:rPr>
        <w:t xml:space="preserve"> vital </w:t>
      </w:r>
      <w:proofErr w:type="spellStart"/>
      <w:r w:rsidRPr="00E33540">
        <w:rPr>
          <w:rFonts w:eastAsia="Arial"/>
          <w:bCs/>
          <w:sz w:val="24"/>
          <w:szCs w:val="24"/>
        </w:rPr>
        <w:t>dalam</w:t>
      </w:r>
      <w:proofErr w:type="spellEnd"/>
      <w:r w:rsidRPr="00E33540">
        <w:rPr>
          <w:rFonts w:eastAsia="Arial"/>
          <w:bCs/>
          <w:sz w:val="24"/>
          <w:szCs w:val="24"/>
        </w:rPr>
        <w:t xml:space="preserve"> </w:t>
      </w:r>
      <w:proofErr w:type="spellStart"/>
      <w:r w:rsidRPr="00E33540">
        <w:rPr>
          <w:rFonts w:eastAsia="Arial"/>
          <w:bCs/>
          <w:sz w:val="24"/>
          <w:szCs w:val="24"/>
        </w:rPr>
        <w:t>penyidikan</w:t>
      </w:r>
      <w:proofErr w:type="spellEnd"/>
      <w:r w:rsidRPr="00E33540">
        <w:rPr>
          <w:rFonts w:eastAsia="Arial"/>
          <w:bCs/>
          <w:sz w:val="24"/>
          <w:szCs w:val="24"/>
        </w:rPr>
        <w:t xml:space="preserve"> dan </w:t>
      </w:r>
      <w:proofErr w:type="spellStart"/>
      <w:r w:rsidRPr="00E33540">
        <w:rPr>
          <w:rFonts w:eastAsia="Arial"/>
          <w:bCs/>
          <w:sz w:val="24"/>
          <w:szCs w:val="24"/>
        </w:rPr>
        <w:t>penyelidikan</w:t>
      </w:r>
      <w:proofErr w:type="spellEnd"/>
      <w:r w:rsidRPr="00E33540">
        <w:rPr>
          <w:rFonts w:eastAsia="Arial"/>
          <w:bCs/>
          <w:sz w:val="24"/>
          <w:szCs w:val="24"/>
        </w:rPr>
        <w:t xml:space="preserve"> </w:t>
      </w:r>
      <w:proofErr w:type="spellStart"/>
      <w:r w:rsidRPr="00E33540">
        <w:rPr>
          <w:rFonts w:eastAsia="Arial"/>
          <w:bCs/>
          <w:sz w:val="24"/>
          <w:szCs w:val="24"/>
        </w:rPr>
        <w:t>kasus</w:t>
      </w:r>
      <w:proofErr w:type="spellEnd"/>
      <w:r w:rsidRPr="00E33540">
        <w:rPr>
          <w:rFonts w:eastAsia="Arial"/>
          <w:bCs/>
          <w:sz w:val="24"/>
          <w:szCs w:val="24"/>
        </w:rPr>
        <w:t xml:space="preserve"> </w:t>
      </w:r>
      <w:proofErr w:type="spellStart"/>
      <w:r w:rsidRPr="00E33540">
        <w:rPr>
          <w:rFonts w:eastAsia="Arial"/>
          <w:bCs/>
          <w:sz w:val="24"/>
          <w:szCs w:val="24"/>
        </w:rPr>
        <w:t>kekerasan</w:t>
      </w:r>
      <w:proofErr w:type="spellEnd"/>
      <w:r w:rsidRPr="00E33540">
        <w:rPr>
          <w:rFonts w:eastAsia="Arial"/>
          <w:bCs/>
          <w:sz w:val="24"/>
          <w:szCs w:val="24"/>
        </w:rPr>
        <w:t xml:space="preserve"> </w:t>
      </w:r>
      <w:proofErr w:type="spellStart"/>
      <w:r w:rsidRPr="00E33540">
        <w:rPr>
          <w:rFonts w:eastAsia="Arial"/>
          <w:bCs/>
          <w:sz w:val="24"/>
          <w:szCs w:val="24"/>
        </w:rPr>
        <w:t>seksual</w:t>
      </w:r>
      <w:proofErr w:type="spellEnd"/>
      <w:r w:rsidRPr="00E33540">
        <w:rPr>
          <w:rFonts w:eastAsia="Arial"/>
          <w:bCs/>
          <w:sz w:val="24"/>
          <w:szCs w:val="24"/>
        </w:rPr>
        <w:t xml:space="preserve"> </w:t>
      </w:r>
      <w:proofErr w:type="spellStart"/>
      <w:r w:rsidRPr="00E33540">
        <w:rPr>
          <w:rFonts w:eastAsia="Arial"/>
          <w:bCs/>
          <w:sz w:val="24"/>
          <w:szCs w:val="24"/>
        </w:rPr>
        <w:t>anak</w:t>
      </w:r>
      <w:proofErr w:type="spellEnd"/>
      <w:r w:rsidRPr="00E33540">
        <w:rPr>
          <w:rFonts w:eastAsia="Arial"/>
          <w:bCs/>
          <w:sz w:val="24"/>
          <w:szCs w:val="24"/>
        </w:rPr>
        <w:t xml:space="preserve">. </w:t>
      </w:r>
      <w:proofErr w:type="spellStart"/>
      <w:r w:rsidRPr="00E33540">
        <w:rPr>
          <w:rFonts w:eastAsia="Arial"/>
          <w:bCs/>
          <w:sz w:val="24"/>
          <w:szCs w:val="24"/>
        </w:rPr>
        <w:t>Mereka</w:t>
      </w:r>
      <w:proofErr w:type="spellEnd"/>
      <w:r w:rsidRPr="00E33540">
        <w:rPr>
          <w:rFonts w:eastAsia="Arial"/>
          <w:bCs/>
          <w:sz w:val="24"/>
          <w:szCs w:val="24"/>
        </w:rPr>
        <w:t xml:space="preserve"> </w:t>
      </w:r>
      <w:proofErr w:type="spellStart"/>
      <w:r w:rsidRPr="00E33540">
        <w:rPr>
          <w:rFonts w:eastAsia="Arial"/>
          <w:bCs/>
          <w:sz w:val="24"/>
          <w:szCs w:val="24"/>
        </w:rPr>
        <w:t>harus</w:t>
      </w:r>
      <w:proofErr w:type="spellEnd"/>
      <w:r w:rsidRPr="00E33540">
        <w:rPr>
          <w:rFonts w:eastAsia="Arial"/>
          <w:bCs/>
          <w:sz w:val="24"/>
          <w:szCs w:val="24"/>
        </w:rPr>
        <w:t xml:space="preserve"> </w:t>
      </w:r>
      <w:proofErr w:type="spellStart"/>
      <w:r w:rsidRPr="00E33540">
        <w:rPr>
          <w:rFonts w:eastAsia="Arial"/>
          <w:bCs/>
          <w:sz w:val="24"/>
          <w:szCs w:val="24"/>
        </w:rPr>
        <w:t>bekerja</w:t>
      </w:r>
      <w:proofErr w:type="spellEnd"/>
      <w:r w:rsidRPr="00E33540">
        <w:rPr>
          <w:rFonts w:eastAsia="Arial"/>
          <w:bCs/>
          <w:sz w:val="24"/>
          <w:szCs w:val="24"/>
        </w:rPr>
        <w:t xml:space="preserve"> </w:t>
      </w:r>
      <w:proofErr w:type="spellStart"/>
      <w:r w:rsidRPr="00E33540">
        <w:rPr>
          <w:rFonts w:eastAsia="Arial"/>
          <w:bCs/>
          <w:sz w:val="24"/>
          <w:szCs w:val="24"/>
        </w:rPr>
        <w:t>secara</w:t>
      </w:r>
      <w:proofErr w:type="spellEnd"/>
      <w:r w:rsidRPr="00E33540">
        <w:rPr>
          <w:rFonts w:eastAsia="Arial"/>
          <w:bCs/>
          <w:sz w:val="24"/>
          <w:szCs w:val="24"/>
        </w:rPr>
        <w:t xml:space="preserve"> </w:t>
      </w:r>
      <w:proofErr w:type="spellStart"/>
      <w:r w:rsidRPr="00E33540">
        <w:rPr>
          <w:rFonts w:eastAsia="Arial"/>
          <w:bCs/>
          <w:sz w:val="24"/>
          <w:szCs w:val="24"/>
        </w:rPr>
        <w:t>profesional</w:t>
      </w:r>
      <w:proofErr w:type="spellEnd"/>
      <w:r w:rsidRPr="00E33540">
        <w:rPr>
          <w:rFonts w:eastAsia="Arial"/>
          <w:bCs/>
          <w:sz w:val="24"/>
          <w:szCs w:val="24"/>
        </w:rPr>
        <w:t xml:space="preserve">, </w:t>
      </w:r>
      <w:proofErr w:type="spellStart"/>
      <w:r w:rsidRPr="00E33540">
        <w:rPr>
          <w:rFonts w:eastAsia="Arial"/>
          <w:bCs/>
          <w:sz w:val="24"/>
          <w:szCs w:val="24"/>
        </w:rPr>
        <w:t>sensitif</w:t>
      </w:r>
      <w:proofErr w:type="spellEnd"/>
      <w:r w:rsidRPr="00E33540">
        <w:rPr>
          <w:rFonts w:eastAsia="Arial"/>
          <w:bCs/>
          <w:sz w:val="24"/>
          <w:szCs w:val="24"/>
        </w:rPr>
        <w:t xml:space="preserve">, dan </w:t>
      </w:r>
      <w:proofErr w:type="spellStart"/>
      <w:r w:rsidRPr="00E33540">
        <w:rPr>
          <w:rFonts w:eastAsia="Arial"/>
          <w:bCs/>
          <w:sz w:val="24"/>
          <w:szCs w:val="24"/>
        </w:rPr>
        <w:t>dengan</w:t>
      </w:r>
      <w:proofErr w:type="spellEnd"/>
      <w:r w:rsidRPr="00E33540">
        <w:rPr>
          <w:rFonts w:eastAsia="Arial"/>
          <w:bCs/>
          <w:sz w:val="24"/>
          <w:szCs w:val="24"/>
        </w:rPr>
        <w:t xml:space="preserve"> </w:t>
      </w:r>
      <w:proofErr w:type="spellStart"/>
      <w:r w:rsidRPr="00E33540">
        <w:rPr>
          <w:rFonts w:eastAsia="Arial"/>
          <w:bCs/>
          <w:sz w:val="24"/>
          <w:szCs w:val="24"/>
        </w:rPr>
        <w:t>perspektif</w:t>
      </w:r>
      <w:proofErr w:type="spellEnd"/>
      <w:r w:rsidRPr="00E33540">
        <w:rPr>
          <w:rFonts w:eastAsia="Arial"/>
          <w:bCs/>
          <w:sz w:val="24"/>
          <w:szCs w:val="24"/>
        </w:rPr>
        <w:t xml:space="preserve"> yang </w:t>
      </w:r>
      <w:proofErr w:type="spellStart"/>
      <w:r w:rsidRPr="00E33540">
        <w:rPr>
          <w:rFonts w:eastAsia="Arial"/>
          <w:bCs/>
          <w:sz w:val="24"/>
          <w:szCs w:val="24"/>
        </w:rPr>
        <w:t>berfokus</w:t>
      </w:r>
      <w:proofErr w:type="spellEnd"/>
      <w:r w:rsidRPr="00E33540">
        <w:rPr>
          <w:rFonts w:eastAsia="Arial"/>
          <w:bCs/>
          <w:sz w:val="24"/>
          <w:szCs w:val="24"/>
        </w:rPr>
        <w:t xml:space="preserve"> pada </w:t>
      </w:r>
      <w:proofErr w:type="spellStart"/>
      <w:r w:rsidRPr="00E33540">
        <w:rPr>
          <w:rFonts w:eastAsia="Arial"/>
          <w:bCs/>
          <w:sz w:val="24"/>
          <w:szCs w:val="24"/>
        </w:rPr>
        <w:t>anak</w:t>
      </w:r>
      <w:proofErr w:type="spellEnd"/>
      <w:r w:rsidRPr="00E33540">
        <w:rPr>
          <w:rFonts w:eastAsia="Arial"/>
          <w:bCs/>
          <w:sz w:val="24"/>
          <w:szCs w:val="24"/>
        </w:rPr>
        <w:t xml:space="preserve">. </w:t>
      </w:r>
      <w:proofErr w:type="spellStart"/>
      <w:r w:rsidRPr="00E33540">
        <w:rPr>
          <w:rFonts w:eastAsia="Arial"/>
          <w:bCs/>
          <w:sz w:val="24"/>
          <w:szCs w:val="24"/>
        </w:rPr>
        <w:t>Penyidikan</w:t>
      </w:r>
      <w:proofErr w:type="spellEnd"/>
      <w:r w:rsidRPr="00E33540">
        <w:rPr>
          <w:rFonts w:eastAsia="Arial"/>
          <w:bCs/>
          <w:sz w:val="24"/>
          <w:szCs w:val="24"/>
        </w:rPr>
        <w:t xml:space="preserve"> yang </w:t>
      </w:r>
      <w:proofErr w:type="spellStart"/>
      <w:r w:rsidRPr="00E33540">
        <w:rPr>
          <w:rFonts w:eastAsia="Arial"/>
          <w:bCs/>
          <w:sz w:val="24"/>
          <w:szCs w:val="24"/>
        </w:rPr>
        <w:t>baik</w:t>
      </w:r>
      <w:proofErr w:type="spellEnd"/>
      <w:r w:rsidRPr="00E33540">
        <w:rPr>
          <w:rFonts w:eastAsia="Arial"/>
          <w:bCs/>
          <w:sz w:val="24"/>
          <w:szCs w:val="24"/>
        </w:rPr>
        <w:t xml:space="preserve"> </w:t>
      </w:r>
      <w:proofErr w:type="spellStart"/>
      <w:r w:rsidRPr="00E33540">
        <w:rPr>
          <w:rFonts w:eastAsia="Arial"/>
          <w:bCs/>
          <w:sz w:val="24"/>
          <w:szCs w:val="24"/>
        </w:rPr>
        <w:t>harus</w:t>
      </w:r>
      <w:proofErr w:type="spellEnd"/>
      <w:r w:rsidRPr="00E33540">
        <w:rPr>
          <w:rFonts w:eastAsia="Arial"/>
          <w:bCs/>
          <w:sz w:val="24"/>
          <w:szCs w:val="24"/>
        </w:rPr>
        <w:t xml:space="preserve"> </w:t>
      </w:r>
      <w:proofErr w:type="spellStart"/>
      <w:r w:rsidRPr="00E33540">
        <w:rPr>
          <w:rFonts w:eastAsia="Arial"/>
          <w:bCs/>
          <w:sz w:val="24"/>
          <w:szCs w:val="24"/>
        </w:rPr>
        <w:t>mencakup</w:t>
      </w:r>
      <w:proofErr w:type="spellEnd"/>
      <w:r w:rsidRPr="00E33540">
        <w:rPr>
          <w:rFonts w:eastAsia="Arial"/>
          <w:bCs/>
          <w:sz w:val="24"/>
          <w:szCs w:val="24"/>
        </w:rPr>
        <w:t xml:space="preserve"> </w:t>
      </w:r>
      <w:proofErr w:type="spellStart"/>
      <w:r w:rsidRPr="00E33540">
        <w:rPr>
          <w:rFonts w:eastAsia="Arial"/>
          <w:bCs/>
          <w:sz w:val="24"/>
          <w:szCs w:val="24"/>
        </w:rPr>
        <w:t>pengumpulan</w:t>
      </w:r>
      <w:proofErr w:type="spellEnd"/>
      <w:r w:rsidRPr="00E33540">
        <w:rPr>
          <w:rFonts w:eastAsia="Arial"/>
          <w:bCs/>
          <w:sz w:val="24"/>
          <w:szCs w:val="24"/>
        </w:rPr>
        <w:t xml:space="preserve"> </w:t>
      </w:r>
      <w:proofErr w:type="spellStart"/>
      <w:r w:rsidRPr="00E33540">
        <w:rPr>
          <w:rFonts w:eastAsia="Arial"/>
          <w:bCs/>
          <w:sz w:val="24"/>
          <w:szCs w:val="24"/>
        </w:rPr>
        <w:t>bukti</w:t>
      </w:r>
      <w:proofErr w:type="spellEnd"/>
      <w:r w:rsidRPr="00E33540">
        <w:rPr>
          <w:rFonts w:eastAsia="Arial"/>
          <w:bCs/>
          <w:sz w:val="24"/>
          <w:szCs w:val="24"/>
        </w:rPr>
        <w:t xml:space="preserve"> yang </w:t>
      </w:r>
      <w:proofErr w:type="spellStart"/>
      <w:r w:rsidRPr="00E33540">
        <w:rPr>
          <w:rFonts w:eastAsia="Arial"/>
          <w:bCs/>
          <w:sz w:val="24"/>
          <w:szCs w:val="24"/>
        </w:rPr>
        <w:t>kuat</w:t>
      </w:r>
      <w:proofErr w:type="spellEnd"/>
      <w:r w:rsidRPr="00E33540">
        <w:rPr>
          <w:rFonts w:eastAsia="Arial"/>
          <w:bCs/>
          <w:sz w:val="24"/>
          <w:szCs w:val="24"/>
        </w:rPr>
        <w:t xml:space="preserve">, </w:t>
      </w:r>
      <w:proofErr w:type="spellStart"/>
      <w:r w:rsidRPr="00E33540">
        <w:rPr>
          <w:rFonts w:eastAsia="Arial"/>
          <w:bCs/>
          <w:sz w:val="24"/>
          <w:szCs w:val="24"/>
        </w:rPr>
        <w:t>wawancara</w:t>
      </w:r>
      <w:proofErr w:type="spellEnd"/>
      <w:r w:rsidRPr="00E33540">
        <w:rPr>
          <w:rFonts w:eastAsia="Arial"/>
          <w:bCs/>
          <w:sz w:val="24"/>
          <w:szCs w:val="24"/>
        </w:rPr>
        <w:t xml:space="preserve"> </w:t>
      </w:r>
      <w:proofErr w:type="spellStart"/>
      <w:r w:rsidRPr="00E33540">
        <w:rPr>
          <w:rFonts w:eastAsia="Arial"/>
          <w:bCs/>
          <w:sz w:val="24"/>
          <w:szCs w:val="24"/>
        </w:rPr>
        <w:t>dengan</w:t>
      </w:r>
      <w:proofErr w:type="spellEnd"/>
      <w:r w:rsidRPr="00E33540">
        <w:rPr>
          <w:rFonts w:eastAsia="Arial"/>
          <w:bCs/>
          <w:sz w:val="24"/>
          <w:szCs w:val="24"/>
        </w:rPr>
        <w:t xml:space="preserve"> </w:t>
      </w:r>
      <w:proofErr w:type="spellStart"/>
      <w:r w:rsidRPr="00E33540">
        <w:rPr>
          <w:rFonts w:eastAsia="Arial"/>
          <w:bCs/>
          <w:sz w:val="24"/>
          <w:szCs w:val="24"/>
        </w:rPr>
        <w:t>saksi</w:t>
      </w:r>
      <w:proofErr w:type="spellEnd"/>
      <w:r w:rsidRPr="00E33540">
        <w:rPr>
          <w:rFonts w:eastAsia="Arial"/>
          <w:bCs/>
          <w:sz w:val="24"/>
          <w:szCs w:val="24"/>
        </w:rPr>
        <w:t xml:space="preserve"> dan korban </w:t>
      </w:r>
      <w:proofErr w:type="spellStart"/>
      <w:r w:rsidRPr="00E33540">
        <w:rPr>
          <w:rFonts w:eastAsia="Arial"/>
          <w:bCs/>
          <w:sz w:val="24"/>
          <w:szCs w:val="24"/>
        </w:rPr>
        <w:t>dengan</w:t>
      </w:r>
      <w:proofErr w:type="spellEnd"/>
      <w:r w:rsidRPr="00E33540">
        <w:rPr>
          <w:rFonts w:eastAsia="Arial"/>
          <w:bCs/>
          <w:sz w:val="24"/>
          <w:szCs w:val="24"/>
        </w:rPr>
        <w:t xml:space="preserve"> </w:t>
      </w:r>
      <w:proofErr w:type="spellStart"/>
      <w:r w:rsidRPr="00E33540">
        <w:rPr>
          <w:rFonts w:eastAsia="Arial"/>
          <w:bCs/>
          <w:sz w:val="24"/>
          <w:szCs w:val="24"/>
        </w:rPr>
        <w:t>cara</w:t>
      </w:r>
      <w:proofErr w:type="spellEnd"/>
      <w:r w:rsidRPr="00E33540">
        <w:rPr>
          <w:rFonts w:eastAsia="Arial"/>
          <w:bCs/>
          <w:sz w:val="24"/>
          <w:szCs w:val="24"/>
        </w:rPr>
        <w:t xml:space="preserve"> yang </w:t>
      </w:r>
      <w:proofErr w:type="spellStart"/>
      <w:r w:rsidRPr="00E33540">
        <w:rPr>
          <w:rFonts w:eastAsia="Arial"/>
          <w:bCs/>
          <w:sz w:val="24"/>
          <w:szCs w:val="24"/>
        </w:rPr>
        <w:t>tidak</w:t>
      </w:r>
      <w:proofErr w:type="spellEnd"/>
      <w:r w:rsidRPr="00E33540">
        <w:rPr>
          <w:rFonts w:eastAsia="Arial"/>
          <w:bCs/>
          <w:sz w:val="24"/>
          <w:szCs w:val="24"/>
        </w:rPr>
        <w:t xml:space="preserve"> </w:t>
      </w:r>
      <w:proofErr w:type="spellStart"/>
      <w:r w:rsidRPr="00E33540">
        <w:rPr>
          <w:rFonts w:eastAsia="Arial"/>
          <w:bCs/>
          <w:sz w:val="24"/>
          <w:szCs w:val="24"/>
        </w:rPr>
        <w:t>menimbulkan</w:t>
      </w:r>
      <w:proofErr w:type="spellEnd"/>
      <w:r w:rsidRPr="00E33540">
        <w:rPr>
          <w:rFonts w:eastAsia="Arial"/>
          <w:bCs/>
          <w:sz w:val="24"/>
          <w:szCs w:val="24"/>
        </w:rPr>
        <w:t xml:space="preserve"> trauma </w:t>
      </w:r>
      <w:proofErr w:type="spellStart"/>
      <w:r w:rsidRPr="00E33540">
        <w:rPr>
          <w:rFonts w:eastAsia="Arial"/>
          <w:bCs/>
          <w:sz w:val="24"/>
          <w:szCs w:val="24"/>
        </w:rPr>
        <w:t>tambahan</w:t>
      </w:r>
      <w:proofErr w:type="spellEnd"/>
      <w:r w:rsidRPr="00E33540">
        <w:rPr>
          <w:rFonts w:eastAsia="Arial"/>
          <w:bCs/>
          <w:sz w:val="24"/>
          <w:szCs w:val="24"/>
        </w:rPr>
        <w:t xml:space="preserve">, </w:t>
      </w:r>
      <w:proofErr w:type="spellStart"/>
      <w:r w:rsidRPr="00E33540">
        <w:rPr>
          <w:rFonts w:eastAsia="Arial"/>
          <w:bCs/>
          <w:sz w:val="24"/>
          <w:szCs w:val="24"/>
        </w:rPr>
        <w:t>serta</w:t>
      </w:r>
      <w:proofErr w:type="spellEnd"/>
      <w:r w:rsidRPr="00E33540">
        <w:rPr>
          <w:rFonts w:eastAsia="Arial"/>
          <w:bCs/>
          <w:sz w:val="24"/>
          <w:szCs w:val="24"/>
        </w:rPr>
        <w:t xml:space="preserve"> </w:t>
      </w:r>
      <w:proofErr w:type="spellStart"/>
      <w:r w:rsidRPr="00E33540">
        <w:rPr>
          <w:rFonts w:eastAsia="Arial"/>
          <w:bCs/>
          <w:sz w:val="24"/>
          <w:szCs w:val="24"/>
        </w:rPr>
        <w:t>analisis</w:t>
      </w:r>
      <w:proofErr w:type="spellEnd"/>
      <w:r w:rsidRPr="00E33540">
        <w:rPr>
          <w:rFonts w:eastAsia="Arial"/>
          <w:bCs/>
          <w:sz w:val="24"/>
          <w:szCs w:val="24"/>
        </w:rPr>
        <w:t xml:space="preserve"> </w:t>
      </w:r>
      <w:proofErr w:type="spellStart"/>
      <w:r w:rsidRPr="00E33540">
        <w:rPr>
          <w:rFonts w:eastAsia="Arial"/>
          <w:bCs/>
          <w:sz w:val="24"/>
          <w:szCs w:val="24"/>
        </w:rPr>
        <w:t>forensik</w:t>
      </w:r>
      <w:proofErr w:type="spellEnd"/>
      <w:r w:rsidRPr="00E33540">
        <w:rPr>
          <w:rFonts w:eastAsia="Arial"/>
          <w:bCs/>
          <w:sz w:val="24"/>
          <w:szCs w:val="24"/>
        </w:rPr>
        <w:t xml:space="preserve"> yang </w:t>
      </w:r>
      <w:proofErr w:type="spellStart"/>
      <w:r w:rsidRPr="00E33540">
        <w:rPr>
          <w:rFonts w:eastAsia="Arial"/>
          <w:bCs/>
          <w:sz w:val="24"/>
          <w:szCs w:val="24"/>
        </w:rPr>
        <w:t>mendalam</w:t>
      </w:r>
      <w:proofErr w:type="spellEnd"/>
      <w:r w:rsidRPr="00E33540">
        <w:rPr>
          <w:rFonts w:eastAsia="Arial"/>
          <w:bCs/>
          <w:sz w:val="24"/>
          <w:szCs w:val="24"/>
        </w:rPr>
        <w:t xml:space="preserve">. </w:t>
      </w:r>
      <w:proofErr w:type="spellStart"/>
      <w:r w:rsidRPr="00E33540">
        <w:rPr>
          <w:rFonts w:eastAsia="Arial"/>
          <w:bCs/>
          <w:sz w:val="24"/>
          <w:szCs w:val="24"/>
        </w:rPr>
        <w:t>Semua</w:t>
      </w:r>
      <w:proofErr w:type="spellEnd"/>
      <w:r w:rsidRPr="00E33540">
        <w:rPr>
          <w:rFonts w:eastAsia="Arial"/>
          <w:bCs/>
          <w:sz w:val="24"/>
          <w:szCs w:val="24"/>
        </w:rPr>
        <w:t xml:space="preserve"> </w:t>
      </w:r>
      <w:proofErr w:type="spellStart"/>
      <w:r w:rsidRPr="00E33540">
        <w:rPr>
          <w:rFonts w:eastAsia="Arial"/>
          <w:bCs/>
          <w:sz w:val="24"/>
          <w:szCs w:val="24"/>
        </w:rPr>
        <w:t>ini</w:t>
      </w:r>
      <w:proofErr w:type="spellEnd"/>
      <w:r w:rsidRPr="00E33540">
        <w:rPr>
          <w:rFonts w:eastAsia="Arial"/>
          <w:bCs/>
          <w:sz w:val="24"/>
          <w:szCs w:val="24"/>
        </w:rPr>
        <w:t xml:space="preserve"> </w:t>
      </w:r>
      <w:proofErr w:type="spellStart"/>
      <w:r w:rsidRPr="00E33540">
        <w:rPr>
          <w:rFonts w:eastAsia="Arial"/>
          <w:bCs/>
          <w:sz w:val="24"/>
          <w:szCs w:val="24"/>
        </w:rPr>
        <w:t>harus</w:t>
      </w:r>
      <w:proofErr w:type="spellEnd"/>
      <w:r w:rsidRPr="00E33540">
        <w:rPr>
          <w:rFonts w:eastAsia="Arial"/>
          <w:bCs/>
          <w:sz w:val="24"/>
          <w:szCs w:val="24"/>
        </w:rPr>
        <w:t xml:space="preserve"> </w:t>
      </w:r>
      <w:proofErr w:type="spellStart"/>
      <w:r w:rsidRPr="00E33540">
        <w:rPr>
          <w:rFonts w:eastAsia="Arial"/>
          <w:bCs/>
          <w:sz w:val="24"/>
          <w:szCs w:val="24"/>
        </w:rPr>
        <w:t>dilakukan</w:t>
      </w:r>
      <w:proofErr w:type="spellEnd"/>
      <w:r w:rsidRPr="00E33540">
        <w:rPr>
          <w:rFonts w:eastAsia="Arial"/>
          <w:bCs/>
          <w:sz w:val="24"/>
          <w:szCs w:val="24"/>
        </w:rPr>
        <w:t xml:space="preserve"> </w:t>
      </w:r>
      <w:proofErr w:type="spellStart"/>
      <w:r w:rsidRPr="00E33540">
        <w:rPr>
          <w:rFonts w:eastAsia="Arial"/>
          <w:bCs/>
          <w:sz w:val="24"/>
          <w:szCs w:val="24"/>
        </w:rPr>
        <w:t>dengan</w:t>
      </w:r>
      <w:proofErr w:type="spellEnd"/>
      <w:r w:rsidRPr="00E33540">
        <w:rPr>
          <w:rFonts w:eastAsia="Arial"/>
          <w:bCs/>
          <w:sz w:val="24"/>
          <w:szCs w:val="24"/>
        </w:rPr>
        <w:t xml:space="preserve"> </w:t>
      </w:r>
      <w:proofErr w:type="spellStart"/>
      <w:r w:rsidRPr="00E33540">
        <w:rPr>
          <w:rFonts w:eastAsia="Arial"/>
          <w:bCs/>
          <w:sz w:val="24"/>
          <w:szCs w:val="24"/>
        </w:rPr>
        <w:t>mempertimbangkan</w:t>
      </w:r>
      <w:proofErr w:type="spellEnd"/>
      <w:r w:rsidRPr="00E33540">
        <w:rPr>
          <w:rFonts w:eastAsia="Arial"/>
          <w:bCs/>
          <w:sz w:val="24"/>
          <w:szCs w:val="24"/>
        </w:rPr>
        <w:t xml:space="preserve"> </w:t>
      </w:r>
      <w:proofErr w:type="spellStart"/>
      <w:r w:rsidRPr="00E33540">
        <w:rPr>
          <w:rFonts w:eastAsia="Arial"/>
          <w:bCs/>
          <w:sz w:val="24"/>
          <w:szCs w:val="24"/>
        </w:rPr>
        <w:t>kondisi</w:t>
      </w:r>
      <w:proofErr w:type="spellEnd"/>
      <w:r w:rsidRPr="00E33540">
        <w:rPr>
          <w:rFonts w:eastAsia="Arial"/>
          <w:bCs/>
          <w:sz w:val="24"/>
          <w:szCs w:val="24"/>
        </w:rPr>
        <w:t xml:space="preserve"> </w:t>
      </w:r>
      <w:proofErr w:type="spellStart"/>
      <w:r w:rsidRPr="00E33540">
        <w:rPr>
          <w:rFonts w:eastAsia="Arial"/>
          <w:bCs/>
          <w:sz w:val="24"/>
          <w:szCs w:val="24"/>
        </w:rPr>
        <w:t>psikologis</w:t>
      </w:r>
      <w:proofErr w:type="spellEnd"/>
      <w:r w:rsidRPr="00E33540">
        <w:rPr>
          <w:rFonts w:eastAsia="Arial"/>
          <w:bCs/>
          <w:sz w:val="24"/>
          <w:szCs w:val="24"/>
        </w:rPr>
        <w:t xml:space="preserve"> korban, </w:t>
      </w:r>
      <w:proofErr w:type="spellStart"/>
      <w:r w:rsidRPr="00E33540">
        <w:rPr>
          <w:rFonts w:eastAsia="Arial"/>
          <w:bCs/>
          <w:sz w:val="24"/>
          <w:szCs w:val="24"/>
        </w:rPr>
        <w:t>mengingat</w:t>
      </w:r>
      <w:proofErr w:type="spellEnd"/>
      <w:r w:rsidRPr="00E33540">
        <w:rPr>
          <w:rFonts w:eastAsia="Arial"/>
          <w:bCs/>
          <w:sz w:val="24"/>
          <w:szCs w:val="24"/>
        </w:rPr>
        <w:t xml:space="preserve"> </w:t>
      </w:r>
      <w:proofErr w:type="spellStart"/>
      <w:r w:rsidRPr="00E33540">
        <w:rPr>
          <w:rFonts w:eastAsia="Arial"/>
          <w:bCs/>
          <w:sz w:val="24"/>
          <w:szCs w:val="24"/>
        </w:rPr>
        <w:t>anak-anak</w:t>
      </w:r>
      <w:proofErr w:type="spellEnd"/>
      <w:r w:rsidRPr="00E33540">
        <w:rPr>
          <w:rFonts w:eastAsia="Arial"/>
          <w:bCs/>
          <w:sz w:val="24"/>
          <w:szCs w:val="24"/>
        </w:rPr>
        <w:t xml:space="preserve"> </w:t>
      </w:r>
      <w:proofErr w:type="spellStart"/>
      <w:r w:rsidRPr="00E33540">
        <w:rPr>
          <w:rFonts w:eastAsia="Arial"/>
          <w:bCs/>
          <w:sz w:val="24"/>
          <w:szCs w:val="24"/>
        </w:rPr>
        <w:t>adalah</w:t>
      </w:r>
      <w:proofErr w:type="spellEnd"/>
      <w:r w:rsidRPr="00E33540">
        <w:rPr>
          <w:rFonts w:eastAsia="Arial"/>
          <w:bCs/>
          <w:sz w:val="24"/>
          <w:szCs w:val="24"/>
        </w:rPr>
        <w:t xml:space="preserve"> </w:t>
      </w:r>
      <w:proofErr w:type="spellStart"/>
      <w:r w:rsidRPr="00E33540">
        <w:rPr>
          <w:rFonts w:eastAsia="Arial"/>
          <w:bCs/>
          <w:sz w:val="24"/>
          <w:szCs w:val="24"/>
        </w:rPr>
        <w:t>kelompok</w:t>
      </w:r>
      <w:proofErr w:type="spellEnd"/>
      <w:r w:rsidRPr="00E33540">
        <w:rPr>
          <w:rFonts w:eastAsia="Arial"/>
          <w:bCs/>
          <w:sz w:val="24"/>
          <w:szCs w:val="24"/>
        </w:rPr>
        <w:t xml:space="preserve"> yang </w:t>
      </w:r>
      <w:proofErr w:type="spellStart"/>
      <w:r w:rsidRPr="00E33540">
        <w:rPr>
          <w:rFonts w:eastAsia="Arial"/>
          <w:bCs/>
          <w:sz w:val="24"/>
          <w:szCs w:val="24"/>
        </w:rPr>
        <w:t>rentan</w:t>
      </w:r>
      <w:proofErr w:type="spellEnd"/>
      <w:r w:rsidRPr="00E33540">
        <w:rPr>
          <w:rFonts w:eastAsia="Arial"/>
          <w:bCs/>
          <w:sz w:val="24"/>
          <w:szCs w:val="24"/>
        </w:rPr>
        <w:t>.</w:t>
      </w:r>
    </w:p>
    <w:p w14:paraId="3AFBBCFE" w14:textId="2CFD86E1" w:rsidR="00873A45" w:rsidRPr="00E33540" w:rsidRDefault="00873A45" w:rsidP="00873A45">
      <w:pPr>
        <w:pStyle w:val="ListParagraph"/>
        <w:spacing w:before="120" w:after="120" w:line="360" w:lineRule="auto"/>
        <w:ind w:firstLine="720"/>
        <w:jc w:val="both"/>
        <w:rPr>
          <w:rFonts w:eastAsia="Arial"/>
          <w:bCs/>
          <w:sz w:val="24"/>
          <w:szCs w:val="24"/>
        </w:rPr>
      </w:pPr>
      <w:proofErr w:type="spellStart"/>
      <w:r w:rsidRPr="00E33540">
        <w:rPr>
          <w:rFonts w:eastAsia="Arial"/>
          <w:bCs/>
          <w:sz w:val="24"/>
          <w:szCs w:val="24"/>
        </w:rPr>
        <w:t>Penangkapan</w:t>
      </w:r>
      <w:proofErr w:type="spellEnd"/>
      <w:r w:rsidRPr="00E33540">
        <w:rPr>
          <w:rFonts w:eastAsia="Arial"/>
          <w:bCs/>
          <w:sz w:val="24"/>
          <w:szCs w:val="24"/>
        </w:rPr>
        <w:t xml:space="preserve"> dan </w:t>
      </w:r>
      <w:proofErr w:type="spellStart"/>
      <w:r w:rsidRPr="00E33540">
        <w:rPr>
          <w:rFonts w:eastAsia="Arial"/>
          <w:bCs/>
          <w:sz w:val="24"/>
          <w:szCs w:val="24"/>
        </w:rPr>
        <w:t>penahanan</w:t>
      </w:r>
      <w:proofErr w:type="spellEnd"/>
      <w:r w:rsidRPr="00E33540">
        <w:rPr>
          <w:rFonts w:eastAsia="Arial"/>
          <w:bCs/>
          <w:sz w:val="24"/>
          <w:szCs w:val="24"/>
        </w:rPr>
        <w:t xml:space="preserve"> </w:t>
      </w:r>
      <w:proofErr w:type="spellStart"/>
      <w:r w:rsidRPr="00E33540">
        <w:rPr>
          <w:rFonts w:eastAsia="Arial"/>
          <w:bCs/>
          <w:sz w:val="24"/>
          <w:szCs w:val="24"/>
        </w:rPr>
        <w:t>pelaku</w:t>
      </w:r>
      <w:proofErr w:type="spellEnd"/>
      <w:r w:rsidRPr="00E33540">
        <w:rPr>
          <w:rFonts w:eastAsia="Arial"/>
          <w:bCs/>
          <w:sz w:val="24"/>
          <w:szCs w:val="24"/>
        </w:rPr>
        <w:t xml:space="preserve"> </w:t>
      </w:r>
      <w:proofErr w:type="spellStart"/>
      <w:r w:rsidRPr="00E33540">
        <w:rPr>
          <w:rFonts w:eastAsia="Arial"/>
          <w:bCs/>
          <w:sz w:val="24"/>
          <w:szCs w:val="24"/>
        </w:rPr>
        <w:t>kekerasan</w:t>
      </w:r>
      <w:proofErr w:type="spellEnd"/>
      <w:r w:rsidRPr="00E33540">
        <w:rPr>
          <w:rFonts w:eastAsia="Arial"/>
          <w:bCs/>
          <w:sz w:val="24"/>
          <w:szCs w:val="24"/>
        </w:rPr>
        <w:t xml:space="preserve"> </w:t>
      </w:r>
      <w:proofErr w:type="spellStart"/>
      <w:r w:rsidRPr="00E33540">
        <w:rPr>
          <w:rFonts w:eastAsia="Arial"/>
          <w:bCs/>
          <w:sz w:val="24"/>
          <w:szCs w:val="24"/>
        </w:rPr>
        <w:t>seksual</w:t>
      </w:r>
      <w:proofErr w:type="spellEnd"/>
      <w:r w:rsidRPr="00E33540">
        <w:rPr>
          <w:rFonts w:eastAsia="Arial"/>
          <w:bCs/>
          <w:sz w:val="24"/>
          <w:szCs w:val="24"/>
        </w:rPr>
        <w:t xml:space="preserve"> </w:t>
      </w:r>
      <w:proofErr w:type="spellStart"/>
      <w:r w:rsidRPr="00E33540">
        <w:rPr>
          <w:rFonts w:eastAsia="Arial"/>
          <w:bCs/>
          <w:sz w:val="24"/>
          <w:szCs w:val="24"/>
        </w:rPr>
        <w:t>anak</w:t>
      </w:r>
      <w:proofErr w:type="spellEnd"/>
      <w:r w:rsidRPr="00E33540">
        <w:rPr>
          <w:rFonts w:eastAsia="Arial"/>
          <w:bCs/>
          <w:sz w:val="24"/>
          <w:szCs w:val="24"/>
        </w:rPr>
        <w:t xml:space="preserve"> </w:t>
      </w:r>
      <w:proofErr w:type="spellStart"/>
      <w:r w:rsidRPr="00E33540">
        <w:rPr>
          <w:rFonts w:eastAsia="Arial"/>
          <w:bCs/>
          <w:sz w:val="24"/>
          <w:szCs w:val="24"/>
        </w:rPr>
        <w:t>harus</w:t>
      </w:r>
      <w:proofErr w:type="spellEnd"/>
      <w:r w:rsidRPr="00E33540">
        <w:rPr>
          <w:rFonts w:eastAsia="Arial"/>
          <w:bCs/>
          <w:sz w:val="24"/>
          <w:szCs w:val="24"/>
        </w:rPr>
        <w:t xml:space="preserve"> </w:t>
      </w:r>
      <w:proofErr w:type="spellStart"/>
      <w:r w:rsidRPr="00E33540">
        <w:rPr>
          <w:rFonts w:eastAsia="Arial"/>
          <w:bCs/>
          <w:sz w:val="24"/>
          <w:szCs w:val="24"/>
        </w:rPr>
        <w:t>dilakukan</w:t>
      </w:r>
      <w:proofErr w:type="spellEnd"/>
      <w:r w:rsidRPr="00E33540">
        <w:rPr>
          <w:rFonts w:eastAsia="Arial"/>
          <w:bCs/>
          <w:sz w:val="24"/>
          <w:szCs w:val="24"/>
        </w:rPr>
        <w:t xml:space="preserve"> </w:t>
      </w:r>
      <w:proofErr w:type="spellStart"/>
      <w:r w:rsidRPr="00E33540">
        <w:rPr>
          <w:rFonts w:eastAsia="Arial"/>
          <w:bCs/>
          <w:sz w:val="24"/>
          <w:szCs w:val="24"/>
        </w:rPr>
        <w:t>sesuai</w:t>
      </w:r>
      <w:proofErr w:type="spellEnd"/>
      <w:r w:rsidRPr="00E33540">
        <w:rPr>
          <w:rFonts w:eastAsia="Arial"/>
          <w:bCs/>
          <w:sz w:val="24"/>
          <w:szCs w:val="24"/>
        </w:rPr>
        <w:t xml:space="preserve"> </w:t>
      </w:r>
      <w:proofErr w:type="spellStart"/>
      <w:r w:rsidRPr="00E33540">
        <w:rPr>
          <w:rFonts w:eastAsia="Arial"/>
          <w:bCs/>
          <w:sz w:val="24"/>
          <w:szCs w:val="24"/>
        </w:rPr>
        <w:t>dengan</w:t>
      </w:r>
      <w:proofErr w:type="spellEnd"/>
      <w:r w:rsidRPr="00E33540">
        <w:rPr>
          <w:rFonts w:eastAsia="Arial"/>
          <w:bCs/>
          <w:sz w:val="24"/>
          <w:szCs w:val="24"/>
        </w:rPr>
        <w:t xml:space="preserve"> </w:t>
      </w:r>
      <w:proofErr w:type="spellStart"/>
      <w:r w:rsidRPr="00E33540">
        <w:rPr>
          <w:rFonts w:eastAsia="Arial"/>
          <w:bCs/>
          <w:sz w:val="24"/>
          <w:szCs w:val="24"/>
        </w:rPr>
        <w:t>prosedur</w:t>
      </w:r>
      <w:proofErr w:type="spellEnd"/>
      <w:r w:rsidRPr="00E33540">
        <w:rPr>
          <w:rFonts w:eastAsia="Arial"/>
          <w:bCs/>
          <w:sz w:val="24"/>
          <w:szCs w:val="24"/>
        </w:rPr>
        <w:t xml:space="preserve"> </w:t>
      </w:r>
      <w:proofErr w:type="spellStart"/>
      <w:r w:rsidRPr="00E33540">
        <w:rPr>
          <w:rFonts w:eastAsia="Arial"/>
          <w:bCs/>
          <w:sz w:val="24"/>
          <w:szCs w:val="24"/>
        </w:rPr>
        <w:t>hukum</w:t>
      </w:r>
      <w:proofErr w:type="spellEnd"/>
      <w:r w:rsidRPr="00E33540">
        <w:rPr>
          <w:rFonts w:eastAsia="Arial"/>
          <w:bCs/>
          <w:sz w:val="24"/>
          <w:szCs w:val="24"/>
        </w:rPr>
        <w:t xml:space="preserve"> yang </w:t>
      </w:r>
      <w:proofErr w:type="spellStart"/>
      <w:r w:rsidRPr="00E33540">
        <w:rPr>
          <w:rFonts w:eastAsia="Arial"/>
          <w:bCs/>
          <w:sz w:val="24"/>
          <w:szCs w:val="24"/>
        </w:rPr>
        <w:t>berlaku</w:t>
      </w:r>
      <w:proofErr w:type="spellEnd"/>
      <w:r w:rsidRPr="00E33540">
        <w:rPr>
          <w:rFonts w:eastAsia="Arial"/>
          <w:bCs/>
          <w:sz w:val="24"/>
          <w:szCs w:val="24"/>
        </w:rPr>
        <w:t xml:space="preserve">. </w:t>
      </w:r>
      <w:proofErr w:type="spellStart"/>
      <w:r w:rsidRPr="00E33540">
        <w:rPr>
          <w:rFonts w:eastAsia="Arial"/>
          <w:bCs/>
          <w:sz w:val="24"/>
          <w:szCs w:val="24"/>
        </w:rPr>
        <w:t>Aparat</w:t>
      </w:r>
      <w:proofErr w:type="spellEnd"/>
      <w:r w:rsidRPr="00E33540">
        <w:rPr>
          <w:rFonts w:eastAsia="Arial"/>
          <w:bCs/>
          <w:sz w:val="24"/>
          <w:szCs w:val="24"/>
        </w:rPr>
        <w:t xml:space="preserve"> </w:t>
      </w:r>
      <w:proofErr w:type="spellStart"/>
      <w:r w:rsidRPr="00E33540">
        <w:rPr>
          <w:rFonts w:eastAsia="Arial"/>
          <w:bCs/>
          <w:sz w:val="24"/>
          <w:szCs w:val="24"/>
        </w:rPr>
        <w:t>penegak</w:t>
      </w:r>
      <w:proofErr w:type="spellEnd"/>
      <w:r w:rsidRPr="00E33540">
        <w:rPr>
          <w:rFonts w:eastAsia="Arial"/>
          <w:bCs/>
          <w:sz w:val="24"/>
          <w:szCs w:val="24"/>
        </w:rPr>
        <w:t xml:space="preserve"> </w:t>
      </w:r>
      <w:proofErr w:type="spellStart"/>
      <w:r w:rsidRPr="00E33540">
        <w:rPr>
          <w:rFonts w:eastAsia="Arial"/>
          <w:bCs/>
          <w:sz w:val="24"/>
          <w:szCs w:val="24"/>
        </w:rPr>
        <w:t>hukum</w:t>
      </w:r>
      <w:proofErr w:type="spellEnd"/>
      <w:r w:rsidRPr="00E33540">
        <w:rPr>
          <w:rFonts w:eastAsia="Arial"/>
          <w:bCs/>
          <w:sz w:val="24"/>
          <w:szCs w:val="24"/>
        </w:rPr>
        <w:t xml:space="preserve"> </w:t>
      </w:r>
      <w:proofErr w:type="spellStart"/>
      <w:r w:rsidRPr="00E33540">
        <w:rPr>
          <w:rFonts w:eastAsia="Arial"/>
          <w:bCs/>
          <w:sz w:val="24"/>
          <w:szCs w:val="24"/>
        </w:rPr>
        <w:t>harus</w:t>
      </w:r>
      <w:proofErr w:type="spellEnd"/>
      <w:r w:rsidRPr="00E33540">
        <w:rPr>
          <w:rFonts w:eastAsia="Arial"/>
          <w:bCs/>
          <w:sz w:val="24"/>
          <w:szCs w:val="24"/>
        </w:rPr>
        <w:t xml:space="preserve"> </w:t>
      </w:r>
      <w:proofErr w:type="spellStart"/>
      <w:r w:rsidRPr="00E33540">
        <w:rPr>
          <w:rFonts w:eastAsia="Arial"/>
          <w:bCs/>
          <w:sz w:val="24"/>
          <w:szCs w:val="24"/>
        </w:rPr>
        <w:t>memastikan</w:t>
      </w:r>
      <w:proofErr w:type="spellEnd"/>
      <w:r w:rsidRPr="00E33540">
        <w:rPr>
          <w:rFonts w:eastAsia="Arial"/>
          <w:bCs/>
          <w:sz w:val="24"/>
          <w:szCs w:val="24"/>
        </w:rPr>
        <w:t xml:space="preserve"> </w:t>
      </w:r>
      <w:proofErr w:type="spellStart"/>
      <w:r w:rsidRPr="00E33540">
        <w:rPr>
          <w:rFonts w:eastAsia="Arial"/>
          <w:bCs/>
          <w:sz w:val="24"/>
          <w:szCs w:val="24"/>
        </w:rPr>
        <w:t>bahwa</w:t>
      </w:r>
      <w:proofErr w:type="spellEnd"/>
      <w:r w:rsidRPr="00E33540">
        <w:rPr>
          <w:rFonts w:eastAsia="Arial"/>
          <w:bCs/>
          <w:sz w:val="24"/>
          <w:szCs w:val="24"/>
        </w:rPr>
        <w:t xml:space="preserve"> proses </w:t>
      </w:r>
      <w:proofErr w:type="spellStart"/>
      <w:r w:rsidRPr="00E33540">
        <w:rPr>
          <w:rFonts w:eastAsia="Arial"/>
          <w:bCs/>
          <w:sz w:val="24"/>
          <w:szCs w:val="24"/>
        </w:rPr>
        <w:t>ini</w:t>
      </w:r>
      <w:proofErr w:type="spellEnd"/>
      <w:r w:rsidRPr="00E33540">
        <w:rPr>
          <w:rFonts w:eastAsia="Arial"/>
          <w:bCs/>
          <w:sz w:val="24"/>
          <w:szCs w:val="24"/>
        </w:rPr>
        <w:t xml:space="preserve"> </w:t>
      </w:r>
      <w:proofErr w:type="spellStart"/>
      <w:r w:rsidRPr="00E33540">
        <w:rPr>
          <w:rFonts w:eastAsia="Arial"/>
          <w:bCs/>
          <w:sz w:val="24"/>
          <w:szCs w:val="24"/>
        </w:rPr>
        <w:t>dilakukan</w:t>
      </w:r>
      <w:proofErr w:type="spellEnd"/>
      <w:r w:rsidRPr="00E33540">
        <w:rPr>
          <w:rFonts w:eastAsia="Arial"/>
          <w:bCs/>
          <w:sz w:val="24"/>
          <w:szCs w:val="24"/>
        </w:rPr>
        <w:t xml:space="preserve"> </w:t>
      </w:r>
      <w:proofErr w:type="spellStart"/>
      <w:r w:rsidRPr="00E33540">
        <w:rPr>
          <w:rFonts w:eastAsia="Arial"/>
          <w:bCs/>
          <w:sz w:val="24"/>
          <w:szCs w:val="24"/>
        </w:rPr>
        <w:t>dengan</w:t>
      </w:r>
      <w:proofErr w:type="spellEnd"/>
      <w:r w:rsidRPr="00E33540">
        <w:rPr>
          <w:rFonts w:eastAsia="Arial"/>
          <w:bCs/>
          <w:sz w:val="24"/>
          <w:szCs w:val="24"/>
        </w:rPr>
        <w:t xml:space="preserve"> </w:t>
      </w:r>
      <w:proofErr w:type="spellStart"/>
      <w:r w:rsidRPr="00E33540">
        <w:rPr>
          <w:rFonts w:eastAsia="Arial"/>
          <w:bCs/>
          <w:sz w:val="24"/>
          <w:szCs w:val="24"/>
        </w:rPr>
        <w:t>adil</w:t>
      </w:r>
      <w:proofErr w:type="spellEnd"/>
      <w:r w:rsidRPr="00E33540">
        <w:rPr>
          <w:rFonts w:eastAsia="Arial"/>
          <w:bCs/>
          <w:sz w:val="24"/>
          <w:szCs w:val="24"/>
        </w:rPr>
        <w:t xml:space="preserve"> dan </w:t>
      </w:r>
      <w:proofErr w:type="spellStart"/>
      <w:r w:rsidRPr="00E33540">
        <w:rPr>
          <w:rFonts w:eastAsia="Arial"/>
          <w:bCs/>
          <w:sz w:val="24"/>
          <w:szCs w:val="24"/>
        </w:rPr>
        <w:t>tanpa</w:t>
      </w:r>
      <w:proofErr w:type="spellEnd"/>
      <w:r w:rsidRPr="00E33540">
        <w:rPr>
          <w:rFonts w:eastAsia="Arial"/>
          <w:bCs/>
          <w:sz w:val="24"/>
          <w:szCs w:val="24"/>
        </w:rPr>
        <w:t xml:space="preserve"> </w:t>
      </w:r>
      <w:proofErr w:type="spellStart"/>
      <w:r w:rsidRPr="00E33540">
        <w:rPr>
          <w:rFonts w:eastAsia="Arial"/>
          <w:bCs/>
          <w:sz w:val="24"/>
          <w:szCs w:val="24"/>
        </w:rPr>
        <w:t>diskriminasi</w:t>
      </w:r>
      <w:proofErr w:type="spellEnd"/>
      <w:r w:rsidRPr="00E33540">
        <w:rPr>
          <w:rFonts w:eastAsia="Arial"/>
          <w:bCs/>
          <w:sz w:val="24"/>
          <w:szCs w:val="24"/>
        </w:rPr>
        <w:t xml:space="preserve">. </w:t>
      </w:r>
      <w:proofErr w:type="spellStart"/>
      <w:r w:rsidRPr="00E33540">
        <w:rPr>
          <w:rFonts w:eastAsia="Arial"/>
          <w:bCs/>
          <w:sz w:val="24"/>
          <w:szCs w:val="24"/>
        </w:rPr>
        <w:lastRenderedPageBreak/>
        <w:t>Penahanan</w:t>
      </w:r>
      <w:proofErr w:type="spellEnd"/>
      <w:r w:rsidRPr="00E33540">
        <w:rPr>
          <w:rFonts w:eastAsia="Arial"/>
          <w:bCs/>
          <w:sz w:val="24"/>
          <w:szCs w:val="24"/>
        </w:rPr>
        <w:t xml:space="preserve"> </w:t>
      </w:r>
      <w:proofErr w:type="spellStart"/>
      <w:r w:rsidRPr="00E33540">
        <w:rPr>
          <w:rFonts w:eastAsia="Arial"/>
          <w:bCs/>
          <w:sz w:val="24"/>
          <w:szCs w:val="24"/>
        </w:rPr>
        <w:t>harus</w:t>
      </w:r>
      <w:proofErr w:type="spellEnd"/>
      <w:r w:rsidRPr="00E33540">
        <w:rPr>
          <w:rFonts w:eastAsia="Arial"/>
          <w:bCs/>
          <w:sz w:val="24"/>
          <w:szCs w:val="24"/>
        </w:rPr>
        <w:t xml:space="preserve"> </w:t>
      </w:r>
      <w:proofErr w:type="spellStart"/>
      <w:r w:rsidRPr="00E33540">
        <w:rPr>
          <w:rFonts w:eastAsia="Arial"/>
          <w:bCs/>
          <w:sz w:val="24"/>
          <w:szCs w:val="24"/>
        </w:rPr>
        <w:t>mempertimbangkan</w:t>
      </w:r>
      <w:proofErr w:type="spellEnd"/>
      <w:r w:rsidRPr="00E33540">
        <w:rPr>
          <w:rFonts w:eastAsia="Arial"/>
          <w:bCs/>
          <w:sz w:val="24"/>
          <w:szCs w:val="24"/>
        </w:rPr>
        <w:t xml:space="preserve"> </w:t>
      </w:r>
      <w:proofErr w:type="spellStart"/>
      <w:r w:rsidRPr="00E33540">
        <w:rPr>
          <w:rFonts w:eastAsia="Arial"/>
          <w:bCs/>
          <w:sz w:val="24"/>
          <w:szCs w:val="24"/>
        </w:rPr>
        <w:t>aspek</w:t>
      </w:r>
      <w:proofErr w:type="spellEnd"/>
      <w:r w:rsidRPr="00E33540">
        <w:rPr>
          <w:rFonts w:eastAsia="Arial"/>
          <w:bCs/>
          <w:sz w:val="24"/>
          <w:szCs w:val="24"/>
        </w:rPr>
        <w:t xml:space="preserve"> </w:t>
      </w:r>
      <w:proofErr w:type="spellStart"/>
      <w:r w:rsidRPr="00E33540">
        <w:rPr>
          <w:rFonts w:eastAsia="Arial"/>
          <w:bCs/>
          <w:sz w:val="24"/>
          <w:szCs w:val="24"/>
        </w:rPr>
        <w:t>keamanan</w:t>
      </w:r>
      <w:proofErr w:type="spellEnd"/>
      <w:r w:rsidRPr="00E33540">
        <w:rPr>
          <w:rFonts w:eastAsia="Arial"/>
          <w:bCs/>
          <w:sz w:val="24"/>
          <w:szCs w:val="24"/>
        </w:rPr>
        <w:t xml:space="preserve"> korban dan </w:t>
      </w:r>
      <w:proofErr w:type="spellStart"/>
      <w:r w:rsidRPr="00E33540">
        <w:rPr>
          <w:rFonts w:eastAsia="Arial"/>
          <w:bCs/>
          <w:sz w:val="24"/>
          <w:szCs w:val="24"/>
        </w:rPr>
        <w:t>potensi</w:t>
      </w:r>
      <w:proofErr w:type="spellEnd"/>
      <w:r w:rsidRPr="00E33540">
        <w:rPr>
          <w:rFonts w:eastAsia="Arial"/>
          <w:bCs/>
          <w:sz w:val="24"/>
          <w:szCs w:val="24"/>
        </w:rPr>
        <w:t xml:space="preserve"> </w:t>
      </w:r>
      <w:proofErr w:type="spellStart"/>
      <w:r w:rsidRPr="00E33540">
        <w:rPr>
          <w:rFonts w:eastAsia="Arial"/>
          <w:bCs/>
          <w:sz w:val="24"/>
          <w:szCs w:val="24"/>
        </w:rPr>
        <w:t>ancaman</w:t>
      </w:r>
      <w:proofErr w:type="spellEnd"/>
      <w:r w:rsidRPr="00E33540">
        <w:rPr>
          <w:rFonts w:eastAsia="Arial"/>
          <w:bCs/>
          <w:sz w:val="24"/>
          <w:szCs w:val="24"/>
        </w:rPr>
        <w:t xml:space="preserve"> yang </w:t>
      </w:r>
      <w:proofErr w:type="spellStart"/>
      <w:r w:rsidRPr="00E33540">
        <w:rPr>
          <w:rFonts w:eastAsia="Arial"/>
          <w:bCs/>
          <w:sz w:val="24"/>
          <w:szCs w:val="24"/>
        </w:rPr>
        <w:t>mungkin</w:t>
      </w:r>
      <w:proofErr w:type="spellEnd"/>
      <w:r w:rsidRPr="00E33540">
        <w:rPr>
          <w:rFonts w:eastAsia="Arial"/>
          <w:bCs/>
          <w:sz w:val="24"/>
          <w:szCs w:val="24"/>
        </w:rPr>
        <w:t xml:space="preserve"> </w:t>
      </w:r>
      <w:proofErr w:type="spellStart"/>
      <w:r w:rsidRPr="00E33540">
        <w:rPr>
          <w:rFonts w:eastAsia="Arial"/>
          <w:bCs/>
          <w:sz w:val="24"/>
          <w:szCs w:val="24"/>
        </w:rPr>
        <w:t>ditimbulkan</w:t>
      </w:r>
      <w:proofErr w:type="spellEnd"/>
      <w:r w:rsidRPr="00E33540">
        <w:rPr>
          <w:rFonts w:eastAsia="Arial"/>
          <w:bCs/>
          <w:sz w:val="24"/>
          <w:szCs w:val="24"/>
        </w:rPr>
        <w:t xml:space="preserve"> oleh </w:t>
      </w:r>
      <w:proofErr w:type="spellStart"/>
      <w:r w:rsidRPr="00E33540">
        <w:rPr>
          <w:rFonts w:eastAsia="Arial"/>
          <w:bCs/>
          <w:sz w:val="24"/>
          <w:szCs w:val="24"/>
        </w:rPr>
        <w:t>pelaku</w:t>
      </w:r>
      <w:proofErr w:type="spellEnd"/>
      <w:r w:rsidRPr="00E33540">
        <w:rPr>
          <w:rFonts w:eastAsia="Arial"/>
          <w:bCs/>
          <w:sz w:val="24"/>
          <w:szCs w:val="24"/>
        </w:rPr>
        <w:t xml:space="preserve"> </w:t>
      </w:r>
      <w:proofErr w:type="spellStart"/>
      <w:r w:rsidRPr="00E33540">
        <w:rPr>
          <w:rFonts w:eastAsia="Arial"/>
          <w:bCs/>
          <w:sz w:val="24"/>
          <w:szCs w:val="24"/>
        </w:rPr>
        <w:t>jika</w:t>
      </w:r>
      <w:proofErr w:type="spellEnd"/>
      <w:r w:rsidRPr="00E33540">
        <w:rPr>
          <w:rFonts w:eastAsia="Arial"/>
          <w:bCs/>
          <w:sz w:val="24"/>
          <w:szCs w:val="24"/>
        </w:rPr>
        <w:t xml:space="preserve"> </w:t>
      </w:r>
      <w:proofErr w:type="spellStart"/>
      <w:r w:rsidRPr="00E33540">
        <w:rPr>
          <w:rFonts w:eastAsia="Arial"/>
          <w:bCs/>
          <w:sz w:val="24"/>
          <w:szCs w:val="24"/>
        </w:rPr>
        <w:t>tidak</w:t>
      </w:r>
      <w:proofErr w:type="spellEnd"/>
      <w:r w:rsidRPr="00E33540">
        <w:rPr>
          <w:rFonts w:eastAsia="Arial"/>
          <w:bCs/>
          <w:sz w:val="24"/>
          <w:szCs w:val="24"/>
        </w:rPr>
        <w:t xml:space="preserve"> </w:t>
      </w:r>
      <w:proofErr w:type="spellStart"/>
      <w:r w:rsidRPr="00E33540">
        <w:rPr>
          <w:rFonts w:eastAsia="Arial"/>
          <w:bCs/>
          <w:sz w:val="24"/>
          <w:szCs w:val="24"/>
        </w:rPr>
        <w:t>segera</w:t>
      </w:r>
      <w:proofErr w:type="spellEnd"/>
      <w:r w:rsidRPr="00E33540">
        <w:rPr>
          <w:rFonts w:eastAsia="Arial"/>
          <w:bCs/>
          <w:sz w:val="24"/>
          <w:szCs w:val="24"/>
        </w:rPr>
        <w:t xml:space="preserve"> </w:t>
      </w:r>
      <w:proofErr w:type="spellStart"/>
      <w:r w:rsidRPr="00E33540">
        <w:rPr>
          <w:rFonts w:eastAsia="Arial"/>
          <w:bCs/>
          <w:sz w:val="24"/>
          <w:szCs w:val="24"/>
        </w:rPr>
        <w:t>ditahan</w:t>
      </w:r>
      <w:proofErr w:type="spellEnd"/>
      <w:r w:rsidRPr="00E33540">
        <w:rPr>
          <w:rFonts w:eastAsia="Arial"/>
          <w:bCs/>
          <w:sz w:val="24"/>
          <w:szCs w:val="24"/>
        </w:rPr>
        <w:t>.</w:t>
      </w:r>
      <w:r w:rsidR="00715F71" w:rsidRPr="00E33540">
        <w:rPr>
          <w:rStyle w:val="FootnoteReference"/>
          <w:rFonts w:eastAsia="Arial"/>
          <w:bCs/>
          <w:sz w:val="24"/>
          <w:szCs w:val="24"/>
        </w:rPr>
        <w:footnoteReference w:id="9"/>
      </w:r>
    </w:p>
    <w:p w14:paraId="3876AB68" w14:textId="6B6CC46C" w:rsidR="00072190" w:rsidRPr="00E33540" w:rsidRDefault="00873A45" w:rsidP="00072190">
      <w:pPr>
        <w:pStyle w:val="ListParagraph"/>
        <w:spacing w:before="120" w:after="120" w:line="360" w:lineRule="auto"/>
        <w:ind w:firstLine="720"/>
        <w:jc w:val="both"/>
        <w:rPr>
          <w:rFonts w:eastAsia="Arial"/>
          <w:bCs/>
          <w:sz w:val="24"/>
          <w:szCs w:val="24"/>
        </w:rPr>
      </w:pPr>
      <w:r w:rsidRPr="00E33540">
        <w:rPr>
          <w:rFonts w:eastAsia="Arial"/>
          <w:bCs/>
          <w:sz w:val="24"/>
          <w:szCs w:val="24"/>
        </w:rPr>
        <w:t xml:space="preserve">Dalam proses </w:t>
      </w:r>
      <w:proofErr w:type="spellStart"/>
      <w:r w:rsidRPr="00E33540">
        <w:rPr>
          <w:rFonts w:eastAsia="Arial"/>
          <w:bCs/>
          <w:sz w:val="24"/>
          <w:szCs w:val="24"/>
        </w:rPr>
        <w:t>pengadilan</w:t>
      </w:r>
      <w:proofErr w:type="spellEnd"/>
      <w:r w:rsidRPr="00E33540">
        <w:rPr>
          <w:rFonts w:eastAsia="Arial"/>
          <w:bCs/>
          <w:sz w:val="24"/>
          <w:szCs w:val="24"/>
        </w:rPr>
        <w:t xml:space="preserve">, </w:t>
      </w:r>
      <w:proofErr w:type="spellStart"/>
      <w:r w:rsidRPr="00E33540">
        <w:rPr>
          <w:rFonts w:eastAsia="Arial"/>
          <w:bCs/>
          <w:sz w:val="24"/>
          <w:szCs w:val="24"/>
        </w:rPr>
        <w:t>aparat</w:t>
      </w:r>
      <w:proofErr w:type="spellEnd"/>
      <w:r w:rsidRPr="00E33540">
        <w:rPr>
          <w:rFonts w:eastAsia="Arial"/>
          <w:bCs/>
          <w:sz w:val="24"/>
          <w:szCs w:val="24"/>
        </w:rPr>
        <w:t xml:space="preserve"> </w:t>
      </w:r>
      <w:proofErr w:type="spellStart"/>
      <w:r w:rsidRPr="00E33540">
        <w:rPr>
          <w:rFonts w:eastAsia="Arial"/>
          <w:bCs/>
          <w:sz w:val="24"/>
          <w:szCs w:val="24"/>
        </w:rPr>
        <w:t>penegak</w:t>
      </w:r>
      <w:proofErr w:type="spellEnd"/>
      <w:r w:rsidRPr="00E33540">
        <w:rPr>
          <w:rFonts w:eastAsia="Arial"/>
          <w:bCs/>
          <w:sz w:val="24"/>
          <w:szCs w:val="24"/>
        </w:rPr>
        <w:t xml:space="preserve"> </w:t>
      </w:r>
      <w:proofErr w:type="spellStart"/>
      <w:r w:rsidRPr="00E33540">
        <w:rPr>
          <w:rFonts w:eastAsia="Arial"/>
          <w:bCs/>
          <w:sz w:val="24"/>
          <w:szCs w:val="24"/>
        </w:rPr>
        <w:t>hukum</w:t>
      </w:r>
      <w:proofErr w:type="spellEnd"/>
      <w:r w:rsidRPr="00E33540">
        <w:rPr>
          <w:rFonts w:eastAsia="Arial"/>
          <w:bCs/>
          <w:sz w:val="24"/>
          <w:szCs w:val="24"/>
        </w:rPr>
        <w:t xml:space="preserve">, </w:t>
      </w:r>
      <w:proofErr w:type="spellStart"/>
      <w:r w:rsidRPr="00E33540">
        <w:rPr>
          <w:rFonts w:eastAsia="Arial"/>
          <w:bCs/>
          <w:sz w:val="24"/>
          <w:szCs w:val="24"/>
        </w:rPr>
        <w:t>termasuk</w:t>
      </w:r>
      <w:proofErr w:type="spellEnd"/>
      <w:r w:rsidRPr="00E33540">
        <w:rPr>
          <w:rFonts w:eastAsia="Arial"/>
          <w:bCs/>
          <w:sz w:val="24"/>
          <w:szCs w:val="24"/>
        </w:rPr>
        <w:t xml:space="preserve"> </w:t>
      </w:r>
      <w:proofErr w:type="spellStart"/>
      <w:r w:rsidRPr="00E33540">
        <w:rPr>
          <w:rFonts w:eastAsia="Arial"/>
          <w:bCs/>
          <w:sz w:val="24"/>
          <w:szCs w:val="24"/>
        </w:rPr>
        <w:t>jaksa</w:t>
      </w:r>
      <w:proofErr w:type="spellEnd"/>
      <w:r w:rsidRPr="00E33540">
        <w:rPr>
          <w:rFonts w:eastAsia="Arial"/>
          <w:bCs/>
          <w:sz w:val="24"/>
          <w:szCs w:val="24"/>
        </w:rPr>
        <w:t xml:space="preserve"> dan hakim, </w:t>
      </w:r>
      <w:proofErr w:type="spellStart"/>
      <w:r w:rsidRPr="00E33540">
        <w:rPr>
          <w:rFonts w:eastAsia="Arial"/>
          <w:bCs/>
          <w:sz w:val="24"/>
          <w:szCs w:val="24"/>
        </w:rPr>
        <w:t>harus</w:t>
      </w:r>
      <w:proofErr w:type="spellEnd"/>
      <w:r w:rsidRPr="00E33540">
        <w:rPr>
          <w:rFonts w:eastAsia="Arial"/>
          <w:bCs/>
          <w:sz w:val="24"/>
          <w:szCs w:val="24"/>
        </w:rPr>
        <w:t xml:space="preserve"> </w:t>
      </w:r>
      <w:proofErr w:type="spellStart"/>
      <w:r w:rsidRPr="00E33540">
        <w:rPr>
          <w:rFonts w:eastAsia="Arial"/>
          <w:bCs/>
          <w:sz w:val="24"/>
          <w:szCs w:val="24"/>
        </w:rPr>
        <w:t>memastikan</w:t>
      </w:r>
      <w:proofErr w:type="spellEnd"/>
      <w:r w:rsidRPr="00E33540">
        <w:rPr>
          <w:rFonts w:eastAsia="Arial"/>
          <w:bCs/>
          <w:sz w:val="24"/>
          <w:szCs w:val="24"/>
        </w:rPr>
        <w:t xml:space="preserve"> </w:t>
      </w:r>
      <w:proofErr w:type="spellStart"/>
      <w:r w:rsidRPr="00E33540">
        <w:rPr>
          <w:rFonts w:eastAsia="Arial"/>
          <w:bCs/>
          <w:sz w:val="24"/>
          <w:szCs w:val="24"/>
        </w:rPr>
        <w:t>bahwa</w:t>
      </w:r>
      <w:proofErr w:type="spellEnd"/>
      <w:r w:rsidRPr="00E33540">
        <w:rPr>
          <w:rFonts w:eastAsia="Arial"/>
          <w:bCs/>
          <w:sz w:val="24"/>
          <w:szCs w:val="24"/>
        </w:rPr>
        <w:t xml:space="preserve"> </w:t>
      </w:r>
      <w:proofErr w:type="spellStart"/>
      <w:r w:rsidRPr="00E33540">
        <w:rPr>
          <w:rFonts w:eastAsia="Arial"/>
          <w:bCs/>
          <w:sz w:val="24"/>
          <w:szCs w:val="24"/>
        </w:rPr>
        <w:t>perkara</w:t>
      </w:r>
      <w:proofErr w:type="spellEnd"/>
      <w:r w:rsidRPr="00E33540">
        <w:rPr>
          <w:rFonts w:eastAsia="Arial"/>
          <w:bCs/>
          <w:sz w:val="24"/>
          <w:szCs w:val="24"/>
        </w:rPr>
        <w:t xml:space="preserve"> </w:t>
      </w:r>
      <w:proofErr w:type="spellStart"/>
      <w:r w:rsidRPr="00E33540">
        <w:rPr>
          <w:rFonts w:eastAsia="Arial"/>
          <w:bCs/>
          <w:sz w:val="24"/>
          <w:szCs w:val="24"/>
        </w:rPr>
        <w:t>diproses</w:t>
      </w:r>
      <w:proofErr w:type="spellEnd"/>
      <w:r w:rsidRPr="00E33540">
        <w:rPr>
          <w:rFonts w:eastAsia="Arial"/>
          <w:bCs/>
          <w:sz w:val="24"/>
          <w:szCs w:val="24"/>
        </w:rPr>
        <w:t xml:space="preserve"> </w:t>
      </w:r>
      <w:proofErr w:type="spellStart"/>
      <w:r w:rsidRPr="00E33540">
        <w:rPr>
          <w:rFonts w:eastAsia="Arial"/>
          <w:bCs/>
          <w:sz w:val="24"/>
          <w:szCs w:val="24"/>
        </w:rPr>
        <w:t>dengan</w:t>
      </w:r>
      <w:proofErr w:type="spellEnd"/>
      <w:r w:rsidRPr="00E33540">
        <w:rPr>
          <w:rFonts w:eastAsia="Arial"/>
          <w:bCs/>
          <w:sz w:val="24"/>
          <w:szCs w:val="24"/>
        </w:rPr>
        <w:t xml:space="preserve"> </w:t>
      </w:r>
      <w:proofErr w:type="spellStart"/>
      <w:r w:rsidRPr="00E33540">
        <w:rPr>
          <w:rFonts w:eastAsia="Arial"/>
          <w:bCs/>
          <w:sz w:val="24"/>
          <w:szCs w:val="24"/>
        </w:rPr>
        <w:t>adil</w:t>
      </w:r>
      <w:proofErr w:type="spellEnd"/>
      <w:r w:rsidRPr="00E33540">
        <w:rPr>
          <w:rFonts w:eastAsia="Arial"/>
          <w:bCs/>
          <w:sz w:val="24"/>
          <w:szCs w:val="24"/>
        </w:rPr>
        <w:t xml:space="preserve">. Hakim </w:t>
      </w:r>
      <w:proofErr w:type="spellStart"/>
      <w:r w:rsidRPr="00E33540">
        <w:rPr>
          <w:rFonts w:eastAsia="Arial"/>
          <w:bCs/>
          <w:sz w:val="24"/>
          <w:szCs w:val="24"/>
        </w:rPr>
        <w:t>harus</w:t>
      </w:r>
      <w:proofErr w:type="spellEnd"/>
      <w:r w:rsidRPr="00E33540">
        <w:rPr>
          <w:rFonts w:eastAsia="Arial"/>
          <w:bCs/>
          <w:sz w:val="24"/>
          <w:szCs w:val="24"/>
        </w:rPr>
        <w:t xml:space="preserve"> </w:t>
      </w:r>
      <w:proofErr w:type="spellStart"/>
      <w:r w:rsidRPr="00E33540">
        <w:rPr>
          <w:rFonts w:eastAsia="Arial"/>
          <w:bCs/>
          <w:sz w:val="24"/>
          <w:szCs w:val="24"/>
        </w:rPr>
        <w:t>memutuskan</w:t>
      </w:r>
      <w:proofErr w:type="spellEnd"/>
      <w:r w:rsidRPr="00E33540">
        <w:rPr>
          <w:rFonts w:eastAsia="Arial"/>
          <w:bCs/>
          <w:sz w:val="24"/>
          <w:szCs w:val="24"/>
        </w:rPr>
        <w:t xml:space="preserve"> </w:t>
      </w:r>
      <w:proofErr w:type="spellStart"/>
      <w:r w:rsidRPr="00E33540">
        <w:rPr>
          <w:rFonts w:eastAsia="Arial"/>
          <w:bCs/>
          <w:sz w:val="24"/>
          <w:szCs w:val="24"/>
        </w:rPr>
        <w:t>berdasarkan</w:t>
      </w:r>
      <w:proofErr w:type="spellEnd"/>
      <w:r w:rsidRPr="00E33540">
        <w:rPr>
          <w:rFonts w:eastAsia="Arial"/>
          <w:bCs/>
          <w:sz w:val="24"/>
          <w:szCs w:val="24"/>
        </w:rPr>
        <w:t xml:space="preserve"> </w:t>
      </w:r>
      <w:proofErr w:type="spellStart"/>
      <w:r w:rsidRPr="00E33540">
        <w:rPr>
          <w:rFonts w:eastAsia="Arial"/>
          <w:bCs/>
          <w:sz w:val="24"/>
          <w:szCs w:val="24"/>
        </w:rPr>
        <w:t>bukti</w:t>
      </w:r>
      <w:proofErr w:type="spellEnd"/>
      <w:r w:rsidRPr="00E33540">
        <w:rPr>
          <w:rFonts w:eastAsia="Arial"/>
          <w:bCs/>
          <w:sz w:val="24"/>
          <w:szCs w:val="24"/>
        </w:rPr>
        <w:t xml:space="preserve"> dan </w:t>
      </w:r>
      <w:proofErr w:type="spellStart"/>
      <w:r w:rsidRPr="00E33540">
        <w:rPr>
          <w:rFonts w:eastAsia="Arial"/>
          <w:bCs/>
          <w:sz w:val="24"/>
          <w:szCs w:val="24"/>
        </w:rPr>
        <w:t>kesaksian</w:t>
      </w:r>
      <w:proofErr w:type="spellEnd"/>
      <w:r w:rsidRPr="00E33540">
        <w:rPr>
          <w:rFonts w:eastAsia="Arial"/>
          <w:bCs/>
          <w:sz w:val="24"/>
          <w:szCs w:val="24"/>
        </w:rPr>
        <w:t xml:space="preserve"> yang </w:t>
      </w:r>
      <w:proofErr w:type="spellStart"/>
      <w:r w:rsidRPr="00E33540">
        <w:rPr>
          <w:rFonts w:eastAsia="Arial"/>
          <w:bCs/>
          <w:sz w:val="24"/>
          <w:szCs w:val="24"/>
        </w:rPr>
        <w:t>ada</w:t>
      </w:r>
      <w:proofErr w:type="spellEnd"/>
      <w:r w:rsidRPr="00E33540">
        <w:rPr>
          <w:rFonts w:eastAsia="Arial"/>
          <w:bCs/>
          <w:sz w:val="24"/>
          <w:szCs w:val="24"/>
        </w:rPr>
        <w:t xml:space="preserve">, </w:t>
      </w:r>
      <w:proofErr w:type="spellStart"/>
      <w:r w:rsidRPr="00E33540">
        <w:rPr>
          <w:rFonts w:eastAsia="Arial"/>
          <w:bCs/>
          <w:sz w:val="24"/>
          <w:szCs w:val="24"/>
        </w:rPr>
        <w:t>serta</w:t>
      </w:r>
      <w:proofErr w:type="spellEnd"/>
      <w:r w:rsidRPr="00E33540">
        <w:rPr>
          <w:rFonts w:eastAsia="Arial"/>
          <w:bCs/>
          <w:sz w:val="24"/>
          <w:szCs w:val="24"/>
        </w:rPr>
        <w:t xml:space="preserve"> </w:t>
      </w:r>
      <w:proofErr w:type="spellStart"/>
      <w:r w:rsidRPr="00E33540">
        <w:rPr>
          <w:rFonts w:eastAsia="Arial"/>
          <w:bCs/>
          <w:sz w:val="24"/>
          <w:szCs w:val="24"/>
        </w:rPr>
        <w:t>mempertimbangkan</w:t>
      </w:r>
      <w:proofErr w:type="spellEnd"/>
      <w:r w:rsidRPr="00E33540">
        <w:rPr>
          <w:rFonts w:eastAsia="Arial"/>
          <w:bCs/>
          <w:sz w:val="24"/>
          <w:szCs w:val="24"/>
        </w:rPr>
        <w:t xml:space="preserve"> </w:t>
      </w:r>
      <w:proofErr w:type="spellStart"/>
      <w:r w:rsidRPr="00E33540">
        <w:rPr>
          <w:rFonts w:eastAsia="Arial"/>
          <w:bCs/>
          <w:sz w:val="24"/>
          <w:szCs w:val="24"/>
        </w:rPr>
        <w:t>kepentingan</w:t>
      </w:r>
      <w:proofErr w:type="spellEnd"/>
      <w:r w:rsidRPr="00E33540">
        <w:rPr>
          <w:rFonts w:eastAsia="Arial"/>
          <w:bCs/>
          <w:sz w:val="24"/>
          <w:szCs w:val="24"/>
        </w:rPr>
        <w:t xml:space="preserve"> </w:t>
      </w:r>
      <w:proofErr w:type="spellStart"/>
      <w:r w:rsidRPr="00E33540">
        <w:rPr>
          <w:rFonts w:eastAsia="Arial"/>
          <w:bCs/>
          <w:sz w:val="24"/>
          <w:szCs w:val="24"/>
        </w:rPr>
        <w:t>terbaik</w:t>
      </w:r>
      <w:proofErr w:type="spellEnd"/>
      <w:r w:rsidRPr="00E33540">
        <w:rPr>
          <w:rFonts w:eastAsia="Arial"/>
          <w:bCs/>
          <w:sz w:val="24"/>
          <w:szCs w:val="24"/>
        </w:rPr>
        <w:t xml:space="preserve"> </w:t>
      </w:r>
      <w:proofErr w:type="spellStart"/>
      <w:r w:rsidRPr="00E33540">
        <w:rPr>
          <w:rFonts w:eastAsia="Arial"/>
          <w:bCs/>
          <w:sz w:val="24"/>
          <w:szCs w:val="24"/>
        </w:rPr>
        <w:t>bagi</w:t>
      </w:r>
      <w:proofErr w:type="spellEnd"/>
      <w:r w:rsidRPr="00E33540">
        <w:rPr>
          <w:rFonts w:eastAsia="Arial"/>
          <w:bCs/>
          <w:sz w:val="24"/>
          <w:szCs w:val="24"/>
        </w:rPr>
        <w:t xml:space="preserve"> korban. Hal </w:t>
      </w:r>
      <w:proofErr w:type="spellStart"/>
      <w:r w:rsidRPr="00E33540">
        <w:rPr>
          <w:rFonts w:eastAsia="Arial"/>
          <w:bCs/>
          <w:sz w:val="24"/>
          <w:szCs w:val="24"/>
        </w:rPr>
        <w:t>ini</w:t>
      </w:r>
      <w:proofErr w:type="spellEnd"/>
      <w:r w:rsidRPr="00E33540">
        <w:rPr>
          <w:rFonts w:eastAsia="Arial"/>
          <w:bCs/>
          <w:sz w:val="24"/>
          <w:szCs w:val="24"/>
        </w:rPr>
        <w:t xml:space="preserve"> </w:t>
      </w:r>
      <w:proofErr w:type="spellStart"/>
      <w:r w:rsidRPr="00E33540">
        <w:rPr>
          <w:rFonts w:eastAsia="Arial"/>
          <w:bCs/>
          <w:sz w:val="24"/>
          <w:szCs w:val="24"/>
        </w:rPr>
        <w:t>termasuk</w:t>
      </w:r>
      <w:proofErr w:type="spellEnd"/>
      <w:r w:rsidRPr="00E33540">
        <w:rPr>
          <w:rFonts w:eastAsia="Arial"/>
          <w:bCs/>
          <w:sz w:val="24"/>
          <w:szCs w:val="24"/>
        </w:rPr>
        <w:t xml:space="preserve"> </w:t>
      </w:r>
      <w:proofErr w:type="spellStart"/>
      <w:r w:rsidRPr="00E33540">
        <w:rPr>
          <w:rFonts w:eastAsia="Arial"/>
          <w:bCs/>
          <w:sz w:val="24"/>
          <w:szCs w:val="24"/>
        </w:rPr>
        <w:t>menjaga</w:t>
      </w:r>
      <w:proofErr w:type="spellEnd"/>
      <w:r w:rsidRPr="00E33540">
        <w:rPr>
          <w:rFonts w:eastAsia="Arial"/>
          <w:bCs/>
          <w:sz w:val="24"/>
          <w:szCs w:val="24"/>
        </w:rPr>
        <w:t xml:space="preserve"> agar proses </w:t>
      </w:r>
      <w:proofErr w:type="spellStart"/>
      <w:r w:rsidRPr="00E33540">
        <w:rPr>
          <w:rFonts w:eastAsia="Arial"/>
          <w:bCs/>
          <w:sz w:val="24"/>
          <w:szCs w:val="24"/>
        </w:rPr>
        <w:t>persidangan</w:t>
      </w:r>
      <w:proofErr w:type="spellEnd"/>
      <w:r w:rsidRPr="00E33540">
        <w:rPr>
          <w:rFonts w:eastAsia="Arial"/>
          <w:bCs/>
          <w:sz w:val="24"/>
          <w:szCs w:val="24"/>
        </w:rPr>
        <w:t xml:space="preserve"> </w:t>
      </w:r>
      <w:proofErr w:type="spellStart"/>
      <w:r w:rsidRPr="00E33540">
        <w:rPr>
          <w:rFonts w:eastAsia="Arial"/>
          <w:bCs/>
          <w:sz w:val="24"/>
          <w:szCs w:val="24"/>
        </w:rPr>
        <w:t>tidak</w:t>
      </w:r>
      <w:proofErr w:type="spellEnd"/>
      <w:r w:rsidRPr="00E33540">
        <w:rPr>
          <w:rFonts w:eastAsia="Arial"/>
          <w:bCs/>
          <w:sz w:val="24"/>
          <w:szCs w:val="24"/>
        </w:rPr>
        <w:t xml:space="preserve"> </w:t>
      </w:r>
      <w:proofErr w:type="spellStart"/>
      <w:r w:rsidRPr="00E33540">
        <w:rPr>
          <w:rFonts w:eastAsia="Arial"/>
          <w:bCs/>
          <w:sz w:val="24"/>
          <w:szCs w:val="24"/>
        </w:rPr>
        <w:t>menimbulkan</w:t>
      </w:r>
      <w:proofErr w:type="spellEnd"/>
      <w:r w:rsidRPr="00E33540">
        <w:rPr>
          <w:rFonts w:eastAsia="Arial"/>
          <w:bCs/>
          <w:sz w:val="24"/>
          <w:szCs w:val="24"/>
        </w:rPr>
        <w:t xml:space="preserve"> trauma </w:t>
      </w:r>
      <w:proofErr w:type="spellStart"/>
      <w:r w:rsidRPr="00E33540">
        <w:rPr>
          <w:rFonts w:eastAsia="Arial"/>
          <w:bCs/>
          <w:sz w:val="24"/>
          <w:szCs w:val="24"/>
        </w:rPr>
        <w:t>tambahan</w:t>
      </w:r>
      <w:proofErr w:type="spellEnd"/>
      <w:r w:rsidRPr="00E33540">
        <w:rPr>
          <w:rFonts w:eastAsia="Arial"/>
          <w:bCs/>
          <w:sz w:val="24"/>
          <w:szCs w:val="24"/>
        </w:rPr>
        <w:t xml:space="preserve"> </w:t>
      </w:r>
      <w:proofErr w:type="spellStart"/>
      <w:r w:rsidRPr="00E33540">
        <w:rPr>
          <w:rFonts w:eastAsia="Arial"/>
          <w:bCs/>
          <w:sz w:val="24"/>
          <w:szCs w:val="24"/>
        </w:rPr>
        <w:t>bagi</w:t>
      </w:r>
      <w:proofErr w:type="spellEnd"/>
      <w:r w:rsidRPr="00E33540">
        <w:rPr>
          <w:rFonts w:eastAsia="Arial"/>
          <w:bCs/>
          <w:sz w:val="24"/>
          <w:szCs w:val="24"/>
        </w:rPr>
        <w:t xml:space="preserve"> korban </w:t>
      </w:r>
      <w:proofErr w:type="spellStart"/>
      <w:r w:rsidRPr="00E33540">
        <w:rPr>
          <w:rFonts w:eastAsia="Arial"/>
          <w:bCs/>
          <w:sz w:val="24"/>
          <w:szCs w:val="24"/>
        </w:rPr>
        <w:t>anak-anak</w:t>
      </w:r>
      <w:proofErr w:type="spellEnd"/>
      <w:r w:rsidRPr="00E33540">
        <w:rPr>
          <w:rFonts w:eastAsia="Arial"/>
          <w:bCs/>
          <w:sz w:val="24"/>
          <w:szCs w:val="24"/>
        </w:rPr>
        <w:t>.</w:t>
      </w:r>
      <w:r w:rsidR="00072190" w:rsidRPr="00E33540">
        <w:rPr>
          <w:rFonts w:eastAsia="Arial"/>
          <w:bCs/>
          <w:sz w:val="24"/>
          <w:szCs w:val="24"/>
        </w:rPr>
        <w:t xml:space="preserve"> </w:t>
      </w:r>
      <w:proofErr w:type="spellStart"/>
      <w:r w:rsidR="00072190" w:rsidRPr="00E33540">
        <w:rPr>
          <w:rFonts w:eastAsia="Arial"/>
          <w:bCs/>
          <w:sz w:val="24"/>
          <w:szCs w:val="24"/>
        </w:rPr>
        <w:t>Sesuai</w:t>
      </w:r>
      <w:proofErr w:type="spellEnd"/>
      <w:r w:rsidR="00072190" w:rsidRPr="00E33540">
        <w:rPr>
          <w:rFonts w:eastAsia="Arial"/>
          <w:bCs/>
          <w:sz w:val="24"/>
          <w:szCs w:val="24"/>
        </w:rPr>
        <w:t xml:space="preserve"> </w:t>
      </w:r>
      <w:proofErr w:type="spellStart"/>
      <w:r w:rsidR="00072190" w:rsidRPr="00E33540">
        <w:rPr>
          <w:rFonts w:eastAsia="Arial"/>
          <w:bCs/>
          <w:sz w:val="24"/>
          <w:szCs w:val="24"/>
        </w:rPr>
        <w:t>pasal-pasal</w:t>
      </w:r>
      <w:proofErr w:type="spellEnd"/>
      <w:r w:rsidR="00072190" w:rsidRPr="00E33540">
        <w:rPr>
          <w:rFonts w:eastAsia="Arial"/>
          <w:bCs/>
          <w:sz w:val="24"/>
          <w:szCs w:val="24"/>
        </w:rPr>
        <w:t xml:space="preserve"> </w:t>
      </w:r>
      <w:proofErr w:type="spellStart"/>
      <w:r w:rsidR="00072190" w:rsidRPr="00E33540">
        <w:rPr>
          <w:rFonts w:eastAsia="Arial"/>
          <w:bCs/>
          <w:sz w:val="24"/>
          <w:szCs w:val="24"/>
        </w:rPr>
        <w:t>dalam</w:t>
      </w:r>
      <w:proofErr w:type="spellEnd"/>
      <w:r w:rsidR="00072190" w:rsidRPr="00E33540">
        <w:rPr>
          <w:rFonts w:eastAsia="Arial"/>
          <w:bCs/>
          <w:sz w:val="24"/>
          <w:szCs w:val="24"/>
        </w:rPr>
        <w:t xml:space="preserve"> KUHP dan </w:t>
      </w:r>
      <w:proofErr w:type="spellStart"/>
      <w:r w:rsidR="00072190" w:rsidRPr="00E33540">
        <w:rPr>
          <w:rFonts w:eastAsia="Arial"/>
          <w:bCs/>
          <w:sz w:val="24"/>
          <w:szCs w:val="24"/>
        </w:rPr>
        <w:t>Undang-Undang</w:t>
      </w:r>
      <w:proofErr w:type="spellEnd"/>
      <w:r w:rsidR="00072190" w:rsidRPr="00E33540">
        <w:rPr>
          <w:rFonts w:eastAsia="Arial"/>
          <w:bCs/>
          <w:sz w:val="24"/>
          <w:szCs w:val="24"/>
        </w:rPr>
        <w:t xml:space="preserve"> </w:t>
      </w:r>
      <w:proofErr w:type="spellStart"/>
      <w:r w:rsidR="00072190" w:rsidRPr="00E33540">
        <w:rPr>
          <w:rFonts w:eastAsia="Arial"/>
          <w:bCs/>
          <w:sz w:val="24"/>
          <w:szCs w:val="24"/>
        </w:rPr>
        <w:t>Perlindungan</w:t>
      </w:r>
      <w:proofErr w:type="spellEnd"/>
      <w:r w:rsidR="00072190" w:rsidRPr="00E33540">
        <w:rPr>
          <w:rFonts w:eastAsia="Arial"/>
          <w:bCs/>
          <w:sz w:val="24"/>
          <w:szCs w:val="24"/>
        </w:rPr>
        <w:t xml:space="preserve"> Anak yang </w:t>
      </w:r>
      <w:proofErr w:type="spellStart"/>
      <w:r w:rsidR="00072190" w:rsidRPr="00E33540">
        <w:rPr>
          <w:rFonts w:eastAsia="Arial"/>
          <w:bCs/>
          <w:sz w:val="24"/>
          <w:szCs w:val="24"/>
        </w:rPr>
        <w:t>relevan</w:t>
      </w:r>
      <w:proofErr w:type="spellEnd"/>
      <w:r w:rsidR="00072190" w:rsidRPr="00E33540">
        <w:rPr>
          <w:rFonts w:eastAsia="Arial"/>
          <w:bCs/>
          <w:sz w:val="24"/>
          <w:szCs w:val="24"/>
        </w:rPr>
        <w:t xml:space="preserve"> </w:t>
      </w:r>
      <w:proofErr w:type="spellStart"/>
      <w:r w:rsidR="00072190" w:rsidRPr="00E33540">
        <w:rPr>
          <w:rFonts w:eastAsia="Arial"/>
          <w:bCs/>
          <w:sz w:val="24"/>
          <w:szCs w:val="24"/>
        </w:rPr>
        <w:t>dengan</w:t>
      </w:r>
      <w:proofErr w:type="spellEnd"/>
      <w:r w:rsidR="00072190" w:rsidRPr="00E33540">
        <w:rPr>
          <w:rFonts w:eastAsia="Arial"/>
          <w:bCs/>
          <w:sz w:val="24"/>
          <w:szCs w:val="24"/>
        </w:rPr>
        <w:t xml:space="preserve"> </w:t>
      </w:r>
      <w:proofErr w:type="spellStart"/>
      <w:r w:rsidR="00072190" w:rsidRPr="00E33540">
        <w:rPr>
          <w:rFonts w:eastAsia="Arial"/>
          <w:bCs/>
          <w:sz w:val="24"/>
          <w:szCs w:val="24"/>
        </w:rPr>
        <w:t>kekerasan</w:t>
      </w:r>
      <w:proofErr w:type="spellEnd"/>
      <w:r w:rsidR="00072190" w:rsidRPr="00E33540">
        <w:rPr>
          <w:rFonts w:eastAsia="Arial"/>
          <w:bCs/>
          <w:sz w:val="24"/>
          <w:szCs w:val="24"/>
        </w:rPr>
        <w:t xml:space="preserve"> </w:t>
      </w:r>
      <w:proofErr w:type="spellStart"/>
      <w:r w:rsidR="00072190" w:rsidRPr="00E33540">
        <w:rPr>
          <w:rFonts w:eastAsia="Arial"/>
          <w:bCs/>
          <w:sz w:val="24"/>
          <w:szCs w:val="24"/>
        </w:rPr>
        <w:t>seksual</w:t>
      </w:r>
      <w:proofErr w:type="spellEnd"/>
      <w:r w:rsidR="00072190" w:rsidRPr="00E33540">
        <w:rPr>
          <w:rFonts w:eastAsia="Arial"/>
          <w:bCs/>
          <w:sz w:val="24"/>
          <w:szCs w:val="24"/>
        </w:rPr>
        <w:t xml:space="preserve"> </w:t>
      </w:r>
      <w:proofErr w:type="spellStart"/>
      <w:r w:rsidR="00072190" w:rsidRPr="00E33540">
        <w:rPr>
          <w:rFonts w:eastAsia="Arial"/>
          <w:bCs/>
          <w:sz w:val="24"/>
          <w:szCs w:val="24"/>
        </w:rPr>
        <w:t>terhadap</w:t>
      </w:r>
      <w:proofErr w:type="spellEnd"/>
      <w:r w:rsidR="00072190" w:rsidRPr="00E33540">
        <w:rPr>
          <w:rFonts w:eastAsia="Arial"/>
          <w:bCs/>
          <w:sz w:val="24"/>
          <w:szCs w:val="24"/>
        </w:rPr>
        <w:t xml:space="preserve"> </w:t>
      </w:r>
      <w:proofErr w:type="spellStart"/>
      <w:proofErr w:type="gramStart"/>
      <w:r w:rsidR="00072190" w:rsidRPr="00E33540">
        <w:rPr>
          <w:rFonts w:eastAsia="Arial"/>
          <w:bCs/>
          <w:sz w:val="24"/>
          <w:szCs w:val="24"/>
        </w:rPr>
        <w:t>anak</w:t>
      </w:r>
      <w:proofErr w:type="spellEnd"/>
      <w:r w:rsidR="00072190" w:rsidRPr="00E33540">
        <w:rPr>
          <w:rFonts w:eastAsia="Arial"/>
          <w:bCs/>
          <w:sz w:val="24"/>
          <w:szCs w:val="24"/>
        </w:rPr>
        <w:t xml:space="preserve"> :</w:t>
      </w:r>
      <w:proofErr w:type="gramEnd"/>
    </w:p>
    <w:p w14:paraId="2404F6AD" w14:textId="637950CC" w:rsidR="00072190" w:rsidRPr="00E33540" w:rsidRDefault="00072190" w:rsidP="00072190">
      <w:pPr>
        <w:pStyle w:val="ListParagraph"/>
        <w:spacing w:before="120" w:after="120" w:line="360" w:lineRule="auto"/>
        <w:ind w:firstLine="720"/>
        <w:jc w:val="both"/>
        <w:rPr>
          <w:rFonts w:eastAsia="Arial"/>
          <w:b/>
          <w:sz w:val="24"/>
          <w:szCs w:val="24"/>
        </w:rPr>
      </w:pPr>
      <w:r w:rsidRPr="00E33540">
        <w:rPr>
          <w:rFonts w:eastAsia="Arial"/>
          <w:b/>
          <w:sz w:val="24"/>
          <w:szCs w:val="24"/>
        </w:rPr>
        <w:t>Pasal 287 KUHP</w:t>
      </w:r>
    </w:p>
    <w:p w14:paraId="34105207" w14:textId="5976F31D" w:rsidR="00072190" w:rsidRPr="00E33540" w:rsidRDefault="00072190" w:rsidP="00072190">
      <w:pPr>
        <w:pStyle w:val="ListParagraph"/>
        <w:spacing w:before="120" w:after="120" w:line="360" w:lineRule="auto"/>
        <w:ind w:left="1440"/>
        <w:jc w:val="both"/>
        <w:rPr>
          <w:rFonts w:eastAsia="Arial"/>
          <w:bCs/>
          <w:sz w:val="24"/>
          <w:szCs w:val="24"/>
        </w:rPr>
      </w:pPr>
      <w:r w:rsidRPr="00E33540">
        <w:rPr>
          <w:rFonts w:eastAsia="Arial"/>
          <w:bCs/>
          <w:sz w:val="24"/>
          <w:szCs w:val="24"/>
        </w:rPr>
        <w:t xml:space="preserve">Barang </w:t>
      </w:r>
      <w:proofErr w:type="spellStart"/>
      <w:r w:rsidRPr="00E33540">
        <w:rPr>
          <w:rFonts w:eastAsia="Arial"/>
          <w:bCs/>
          <w:sz w:val="24"/>
          <w:szCs w:val="24"/>
        </w:rPr>
        <w:t>siapa</w:t>
      </w:r>
      <w:proofErr w:type="spellEnd"/>
      <w:r w:rsidRPr="00E33540">
        <w:rPr>
          <w:rFonts w:eastAsia="Arial"/>
          <w:bCs/>
          <w:sz w:val="24"/>
          <w:szCs w:val="24"/>
        </w:rPr>
        <w:t xml:space="preserve"> </w:t>
      </w:r>
      <w:proofErr w:type="spellStart"/>
      <w:r w:rsidRPr="00E33540">
        <w:rPr>
          <w:rFonts w:eastAsia="Arial"/>
          <w:bCs/>
          <w:sz w:val="24"/>
          <w:szCs w:val="24"/>
        </w:rPr>
        <w:t>bersetubuh</w:t>
      </w:r>
      <w:proofErr w:type="spellEnd"/>
      <w:r w:rsidRPr="00E33540">
        <w:rPr>
          <w:rFonts w:eastAsia="Arial"/>
          <w:bCs/>
          <w:sz w:val="24"/>
          <w:szCs w:val="24"/>
        </w:rPr>
        <w:t xml:space="preserve"> </w:t>
      </w:r>
      <w:proofErr w:type="spellStart"/>
      <w:r w:rsidRPr="00E33540">
        <w:rPr>
          <w:rFonts w:eastAsia="Arial"/>
          <w:bCs/>
          <w:sz w:val="24"/>
          <w:szCs w:val="24"/>
        </w:rPr>
        <w:t>dengan</w:t>
      </w:r>
      <w:proofErr w:type="spellEnd"/>
      <w:r w:rsidRPr="00E33540">
        <w:rPr>
          <w:rFonts w:eastAsia="Arial"/>
          <w:bCs/>
          <w:sz w:val="24"/>
          <w:szCs w:val="24"/>
        </w:rPr>
        <w:t xml:space="preserve"> </w:t>
      </w:r>
      <w:proofErr w:type="spellStart"/>
      <w:r w:rsidRPr="00E33540">
        <w:rPr>
          <w:rFonts w:eastAsia="Arial"/>
          <w:bCs/>
          <w:sz w:val="24"/>
          <w:szCs w:val="24"/>
        </w:rPr>
        <w:t>anak</w:t>
      </w:r>
      <w:proofErr w:type="spellEnd"/>
      <w:r w:rsidRPr="00E33540">
        <w:rPr>
          <w:rFonts w:eastAsia="Arial"/>
          <w:bCs/>
          <w:sz w:val="24"/>
          <w:szCs w:val="24"/>
        </w:rPr>
        <w:t xml:space="preserve"> di </w:t>
      </w:r>
      <w:proofErr w:type="spellStart"/>
      <w:r w:rsidRPr="00E33540">
        <w:rPr>
          <w:rFonts w:eastAsia="Arial"/>
          <w:bCs/>
          <w:sz w:val="24"/>
          <w:szCs w:val="24"/>
        </w:rPr>
        <w:t>bawah</w:t>
      </w:r>
      <w:proofErr w:type="spellEnd"/>
      <w:r w:rsidRPr="00E33540">
        <w:rPr>
          <w:rFonts w:eastAsia="Arial"/>
          <w:bCs/>
          <w:sz w:val="24"/>
          <w:szCs w:val="24"/>
        </w:rPr>
        <w:t xml:space="preserve"> </w:t>
      </w:r>
      <w:proofErr w:type="spellStart"/>
      <w:r w:rsidRPr="00E33540">
        <w:rPr>
          <w:rFonts w:eastAsia="Arial"/>
          <w:bCs/>
          <w:sz w:val="24"/>
          <w:szCs w:val="24"/>
        </w:rPr>
        <w:t>umur</w:t>
      </w:r>
      <w:proofErr w:type="spellEnd"/>
      <w:r w:rsidRPr="00E33540">
        <w:rPr>
          <w:rFonts w:eastAsia="Arial"/>
          <w:bCs/>
          <w:sz w:val="24"/>
          <w:szCs w:val="24"/>
        </w:rPr>
        <w:t xml:space="preserve"> 15 </w:t>
      </w:r>
      <w:proofErr w:type="spellStart"/>
      <w:r w:rsidRPr="00E33540">
        <w:rPr>
          <w:rFonts w:eastAsia="Arial"/>
          <w:bCs/>
          <w:sz w:val="24"/>
          <w:szCs w:val="24"/>
        </w:rPr>
        <w:t>tahun</w:t>
      </w:r>
      <w:proofErr w:type="spellEnd"/>
      <w:r w:rsidRPr="00E33540">
        <w:rPr>
          <w:rFonts w:eastAsia="Arial"/>
          <w:bCs/>
          <w:sz w:val="24"/>
          <w:szCs w:val="24"/>
        </w:rPr>
        <w:t xml:space="preserve">, </w:t>
      </w:r>
      <w:proofErr w:type="spellStart"/>
      <w:r w:rsidRPr="00E33540">
        <w:rPr>
          <w:rFonts w:eastAsia="Arial"/>
          <w:bCs/>
          <w:sz w:val="24"/>
          <w:szCs w:val="24"/>
        </w:rPr>
        <w:t>dihukum</w:t>
      </w:r>
      <w:proofErr w:type="spellEnd"/>
      <w:r w:rsidRPr="00E33540">
        <w:rPr>
          <w:rFonts w:eastAsia="Arial"/>
          <w:bCs/>
          <w:sz w:val="24"/>
          <w:szCs w:val="24"/>
        </w:rPr>
        <w:t xml:space="preserve"> </w:t>
      </w:r>
      <w:proofErr w:type="spellStart"/>
      <w:r w:rsidRPr="00E33540">
        <w:rPr>
          <w:rFonts w:eastAsia="Arial"/>
          <w:bCs/>
          <w:sz w:val="24"/>
          <w:szCs w:val="24"/>
        </w:rPr>
        <w:t>penjara</w:t>
      </w:r>
      <w:proofErr w:type="spellEnd"/>
      <w:r w:rsidRPr="00E33540">
        <w:rPr>
          <w:rFonts w:eastAsia="Arial"/>
          <w:bCs/>
          <w:sz w:val="24"/>
          <w:szCs w:val="24"/>
        </w:rPr>
        <w:t xml:space="preserve"> </w:t>
      </w:r>
      <w:proofErr w:type="spellStart"/>
      <w:r w:rsidRPr="00E33540">
        <w:rPr>
          <w:rFonts w:eastAsia="Arial"/>
          <w:bCs/>
          <w:sz w:val="24"/>
          <w:szCs w:val="24"/>
        </w:rPr>
        <w:t>maksimal</w:t>
      </w:r>
      <w:proofErr w:type="spellEnd"/>
      <w:r w:rsidRPr="00E33540">
        <w:rPr>
          <w:rFonts w:eastAsia="Arial"/>
          <w:bCs/>
          <w:sz w:val="24"/>
          <w:szCs w:val="24"/>
        </w:rPr>
        <w:t xml:space="preserve"> 9 </w:t>
      </w:r>
      <w:proofErr w:type="spellStart"/>
      <w:r w:rsidRPr="00E33540">
        <w:rPr>
          <w:rFonts w:eastAsia="Arial"/>
          <w:bCs/>
          <w:sz w:val="24"/>
          <w:szCs w:val="24"/>
        </w:rPr>
        <w:t>tahun</w:t>
      </w:r>
      <w:proofErr w:type="spellEnd"/>
      <w:r w:rsidRPr="00E33540">
        <w:rPr>
          <w:rFonts w:eastAsia="Arial"/>
          <w:bCs/>
          <w:sz w:val="24"/>
          <w:szCs w:val="24"/>
        </w:rPr>
        <w:t>.</w:t>
      </w:r>
    </w:p>
    <w:p w14:paraId="712795B4" w14:textId="424C76F9" w:rsidR="00072190" w:rsidRPr="00E33540" w:rsidRDefault="00072190" w:rsidP="00072190">
      <w:pPr>
        <w:pStyle w:val="ListParagraph"/>
        <w:spacing w:before="120" w:after="120" w:line="360" w:lineRule="auto"/>
        <w:ind w:firstLine="720"/>
        <w:jc w:val="both"/>
        <w:rPr>
          <w:rFonts w:eastAsia="Arial"/>
          <w:bCs/>
          <w:sz w:val="24"/>
          <w:szCs w:val="24"/>
        </w:rPr>
      </w:pPr>
      <w:r w:rsidRPr="00E33540">
        <w:rPr>
          <w:rFonts w:eastAsia="Arial"/>
          <w:b/>
          <w:sz w:val="24"/>
          <w:szCs w:val="24"/>
        </w:rPr>
        <w:t>Pasal 288 KUHP</w:t>
      </w:r>
    </w:p>
    <w:p w14:paraId="246922E5" w14:textId="500242D3" w:rsidR="00072190" w:rsidRPr="00E33540" w:rsidRDefault="00072190" w:rsidP="00806C83">
      <w:pPr>
        <w:pStyle w:val="ListParagraph"/>
        <w:spacing w:before="120" w:after="120" w:line="360" w:lineRule="auto"/>
        <w:ind w:left="1440"/>
        <w:jc w:val="both"/>
        <w:rPr>
          <w:rFonts w:eastAsia="Arial"/>
          <w:bCs/>
          <w:sz w:val="24"/>
          <w:szCs w:val="24"/>
        </w:rPr>
      </w:pPr>
      <w:proofErr w:type="spellStart"/>
      <w:r w:rsidRPr="00E33540">
        <w:rPr>
          <w:rFonts w:eastAsia="Arial"/>
          <w:bCs/>
          <w:sz w:val="24"/>
          <w:szCs w:val="24"/>
        </w:rPr>
        <w:t>Hubungan</w:t>
      </w:r>
      <w:proofErr w:type="spellEnd"/>
      <w:r w:rsidRPr="00E33540">
        <w:rPr>
          <w:rFonts w:eastAsia="Arial"/>
          <w:bCs/>
          <w:sz w:val="24"/>
          <w:szCs w:val="24"/>
        </w:rPr>
        <w:t xml:space="preserve"> </w:t>
      </w:r>
      <w:proofErr w:type="spellStart"/>
      <w:r w:rsidRPr="00E33540">
        <w:rPr>
          <w:rFonts w:eastAsia="Arial"/>
          <w:bCs/>
          <w:sz w:val="24"/>
          <w:szCs w:val="24"/>
        </w:rPr>
        <w:t>seksual</w:t>
      </w:r>
      <w:proofErr w:type="spellEnd"/>
      <w:r w:rsidRPr="00E33540">
        <w:rPr>
          <w:rFonts w:eastAsia="Arial"/>
          <w:bCs/>
          <w:sz w:val="24"/>
          <w:szCs w:val="24"/>
        </w:rPr>
        <w:t xml:space="preserve"> </w:t>
      </w:r>
      <w:proofErr w:type="spellStart"/>
      <w:r w:rsidRPr="00E33540">
        <w:rPr>
          <w:rFonts w:eastAsia="Arial"/>
          <w:bCs/>
          <w:sz w:val="24"/>
          <w:szCs w:val="24"/>
        </w:rPr>
        <w:t>dengan</w:t>
      </w:r>
      <w:proofErr w:type="spellEnd"/>
      <w:r w:rsidRPr="00E33540">
        <w:rPr>
          <w:rFonts w:eastAsia="Arial"/>
          <w:bCs/>
          <w:sz w:val="24"/>
          <w:szCs w:val="24"/>
        </w:rPr>
        <w:t xml:space="preserve"> </w:t>
      </w:r>
      <w:proofErr w:type="spellStart"/>
      <w:r w:rsidRPr="00E33540">
        <w:rPr>
          <w:rFonts w:eastAsia="Arial"/>
          <w:bCs/>
          <w:sz w:val="24"/>
          <w:szCs w:val="24"/>
        </w:rPr>
        <w:t>anak</w:t>
      </w:r>
      <w:proofErr w:type="spellEnd"/>
      <w:r w:rsidRPr="00E33540">
        <w:rPr>
          <w:rFonts w:eastAsia="Arial"/>
          <w:bCs/>
          <w:sz w:val="24"/>
          <w:szCs w:val="24"/>
        </w:rPr>
        <w:t xml:space="preserve"> di </w:t>
      </w:r>
      <w:proofErr w:type="spellStart"/>
      <w:r w:rsidRPr="00E33540">
        <w:rPr>
          <w:rFonts w:eastAsia="Arial"/>
          <w:bCs/>
          <w:sz w:val="24"/>
          <w:szCs w:val="24"/>
        </w:rPr>
        <w:t>bawah</w:t>
      </w:r>
      <w:proofErr w:type="spellEnd"/>
      <w:r w:rsidRPr="00E33540">
        <w:rPr>
          <w:rFonts w:eastAsia="Arial"/>
          <w:bCs/>
          <w:sz w:val="24"/>
          <w:szCs w:val="24"/>
        </w:rPr>
        <w:t xml:space="preserve"> </w:t>
      </w:r>
      <w:proofErr w:type="spellStart"/>
      <w:r w:rsidRPr="00E33540">
        <w:rPr>
          <w:rFonts w:eastAsia="Arial"/>
          <w:bCs/>
          <w:sz w:val="24"/>
          <w:szCs w:val="24"/>
        </w:rPr>
        <w:t>umur</w:t>
      </w:r>
      <w:proofErr w:type="spellEnd"/>
      <w:r w:rsidRPr="00E33540">
        <w:rPr>
          <w:rFonts w:eastAsia="Arial"/>
          <w:bCs/>
          <w:sz w:val="24"/>
          <w:szCs w:val="24"/>
        </w:rPr>
        <w:t xml:space="preserve"> </w:t>
      </w:r>
      <w:proofErr w:type="spellStart"/>
      <w:r w:rsidRPr="00E33540">
        <w:rPr>
          <w:rFonts w:eastAsia="Arial"/>
          <w:bCs/>
          <w:sz w:val="24"/>
          <w:szCs w:val="24"/>
        </w:rPr>
        <w:t>dalam</w:t>
      </w:r>
      <w:proofErr w:type="spellEnd"/>
      <w:r w:rsidRPr="00E33540">
        <w:rPr>
          <w:rFonts w:eastAsia="Arial"/>
          <w:bCs/>
          <w:sz w:val="24"/>
          <w:szCs w:val="24"/>
        </w:rPr>
        <w:t xml:space="preserve"> </w:t>
      </w:r>
      <w:proofErr w:type="spellStart"/>
      <w:r w:rsidRPr="00E33540">
        <w:rPr>
          <w:rFonts w:eastAsia="Arial"/>
          <w:bCs/>
          <w:sz w:val="24"/>
          <w:szCs w:val="24"/>
        </w:rPr>
        <w:t>ikatan</w:t>
      </w:r>
      <w:proofErr w:type="spellEnd"/>
      <w:r w:rsidRPr="00E33540">
        <w:rPr>
          <w:rFonts w:eastAsia="Arial"/>
          <w:bCs/>
          <w:sz w:val="24"/>
          <w:szCs w:val="24"/>
        </w:rPr>
        <w:t xml:space="preserve"> </w:t>
      </w:r>
      <w:proofErr w:type="spellStart"/>
      <w:r w:rsidRPr="00E33540">
        <w:rPr>
          <w:rFonts w:eastAsia="Arial"/>
          <w:bCs/>
          <w:sz w:val="24"/>
          <w:szCs w:val="24"/>
        </w:rPr>
        <w:t>perkawinan</w:t>
      </w:r>
      <w:proofErr w:type="spellEnd"/>
      <w:r w:rsidRPr="00E33540">
        <w:rPr>
          <w:rFonts w:eastAsia="Arial"/>
          <w:bCs/>
          <w:sz w:val="24"/>
          <w:szCs w:val="24"/>
        </w:rPr>
        <w:t xml:space="preserve">, </w:t>
      </w:r>
      <w:proofErr w:type="spellStart"/>
      <w:r w:rsidRPr="00E33540">
        <w:rPr>
          <w:rFonts w:eastAsia="Arial"/>
          <w:bCs/>
          <w:sz w:val="24"/>
          <w:szCs w:val="24"/>
        </w:rPr>
        <w:t>hukuman</w:t>
      </w:r>
      <w:proofErr w:type="spellEnd"/>
      <w:r w:rsidRPr="00E33540">
        <w:rPr>
          <w:rFonts w:eastAsia="Arial"/>
          <w:bCs/>
          <w:sz w:val="24"/>
          <w:szCs w:val="24"/>
        </w:rPr>
        <w:t xml:space="preserve"> </w:t>
      </w:r>
      <w:proofErr w:type="spellStart"/>
      <w:r w:rsidRPr="00E33540">
        <w:rPr>
          <w:rFonts w:eastAsia="Arial"/>
          <w:bCs/>
          <w:sz w:val="24"/>
          <w:szCs w:val="24"/>
        </w:rPr>
        <w:t>penjara</w:t>
      </w:r>
      <w:proofErr w:type="spellEnd"/>
      <w:r w:rsidRPr="00E33540">
        <w:rPr>
          <w:rFonts w:eastAsia="Arial"/>
          <w:bCs/>
          <w:sz w:val="24"/>
          <w:szCs w:val="24"/>
        </w:rPr>
        <w:t xml:space="preserve"> </w:t>
      </w:r>
      <w:proofErr w:type="spellStart"/>
      <w:r w:rsidRPr="00E33540">
        <w:rPr>
          <w:rFonts w:eastAsia="Arial"/>
          <w:bCs/>
          <w:sz w:val="24"/>
          <w:szCs w:val="24"/>
        </w:rPr>
        <w:t>maksimal</w:t>
      </w:r>
      <w:proofErr w:type="spellEnd"/>
      <w:r w:rsidRPr="00E33540">
        <w:rPr>
          <w:rFonts w:eastAsia="Arial"/>
          <w:bCs/>
          <w:sz w:val="24"/>
          <w:szCs w:val="24"/>
        </w:rPr>
        <w:t xml:space="preserve"> 4 </w:t>
      </w:r>
      <w:proofErr w:type="spellStart"/>
      <w:r w:rsidRPr="00E33540">
        <w:rPr>
          <w:rFonts w:eastAsia="Arial"/>
          <w:bCs/>
          <w:sz w:val="24"/>
          <w:szCs w:val="24"/>
        </w:rPr>
        <w:t>tahun</w:t>
      </w:r>
      <w:proofErr w:type="spellEnd"/>
      <w:r w:rsidRPr="00E33540">
        <w:rPr>
          <w:rFonts w:eastAsia="Arial"/>
          <w:bCs/>
          <w:sz w:val="24"/>
          <w:szCs w:val="24"/>
        </w:rPr>
        <w:t xml:space="preserve"> (7 </w:t>
      </w:r>
      <w:proofErr w:type="spellStart"/>
      <w:r w:rsidRPr="00E33540">
        <w:rPr>
          <w:rFonts w:eastAsia="Arial"/>
          <w:bCs/>
          <w:sz w:val="24"/>
          <w:szCs w:val="24"/>
        </w:rPr>
        <w:t>tahun</w:t>
      </w:r>
      <w:proofErr w:type="spellEnd"/>
      <w:r w:rsidRPr="00E33540">
        <w:rPr>
          <w:rFonts w:eastAsia="Arial"/>
          <w:bCs/>
          <w:sz w:val="24"/>
          <w:szCs w:val="24"/>
        </w:rPr>
        <w:t xml:space="preserve"> </w:t>
      </w:r>
      <w:proofErr w:type="spellStart"/>
      <w:r w:rsidRPr="00E33540">
        <w:rPr>
          <w:rFonts w:eastAsia="Arial"/>
          <w:bCs/>
          <w:sz w:val="24"/>
          <w:szCs w:val="24"/>
        </w:rPr>
        <w:t>jika</w:t>
      </w:r>
      <w:proofErr w:type="spellEnd"/>
      <w:r w:rsidRPr="00E33540">
        <w:rPr>
          <w:rFonts w:eastAsia="Arial"/>
          <w:bCs/>
          <w:sz w:val="24"/>
          <w:szCs w:val="24"/>
        </w:rPr>
        <w:t xml:space="preserve"> salah </w:t>
      </w:r>
      <w:proofErr w:type="spellStart"/>
      <w:r w:rsidRPr="00E33540">
        <w:rPr>
          <w:rFonts w:eastAsia="Arial"/>
          <w:bCs/>
          <w:sz w:val="24"/>
          <w:szCs w:val="24"/>
        </w:rPr>
        <w:t>satu</w:t>
      </w:r>
      <w:proofErr w:type="spellEnd"/>
      <w:r w:rsidRPr="00E33540">
        <w:rPr>
          <w:rFonts w:eastAsia="Arial"/>
          <w:bCs/>
          <w:sz w:val="24"/>
          <w:szCs w:val="24"/>
        </w:rPr>
        <w:t xml:space="preserve"> </w:t>
      </w:r>
      <w:proofErr w:type="spellStart"/>
      <w:r w:rsidRPr="00E33540">
        <w:rPr>
          <w:rFonts w:eastAsia="Arial"/>
          <w:bCs/>
          <w:sz w:val="24"/>
          <w:szCs w:val="24"/>
        </w:rPr>
        <w:t>pihak</w:t>
      </w:r>
      <w:proofErr w:type="spellEnd"/>
      <w:r w:rsidRPr="00E33540">
        <w:rPr>
          <w:rFonts w:eastAsia="Arial"/>
          <w:bCs/>
          <w:sz w:val="24"/>
          <w:szCs w:val="24"/>
        </w:rPr>
        <w:t xml:space="preserve"> </w:t>
      </w:r>
      <w:proofErr w:type="spellStart"/>
      <w:r w:rsidRPr="00E33540">
        <w:rPr>
          <w:rFonts w:eastAsia="Arial"/>
          <w:bCs/>
          <w:sz w:val="24"/>
          <w:szCs w:val="24"/>
        </w:rPr>
        <w:t>sudah</w:t>
      </w:r>
      <w:proofErr w:type="spellEnd"/>
      <w:r w:rsidRPr="00E33540">
        <w:rPr>
          <w:rFonts w:eastAsia="Arial"/>
          <w:bCs/>
          <w:sz w:val="24"/>
          <w:szCs w:val="24"/>
        </w:rPr>
        <w:t xml:space="preserve"> </w:t>
      </w:r>
      <w:proofErr w:type="spellStart"/>
      <w:r w:rsidRPr="00E33540">
        <w:rPr>
          <w:rFonts w:eastAsia="Arial"/>
          <w:bCs/>
          <w:sz w:val="24"/>
          <w:szCs w:val="24"/>
        </w:rPr>
        <w:t>menikah</w:t>
      </w:r>
      <w:proofErr w:type="spellEnd"/>
      <w:r w:rsidRPr="00E33540">
        <w:rPr>
          <w:rFonts w:eastAsia="Arial"/>
          <w:bCs/>
          <w:sz w:val="24"/>
          <w:szCs w:val="24"/>
        </w:rPr>
        <w:t>).</w:t>
      </w:r>
    </w:p>
    <w:p w14:paraId="706C7511" w14:textId="4B7E623E" w:rsidR="00072190" w:rsidRPr="00E33540" w:rsidRDefault="00072190" w:rsidP="00072190">
      <w:pPr>
        <w:pStyle w:val="ListParagraph"/>
        <w:spacing w:before="120" w:after="120" w:line="360" w:lineRule="auto"/>
        <w:ind w:firstLine="720"/>
        <w:jc w:val="both"/>
        <w:rPr>
          <w:rFonts w:eastAsia="Arial"/>
          <w:b/>
          <w:sz w:val="24"/>
          <w:szCs w:val="24"/>
        </w:rPr>
      </w:pPr>
      <w:r w:rsidRPr="00E33540">
        <w:rPr>
          <w:rFonts w:eastAsia="Arial"/>
          <w:b/>
          <w:sz w:val="24"/>
          <w:szCs w:val="24"/>
        </w:rPr>
        <w:t>Pasal 290 KUHP</w:t>
      </w:r>
    </w:p>
    <w:p w14:paraId="201ABBAD" w14:textId="178ED062" w:rsidR="00072190" w:rsidRPr="00E33540" w:rsidRDefault="00072190" w:rsidP="00072190">
      <w:pPr>
        <w:pStyle w:val="ListParagraph"/>
        <w:spacing w:before="120" w:after="120" w:line="360" w:lineRule="auto"/>
        <w:ind w:left="1440"/>
        <w:jc w:val="both"/>
        <w:rPr>
          <w:rFonts w:eastAsia="Arial"/>
          <w:bCs/>
          <w:sz w:val="24"/>
          <w:szCs w:val="24"/>
        </w:rPr>
      </w:pPr>
      <w:proofErr w:type="spellStart"/>
      <w:r w:rsidRPr="00E33540">
        <w:rPr>
          <w:rFonts w:eastAsia="Arial"/>
          <w:bCs/>
          <w:sz w:val="24"/>
          <w:szCs w:val="24"/>
        </w:rPr>
        <w:t>Perbuatan</w:t>
      </w:r>
      <w:proofErr w:type="spellEnd"/>
      <w:r w:rsidRPr="00E33540">
        <w:rPr>
          <w:rFonts w:eastAsia="Arial"/>
          <w:bCs/>
          <w:sz w:val="24"/>
          <w:szCs w:val="24"/>
        </w:rPr>
        <w:t xml:space="preserve"> </w:t>
      </w:r>
      <w:proofErr w:type="spellStart"/>
      <w:r w:rsidRPr="00E33540">
        <w:rPr>
          <w:rFonts w:eastAsia="Arial"/>
          <w:bCs/>
          <w:sz w:val="24"/>
          <w:szCs w:val="24"/>
        </w:rPr>
        <w:t>cabul</w:t>
      </w:r>
      <w:proofErr w:type="spellEnd"/>
      <w:r w:rsidRPr="00E33540">
        <w:rPr>
          <w:rFonts w:eastAsia="Arial"/>
          <w:bCs/>
          <w:sz w:val="24"/>
          <w:szCs w:val="24"/>
        </w:rPr>
        <w:t xml:space="preserve"> </w:t>
      </w:r>
      <w:proofErr w:type="spellStart"/>
      <w:r w:rsidRPr="00E33540">
        <w:rPr>
          <w:rFonts w:eastAsia="Arial"/>
          <w:bCs/>
          <w:sz w:val="24"/>
          <w:szCs w:val="24"/>
        </w:rPr>
        <w:t>dengan</w:t>
      </w:r>
      <w:proofErr w:type="spellEnd"/>
      <w:r w:rsidRPr="00E33540">
        <w:rPr>
          <w:rFonts w:eastAsia="Arial"/>
          <w:bCs/>
          <w:sz w:val="24"/>
          <w:szCs w:val="24"/>
        </w:rPr>
        <w:t xml:space="preserve"> </w:t>
      </w:r>
      <w:proofErr w:type="spellStart"/>
      <w:r w:rsidRPr="00E33540">
        <w:rPr>
          <w:rFonts w:eastAsia="Arial"/>
          <w:bCs/>
          <w:sz w:val="24"/>
          <w:szCs w:val="24"/>
        </w:rPr>
        <w:t>anak</w:t>
      </w:r>
      <w:proofErr w:type="spellEnd"/>
      <w:r w:rsidRPr="00E33540">
        <w:rPr>
          <w:rFonts w:eastAsia="Arial"/>
          <w:bCs/>
          <w:sz w:val="24"/>
          <w:szCs w:val="24"/>
        </w:rPr>
        <w:t xml:space="preserve"> di </w:t>
      </w:r>
      <w:proofErr w:type="spellStart"/>
      <w:r w:rsidRPr="00E33540">
        <w:rPr>
          <w:rFonts w:eastAsia="Arial"/>
          <w:bCs/>
          <w:sz w:val="24"/>
          <w:szCs w:val="24"/>
        </w:rPr>
        <w:t>bawah</w:t>
      </w:r>
      <w:proofErr w:type="spellEnd"/>
      <w:r w:rsidRPr="00E33540">
        <w:rPr>
          <w:rFonts w:eastAsia="Arial"/>
          <w:bCs/>
          <w:sz w:val="24"/>
          <w:szCs w:val="24"/>
        </w:rPr>
        <w:t xml:space="preserve"> </w:t>
      </w:r>
      <w:proofErr w:type="spellStart"/>
      <w:r w:rsidRPr="00E33540">
        <w:rPr>
          <w:rFonts w:eastAsia="Arial"/>
          <w:bCs/>
          <w:sz w:val="24"/>
          <w:szCs w:val="24"/>
        </w:rPr>
        <w:t>umur</w:t>
      </w:r>
      <w:proofErr w:type="spellEnd"/>
      <w:r w:rsidRPr="00E33540">
        <w:rPr>
          <w:rFonts w:eastAsia="Arial"/>
          <w:bCs/>
          <w:sz w:val="24"/>
          <w:szCs w:val="24"/>
        </w:rPr>
        <w:t xml:space="preserve">, </w:t>
      </w:r>
      <w:proofErr w:type="spellStart"/>
      <w:r w:rsidRPr="00E33540">
        <w:rPr>
          <w:rFonts w:eastAsia="Arial"/>
          <w:bCs/>
          <w:sz w:val="24"/>
          <w:szCs w:val="24"/>
        </w:rPr>
        <w:t>dihukum</w:t>
      </w:r>
      <w:proofErr w:type="spellEnd"/>
      <w:r w:rsidRPr="00E33540">
        <w:rPr>
          <w:rFonts w:eastAsia="Arial"/>
          <w:bCs/>
          <w:sz w:val="24"/>
          <w:szCs w:val="24"/>
        </w:rPr>
        <w:t xml:space="preserve"> </w:t>
      </w:r>
      <w:proofErr w:type="spellStart"/>
      <w:r w:rsidRPr="00E33540">
        <w:rPr>
          <w:rFonts w:eastAsia="Arial"/>
          <w:bCs/>
          <w:sz w:val="24"/>
          <w:szCs w:val="24"/>
        </w:rPr>
        <w:t>penjara</w:t>
      </w:r>
      <w:proofErr w:type="spellEnd"/>
      <w:r w:rsidRPr="00E33540">
        <w:rPr>
          <w:rFonts w:eastAsia="Arial"/>
          <w:bCs/>
          <w:sz w:val="24"/>
          <w:szCs w:val="24"/>
        </w:rPr>
        <w:t xml:space="preserve"> </w:t>
      </w:r>
      <w:proofErr w:type="spellStart"/>
      <w:r w:rsidRPr="00E33540">
        <w:rPr>
          <w:rFonts w:eastAsia="Arial"/>
          <w:bCs/>
          <w:sz w:val="24"/>
          <w:szCs w:val="24"/>
        </w:rPr>
        <w:t>maksimal</w:t>
      </w:r>
      <w:proofErr w:type="spellEnd"/>
      <w:r w:rsidRPr="00E33540">
        <w:rPr>
          <w:rFonts w:eastAsia="Arial"/>
          <w:bCs/>
          <w:sz w:val="24"/>
          <w:szCs w:val="24"/>
        </w:rPr>
        <w:t xml:space="preserve"> 5 </w:t>
      </w:r>
      <w:proofErr w:type="spellStart"/>
      <w:r w:rsidRPr="00E33540">
        <w:rPr>
          <w:rFonts w:eastAsia="Arial"/>
          <w:bCs/>
          <w:sz w:val="24"/>
          <w:szCs w:val="24"/>
        </w:rPr>
        <w:t>tahun</w:t>
      </w:r>
      <w:proofErr w:type="spellEnd"/>
      <w:r w:rsidRPr="00E33540">
        <w:rPr>
          <w:rFonts w:eastAsia="Arial"/>
          <w:bCs/>
          <w:sz w:val="24"/>
          <w:szCs w:val="24"/>
        </w:rPr>
        <w:t>.</w:t>
      </w:r>
    </w:p>
    <w:p w14:paraId="2731AC3A" w14:textId="77777777" w:rsidR="00072190" w:rsidRPr="00E33540" w:rsidRDefault="00072190" w:rsidP="00072190">
      <w:pPr>
        <w:pStyle w:val="ListParagraph"/>
        <w:spacing w:before="120" w:after="120" w:line="360" w:lineRule="auto"/>
        <w:ind w:left="1440"/>
        <w:jc w:val="both"/>
        <w:rPr>
          <w:rFonts w:eastAsia="Arial"/>
          <w:bCs/>
          <w:sz w:val="24"/>
          <w:szCs w:val="24"/>
        </w:rPr>
      </w:pPr>
    </w:p>
    <w:p w14:paraId="4764EEFE" w14:textId="3986DC58" w:rsidR="00873A45" w:rsidRPr="00E33540" w:rsidRDefault="00873A45" w:rsidP="00873A45">
      <w:pPr>
        <w:pStyle w:val="ListParagraph"/>
        <w:spacing w:before="120" w:after="120" w:line="360" w:lineRule="auto"/>
        <w:ind w:firstLine="720"/>
        <w:jc w:val="both"/>
        <w:rPr>
          <w:rFonts w:eastAsia="Arial"/>
          <w:bCs/>
          <w:sz w:val="24"/>
          <w:szCs w:val="24"/>
        </w:rPr>
      </w:pPr>
      <w:proofErr w:type="spellStart"/>
      <w:r w:rsidRPr="00E33540">
        <w:rPr>
          <w:rFonts w:eastAsia="Arial"/>
          <w:bCs/>
          <w:sz w:val="24"/>
          <w:szCs w:val="24"/>
        </w:rPr>
        <w:t>Eksekusi</w:t>
      </w:r>
      <w:proofErr w:type="spellEnd"/>
      <w:r w:rsidRPr="00E33540">
        <w:rPr>
          <w:rFonts w:eastAsia="Arial"/>
          <w:bCs/>
          <w:sz w:val="24"/>
          <w:szCs w:val="24"/>
        </w:rPr>
        <w:t xml:space="preserve"> </w:t>
      </w:r>
      <w:proofErr w:type="spellStart"/>
      <w:r w:rsidRPr="00E33540">
        <w:rPr>
          <w:rFonts w:eastAsia="Arial"/>
          <w:bCs/>
          <w:sz w:val="24"/>
          <w:szCs w:val="24"/>
        </w:rPr>
        <w:t>putusan</w:t>
      </w:r>
      <w:proofErr w:type="spellEnd"/>
      <w:r w:rsidRPr="00E33540">
        <w:rPr>
          <w:rFonts w:eastAsia="Arial"/>
          <w:bCs/>
          <w:sz w:val="24"/>
          <w:szCs w:val="24"/>
        </w:rPr>
        <w:t xml:space="preserve"> </w:t>
      </w:r>
      <w:proofErr w:type="spellStart"/>
      <w:r w:rsidRPr="00E33540">
        <w:rPr>
          <w:rFonts w:eastAsia="Arial"/>
          <w:bCs/>
          <w:sz w:val="24"/>
          <w:szCs w:val="24"/>
        </w:rPr>
        <w:t>pengadilan</w:t>
      </w:r>
      <w:proofErr w:type="spellEnd"/>
      <w:r w:rsidRPr="00E33540">
        <w:rPr>
          <w:rFonts w:eastAsia="Arial"/>
          <w:bCs/>
          <w:sz w:val="24"/>
          <w:szCs w:val="24"/>
        </w:rPr>
        <w:t xml:space="preserve"> </w:t>
      </w:r>
      <w:proofErr w:type="spellStart"/>
      <w:r w:rsidRPr="00E33540">
        <w:rPr>
          <w:rFonts w:eastAsia="Arial"/>
          <w:bCs/>
          <w:sz w:val="24"/>
          <w:szCs w:val="24"/>
        </w:rPr>
        <w:t>harus</w:t>
      </w:r>
      <w:proofErr w:type="spellEnd"/>
      <w:r w:rsidRPr="00E33540">
        <w:rPr>
          <w:rFonts w:eastAsia="Arial"/>
          <w:bCs/>
          <w:sz w:val="24"/>
          <w:szCs w:val="24"/>
        </w:rPr>
        <w:t xml:space="preserve"> </w:t>
      </w:r>
      <w:proofErr w:type="spellStart"/>
      <w:r w:rsidRPr="00E33540">
        <w:rPr>
          <w:rFonts w:eastAsia="Arial"/>
          <w:bCs/>
          <w:sz w:val="24"/>
          <w:szCs w:val="24"/>
        </w:rPr>
        <w:t>dilaksanakan</w:t>
      </w:r>
      <w:proofErr w:type="spellEnd"/>
      <w:r w:rsidRPr="00E33540">
        <w:rPr>
          <w:rFonts w:eastAsia="Arial"/>
          <w:bCs/>
          <w:sz w:val="24"/>
          <w:szCs w:val="24"/>
        </w:rPr>
        <w:t xml:space="preserve"> </w:t>
      </w:r>
      <w:proofErr w:type="spellStart"/>
      <w:r w:rsidRPr="00E33540">
        <w:rPr>
          <w:rFonts w:eastAsia="Arial"/>
          <w:bCs/>
          <w:sz w:val="24"/>
          <w:szCs w:val="24"/>
        </w:rPr>
        <w:t>dengan</w:t>
      </w:r>
      <w:proofErr w:type="spellEnd"/>
      <w:r w:rsidRPr="00E33540">
        <w:rPr>
          <w:rFonts w:eastAsia="Arial"/>
          <w:bCs/>
          <w:sz w:val="24"/>
          <w:szCs w:val="24"/>
        </w:rPr>
        <w:t xml:space="preserve"> </w:t>
      </w:r>
      <w:proofErr w:type="spellStart"/>
      <w:r w:rsidRPr="00E33540">
        <w:rPr>
          <w:rFonts w:eastAsia="Arial"/>
          <w:bCs/>
          <w:sz w:val="24"/>
          <w:szCs w:val="24"/>
        </w:rPr>
        <w:t>tegas</w:t>
      </w:r>
      <w:proofErr w:type="spellEnd"/>
      <w:r w:rsidRPr="00E33540">
        <w:rPr>
          <w:rFonts w:eastAsia="Arial"/>
          <w:bCs/>
          <w:sz w:val="24"/>
          <w:szCs w:val="24"/>
        </w:rPr>
        <w:t xml:space="preserve"> dan </w:t>
      </w:r>
      <w:proofErr w:type="spellStart"/>
      <w:r w:rsidRPr="00E33540">
        <w:rPr>
          <w:rFonts w:eastAsia="Arial"/>
          <w:bCs/>
          <w:sz w:val="24"/>
          <w:szCs w:val="24"/>
        </w:rPr>
        <w:t>konsisten</w:t>
      </w:r>
      <w:proofErr w:type="spellEnd"/>
      <w:r w:rsidRPr="00E33540">
        <w:rPr>
          <w:rFonts w:eastAsia="Arial"/>
          <w:bCs/>
          <w:sz w:val="24"/>
          <w:szCs w:val="24"/>
        </w:rPr>
        <w:t xml:space="preserve">. </w:t>
      </w:r>
      <w:proofErr w:type="spellStart"/>
      <w:r w:rsidRPr="00E33540">
        <w:rPr>
          <w:rFonts w:eastAsia="Arial"/>
          <w:bCs/>
          <w:sz w:val="24"/>
          <w:szCs w:val="24"/>
        </w:rPr>
        <w:t>Pelaku</w:t>
      </w:r>
      <w:proofErr w:type="spellEnd"/>
      <w:r w:rsidRPr="00E33540">
        <w:rPr>
          <w:rFonts w:eastAsia="Arial"/>
          <w:bCs/>
          <w:sz w:val="24"/>
          <w:szCs w:val="24"/>
        </w:rPr>
        <w:t xml:space="preserve"> </w:t>
      </w:r>
      <w:proofErr w:type="spellStart"/>
      <w:r w:rsidRPr="00E33540">
        <w:rPr>
          <w:rFonts w:eastAsia="Arial"/>
          <w:bCs/>
          <w:sz w:val="24"/>
          <w:szCs w:val="24"/>
        </w:rPr>
        <w:t>kekerasan</w:t>
      </w:r>
      <w:proofErr w:type="spellEnd"/>
      <w:r w:rsidRPr="00E33540">
        <w:rPr>
          <w:rFonts w:eastAsia="Arial"/>
          <w:bCs/>
          <w:sz w:val="24"/>
          <w:szCs w:val="24"/>
        </w:rPr>
        <w:t xml:space="preserve"> </w:t>
      </w:r>
      <w:proofErr w:type="spellStart"/>
      <w:r w:rsidRPr="00E33540">
        <w:rPr>
          <w:rFonts w:eastAsia="Arial"/>
          <w:bCs/>
          <w:sz w:val="24"/>
          <w:szCs w:val="24"/>
        </w:rPr>
        <w:t>seksual</w:t>
      </w:r>
      <w:proofErr w:type="spellEnd"/>
      <w:r w:rsidRPr="00E33540">
        <w:rPr>
          <w:rFonts w:eastAsia="Arial"/>
          <w:bCs/>
          <w:sz w:val="24"/>
          <w:szCs w:val="24"/>
        </w:rPr>
        <w:t xml:space="preserve"> </w:t>
      </w:r>
      <w:proofErr w:type="spellStart"/>
      <w:r w:rsidRPr="00E33540">
        <w:rPr>
          <w:rFonts w:eastAsia="Arial"/>
          <w:bCs/>
          <w:sz w:val="24"/>
          <w:szCs w:val="24"/>
        </w:rPr>
        <w:t>anak</w:t>
      </w:r>
      <w:proofErr w:type="spellEnd"/>
      <w:r w:rsidRPr="00E33540">
        <w:rPr>
          <w:rFonts w:eastAsia="Arial"/>
          <w:bCs/>
          <w:sz w:val="24"/>
          <w:szCs w:val="24"/>
        </w:rPr>
        <w:t xml:space="preserve"> </w:t>
      </w:r>
      <w:proofErr w:type="spellStart"/>
      <w:r w:rsidRPr="00E33540">
        <w:rPr>
          <w:rFonts w:eastAsia="Arial"/>
          <w:bCs/>
          <w:sz w:val="24"/>
          <w:szCs w:val="24"/>
        </w:rPr>
        <w:t>harus</w:t>
      </w:r>
      <w:proofErr w:type="spellEnd"/>
      <w:r w:rsidRPr="00E33540">
        <w:rPr>
          <w:rFonts w:eastAsia="Arial"/>
          <w:bCs/>
          <w:sz w:val="24"/>
          <w:szCs w:val="24"/>
        </w:rPr>
        <w:t xml:space="preserve"> </w:t>
      </w:r>
      <w:proofErr w:type="spellStart"/>
      <w:r w:rsidRPr="00E33540">
        <w:rPr>
          <w:rFonts w:eastAsia="Arial"/>
          <w:bCs/>
          <w:sz w:val="24"/>
          <w:szCs w:val="24"/>
        </w:rPr>
        <w:t>menerima</w:t>
      </w:r>
      <w:proofErr w:type="spellEnd"/>
      <w:r w:rsidRPr="00E33540">
        <w:rPr>
          <w:rFonts w:eastAsia="Arial"/>
          <w:bCs/>
          <w:sz w:val="24"/>
          <w:szCs w:val="24"/>
        </w:rPr>
        <w:t xml:space="preserve"> </w:t>
      </w:r>
      <w:proofErr w:type="spellStart"/>
      <w:r w:rsidRPr="00E33540">
        <w:rPr>
          <w:rFonts w:eastAsia="Arial"/>
          <w:bCs/>
          <w:sz w:val="24"/>
          <w:szCs w:val="24"/>
        </w:rPr>
        <w:t>hukuman</w:t>
      </w:r>
      <w:proofErr w:type="spellEnd"/>
      <w:r w:rsidRPr="00E33540">
        <w:rPr>
          <w:rFonts w:eastAsia="Arial"/>
          <w:bCs/>
          <w:sz w:val="24"/>
          <w:szCs w:val="24"/>
        </w:rPr>
        <w:t xml:space="preserve"> yang </w:t>
      </w:r>
      <w:proofErr w:type="spellStart"/>
      <w:r w:rsidRPr="00E33540">
        <w:rPr>
          <w:rFonts w:eastAsia="Arial"/>
          <w:bCs/>
          <w:sz w:val="24"/>
          <w:szCs w:val="24"/>
        </w:rPr>
        <w:t>setimpal</w:t>
      </w:r>
      <w:proofErr w:type="spellEnd"/>
      <w:r w:rsidRPr="00E33540">
        <w:rPr>
          <w:rFonts w:eastAsia="Arial"/>
          <w:bCs/>
          <w:sz w:val="24"/>
          <w:szCs w:val="24"/>
        </w:rPr>
        <w:t xml:space="preserve"> </w:t>
      </w:r>
      <w:proofErr w:type="spellStart"/>
      <w:r w:rsidRPr="00E33540">
        <w:rPr>
          <w:rFonts w:eastAsia="Arial"/>
          <w:bCs/>
          <w:sz w:val="24"/>
          <w:szCs w:val="24"/>
        </w:rPr>
        <w:t>dengan</w:t>
      </w:r>
      <w:proofErr w:type="spellEnd"/>
      <w:r w:rsidRPr="00E33540">
        <w:rPr>
          <w:rFonts w:eastAsia="Arial"/>
          <w:bCs/>
          <w:sz w:val="24"/>
          <w:szCs w:val="24"/>
        </w:rPr>
        <w:t xml:space="preserve"> </w:t>
      </w:r>
      <w:proofErr w:type="spellStart"/>
      <w:r w:rsidRPr="00E33540">
        <w:rPr>
          <w:rFonts w:eastAsia="Arial"/>
          <w:bCs/>
          <w:sz w:val="24"/>
          <w:szCs w:val="24"/>
        </w:rPr>
        <w:t>perbuatannya</w:t>
      </w:r>
      <w:proofErr w:type="spellEnd"/>
      <w:r w:rsidRPr="00E33540">
        <w:rPr>
          <w:rFonts w:eastAsia="Arial"/>
          <w:bCs/>
          <w:sz w:val="24"/>
          <w:szCs w:val="24"/>
        </w:rPr>
        <w:t xml:space="preserve">. </w:t>
      </w:r>
      <w:proofErr w:type="spellStart"/>
      <w:r w:rsidRPr="00E33540">
        <w:rPr>
          <w:rFonts w:eastAsia="Arial"/>
          <w:bCs/>
          <w:sz w:val="24"/>
          <w:szCs w:val="24"/>
        </w:rPr>
        <w:t>Pelaksanaan</w:t>
      </w:r>
      <w:proofErr w:type="spellEnd"/>
      <w:r w:rsidRPr="00E33540">
        <w:rPr>
          <w:rFonts w:eastAsia="Arial"/>
          <w:bCs/>
          <w:sz w:val="24"/>
          <w:szCs w:val="24"/>
        </w:rPr>
        <w:t xml:space="preserve"> </w:t>
      </w:r>
      <w:proofErr w:type="spellStart"/>
      <w:r w:rsidRPr="00E33540">
        <w:rPr>
          <w:rFonts w:eastAsia="Arial"/>
          <w:bCs/>
          <w:sz w:val="24"/>
          <w:szCs w:val="24"/>
        </w:rPr>
        <w:t>hukuman</w:t>
      </w:r>
      <w:proofErr w:type="spellEnd"/>
      <w:r w:rsidRPr="00E33540">
        <w:rPr>
          <w:rFonts w:eastAsia="Arial"/>
          <w:bCs/>
          <w:sz w:val="24"/>
          <w:szCs w:val="24"/>
        </w:rPr>
        <w:t xml:space="preserve"> </w:t>
      </w:r>
      <w:proofErr w:type="spellStart"/>
      <w:r w:rsidRPr="00E33540">
        <w:rPr>
          <w:rFonts w:eastAsia="Arial"/>
          <w:bCs/>
          <w:sz w:val="24"/>
          <w:szCs w:val="24"/>
        </w:rPr>
        <w:t>ini</w:t>
      </w:r>
      <w:proofErr w:type="spellEnd"/>
      <w:r w:rsidRPr="00E33540">
        <w:rPr>
          <w:rFonts w:eastAsia="Arial"/>
          <w:bCs/>
          <w:sz w:val="24"/>
          <w:szCs w:val="24"/>
        </w:rPr>
        <w:t xml:space="preserve"> juga </w:t>
      </w:r>
      <w:proofErr w:type="spellStart"/>
      <w:r w:rsidRPr="00E33540">
        <w:rPr>
          <w:rFonts w:eastAsia="Arial"/>
          <w:bCs/>
          <w:sz w:val="24"/>
          <w:szCs w:val="24"/>
        </w:rPr>
        <w:t>harus</w:t>
      </w:r>
      <w:proofErr w:type="spellEnd"/>
      <w:r w:rsidRPr="00E33540">
        <w:rPr>
          <w:rFonts w:eastAsia="Arial"/>
          <w:bCs/>
          <w:sz w:val="24"/>
          <w:szCs w:val="24"/>
        </w:rPr>
        <w:t xml:space="preserve"> </w:t>
      </w:r>
      <w:proofErr w:type="spellStart"/>
      <w:r w:rsidRPr="00E33540">
        <w:rPr>
          <w:rFonts w:eastAsia="Arial"/>
          <w:bCs/>
          <w:sz w:val="24"/>
          <w:szCs w:val="24"/>
        </w:rPr>
        <w:t>diawasi</w:t>
      </w:r>
      <w:proofErr w:type="spellEnd"/>
      <w:r w:rsidRPr="00E33540">
        <w:rPr>
          <w:rFonts w:eastAsia="Arial"/>
          <w:bCs/>
          <w:sz w:val="24"/>
          <w:szCs w:val="24"/>
        </w:rPr>
        <w:t xml:space="preserve"> </w:t>
      </w:r>
      <w:proofErr w:type="spellStart"/>
      <w:r w:rsidRPr="00E33540">
        <w:rPr>
          <w:rFonts w:eastAsia="Arial"/>
          <w:bCs/>
          <w:sz w:val="24"/>
          <w:szCs w:val="24"/>
        </w:rPr>
        <w:t>untuk</w:t>
      </w:r>
      <w:proofErr w:type="spellEnd"/>
      <w:r w:rsidRPr="00E33540">
        <w:rPr>
          <w:rFonts w:eastAsia="Arial"/>
          <w:bCs/>
          <w:sz w:val="24"/>
          <w:szCs w:val="24"/>
        </w:rPr>
        <w:t xml:space="preserve"> </w:t>
      </w:r>
      <w:proofErr w:type="spellStart"/>
      <w:r w:rsidRPr="00E33540">
        <w:rPr>
          <w:rFonts w:eastAsia="Arial"/>
          <w:bCs/>
          <w:sz w:val="24"/>
          <w:szCs w:val="24"/>
        </w:rPr>
        <w:t>memastikan</w:t>
      </w:r>
      <w:proofErr w:type="spellEnd"/>
      <w:r w:rsidRPr="00E33540">
        <w:rPr>
          <w:rFonts w:eastAsia="Arial"/>
          <w:bCs/>
          <w:sz w:val="24"/>
          <w:szCs w:val="24"/>
        </w:rPr>
        <w:t xml:space="preserve"> </w:t>
      </w:r>
      <w:proofErr w:type="spellStart"/>
      <w:r w:rsidRPr="00E33540">
        <w:rPr>
          <w:rFonts w:eastAsia="Arial"/>
          <w:bCs/>
          <w:sz w:val="24"/>
          <w:szCs w:val="24"/>
        </w:rPr>
        <w:t>bahwa</w:t>
      </w:r>
      <w:proofErr w:type="spellEnd"/>
      <w:r w:rsidRPr="00E33540">
        <w:rPr>
          <w:rFonts w:eastAsia="Arial"/>
          <w:bCs/>
          <w:sz w:val="24"/>
          <w:szCs w:val="24"/>
        </w:rPr>
        <w:t xml:space="preserve"> </w:t>
      </w:r>
      <w:proofErr w:type="spellStart"/>
      <w:r w:rsidRPr="00E33540">
        <w:rPr>
          <w:rFonts w:eastAsia="Arial"/>
          <w:bCs/>
          <w:sz w:val="24"/>
          <w:szCs w:val="24"/>
        </w:rPr>
        <w:t>tidak</w:t>
      </w:r>
      <w:proofErr w:type="spellEnd"/>
      <w:r w:rsidRPr="00E33540">
        <w:rPr>
          <w:rFonts w:eastAsia="Arial"/>
          <w:bCs/>
          <w:sz w:val="24"/>
          <w:szCs w:val="24"/>
        </w:rPr>
        <w:t xml:space="preserve"> </w:t>
      </w:r>
      <w:proofErr w:type="spellStart"/>
      <w:r w:rsidRPr="00E33540">
        <w:rPr>
          <w:rFonts w:eastAsia="Arial"/>
          <w:bCs/>
          <w:sz w:val="24"/>
          <w:szCs w:val="24"/>
        </w:rPr>
        <w:t>ada</w:t>
      </w:r>
      <w:proofErr w:type="spellEnd"/>
      <w:r w:rsidRPr="00E33540">
        <w:rPr>
          <w:rFonts w:eastAsia="Arial"/>
          <w:bCs/>
          <w:sz w:val="24"/>
          <w:szCs w:val="24"/>
        </w:rPr>
        <w:t xml:space="preserve"> </w:t>
      </w:r>
      <w:proofErr w:type="spellStart"/>
      <w:r w:rsidRPr="00E33540">
        <w:rPr>
          <w:rFonts w:eastAsia="Arial"/>
          <w:bCs/>
          <w:sz w:val="24"/>
          <w:szCs w:val="24"/>
        </w:rPr>
        <w:t>penyimpangan</w:t>
      </w:r>
      <w:proofErr w:type="spellEnd"/>
      <w:r w:rsidRPr="00E33540">
        <w:rPr>
          <w:rFonts w:eastAsia="Arial"/>
          <w:bCs/>
          <w:sz w:val="24"/>
          <w:szCs w:val="24"/>
        </w:rPr>
        <w:t xml:space="preserve"> yang </w:t>
      </w:r>
      <w:proofErr w:type="spellStart"/>
      <w:r w:rsidRPr="00E33540">
        <w:rPr>
          <w:rFonts w:eastAsia="Arial"/>
          <w:bCs/>
          <w:sz w:val="24"/>
          <w:szCs w:val="24"/>
        </w:rPr>
        <w:t>terjadi</w:t>
      </w:r>
      <w:proofErr w:type="spellEnd"/>
      <w:r w:rsidRPr="00E33540">
        <w:rPr>
          <w:rFonts w:eastAsia="Arial"/>
          <w:bCs/>
          <w:sz w:val="24"/>
          <w:szCs w:val="24"/>
        </w:rPr>
        <w:t xml:space="preserve">, dan </w:t>
      </w:r>
      <w:proofErr w:type="spellStart"/>
      <w:r w:rsidRPr="00E33540">
        <w:rPr>
          <w:rFonts w:eastAsia="Arial"/>
          <w:bCs/>
          <w:sz w:val="24"/>
          <w:szCs w:val="24"/>
        </w:rPr>
        <w:t>hak-hak</w:t>
      </w:r>
      <w:proofErr w:type="spellEnd"/>
      <w:r w:rsidRPr="00E33540">
        <w:rPr>
          <w:rFonts w:eastAsia="Arial"/>
          <w:bCs/>
          <w:sz w:val="24"/>
          <w:szCs w:val="24"/>
        </w:rPr>
        <w:t xml:space="preserve"> korban </w:t>
      </w:r>
      <w:proofErr w:type="spellStart"/>
      <w:r w:rsidRPr="00E33540">
        <w:rPr>
          <w:rFonts w:eastAsia="Arial"/>
          <w:bCs/>
          <w:sz w:val="24"/>
          <w:szCs w:val="24"/>
        </w:rPr>
        <w:t>dipenuhi</w:t>
      </w:r>
      <w:proofErr w:type="spellEnd"/>
      <w:r w:rsidRPr="00E33540">
        <w:rPr>
          <w:rFonts w:eastAsia="Arial"/>
          <w:bCs/>
          <w:sz w:val="24"/>
          <w:szCs w:val="24"/>
        </w:rPr>
        <w:t>.</w:t>
      </w:r>
    </w:p>
    <w:p w14:paraId="06316463" w14:textId="77777777" w:rsidR="00873A45" w:rsidRPr="00E33540" w:rsidRDefault="00873A45" w:rsidP="00873A45">
      <w:pPr>
        <w:pStyle w:val="ListParagraph"/>
        <w:spacing w:before="120" w:after="120" w:line="360" w:lineRule="auto"/>
        <w:ind w:left="426" w:firstLine="294"/>
        <w:jc w:val="both"/>
        <w:rPr>
          <w:rFonts w:eastAsia="Arial"/>
          <w:bCs/>
          <w:sz w:val="24"/>
          <w:szCs w:val="24"/>
        </w:rPr>
      </w:pPr>
    </w:p>
    <w:p w14:paraId="7ADF0068" w14:textId="520497C4" w:rsidR="00873A45" w:rsidRPr="00E33540" w:rsidRDefault="00873A45" w:rsidP="00873A45">
      <w:pPr>
        <w:spacing w:before="120" w:after="120" w:line="360" w:lineRule="auto"/>
        <w:ind w:firstLine="426"/>
        <w:jc w:val="both"/>
        <w:rPr>
          <w:rFonts w:eastAsia="Arial"/>
          <w:bCs/>
          <w:sz w:val="24"/>
          <w:szCs w:val="24"/>
        </w:rPr>
      </w:pPr>
      <w:r w:rsidRPr="00E33540">
        <w:rPr>
          <w:rFonts w:eastAsia="Arial"/>
          <w:bCs/>
          <w:sz w:val="24"/>
          <w:szCs w:val="24"/>
        </w:rPr>
        <w:t xml:space="preserve">2. </w:t>
      </w:r>
      <w:proofErr w:type="spellStart"/>
      <w:r w:rsidRPr="00E33540">
        <w:rPr>
          <w:rFonts w:eastAsia="Arial"/>
          <w:bCs/>
          <w:sz w:val="24"/>
          <w:szCs w:val="24"/>
        </w:rPr>
        <w:t>Pencegahan</w:t>
      </w:r>
      <w:proofErr w:type="spellEnd"/>
    </w:p>
    <w:p w14:paraId="581F9FB9" w14:textId="32305D87" w:rsidR="00873A45" w:rsidRPr="00E33540" w:rsidRDefault="00873A45" w:rsidP="00873A45">
      <w:pPr>
        <w:pStyle w:val="ListParagraph"/>
        <w:spacing w:before="120" w:after="120" w:line="360" w:lineRule="auto"/>
        <w:ind w:left="426" w:firstLine="294"/>
        <w:jc w:val="both"/>
        <w:rPr>
          <w:rFonts w:eastAsia="Arial"/>
          <w:bCs/>
          <w:sz w:val="24"/>
          <w:szCs w:val="24"/>
        </w:rPr>
      </w:pPr>
      <w:proofErr w:type="spellStart"/>
      <w:r w:rsidRPr="00E33540">
        <w:rPr>
          <w:rFonts w:eastAsia="Arial"/>
          <w:bCs/>
          <w:sz w:val="24"/>
          <w:szCs w:val="24"/>
        </w:rPr>
        <w:t>Sosialisasi</w:t>
      </w:r>
      <w:proofErr w:type="spellEnd"/>
      <w:r w:rsidRPr="00E33540">
        <w:rPr>
          <w:rFonts w:eastAsia="Arial"/>
          <w:bCs/>
          <w:sz w:val="24"/>
          <w:szCs w:val="24"/>
        </w:rPr>
        <w:t xml:space="preserve"> dan </w:t>
      </w:r>
      <w:proofErr w:type="spellStart"/>
      <w:r w:rsidRPr="00E33540">
        <w:rPr>
          <w:rFonts w:eastAsia="Arial"/>
          <w:bCs/>
          <w:sz w:val="24"/>
          <w:szCs w:val="24"/>
        </w:rPr>
        <w:t>Edukasi</w:t>
      </w:r>
      <w:proofErr w:type="spellEnd"/>
    </w:p>
    <w:p w14:paraId="73145AA3" w14:textId="77777777" w:rsidR="00873A45" w:rsidRPr="00E33540" w:rsidRDefault="00873A45" w:rsidP="00873A45">
      <w:pPr>
        <w:pStyle w:val="ListParagraph"/>
        <w:spacing w:before="120" w:after="120" w:line="360" w:lineRule="auto"/>
        <w:ind w:firstLine="720"/>
        <w:jc w:val="both"/>
        <w:rPr>
          <w:rFonts w:eastAsia="Arial"/>
          <w:bCs/>
          <w:sz w:val="24"/>
          <w:szCs w:val="24"/>
        </w:rPr>
      </w:pPr>
      <w:proofErr w:type="spellStart"/>
      <w:r w:rsidRPr="00E33540">
        <w:rPr>
          <w:rFonts w:eastAsia="Arial"/>
          <w:bCs/>
          <w:sz w:val="24"/>
          <w:szCs w:val="24"/>
        </w:rPr>
        <w:t>Aparat</w:t>
      </w:r>
      <w:proofErr w:type="spellEnd"/>
      <w:r w:rsidRPr="00E33540">
        <w:rPr>
          <w:rFonts w:eastAsia="Arial"/>
          <w:bCs/>
          <w:sz w:val="24"/>
          <w:szCs w:val="24"/>
        </w:rPr>
        <w:t xml:space="preserve"> </w:t>
      </w:r>
      <w:proofErr w:type="spellStart"/>
      <w:r w:rsidRPr="00E33540">
        <w:rPr>
          <w:rFonts w:eastAsia="Arial"/>
          <w:bCs/>
          <w:sz w:val="24"/>
          <w:szCs w:val="24"/>
        </w:rPr>
        <w:t>penegak</w:t>
      </w:r>
      <w:proofErr w:type="spellEnd"/>
      <w:r w:rsidRPr="00E33540">
        <w:rPr>
          <w:rFonts w:eastAsia="Arial"/>
          <w:bCs/>
          <w:sz w:val="24"/>
          <w:szCs w:val="24"/>
        </w:rPr>
        <w:t xml:space="preserve"> </w:t>
      </w:r>
      <w:proofErr w:type="spellStart"/>
      <w:r w:rsidRPr="00E33540">
        <w:rPr>
          <w:rFonts w:eastAsia="Arial"/>
          <w:bCs/>
          <w:sz w:val="24"/>
          <w:szCs w:val="24"/>
        </w:rPr>
        <w:t>hukum</w:t>
      </w:r>
      <w:proofErr w:type="spellEnd"/>
      <w:r w:rsidRPr="00E33540">
        <w:rPr>
          <w:rFonts w:eastAsia="Arial"/>
          <w:bCs/>
          <w:sz w:val="24"/>
          <w:szCs w:val="24"/>
        </w:rPr>
        <w:t xml:space="preserve"> </w:t>
      </w:r>
      <w:proofErr w:type="spellStart"/>
      <w:r w:rsidRPr="00E33540">
        <w:rPr>
          <w:rFonts w:eastAsia="Arial"/>
          <w:bCs/>
          <w:sz w:val="24"/>
          <w:szCs w:val="24"/>
        </w:rPr>
        <w:t>memiliki</w:t>
      </w:r>
      <w:proofErr w:type="spellEnd"/>
      <w:r w:rsidRPr="00E33540">
        <w:rPr>
          <w:rFonts w:eastAsia="Arial"/>
          <w:bCs/>
          <w:sz w:val="24"/>
          <w:szCs w:val="24"/>
        </w:rPr>
        <w:t xml:space="preserve"> </w:t>
      </w:r>
      <w:proofErr w:type="spellStart"/>
      <w:r w:rsidRPr="00E33540">
        <w:rPr>
          <w:rFonts w:eastAsia="Arial"/>
          <w:bCs/>
          <w:sz w:val="24"/>
          <w:szCs w:val="24"/>
        </w:rPr>
        <w:t>tanggung</w:t>
      </w:r>
      <w:proofErr w:type="spellEnd"/>
      <w:r w:rsidRPr="00E33540">
        <w:rPr>
          <w:rFonts w:eastAsia="Arial"/>
          <w:bCs/>
          <w:sz w:val="24"/>
          <w:szCs w:val="24"/>
        </w:rPr>
        <w:t xml:space="preserve"> </w:t>
      </w:r>
      <w:proofErr w:type="spellStart"/>
      <w:r w:rsidRPr="00E33540">
        <w:rPr>
          <w:rFonts w:eastAsia="Arial"/>
          <w:bCs/>
          <w:sz w:val="24"/>
          <w:szCs w:val="24"/>
        </w:rPr>
        <w:t>jawab</w:t>
      </w:r>
      <w:proofErr w:type="spellEnd"/>
      <w:r w:rsidRPr="00E33540">
        <w:rPr>
          <w:rFonts w:eastAsia="Arial"/>
          <w:bCs/>
          <w:sz w:val="24"/>
          <w:szCs w:val="24"/>
        </w:rPr>
        <w:t xml:space="preserve"> </w:t>
      </w:r>
      <w:proofErr w:type="spellStart"/>
      <w:r w:rsidRPr="00E33540">
        <w:rPr>
          <w:rFonts w:eastAsia="Arial"/>
          <w:bCs/>
          <w:sz w:val="24"/>
          <w:szCs w:val="24"/>
        </w:rPr>
        <w:t>untuk</w:t>
      </w:r>
      <w:proofErr w:type="spellEnd"/>
      <w:r w:rsidRPr="00E33540">
        <w:rPr>
          <w:rFonts w:eastAsia="Arial"/>
          <w:bCs/>
          <w:sz w:val="24"/>
          <w:szCs w:val="24"/>
        </w:rPr>
        <w:t xml:space="preserve"> </w:t>
      </w:r>
      <w:proofErr w:type="spellStart"/>
      <w:r w:rsidRPr="00E33540">
        <w:rPr>
          <w:rFonts w:eastAsia="Arial"/>
          <w:bCs/>
          <w:sz w:val="24"/>
          <w:szCs w:val="24"/>
        </w:rPr>
        <w:t>melakukan</w:t>
      </w:r>
      <w:proofErr w:type="spellEnd"/>
      <w:r w:rsidRPr="00E33540">
        <w:rPr>
          <w:rFonts w:eastAsia="Arial"/>
          <w:bCs/>
          <w:sz w:val="24"/>
          <w:szCs w:val="24"/>
        </w:rPr>
        <w:t xml:space="preserve"> </w:t>
      </w:r>
      <w:proofErr w:type="spellStart"/>
      <w:r w:rsidRPr="00E33540">
        <w:rPr>
          <w:rFonts w:eastAsia="Arial"/>
          <w:bCs/>
          <w:sz w:val="24"/>
          <w:szCs w:val="24"/>
        </w:rPr>
        <w:t>sosialisasi</w:t>
      </w:r>
      <w:proofErr w:type="spellEnd"/>
      <w:r w:rsidRPr="00E33540">
        <w:rPr>
          <w:rFonts w:eastAsia="Arial"/>
          <w:bCs/>
          <w:sz w:val="24"/>
          <w:szCs w:val="24"/>
        </w:rPr>
        <w:t xml:space="preserve"> dan </w:t>
      </w:r>
      <w:proofErr w:type="spellStart"/>
      <w:r w:rsidRPr="00E33540">
        <w:rPr>
          <w:rFonts w:eastAsia="Arial"/>
          <w:bCs/>
          <w:sz w:val="24"/>
          <w:szCs w:val="24"/>
        </w:rPr>
        <w:t>edukasi</w:t>
      </w:r>
      <w:proofErr w:type="spellEnd"/>
      <w:r w:rsidRPr="00E33540">
        <w:rPr>
          <w:rFonts w:eastAsia="Arial"/>
          <w:bCs/>
          <w:sz w:val="24"/>
          <w:szCs w:val="24"/>
        </w:rPr>
        <w:t xml:space="preserve"> </w:t>
      </w:r>
      <w:proofErr w:type="spellStart"/>
      <w:r w:rsidRPr="00E33540">
        <w:rPr>
          <w:rFonts w:eastAsia="Arial"/>
          <w:bCs/>
          <w:sz w:val="24"/>
          <w:szCs w:val="24"/>
        </w:rPr>
        <w:t>kepada</w:t>
      </w:r>
      <w:proofErr w:type="spellEnd"/>
      <w:r w:rsidRPr="00E33540">
        <w:rPr>
          <w:rFonts w:eastAsia="Arial"/>
          <w:bCs/>
          <w:sz w:val="24"/>
          <w:szCs w:val="24"/>
        </w:rPr>
        <w:t xml:space="preserve"> </w:t>
      </w:r>
      <w:proofErr w:type="spellStart"/>
      <w:r w:rsidRPr="00E33540">
        <w:rPr>
          <w:rFonts w:eastAsia="Arial"/>
          <w:bCs/>
          <w:sz w:val="24"/>
          <w:szCs w:val="24"/>
        </w:rPr>
        <w:t>masyarakat</w:t>
      </w:r>
      <w:proofErr w:type="spellEnd"/>
      <w:r w:rsidRPr="00E33540">
        <w:rPr>
          <w:rFonts w:eastAsia="Arial"/>
          <w:bCs/>
          <w:sz w:val="24"/>
          <w:szCs w:val="24"/>
        </w:rPr>
        <w:t xml:space="preserve"> </w:t>
      </w:r>
      <w:proofErr w:type="spellStart"/>
      <w:r w:rsidRPr="00E33540">
        <w:rPr>
          <w:rFonts w:eastAsia="Arial"/>
          <w:bCs/>
          <w:sz w:val="24"/>
          <w:szCs w:val="24"/>
        </w:rPr>
        <w:t>tentang</w:t>
      </w:r>
      <w:proofErr w:type="spellEnd"/>
      <w:r w:rsidRPr="00E33540">
        <w:rPr>
          <w:rFonts w:eastAsia="Arial"/>
          <w:bCs/>
          <w:sz w:val="24"/>
          <w:szCs w:val="24"/>
        </w:rPr>
        <w:t xml:space="preserve"> </w:t>
      </w:r>
      <w:proofErr w:type="spellStart"/>
      <w:r w:rsidRPr="00E33540">
        <w:rPr>
          <w:rFonts w:eastAsia="Arial"/>
          <w:bCs/>
          <w:sz w:val="24"/>
          <w:szCs w:val="24"/>
        </w:rPr>
        <w:t>pencegahan</w:t>
      </w:r>
      <w:proofErr w:type="spellEnd"/>
      <w:r w:rsidRPr="00E33540">
        <w:rPr>
          <w:rFonts w:eastAsia="Arial"/>
          <w:bCs/>
          <w:sz w:val="24"/>
          <w:szCs w:val="24"/>
        </w:rPr>
        <w:t xml:space="preserve"> </w:t>
      </w:r>
      <w:proofErr w:type="spellStart"/>
      <w:r w:rsidRPr="00E33540">
        <w:rPr>
          <w:rFonts w:eastAsia="Arial"/>
          <w:bCs/>
          <w:sz w:val="24"/>
          <w:szCs w:val="24"/>
        </w:rPr>
        <w:t>kekerasan</w:t>
      </w:r>
      <w:proofErr w:type="spellEnd"/>
      <w:r w:rsidRPr="00E33540">
        <w:rPr>
          <w:rFonts w:eastAsia="Arial"/>
          <w:bCs/>
          <w:sz w:val="24"/>
          <w:szCs w:val="24"/>
        </w:rPr>
        <w:t xml:space="preserve"> </w:t>
      </w:r>
      <w:proofErr w:type="spellStart"/>
      <w:r w:rsidRPr="00E33540">
        <w:rPr>
          <w:rFonts w:eastAsia="Arial"/>
          <w:bCs/>
          <w:sz w:val="24"/>
          <w:szCs w:val="24"/>
        </w:rPr>
        <w:t>seksual</w:t>
      </w:r>
      <w:proofErr w:type="spellEnd"/>
      <w:r w:rsidRPr="00E33540">
        <w:rPr>
          <w:rFonts w:eastAsia="Arial"/>
          <w:bCs/>
          <w:sz w:val="24"/>
          <w:szCs w:val="24"/>
        </w:rPr>
        <w:t xml:space="preserve"> </w:t>
      </w:r>
      <w:proofErr w:type="spellStart"/>
      <w:r w:rsidRPr="00E33540">
        <w:rPr>
          <w:rFonts w:eastAsia="Arial"/>
          <w:bCs/>
          <w:sz w:val="24"/>
          <w:szCs w:val="24"/>
        </w:rPr>
        <w:t>anak</w:t>
      </w:r>
      <w:proofErr w:type="spellEnd"/>
      <w:r w:rsidRPr="00E33540">
        <w:rPr>
          <w:rFonts w:eastAsia="Arial"/>
          <w:bCs/>
          <w:sz w:val="24"/>
          <w:szCs w:val="24"/>
        </w:rPr>
        <w:t xml:space="preserve">. Program-program </w:t>
      </w:r>
      <w:proofErr w:type="spellStart"/>
      <w:r w:rsidRPr="00E33540">
        <w:rPr>
          <w:rFonts w:eastAsia="Arial"/>
          <w:bCs/>
          <w:sz w:val="24"/>
          <w:szCs w:val="24"/>
        </w:rPr>
        <w:t>edukasi</w:t>
      </w:r>
      <w:proofErr w:type="spellEnd"/>
      <w:r w:rsidRPr="00E33540">
        <w:rPr>
          <w:rFonts w:eastAsia="Arial"/>
          <w:bCs/>
          <w:sz w:val="24"/>
          <w:szCs w:val="24"/>
        </w:rPr>
        <w:t xml:space="preserve"> </w:t>
      </w:r>
      <w:proofErr w:type="spellStart"/>
      <w:r w:rsidRPr="00E33540">
        <w:rPr>
          <w:rFonts w:eastAsia="Arial"/>
          <w:bCs/>
          <w:sz w:val="24"/>
          <w:szCs w:val="24"/>
        </w:rPr>
        <w:t>ini</w:t>
      </w:r>
      <w:proofErr w:type="spellEnd"/>
      <w:r w:rsidRPr="00E33540">
        <w:rPr>
          <w:rFonts w:eastAsia="Arial"/>
          <w:bCs/>
          <w:sz w:val="24"/>
          <w:szCs w:val="24"/>
        </w:rPr>
        <w:t xml:space="preserve"> </w:t>
      </w:r>
      <w:proofErr w:type="spellStart"/>
      <w:r w:rsidRPr="00E33540">
        <w:rPr>
          <w:rFonts w:eastAsia="Arial"/>
          <w:bCs/>
          <w:sz w:val="24"/>
          <w:szCs w:val="24"/>
        </w:rPr>
        <w:t>harus</w:t>
      </w:r>
      <w:proofErr w:type="spellEnd"/>
      <w:r w:rsidRPr="00E33540">
        <w:rPr>
          <w:rFonts w:eastAsia="Arial"/>
          <w:bCs/>
          <w:sz w:val="24"/>
          <w:szCs w:val="24"/>
        </w:rPr>
        <w:t xml:space="preserve"> </w:t>
      </w:r>
      <w:proofErr w:type="spellStart"/>
      <w:r w:rsidRPr="00E33540">
        <w:rPr>
          <w:rFonts w:eastAsia="Arial"/>
          <w:bCs/>
          <w:sz w:val="24"/>
          <w:szCs w:val="24"/>
        </w:rPr>
        <w:t>menjangkau</w:t>
      </w:r>
      <w:proofErr w:type="spellEnd"/>
      <w:r w:rsidRPr="00E33540">
        <w:rPr>
          <w:rFonts w:eastAsia="Arial"/>
          <w:bCs/>
          <w:sz w:val="24"/>
          <w:szCs w:val="24"/>
        </w:rPr>
        <w:t xml:space="preserve"> </w:t>
      </w:r>
      <w:proofErr w:type="spellStart"/>
      <w:r w:rsidRPr="00E33540">
        <w:rPr>
          <w:rFonts w:eastAsia="Arial"/>
          <w:bCs/>
          <w:sz w:val="24"/>
          <w:szCs w:val="24"/>
        </w:rPr>
        <w:t>berbagai</w:t>
      </w:r>
      <w:proofErr w:type="spellEnd"/>
      <w:r w:rsidRPr="00E33540">
        <w:rPr>
          <w:rFonts w:eastAsia="Arial"/>
          <w:bCs/>
          <w:sz w:val="24"/>
          <w:szCs w:val="24"/>
        </w:rPr>
        <w:t xml:space="preserve"> </w:t>
      </w:r>
      <w:proofErr w:type="spellStart"/>
      <w:r w:rsidRPr="00E33540">
        <w:rPr>
          <w:rFonts w:eastAsia="Arial"/>
          <w:bCs/>
          <w:sz w:val="24"/>
          <w:szCs w:val="24"/>
        </w:rPr>
        <w:t>lapisan</w:t>
      </w:r>
      <w:proofErr w:type="spellEnd"/>
      <w:r w:rsidRPr="00E33540">
        <w:rPr>
          <w:rFonts w:eastAsia="Arial"/>
          <w:bCs/>
          <w:sz w:val="24"/>
          <w:szCs w:val="24"/>
        </w:rPr>
        <w:t xml:space="preserve"> </w:t>
      </w:r>
      <w:proofErr w:type="spellStart"/>
      <w:r w:rsidRPr="00E33540">
        <w:rPr>
          <w:rFonts w:eastAsia="Arial"/>
          <w:bCs/>
          <w:sz w:val="24"/>
          <w:szCs w:val="24"/>
        </w:rPr>
        <w:t>masyarakat</w:t>
      </w:r>
      <w:proofErr w:type="spellEnd"/>
      <w:r w:rsidRPr="00E33540">
        <w:rPr>
          <w:rFonts w:eastAsia="Arial"/>
          <w:bCs/>
          <w:sz w:val="24"/>
          <w:szCs w:val="24"/>
        </w:rPr>
        <w:t xml:space="preserve">, </w:t>
      </w:r>
      <w:proofErr w:type="spellStart"/>
      <w:r w:rsidRPr="00E33540">
        <w:rPr>
          <w:rFonts w:eastAsia="Arial"/>
          <w:bCs/>
          <w:sz w:val="24"/>
          <w:szCs w:val="24"/>
        </w:rPr>
        <w:lastRenderedPageBreak/>
        <w:t>mulai</w:t>
      </w:r>
      <w:proofErr w:type="spellEnd"/>
      <w:r w:rsidRPr="00E33540">
        <w:rPr>
          <w:rFonts w:eastAsia="Arial"/>
          <w:bCs/>
          <w:sz w:val="24"/>
          <w:szCs w:val="24"/>
        </w:rPr>
        <w:t xml:space="preserve"> </w:t>
      </w:r>
      <w:proofErr w:type="spellStart"/>
      <w:r w:rsidRPr="00E33540">
        <w:rPr>
          <w:rFonts w:eastAsia="Arial"/>
          <w:bCs/>
          <w:sz w:val="24"/>
          <w:szCs w:val="24"/>
        </w:rPr>
        <w:t>dari</w:t>
      </w:r>
      <w:proofErr w:type="spellEnd"/>
      <w:r w:rsidRPr="00E33540">
        <w:rPr>
          <w:rFonts w:eastAsia="Arial"/>
          <w:bCs/>
          <w:sz w:val="24"/>
          <w:szCs w:val="24"/>
        </w:rPr>
        <w:t xml:space="preserve"> </w:t>
      </w:r>
      <w:proofErr w:type="spellStart"/>
      <w:r w:rsidRPr="00E33540">
        <w:rPr>
          <w:rFonts w:eastAsia="Arial"/>
          <w:bCs/>
          <w:sz w:val="24"/>
          <w:szCs w:val="24"/>
        </w:rPr>
        <w:t>anak-anak</w:t>
      </w:r>
      <w:proofErr w:type="spellEnd"/>
      <w:r w:rsidRPr="00E33540">
        <w:rPr>
          <w:rFonts w:eastAsia="Arial"/>
          <w:bCs/>
          <w:sz w:val="24"/>
          <w:szCs w:val="24"/>
        </w:rPr>
        <w:t xml:space="preserve">, orang </w:t>
      </w:r>
      <w:proofErr w:type="spellStart"/>
      <w:r w:rsidRPr="00E33540">
        <w:rPr>
          <w:rFonts w:eastAsia="Arial"/>
          <w:bCs/>
          <w:sz w:val="24"/>
          <w:szCs w:val="24"/>
        </w:rPr>
        <w:t>tua</w:t>
      </w:r>
      <w:proofErr w:type="spellEnd"/>
      <w:r w:rsidRPr="00E33540">
        <w:rPr>
          <w:rFonts w:eastAsia="Arial"/>
          <w:bCs/>
          <w:sz w:val="24"/>
          <w:szCs w:val="24"/>
        </w:rPr>
        <w:t xml:space="preserve">, </w:t>
      </w:r>
      <w:proofErr w:type="spellStart"/>
      <w:r w:rsidRPr="00E33540">
        <w:rPr>
          <w:rFonts w:eastAsia="Arial"/>
          <w:bCs/>
          <w:sz w:val="24"/>
          <w:szCs w:val="24"/>
        </w:rPr>
        <w:t>hingga</w:t>
      </w:r>
      <w:proofErr w:type="spellEnd"/>
      <w:r w:rsidRPr="00E33540">
        <w:rPr>
          <w:rFonts w:eastAsia="Arial"/>
          <w:bCs/>
          <w:sz w:val="24"/>
          <w:szCs w:val="24"/>
        </w:rPr>
        <w:t xml:space="preserve"> </w:t>
      </w:r>
      <w:proofErr w:type="spellStart"/>
      <w:r w:rsidRPr="00E33540">
        <w:rPr>
          <w:rFonts w:eastAsia="Arial"/>
          <w:bCs/>
          <w:sz w:val="24"/>
          <w:szCs w:val="24"/>
        </w:rPr>
        <w:t>tenaga</w:t>
      </w:r>
      <w:proofErr w:type="spellEnd"/>
      <w:r w:rsidRPr="00E33540">
        <w:rPr>
          <w:rFonts w:eastAsia="Arial"/>
          <w:bCs/>
          <w:sz w:val="24"/>
          <w:szCs w:val="24"/>
        </w:rPr>
        <w:t xml:space="preserve"> </w:t>
      </w:r>
      <w:proofErr w:type="spellStart"/>
      <w:r w:rsidRPr="00E33540">
        <w:rPr>
          <w:rFonts w:eastAsia="Arial"/>
          <w:bCs/>
          <w:sz w:val="24"/>
          <w:szCs w:val="24"/>
        </w:rPr>
        <w:t>pendidik</w:t>
      </w:r>
      <w:proofErr w:type="spellEnd"/>
      <w:r w:rsidRPr="00E33540">
        <w:rPr>
          <w:rFonts w:eastAsia="Arial"/>
          <w:bCs/>
          <w:sz w:val="24"/>
          <w:szCs w:val="24"/>
        </w:rPr>
        <w:t xml:space="preserve">. </w:t>
      </w:r>
      <w:proofErr w:type="spellStart"/>
      <w:r w:rsidRPr="00E33540">
        <w:rPr>
          <w:rFonts w:eastAsia="Arial"/>
          <w:bCs/>
          <w:sz w:val="24"/>
          <w:szCs w:val="24"/>
        </w:rPr>
        <w:t>Edukasi</w:t>
      </w:r>
      <w:proofErr w:type="spellEnd"/>
      <w:r w:rsidRPr="00E33540">
        <w:rPr>
          <w:rFonts w:eastAsia="Arial"/>
          <w:bCs/>
          <w:sz w:val="24"/>
          <w:szCs w:val="24"/>
        </w:rPr>
        <w:t xml:space="preserve"> </w:t>
      </w:r>
      <w:proofErr w:type="spellStart"/>
      <w:r w:rsidRPr="00E33540">
        <w:rPr>
          <w:rFonts w:eastAsia="Arial"/>
          <w:bCs/>
          <w:sz w:val="24"/>
          <w:szCs w:val="24"/>
        </w:rPr>
        <w:t>dapat</w:t>
      </w:r>
      <w:proofErr w:type="spellEnd"/>
      <w:r w:rsidRPr="00E33540">
        <w:rPr>
          <w:rFonts w:eastAsia="Arial"/>
          <w:bCs/>
          <w:sz w:val="24"/>
          <w:szCs w:val="24"/>
        </w:rPr>
        <w:t xml:space="preserve"> </w:t>
      </w:r>
      <w:proofErr w:type="spellStart"/>
      <w:r w:rsidRPr="00E33540">
        <w:rPr>
          <w:rFonts w:eastAsia="Arial"/>
          <w:bCs/>
          <w:sz w:val="24"/>
          <w:szCs w:val="24"/>
        </w:rPr>
        <w:t>berupa</w:t>
      </w:r>
      <w:proofErr w:type="spellEnd"/>
      <w:r w:rsidRPr="00E33540">
        <w:rPr>
          <w:rFonts w:eastAsia="Arial"/>
          <w:bCs/>
          <w:sz w:val="24"/>
          <w:szCs w:val="24"/>
        </w:rPr>
        <w:t xml:space="preserve"> seminar, workshop, </w:t>
      </w:r>
      <w:proofErr w:type="spellStart"/>
      <w:r w:rsidRPr="00E33540">
        <w:rPr>
          <w:rFonts w:eastAsia="Arial"/>
          <w:bCs/>
          <w:sz w:val="24"/>
          <w:szCs w:val="24"/>
        </w:rPr>
        <w:t>kampanye</w:t>
      </w:r>
      <w:proofErr w:type="spellEnd"/>
      <w:r w:rsidRPr="00E33540">
        <w:rPr>
          <w:rFonts w:eastAsia="Arial"/>
          <w:bCs/>
          <w:sz w:val="24"/>
          <w:szCs w:val="24"/>
        </w:rPr>
        <w:t xml:space="preserve"> media </w:t>
      </w:r>
      <w:proofErr w:type="spellStart"/>
      <w:r w:rsidRPr="00E33540">
        <w:rPr>
          <w:rFonts w:eastAsia="Arial"/>
          <w:bCs/>
          <w:sz w:val="24"/>
          <w:szCs w:val="24"/>
        </w:rPr>
        <w:t>sosial</w:t>
      </w:r>
      <w:proofErr w:type="spellEnd"/>
      <w:r w:rsidRPr="00E33540">
        <w:rPr>
          <w:rFonts w:eastAsia="Arial"/>
          <w:bCs/>
          <w:sz w:val="24"/>
          <w:szCs w:val="24"/>
        </w:rPr>
        <w:t xml:space="preserve">, dan </w:t>
      </w:r>
      <w:proofErr w:type="spellStart"/>
      <w:r w:rsidRPr="00E33540">
        <w:rPr>
          <w:rFonts w:eastAsia="Arial"/>
          <w:bCs/>
          <w:sz w:val="24"/>
          <w:szCs w:val="24"/>
        </w:rPr>
        <w:t>penyebaran</w:t>
      </w:r>
      <w:proofErr w:type="spellEnd"/>
      <w:r w:rsidRPr="00E33540">
        <w:rPr>
          <w:rFonts w:eastAsia="Arial"/>
          <w:bCs/>
          <w:sz w:val="24"/>
          <w:szCs w:val="24"/>
        </w:rPr>
        <w:t xml:space="preserve"> </w:t>
      </w:r>
      <w:proofErr w:type="spellStart"/>
      <w:r w:rsidRPr="00E33540">
        <w:rPr>
          <w:rFonts w:eastAsia="Arial"/>
          <w:bCs/>
          <w:sz w:val="24"/>
          <w:szCs w:val="24"/>
        </w:rPr>
        <w:t>materi</w:t>
      </w:r>
      <w:proofErr w:type="spellEnd"/>
      <w:r w:rsidRPr="00E33540">
        <w:rPr>
          <w:rFonts w:eastAsia="Arial"/>
          <w:bCs/>
          <w:sz w:val="24"/>
          <w:szCs w:val="24"/>
        </w:rPr>
        <w:t xml:space="preserve"> </w:t>
      </w:r>
      <w:proofErr w:type="spellStart"/>
      <w:r w:rsidRPr="00E33540">
        <w:rPr>
          <w:rFonts w:eastAsia="Arial"/>
          <w:bCs/>
          <w:sz w:val="24"/>
          <w:szCs w:val="24"/>
        </w:rPr>
        <w:t>informasi</w:t>
      </w:r>
      <w:proofErr w:type="spellEnd"/>
      <w:r w:rsidRPr="00E33540">
        <w:rPr>
          <w:rFonts w:eastAsia="Arial"/>
          <w:bCs/>
          <w:sz w:val="24"/>
          <w:szCs w:val="24"/>
        </w:rPr>
        <w:t xml:space="preserve"> yang </w:t>
      </w:r>
      <w:proofErr w:type="spellStart"/>
      <w:r w:rsidRPr="00E33540">
        <w:rPr>
          <w:rFonts w:eastAsia="Arial"/>
          <w:bCs/>
          <w:sz w:val="24"/>
          <w:szCs w:val="24"/>
        </w:rPr>
        <w:t>mudah</w:t>
      </w:r>
      <w:proofErr w:type="spellEnd"/>
      <w:r w:rsidRPr="00E33540">
        <w:rPr>
          <w:rFonts w:eastAsia="Arial"/>
          <w:bCs/>
          <w:sz w:val="24"/>
          <w:szCs w:val="24"/>
        </w:rPr>
        <w:t xml:space="preserve"> </w:t>
      </w:r>
      <w:proofErr w:type="spellStart"/>
      <w:r w:rsidRPr="00E33540">
        <w:rPr>
          <w:rFonts w:eastAsia="Arial"/>
          <w:bCs/>
          <w:sz w:val="24"/>
          <w:szCs w:val="24"/>
        </w:rPr>
        <w:t>dipahami</w:t>
      </w:r>
      <w:proofErr w:type="spellEnd"/>
      <w:r w:rsidRPr="00E33540">
        <w:rPr>
          <w:rFonts w:eastAsia="Arial"/>
          <w:bCs/>
          <w:sz w:val="24"/>
          <w:szCs w:val="24"/>
        </w:rPr>
        <w:t>.</w:t>
      </w:r>
    </w:p>
    <w:p w14:paraId="481A23AF" w14:textId="0D2FC4BE" w:rsidR="00873A45" w:rsidRPr="00E33540" w:rsidRDefault="00873A45" w:rsidP="00873A45">
      <w:pPr>
        <w:pStyle w:val="ListParagraph"/>
        <w:spacing w:before="120" w:after="120" w:line="360" w:lineRule="auto"/>
        <w:ind w:firstLine="720"/>
        <w:jc w:val="both"/>
        <w:rPr>
          <w:rFonts w:eastAsia="Arial"/>
          <w:bCs/>
          <w:sz w:val="24"/>
          <w:szCs w:val="24"/>
        </w:rPr>
      </w:pPr>
      <w:proofErr w:type="spellStart"/>
      <w:r w:rsidRPr="00E33540">
        <w:rPr>
          <w:rFonts w:eastAsia="Arial"/>
          <w:bCs/>
          <w:sz w:val="24"/>
          <w:szCs w:val="24"/>
        </w:rPr>
        <w:t>Pencegahan</w:t>
      </w:r>
      <w:proofErr w:type="spellEnd"/>
      <w:r w:rsidRPr="00E33540">
        <w:rPr>
          <w:rFonts w:eastAsia="Arial"/>
          <w:bCs/>
          <w:sz w:val="24"/>
          <w:szCs w:val="24"/>
        </w:rPr>
        <w:t xml:space="preserve"> </w:t>
      </w:r>
      <w:proofErr w:type="spellStart"/>
      <w:r w:rsidRPr="00E33540">
        <w:rPr>
          <w:rFonts w:eastAsia="Arial"/>
          <w:bCs/>
          <w:sz w:val="24"/>
          <w:szCs w:val="24"/>
        </w:rPr>
        <w:t>kekerasan</w:t>
      </w:r>
      <w:proofErr w:type="spellEnd"/>
      <w:r w:rsidRPr="00E33540">
        <w:rPr>
          <w:rFonts w:eastAsia="Arial"/>
          <w:bCs/>
          <w:sz w:val="24"/>
          <w:szCs w:val="24"/>
        </w:rPr>
        <w:t xml:space="preserve"> </w:t>
      </w:r>
      <w:proofErr w:type="spellStart"/>
      <w:r w:rsidRPr="00E33540">
        <w:rPr>
          <w:rFonts w:eastAsia="Arial"/>
          <w:bCs/>
          <w:sz w:val="24"/>
          <w:szCs w:val="24"/>
        </w:rPr>
        <w:t>seksual</w:t>
      </w:r>
      <w:proofErr w:type="spellEnd"/>
      <w:r w:rsidRPr="00E33540">
        <w:rPr>
          <w:rFonts w:eastAsia="Arial"/>
          <w:bCs/>
          <w:sz w:val="24"/>
          <w:szCs w:val="24"/>
        </w:rPr>
        <w:t xml:space="preserve"> </w:t>
      </w:r>
      <w:proofErr w:type="spellStart"/>
      <w:r w:rsidRPr="00E33540">
        <w:rPr>
          <w:rFonts w:eastAsia="Arial"/>
          <w:bCs/>
          <w:sz w:val="24"/>
          <w:szCs w:val="24"/>
        </w:rPr>
        <w:t>anak</w:t>
      </w:r>
      <w:proofErr w:type="spellEnd"/>
      <w:r w:rsidRPr="00E33540">
        <w:rPr>
          <w:rFonts w:eastAsia="Arial"/>
          <w:bCs/>
          <w:sz w:val="24"/>
          <w:szCs w:val="24"/>
        </w:rPr>
        <w:t xml:space="preserve"> </w:t>
      </w:r>
      <w:proofErr w:type="spellStart"/>
      <w:r w:rsidRPr="00E33540">
        <w:rPr>
          <w:rFonts w:eastAsia="Arial"/>
          <w:bCs/>
          <w:sz w:val="24"/>
          <w:szCs w:val="24"/>
        </w:rPr>
        <w:t>memerlukan</w:t>
      </w:r>
      <w:proofErr w:type="spellEnd"/>
      <w:r w:rsidRPr="00E33540">
        <w:rPr>
          <w:rFonts w:eastAsia="Arial"/>
          <w:bCs/>
          <w:sz w:val="24"/>
          <w:szCs w:val="24"/>
        </w:rPr>
        <w:t xml:space="preserve"> </w:t>
      </w:r>
      <w:proofErr w:type="spellStart"/>
      <w:r w:rsidRPr="00E33540">
        <w:rPr>
          <w:rFonts w:eastAsia="Arial"/>
          <w:bCs/>
          <w:sz w:val="24"/>
          <w:szCs w:val="24"/>
        </w:rPr>
        <w:t>kerjasama</w:t>
      </w:r>
      <w:proofErr w:type="spellEnd"/>
      <w:r w:rsidRPr="00E33540">
        <w:rPr>
          <w:rFonts w:eastAsia="Arial"/>
          <w:bCs/>
          <w:sz w:val="24"/>
          <w:szCs w:val="24"/>
        </w:rPr>
        <w:t xml:space="preserve"> yang </w:t>
      </w:r>
      <w:proofErr w:type="spellStart"/>
      <w:r w:rsidRPr="00E33540">
        <w:rPr>
          <w:rFonts w:eastAsia="Arial"/>
          <w:bCs/>
          <w:sz w:val="24"/>
          <w:szCs w:val="24"/>
        </w:rPr>
        <w:t>baik</w:t>
      </w:r>
      <w:proofErr w:type="spellEnd"/>
      <w:r w:rsidRPr="00E33540">
        <w:rPr>
          <w:rFonts w:eastAsia="Arial"/>
          <w:bCs/>
          <w:sz w:val="24"/>
          <w:szCs w:val="24"/>
        </w:rPr>
        <w:t xml:space="preserve"> </w:t>
      </w:r>
      <w:proofErr w:type="spellStart"/>
      <w:r w:rsidRPr="00E33540">
        <w:rPr>
          <w:rFonts w:eastAsia="Arial"/>
          <w:bCs/>
          <w:sz w:val="24"/>
          <w:szCs w:val="24"/>
        </w:rPr>
        <w:t>antara</w:t>
      </w:r>
      <w:proofErr w:type="spellEnd"/>
      <w:r w:rsidRPr="00E33540">
        <w:rPr>
          <w:rFonts w:eastAsia="Arial"/>
          <w:bCs/>
          <w:sz w:val="24"/>
          <w:szCs w:val="24"/>
        </w:rPr>
        <w:t xml:space="preserve"> </w:t>
      </w:r>
      <w:proofErr w:type="spellStart"/>
      <w:r w:rsidRPr="00E33540">
        <w:rPr>
          <w:rFonts w:eastAsia="Arial"/>
          <w:bCs/>
          <w:sz w:val="24"/>
          <w:szCs w:val="24"/>
        </w:rPr>
        <w:t>aparat</w:t>
      </w:r>
      <w:proofErr w:type="spellEnd"/>
      <w:r w:rsidRPr="00E33540">
        <w:rPr>
          <w:rFonts w:eastAsia="Arial"/>
          <w:bCs/>
          <w:sz w:val="24"/>
          <w:szCs w:val="24"/>
        </w:rPr>
        <w:t xml:space="preserve"> </w:t>
      </w:r>
      <w:proofErr w:type="spellStart"/>
      <w:r w:rsidRPr="00E33540">
        <w:rPr>
          <w:rFonts w:eastAsia="Arial"/>
          <w:bCs/>
          <w:sz w:val="24"/>
          <w:szCs w:val="24"/>
        </w:rPr>
        <w:t>penegak</w:t>
      </w:r>
      <w:proofErr w:type="spellEnd"/>
      <w:r w:rsidRPr="00E33540">
        <w:rPr>
          <w:rFonts w:eastAsia="Arial"/>
          <w:bCs/>
          <w:sz w:val="24"/>
          <w:szCs w:val="24"/>
        </w:rPr>
        <w:t xml:space="preserve"> </w:t>
      </w:r>
      <w:proofErr w:type="spellStart"/>
      <w:r w:rsidRPr="00E33540">
        <w:rPr>
          <w:rFonts w:eastAsia="Arial"/>
          <w:bCs/>
          <w:sz w:val="24"/>
          <w:szCs w:val="24"/>
        </w:rPr>
        <w:t>hukum</w:t>
      </w:r>
      <w:proofErr w:type="spellEnd"/>
      <w:r w:rsidRPr="00E33540">
        <w:rPr>
          <w:rFonts w:eastAsia="Arial"/>
          <w:bCs/>
          <w:sz w:val="24"/>
          <w:szCs w:val="24"/>
        </w:rPr>
        <w:t xml:space="preserve"> dan </w:t>
      </w:r>
      <w:proofErr w:type="spellStart"/>
      <w:r w:rsidRPr="00E33540">
        <w:rPr>
          <w:rFonts w:eastAsia="Arial"/>
          <w:bCs/>
          <w:sz w:val="24"/>
          <w:szCs w:val="24"/>
        </w:rPr>
        <w:t>berbagai</w:t>
      </w:r>
      <w:proofErr w:type="spellEnd"/>
      <w:r w:rsidRPr="00E33540">
        <w:rPr>
          <w:rFonts w:eastAsia="Arial"/>
          <w:bCs/>
          <w:sz w:val="24"/>
          <w:szCs w:val="24"/>
        </w:rPr>
        <w:t xml:space="preserve"> </w:t>
      </w:r>
      <w:proofErr w:type="spellStart"/>
      <w:r w:rsidRPr="00E33540">
        <w:rPr>
          <w:rFonts w:eastAsia="Arial"/>
          <w:bCs/>
          <w:sz w:val="24"/>
          <w:szCs w:val="24"/>
        </w:rPr>
        <w:t>pihak</w:t>
      </w:r>
      <w:proofErr w:type="spellEnd"/>
      <w:r w:rsidRPr="00E33540">
        <w:rPr>
          <w:rFonts w:eastAsia="Arial"/>
          <w:bCs/>
          <w:sz w:val="24"/>
          <w:szCs w:val="24"/>
        </w:rPr>
        <w:t xml:space="preserve"> </w:t>
      </w:r>
      <w:proofErr w:type="spellStart"/>
      <w:r w:rsidRPr="00E33540">
        <w:rPr>
          <w:rFonts w:eastAsia="Arial"/>
          <w:bCs/>
          <w:sz w:val="24"/>
          <w:szCs w:val="24"/>
        </w:rPr>
        <w:t>terkait</w:t>
      </w:r>
      <w:proofErr w:type="spellEnd"/>
      <w:r w:rsidRPr="00E33540">
        <w:rPr>
          <w:rFonts w:eastAsia="Arial"/>
          <w:bCs/>
          <w:sz w:val="24"/>
          <w:szCs w:val="24"/>
        </w:rPr>
        <w:t xml:space="preserve">. Lembaga </w:t>
      </w:r>
      <w:proofErr w:type="spellStart"/>
      <w:r w:rsidRPr="00E33540">
        <w:rPr>
          <w:rFonts w:eastAsia="Arial"/>
          <w:bCs/>
          <w:sz w:val="24"/>
          <w:szCs w:val="24"/>
        </w:rPr>
        <w:t>perlindungan</w:t>
      </w:r>
      <w:proofErr w:type="spellEnd"/>
      <w:r w:rsidRPr="00E33540">
        <w:rPr>
          <w:rFonts w:eastAsia="Arial"/>
          <w:bCs/>
          <w:sz w:val="24"/>
          <w:szCs w:val="24"/>
        </w:rPr>
        <w:t xml:space="preserve"> </w:t>
      </w:r>
      <w:proofErr w:type="spellStart"/>
      <w:r w:rsidRPr="00E33540">
        <w:rPr>
          <w:rFonts w:eastAsia="Arial"/>
          <w:bCs/>
          <w:sz w:val="24"/>
          <w:szCs w:val="24"/>
        </w:rPr>
        <w:t>anak</w:t>
      </w:r>
      <w:proofErr w:type="spellEnd"/>
      <w:r w:rsidRPr="00E33540">
        <w:rPr>
          <w:rFonts w:eastAsia="Arial"/>
          <w:bCs/>
          <w:sz w:val="24"/>
          <w:szCs w:val="24"/>
        </w:rPr>
        <w:t xml:space="preserve">, </w:t>
      </w:r>
      <w:proofErr w:type="spellStart"/>
      <w:r w:rsidRPr="00E33540">
        <w:rPr>
          <w:rFonts w:eastAsia="Arial"/>
          <w:bCs/>
          <w:sz w:val="24"/>
          <w:szCs w:val="24"/>
        </w:rPr>
        <w:t>organisasi</w:t>
      </w:r>
      <w:proofErr w:type="spellEnd"/>
      <w:r w:rsidRPr="00E33540">
        <w:rPr>
          <w:rFonts w:eastAsia="Arial"/>
          <w:bCs/>
          <w:sz w:val="24"/>
          <w:szCs w:val="24"/>
        </w:rPr>
        <w:t xml:space="preserve"> </w:t>
      </w:r>
      <w:proofErr w:type="spellStart"/>
      <w:r w:rsidRPr="00E33540">
        <w:rPr>
          <w:rFonts w:eastAsia="Arial"/>
          <w:bCs/>
          <w:sz w:val="24"/>
          <w:szCs w:val="24"/>
        </w:rPr>
        <w:t>masyarakat</w:t>
      </w:r>
      <w:proofErr w:type="spellEnd"/>
      <w:r w:rsidRPr="00E33540">
        <w:rPr>
          <w:rFonts w:eastAsia="Arial"/>
          <w:bCs/>
          <w:sz w:val="24"/>
          <w:szCs w:val="24"/>
        </w:rPr>
        <w:t xml:space="preserve"> </w:t>
      </w:r>
      <w:proofErr w:type="spellStart"/>
      <w:r w:rsidRPr="00E33540">
        <w:rPr>
          <w:rFonts w:eastAsia="Arial"/>
          <w:bCs/>
          <w:sz w:val="24"/>
          <w:szCs w:val="24"/>
        </w:rPr>
        <w:t>sipil</w:t>
      </w:r>
      <w:proofErr w:type="spellEnd"/>
      <w:r w:rsidRPr="00E33540">
        <w:rPr>
          <w:rFonts w:eastAsia="Arial"/>
          <w:bCs/>
          <w:sz w:val="24"/>
          <w:szCs w:val="24"/>
        </w:rPr>
        <w:t xml:space="preserve">, dan </w:t>
      </w:r>
      <w:proofErr w:type="spellStart"/>
      <w:r w:rsidRPr="00E33540">
        <w:rPr>
          <w:rFonts w:eastAsia="Arial"/>
          <w:bCs/>
          <w:sz w:val="24"/>
          <w:szCs w:val="24"/>
        </w:rPr>
        <w:t>instansi</w:t>
      </w:r>
      <w:proofErr w:type="spellEnd"/>
      <w:r w:rsidRPr="00E33540">
        <w:rPr>
          <w:rFonts w:eastAsia="Arial"/>
          <w:bCs/>
          <w:sz w:val="24"/>
          <w:szCs w:val="24"/>
        </w:rPr>
        <w:t xml:space="preserve"> </w:t>
      </w:r>
      <w:proofErr w:type="spellStart"/>
      <w:r w:rsidRPr="00E33540">
        <w:rPr>
          <w:rFonts w:eastAsia="Arial"/>
          <w:bCs/>
          <w:sz w:val="24"/>
          <w:szCs w:val="24"/>
        </w:rPr>
        <w:t>pemerintah</w:t>
      </w:r>
      <w:proofErr w:type="spellEnd"/>
      <w:r w:rsidRPr="00E33540">
        <w:rPr>
          <w:rFonts w:eastAsia="Arial"/>
          <w:bCs/>
          <w:sz w:val="24"/>
          <w:szCs w:val="24"/>
        </w:rPr>
        <w:t xml:space="preserve"> </w:t>
      </w:r>
      <w:proofErr w:type="spellStart"/>
      <w:r w:rsidRPr="00E33540">
        <w:rPr>
          <w:rFonts w:eastAsia="Arial"/>
          <w:bCs/>
          <w:sz w:val="24"/>
          <w:szCs w:val="24"/>
        </w:rPr>
        <w:t>lainnya</w:t>
      </w:r>
      <w:proofErr w:type="spellEnd"/>
      <w:r w:rsidRPr="00E33540">
        <w:rPr>
          <w:rFonts w:eastAsia="Arial"/>
          <w:bCs/>
          <w:sz w:val="24"/>
          <w:szCs w:val="24"/>
        </w:rPr>
        <w:t xml:space="preserve"> </w:t>
      </w:r>
      <w:proofErr w:type="spellStart"/>
      <w:r w:rsidRPr="00E33540">
        <w:rPr>
          <w:rFonts w:eastAsia="Arial"/>
          <w:bCs/>
          <w:sz w:val="24"/>
          <w:szCs w:val="24"/>
        </w:rPr>
        <w:t>harus</w:t>
      </w:r>
      <w:proofErr w:type="spellEnd"/>
      <w:r w:rsidRPr="00E33540">
        <w:rPr>
          <w:rFonts w:eastAsia="Arial"/>
          <w:bCs/>
          <w:sz w:val="24"/>
          <w:szCs w:val="24"/>
        </w:rPr>
        <w:t xml:space="preserve"> </w:t>
      </w:r>
      <w:proofErr w:type="spellStart"/>
      <w:r w:rsidRPr="00E33540">
        <w:rPr>
          <w:rFonts w:eastAsia="Arial"/>
          <w:bCs/>
          <w:sz w:val="24"/>
          <w:szCs w:val="24"/>
        </w:rPr>
        <w:t>berkolaborasi</w:t>
      </w:r>
      <w:proofErr w:type="spellEnd"/>
      <w:r w:rsidRPr="00E33540">
        <w:rPr>
          <w:rFonts w:eastAsia="Arial"/>
          <w:bCs/>
          <w:sz w:val="24"/>
          <w:szCs w:val="24"/>
        </w:rPr>
        <w:t xml:space="preserve"> </w:t>
      </w:r>
      <w:proofErr w:type="spellStart"/>
      <w:r w:rsidRPr="00E33540">
        <w:rPr>
          <w:rFonts w:eastAsia="Arial"/>
          <w:bCs/>
          <w:sz w:val="24"/>
          <w:szCs w:val="24"/>
        </w:rPr>
        <w:t>untuk</w:t>
      </w:r>
      <w:proofErr w:type="spellEnd"/>
      <w:r w:rsidRPr="00E33540">
        <w:rPr>
          <w:rFonts w:eastAsia="Arial"/>
          <w:bCs/>
          <w:sz w:val="24"/>
          <w:szCs w:val="24"/>
        </w:rPr>
        <w:t xml:space="preserve"> </w:t>
      </w:r>
      <w:proofErr w:type="spellStart"/>
      <w:r w:rsidRPr="00E33540">
        <w:rPr>
          <w:rFonts w:eastAsia="Arial"/>
          <w:bCs/>
          <w:sz w:val="24"/>
          <w:szCs w:val="24"/>
        </w:rPr>
        <w:t>membangun</w:t>
      </w:r>
      <w:proofErr w:type="spellEnd"/>
      <w:r w:rsidRPr="00E33540">
        <w:rPr>
          <w:rFonts w:eastAsia="Arial"/>
          <w:bCs/>
          <w:sz w:val="24"/>
          <w:szCs w:val="24"/>
        </w:rPr>
        <w:t xml:space="preserve"> </w:t>
      </w:r>
      <w:proofErr w:type="spellStart"/>
      <w:r w:rsidRPr="00E33540">
        <w:rPr>
          <w:rFonts w:eastAsia="Arial"/>
          <w:bCs/>
          <w:sz w:val="24"/>
          <w:szCs w:val="24"/>
        </w:rPr>
        <w:t>sistem</w:t>
      </w:r>
      <w:proofErr w:type="spellEnd"/>
      <w:r w:rsidRPr="00E33540">
        <w:rPr>
          <w:rFonts w:eastAsia="Arial"/>
          <w:bCs/>
          <w:sz w:val="24"/>
          <w:szCs w:val="24"/>
        </w:rPr>
        <w:t xml:space="preserve"> </w:t>
      </w:r>
      <w:proofErr w:type="spellStart"/>
      <w:r w:rsidRPr="00E33540">
        <w:rPr>
          <w:rFonts w:eastAsia="Arial"/>
          <w:bCs/>
          <w:sz w:val="24"/>
          <w:szCs w:val="24"/>
        </w:rPr>
        <w:t>pencegahan</w:t>
      </w:r>
      <w:proofErr w:type="spellEnd"/>
      <w:r w:rsidRPr="00E33540">
        <w:rPr>
          <w:rFonts w:eastAsia="Arial"/>
          <w:bCs/>
          <w:sz w:val="24"/>
          <w:szCs w:val="24"/>
        </w:rPr>
        <w:t xml:space="preserve"> yang </w:t>
      </w:r>
      <w:proofErr w:type="spellStart"/>
      <w:r w:rsidRPr="00E33540">
        <w:rPr>
          <w:rFonts w:eastAsia="Arial"/>
          <w:bCs/>
          <w:sz w:val="24"/>
          <w:szCs w:val="24"/>
        </w:rPr>
        <w:t>komprehensif</w:t>
      </w:r>
      <w:proofErr w:type="spellEnd"/>
      <w:r w:rsidRPr="00E33540">
        <w:rPr>
          <w:rFonts w:eastAsia="Arial"/>
          <w:bCs/>
          <w:sz w:val="24"/>
          <w:szCs w:val="24"/>
        </w:rPr>
        <w:t>.</w:t>
      </w:r>
      <w:r w:rsidR="007F015D" w:rsidRPr="00E33540">
        <w:rPr>
          <w:rStyle w:val="FootnoteReference"/>
          <w:rFonts w:eastAsia="Arial"/>
          <w:bCs/>
          <w:sz w:val="24"/>
          <w:szCs w:val="24"/>
        </w:rPr>
        <w:footnoteReference w:id="10"/>
      </w:r>
      <w:r w:rsidRPr="00E33540">
        <w:rPr>
          <w:rFonts w:eastAsia="Arial"/>
          <w:bCs/>
          <w:sz w:val="24"/>
          <w:szCs w:val="24"/>
        </w:rPr>
        <w:t xml:space="preserve"> </w:t>
      </w:r>
      <w:proofErr w:type="spellStart"/>
      <w:r w:rsidRPr="00E33540">
        <w:rPr>
          <w:rFonts w:eastAsia="Arial"/>
          <w:bCs/>
          <w:sz w:val="24"/>
          <w:szCs w:val="24"/>
        </w:rPr>
        <w:t>Contohnya</w:t>
      </w:r>
      <w:proofErr w:type="spellEnd"/>
      <w:r w:rsidRPr="00E33540">
        <w:rPr>
          <w:rFonts w:eastAsia="Arial"/>
          <w:bCs/>
          <w:sz w:val="24"/>
          <w:szCs w:val="24"/>
        </w:rPr>
        <w:t xml:space="preserve">, </w:t>
      </w:r>
      <w:proofErr w:type="spellStart"/>
      <w:r w:rsidRPr="00E33540">
        <w:rPr>
          <w:rFonts w:eastAsia="Arial"/>
          <w:bCs/>
          <w:sz w:val="24"/>
          <w:szCs w:val="24"/>
        </w:rPr>
        <w:t>aparat</w:t>
      </w:r>
      <w:proofErr w:type="spellEnd"/>
      <w:r w:rsidRPr="00E33540">
        <w:rPr>
          <w:rFonts w:eastAsia="Arial"/>
          <w:bCs/>
          <w:sz w:val="24"/>
          <w:szCs w:val="24"/>
        </w:rPr>
        <w:t xml:space="preserve"> </w:t>
      </w:r>
      <w:proofErr w:type="spellStart"/>
      <w:r w:rsidRPr="00E33540">
        <w:rPr>
          <w:rFonts w:eastAsia="Arial"/>
          <w:bCs/>
          <w:sz w:val="24"/>
          <w:szCs w:val="24"/>
        </w:rPr>
        <w:t>penegak</w:t>
      </w:r>
      <w:proofErr w:type="spellEnd"/>
      <w:r w:rsidRPr="00E33540">
        <w:rPr>
          <w:rFonts w:eastAsia="Arial"/>
          <w:bCs/>
          <w:sz w:val="24"/>
          <w:szCs w:val="24"/>
        </w:rPr>
        <w:t xml:space="preserve"> </w:t>
      </w:r>
      <w:proofErr w:type="spellStart"/>
      <w:r w:rsidRPr="00E33540">
        <w:rPr>
          <w:rFonts w:eastAsia="Arial"/>
          <w:bCs/>
          <w:sz w:val="24"/>
          <w:szCs w:val="24"/>
        </w:rPr>
        <w:t>hukum</w:t>
      </w:r>
      <w:proofErr w:type="spellEnd"/>
      <w:r w:rsidRPr="00E33540">
        <w:rPr>
          <w:rFonts w:eastAsia="Arial"/>
          <w:bCs/>
          <w:sz w:val="24"/>
          <w:szCs w:val="24"/>
        </w:rPr>
        <w:t xml:space="preserve"> </w:t>
      </w:r>
      <w:proofErr w:type="spellStart"/>
      <w:r w:rsidRPr="00E33540">
        <w:rPr>
          <w:rFonts w:eastAsia="Arial"/>
          <w:bCs/>
          <w:sz w:val="24"/>
          <w:szCs w:val="24"/>
        </w:rPr>
        <w:t>bisa</w:t>
      </w:r>
      <w:proofErr w:type="spellEnd"/>
      <w:r w:rsidRPr="00E33540">
        <w:rPr>
          <w:rFonts w:eastAsia="Arial"/>
          <w:bCs/>
          <w:sz w:val="24"/>
          <w:szCs w:val="24"/>
        </w:rPr>
        <w:t xml:space="preserve"> </w:t>
      </w:r>
      <w:proofErr w:type="spellStart"/>
      <w:r w:rsidRPr="00E33540">
        <w:rPr>
          <w:rFonts w:eastAsia="Arial"/>
          <w:bCs/>
          <w:sz w:val="24"/>
          <w:szCs w:val="24"/>
        </w:rPr>
        <w:t>bekerja</w:t>
      </w:r>
      <w:proofErr w:type="spellEnd"/>
      <w:r w:rsidRPr="00E33540">
        <w:rPr>
          <w:rFonts w:eastAsia="Arial"/>
          <w:bCs/>
          <w:sz w:val="24"/>
          <w:szCs w:val="24"/>
        </w:rPr>
        <w:t xml:space="preserve"> </w:t>
      </w:r>
      <w:proofErr w:type="spellStart"/>
      <w:r w:rsidRPr="00E33540">
        <w:rPr>
          <w:rFonts w:eastAsia="Arial"/>
          <w:bCs/>
          <w:sz w:val="24"/>
          <w:szCs w:val="24"/>
        </w:rPr>
        <w:t>sama</w:t>
      </w:r>
      <w:proofErr w:type="spellEnd"/>
      <w:r w:rsidRPr="00E33540">
        <w:rPr>
          <w:rFonts w:eastAsia="Arial"/>
          <w:bCs/>
          <w:sz w:val="24"/>
          <w:szCs w:val="24"/>
        </w:rPr>
        <w:t xml:space="preserve"> </w:t>
      </w:r>
      <w:proofErr w:type="spellStart"/>
      <w:r w:rsidRPr="00E33540">
        <w:rPr>
          <w:rFonts w:eastAsia="Arial"/>
          <w:bCs/>
          <w:sz w:val="24"/>
          <w:szCs w:val="24"/>
        </w:rPr>
        <w:t>dengan</w:t>
      </w:r>
      <w:proofErr w:type="spellEnd"/>
      <w:r w:rsidRPr="00E33540">
        <w:rPr>
          <w:rFonts w:eastAsia="Arial"/>
          <w:bCs/>
          <w:sz w:val="24"/>
          <w:szCs w:val="24"/>
        </w:rPr>
        <w:t xml:space="preserve"> </w:t>
      </w:r>
      <w:proofErr w:type="spellStart"/>
      <w:r w:rsidRPr="00E33540">
        <w:rPr>
          <w:rFonts w:eastAsia="Arial"/>
          <w:bCs/>
          <w:sz w:val="24"/>
          <w:szCs w:val="24"/>
        </w:rPr>
        <w:t>sekolah-sekolah</w:t>
      </w:r>
      <w:proofErr w:type="spellEnd"/>
      <w:r w:rsidRPr="00E33540">
        <w:rPr>
          <w:rFonts w:eastAsia="Arial"/>
          <w:bCs/>
          <w:sz w:val="24"/>
          <w:szCs w:val="24"/>
        </w:rPr>
        <w:t xml:space="preserve"> </w:t>
      </w:r>
      <w:proofErr w:type="spellStart"/>
      <w:r w:rsidRPr="00E33540">
        <w:rPr>
          <w:rFonts w:eastAsia="Arial"/>
          <w:bCs/>
          <w:sz w:val="24"/>
          <w:szCs w:val="24"/>
        </w:rPr>
        <w:t>untuk</w:t>
      </w:r>
      <w:proofErr w:type="spellEnd"/>
      <w:r w:rsidRPr="00E33540">
        <w:rPr>
          <w:rFonts w:eastAsia="Arial"/>
          <w:bCs/>
          <w:sz w:val="24"/>
          <w:szCs w:val="24"/>
        </w:rPr>
        <w:t xml:space="preserve"> </w:t>
      </w:r>
      <w:proofErr w:type="spellStart"/>
      <w:r w:rsidRPr="00E33540">
        <w:rPr>
          <w:rFonts w:eastAsia="Arial"/>
          <w:bCs/>
          <w:sz w:val="24"/>
          <w:szCs w:val="24"/>
        </w:rPr>
        <w:t>memasukkan</w:t>
      </w:r>
      <w:proofErr w:type="spellEnd"/>
      <w:r w:rsidRPr="00E33540">
        <w:rPr>
          <w:rFonts w:eastAsia="Arial"/>
          <w:bCs/>
          <w:sz w:val="24"/>
          <w:szCs w:val="24"/>
        </w:rPr>
        <w:t xml:space="preserve"> </w:t>
      </w:r>
      <w:proofErr w:type="spellStart"/>
      <w:r w:rsidRPr="00E33540">
        <w:rPr>
          <w:rFonts w:eastAsia="Arial"/>
          <w:bCs/>
          <w:sz w:val="24"/>
          <w:szCs w:val="24"/>
        </w:rPr>
        <w:t>materi</w:t>
      </w:r>
      <w:proofErr w:type="spellEnd"/>
      <w:r w:rsidRPr="00E33540">
        <w:rPr>
          <w:rFonts w:eastAsia="Arial"/>
          <w:bCs/>
          <w:sz w:val="24"/>
          <w:szCs w:val="24"/>
        </w:rPr>
        <w:t xml:space="preserve"> </w:t>
      </w:r>
      <w:proofErr w:type="spellStart"/>
      <w:r w:rsidRPr="00E33540">
        <w:rPr>
          <w:rFonts w:eastAsia="Arial"/>
          <w:bCs/>
          <w:sz w:val="24"/>
          <w:szCs w:val="24"/>
        </w:rPr>
        <w:t>pencegahan</w:t>
      </w:r>
      <w:proofErr w:type="spellEnd"/>
      <w:r w:rsidRPr="00E33540">
        <w:rPr>
          <w:rFonts w:eastAsia="Arial"/>
          <w:bCs/>
          <w:sz w:val="24"/>
          <w:szCs w:val="24"/>
        </w:rPr>
        <w:t xml:space="preserve"> </w:t>
      </w:r>
      <w:proofErr w:type="spellStart"/>
      <w:r w:rsidRPr="00E33540">
        <w:rPr>
          <w:rFonts w:eastAsia="Arial"/>
          <w:bCs/>
          <w:sz w:val="24"/>
          <w:szCs w:val="24"/>
        </w:rPr>
        <w:t>kekerasan</w:t>
      </w:r>
      <w:proofErr w:type="spellEnd"/>
      <w:r w:rsidRPr="00E33540">
        <w:rPr>
          <w:rFonts w:eastAsia="Arial"/>
          <w:bCs/>
          <w:sz w:val="24"/>
          <w:szCs w:val="24"/>
        </w:rPr>
        <w:t xml:space="preserve"> </w:t>
      </w:r>
      <w:proofErr w:type="spellStart"/>
      <w:r w:rsidRPr="00E33540">
        <w:rPr>
          <w:rFonts w:eastAsia="Arial"/>
          <w:bCs/>
          <w:sz w:val="24"/>
          <w:szCs w:val="24"/>
        </w:rPr>
        <w:t>seksual</w:t>
      </w:r>
      <w:proofErr w:type="spellEnd"/>
      <w:r w:rsidRPr="00E33540">
        <w:rPr>
          <w:rFonts w:eastAsia="Arial"/>
          <w:bCs/>
          <w:sz w:val="24"/>
          <w:szCs w:val="24"/>
        </w:rPr>
        <w:t xml:space="preserve"> </w:t>
      </w:r>
      <w:proofErr w:type="spellStart"/>
      <w:r w:rsidRPr="00E33540">
        <w:rPr>
          <w:rFonts w:eastAsia="Arial"/>
          <w:bCs/>
          <w:sz w:val="24"/>
          <w:szCs w:val="24"/>
        </w:rPr>
        <w:t>dalam</w:t>
      </w:r>
      <w:proofErr w:type="spellEnd"/>
      <w:r w:rsidRPr="00E33540">
        <w:rPr>
          <w:rFonts w:eastAsia="Arial"/>
          <w:bCs/>
          <w:sz w:val="24"/>
          <w:szCs w:val="24"/>
        </w:rPr>
        <w:t xml:space="preserve"> </w:t>
      </w:r>
      <w:proofErr w:type="spellStart"/>
      <w:r w:rsidRPr="00E33540">
        <w:rPr>
          <w:rFonts w:eastAsia="Arial"/>
          <w:bCs/>
          <w:sz w:val="24"/>
          <w:szCs w:val="24"/>
        </w:rPr>
        <w:t>kurikulum</w:t>
      </w:r>
      <w:proofErr w:type="spellEnd"/>
      <w:r w:rsidRPr="00E33540">
        <w:rPr>
          <w:rFonts w:eastAsia="Arial"/>
          <w:bCs/>
          <w:sz w:val="24"/>
          <w:szCs w:val="24"/>
        </w:rPr>
        <w:t xml:space="preserve"> </w:t>
      </w:r>
      <w:proofErr w:type="spellStart"/>
      <w:r w:rsidRPr="00E33540">
        <w:rPr>
          <w:rFonts w:eastAsia="Arial"/>
          <w:bCs/>
          <w:sz w:val="24"/>
          <w:szCs w:val="24"/>
        </w:rPr>
        <w:t>pendidikan</w:t>
      </w:r>
      <w:proofErr w:type="spellEnd"/>
      <w:r w:rsidRPr="00E33540">
        <w:rPr>
          <w:rFonts w:eastAsia="Arial"/>
          <w:bCs/>
          <w:sz w:val="24"/>
          <w:szCs w:val="24"/>
        </w:rPr>
        <w:t>.</w:t>
      </w:r>
    </w:p>
    <w:p w14:paraId="46DACF3C" w14:textId="51265F12" w:rsidR="00873A45" w:rsidRPr="00E33540" w:rsidRDefault="00873A45" w:rsidP="00873A45">
      <w:pPr>
        <w:pStyle w:val="ListParagraph"/>
        <w:spacing w:before="120" w:after="120" w:line="360" w:lineRule="auto"/>
        <w:ind w:firstLine="720"/>
        <w:jc w:val="both"/>
        <w:rPr>
          <w:rFonts w:eastAsia="Arial"/>
          <w:bCs/>
          <w:sz w:val="24"/>
          <w:szCs w:val="24"/>
        </w:rPr>
      </w:pPr>
      <w:proofErr w:type="spellStart"/>
      <w:r w:rsidRPr="00E33540">
        <w:rPr>
          <w:rFonts w:eastAsia="Arial"/>
          <w:bCs/>
          <w:sz w:val="24"/>
          <w:szCs w:val="24"/>
        </w:rPr>
        <w:t>Meningkatkan</w:t>
      </w:r>
      <w:proofErr w:type="spellEnd"/>
      <w:r w:rsidRPr="00E33540">
        <w:rPr>
          <w:rFonts w:eastAsia="Arial"/>
          <w:bCs/>
          <w:sz w:val="24"/>
          <w:szCs w:val="24"/>
        </w:rPr>
        <w:t xml:space="preserve"> </w:t>
      </w:r>
      <w:proofErr w:type="spellStart"/>
      <w:r w:rsidRPr="00E33540">
        <w:rPr>
          <w:rFonts w:eastAsia="Arial"/>
          <w:bCs/>
          <w:sz w:val="24"/>
          <w:szCs w:val="24"/>
        </w:rPr>
        <w:t>kapasitas</w:t>
      </w:r>
      <w:proofErr w:type="spellEnd"/>
      <w:r w:rsidRPr="00E33540">
        <w:rPr>
          <w:rFonts w:eastAsia="Arial"/>
          <w:bCs/>
          <w:sz w:val="24"/>
          <w:szCs w:val="24"/>
        </w:rPr>
        <w:t xml:space="preserve"> </w:t>
      </w:r>
      <w:proofErr w:type="spellStart"/>
      <w:r w:rsidRPr="00E33540">
        <w:rPr>
          <w:rFonts w:eastAsia="Arial"/>
          <w:bCs/>
          <w:sz w:val="24"/>
          <w:szCs w:val="24"/>
        </w:rPr>
        <w:t>aparat</w:t>
      </w:r>
      <w:proofErr w:type="spellEnd"/>
      <w:r w:rsidRPr="00E33540">
        <w:rPr>
          <w:rFonts w:eastAsia="Arial"/>
          <w:bCs/>
          <w:sz w:val="24"/>
          <w:szCs w:val="24"/>
        </w:rPr>
        <w:t xml:space="preserve"> </w:t>
      </w:r>
      <w:proofErr w:type="spellStart"/>
      <w:r w:rsidRPr="00E33540">
        <w:rPr>
          <w:rFonts w:eastAsia="Arial"/>
          <w:bCs/>
          <w:sz w:val="24"/>
          <w:szCs w:val="24"/>
        </w:rPr>
        <w:t>penegak</w:t>
      </w:r>
      <w:proofErr w:type="spellEnd"/>
      <w:r w:rsidRPr="00E33540">
        <w:rPr>
          <w:rFonts w:eastAsia="Arial"/>
          <w:bCs/>
          <w:sz w:val="24"/>
          <w:szCs w:val="24"/>
        </w:rPr>
        <w:t xml:space="preserve"> </w:t>
      </w:r>
      <w:proofErr w:type="spellStart"/>
      <w:r w:rsidRPr="00E33540">
        <w:rPr>
          <w:rFonts w:eastAsia="Arial"/>
          <w:bCs/>
          <w:sz w:val="24"/>
          <w:szCs w:val="24"/>
        </w:rPr>
        <w:t>hukum</w:t>
      </w:r>
      <w:proofErr w:type="spellEnd"/>
      <w:r w:rsidRPr="00E33540">
        <w:rPr>
          <w:rFonts w:eastAsia="Arial"/>
          <w:bCs/>
          <w:sz w:val="24"/>
          <w:szCs w:val="24"/>
        </w:rPr>
        <w:t xml:space="preserve"> </w:t>
      </w:r>
      <w:proofErr w:type="spellStart"/>
      <w:r w:rsidRPr="00E33540">
        <w:rPr>
          <w:rFonts w:eastAsia="Arial"/>
          <w:bCs/>
          <w:sz w:val="24"/>
          <w:szCs w:val="24"/>
        </w:rPr>
        <w:t>dalam</w:t>
      </w:r>
      <w:proofErr w:type="spellEnd"/>
      <w:r w:rsidRPr="00E33540">
        <w:rPr>
          <w:rFonts w:eastAsia="Arial"/>
          <w:bCs/>
          <w:sz w:val="24"/>
          <w:szCs w:val="24"/>
        </w:rPr>
        <w:t xml:space="preserve"> </w:t>
      </w:r>
      <w:proofErr w:type="spellStart"/>
      <w:r w:rsidRPr="00E33540">
        <w:rPr>
          <w:rFonts w:eastAsia="Arial"/>
          <w:bCs/>
          <w:sz w:val="24"/>
          <w:szCs w:val="24"/>
        </w:rPr>
        <w:t>menangani</w:t>
      </w:r>
      <w:proofErr w:type="spellEnd"/>
      <w:r w:rsidRPr="00E33540">
        <w:rPr>
          <w:rFonts w:eastAsia="Arial"/>
          <w:bCs/>
          <w:sz w:val="24"/>
          <w:szCs w:val="24"/>
        </w:rPr>
        <w:t xml:space="preserve"> </w:t>
      </w:r>
      <w:proofErr w:type="spellStart"/>
      <w:r w:rsidRPr="00E33540">
        <w:rPr>
          <w:rFonts w:eastAsia="Arial"/>
          <w:bCs/>
          <w:sz w:val="24"/>
          <w:szCs w:val="24"/>
        </w:rPr>
        <w:t>kasus</w:t>
      </w:r>
      <w:proofErr w:type="spellEnd"/>
      <w:r w:rsidRPr="00E33540">
        <w:rPr>
          <w:rFonts w:eastAsia="Arial"/>
          <w:bCs/>
          <w:sz w:val="24"/>
          <w:szCs w:val="24"/>
        </w:rPr>
        <w:t xml:space="preserve"> </w:t>
      </w:r>
      <w:proofErr w:type="spellStart"/>
      <w:r w:rsidRPr="00E33540">
        <w:rPr>
          <w:rFonts w:eastAsia="Arial"/>
          <w:bCs/>
          <w:sz w:val="24"/>
          <w:szCs w:val="24"/>
        </w:rPr>
        <w:t>kekerasan</w:t>
      </w:r>
      <w:proofErr w:type="spellEnd"/>
      <w:r w:rsidRPr="00E33540">
        <w:rPr>
          <w:rFonts w:eastAsia="Arial"/>
          <w:bCs/>
          <w:sz w:val="24"/>
          <w:szCs w:val="24"/>
        </w:rPr>
        <w:t xml:space="preserve"> </w:t>
      </w:r>
      <w:proofErr w:type="spellStart"/>
      <w:r w:rsidRPr="00E33540">
        <w:rPr>
          <w:rFonts w:eastAsia="Arial"/>
          <w:bCs/>
          <w:sz w:val="24"/>
          <w:szCs w:val="24"/>
        </w:rPr>
        <w:t>seksual</w:t>
      </w:r>
      <w:proofErr w:type="spellEnd"/>
      <w:r w:rsidRPr="00E33540">
        <w:rPr>
          <w:rFonts w:eastAsia="Arial"/>
          <w:bCs/>
          <w:sz w:val="24"/>
          <w:szCs w:val="24"/>
        </w:rPr>
        <w:t xml:space="preserve"> </w:t>
      </w:r>
      <w:proofErr w:type="spellStart"/>
      <w:r w:rsidRPr="00E33540">
        <w:rPr>
          <w:rFonts w:eastAsia="Arial"/>
          <w:bCs/>
          <w:sz w:val="24"/>
          <w:szCs w:val="24"/>
        </w:rPr>
        <w:t>anak</w:t>
      </w:r>
      <w:proofErr w:type="spellEnd"/>
      <w:r w:rsidRPr="00E33540">
        <w:rPr>
          <w:rFonts w:eastAsia="Arial"/>
          <w:bCs/>
          <w:sz w:val="24"/>
          <w:szCs w:val="24"/>
        </w:rPr>
        <w:t xml:space="preserve"> sangat </w:t>
      </w:r>
      <w:proofErr w:type="spellStart"/>
      <w:r w:rsidRPr="00E33540">
        <w:rPr>
          <w:rFonts w:eastAsia="Arial"/>
          <w:bCs/>
          <w:sz w:val="24"/>
          <w:szCs w:val="24"/>
        </w:rPr>
        <w:t>penting</w:t>
      </w:r>
      <w:proofErr w:type="spellEnd"/>
      <w:r w:rsidRPr="00E33540">
        <w:rPr>
          <w:rFonts w:eastAsia="Arial"/>
          <w:bCs/>
          <w:sz w:val="24"/>
          <w:szCs w:val="24"/>
        </w:rPr>
        <w:t xml:space="preserve">. </w:t>
      </w:r>
      <w:proofErr w:type="spellStart"/>
      <w:r w:rsidRPr="00E33540">
        <w:rPr>
          <w:rFonts w:eastAsia="Arial"/>
          <w:bCs/>
          <w:sz w:val="24"/>
          <w:szCs w:val="24"/>
        </w:rPr>
        <w:t>Pelatihan</w:t>
      </w:r>
      <w:proofErr w:type="spellEnd"/>
      <w:r w:rsidRPr="00E33540">
        <w:rPr>
          <w:rFonts w:eastAsia="Arial"/>
          <w:bCs/>
          <w:sz w:val="24"/>
          <w:szCs w:val="24"/>
        </w:rPr>
        <w:t xml:space="preserve"> dan </w:t>
      </w:r>
      <w:proofErr w:type="spellStart"/>
      <w:r w:rsidRPr="00E33540">
        <w:rPr>
          <w:rFonts w:eastAsia="Arial"/>
          <w:bCs/>
          <w:sz w:val="24"/>
          <w:szCs w:val="24"/>
        </w:rPr>
        <w:t>pendidikan</w:t>
      </w:r>
      <w:proofErr w:type="spellEnd"/>
      <w:r w:rsidRPr="00E33540">
        <w:rPr>
          <w:rFonts w:eastAsia="Arial"/>
          <w:bCs/>
          <w:sz w:val="24"/>
          <w:szCs w:val="24"/>
        </w:rPr>
        <w:t xml:space="preserve"> </w:t>
      </w:r>
      <w:proofErr w:type="spellStart"/>
      <w:r w:rsidRPr="00E33540">
        <w:rPr>
          <w:rFonts w:eastAsia="Arial"/>
          <w:bCs/>
          <w:sz w:val="24"/>
          <w:szCs w:val="24"/>
        </w:rPr>
        <w:t>berkelanjutan</w:t>
      </w:r>
      <w:proofErr w:type="spellEnd"/>
      <w:r w:rsidRPr="00E33540">
        <w:rPr>
          <w:rFonts w:eastAsia="Arial"/>
          <w:bCs/>
          <w:sz w:val="24"/>
          <w:szCs w:val="24"/>
        </w:rPr>
        <w:t xml:space="preserve"> </w:t>
      </w:r>
      <w:proofErr w:type="spellStart"/>
      <w:r w:rsidRPr="00E33540">
        <w:rPr>
          <w:rFonts w:eastAsia="Arial"/>
          <w:bCs/>
          <w:sz w:val="24"/>
          <w:szCs w:val="24"/>
        </w:rPr>
        <w:t>harus</w:t>
      </w:r>
      <w:proofErr w:type="spellEnd"/>
      <w:r w:rsidRPr="00E33540">
        <w:rPr>
          <w:rFonts w:eastAsia="Arial"/>
          <w:bCs/>
          <w:sz w:val="24"/>
          <w:szCs w:val="24"/>
        </w:rPr>
        <w:t xml:space="preserve"> </w:t>
      </w:r>
      <w:proofErr w:type="spellStart"/>
      <w:r w:rsidRPr="00E33540">
        <w:rPr>
          <w:rFonts w:eastAsia="Arial"/>
          <w:bCs/>
          <w:sz w:val="24"/>
          <w:szCs w:val="24"/>
        </w:rPr>
        <w:t>diberikan</w:t>
      </w:r>
      <w:proofErr w:type="spellEnd"/>
      <w:r w:rsidRPr="00E33540">
        <w:rPr>
          <w:rFonts w:eastAsia="Arial"/>
          <w:bCs/>
          <w:sz w:val="24"/>
          <w:szCs w:val="24"/>
        </w:rPr>
        <w:t xml:space="preserve"> </w:t>
      </w:r>
      <w:proofErr w:type="spellStart"/>
      <w:r w:rsidRPr="00E33540">
        <w:rPr>
          <w:rFonts w:eastAsia="Arial"/>
          <w:bCs/>
          <w:sz w:val="24"/>
          <w:szCs w:val="24"/>
        </w:rPr>
        <w:t>kepada</w:t>
      </w:r>
      <w:proofErr w:type="spellEnd"/>
      <w:r w:rsidRPr="00E33540">
        <w:rPr>
          <w:rFonts w:eastAsia="Arial"/>
          <w:bCs/>
          <w:sz w:val="24"/>
          <w:szCs w:val="24"/>
        </w:rPr>
        <w:t xml:space="preserve"> </w:t>
      </w:r>
      <w:proofErr w:type="spellStart"/>
      <w:r w:rsidRPr="00E33540">
        <w:rPr>
          <w:rFonts w:eastAsia="Arial"/>
          <w:bCs/>
          <w:sz w:val="24"/>
          <w:szCs w:val="24"/>
        </w:rPr>
        <w:t>polisi</w:t>
      </w:r>
      <w:proofErr w:type="spellEnd"/>
      <w:r w:rsidRPr="00E33540">
        <w:rPr>
          <w:rFonts w:eastAsia="Arial"/>
          <w:bCs/>
          <w:sz w:val="24"/>
          <w:szCs w:val="24"/>
        </w:rPr>
        <w:t xml:space="preserve">, </w:t>
      </w:r>
      <w:proofErr w:type="spellStart"/>
      <w:r w:rsidRPr="00E33540">
        <w:rPr>
          <w:rFonts w:eastAsia="Arial"/>
          <w:bCs/>
          <w:sz w:val="24"/>
          <w:szCs w:val="24"/>
        </w:rPr>
        <w:t>jaksa</w:t>
      </w:r>
      <w:proofErr w:type="spellEnd"/>
      <w:r w:rsidRPr="00E33540">
        <w:rPr>
          <w:rFonts w:eastAsia="Arial"/>
          <w:bCs/>
          <w:sz w:val="24"/>
          <w:szCs w:val="24"/>
        </w:rPr>
        <w:t xml:space="preserve">, dan hakim agar </w:t>
      </w:r>
      <w:proofErr w:type="spellStart"/>
      <w:r w:rsidRPr="00E33540">
        <w:rPr>
          <w:rFonts w:eastAsia="Arial"/>
          <w:bCs/>
          <w:sz w:val="24"/>
          <w:szCs w:val="24"/>
        </w:rPr>
        <w:t>mereka</w:t>
      </w:r>
      <w:proofErr w:type="spellEnd"/>
      <w:r w:rsidRPr="00E33540">
        <w:rPr>
          <w:rFonts w:eastAsia="Arial"/>
          <w:bCs/>
          <w:sz w:val="24"/>
          <w:szCs w:val="24"/>
        </w:rPr>
        <w:t xml:space="preserve"> </w:t>
      </w:r>
      <w:proofErr w:type="spellStart"/>
      <w:r w:rsidRPr="00E33540">
        <w:rPr>
          <w:rFonts w:eastAsia="Arial"/>
          <w:bCs/>
          <w:sz w:val="24"/>
          <w:szCs w:val="24"/>
        </w:rPr>
        <w:t>memiliki</w:t>
      </w:r>
      <w:proofErr w:type="spellEnd"/>
      <w:r w:rsidRPr="00E33540">
        <w:rPr>
          <w:rFonts w:eastAsia="Arial"/>
          <w:bCs/>
          <w:sz w:val="24"/>
          <w:szCs w:val="24"/>
        </w:rPr>
        <w:t xml:space="preserve"> </w:t>
      </w:r>
      <w:proofErr w:type="spellStart"/>
      <w:r w:rsidRPr="00E33540">
        <w:rPr>
          <w:rFonts w:eastAsia="Arial"/>
          <w:bCs/>
          <w:sz w:val="24"/>
          <w:szCs w:val="24"/>
        </w:rPr>
        <w:t>pemahaman</w:t>
      </w:r>
      <w:proofErr w:type="spellEnd"/>
      <w:r w:rsidRPr="00E33540">
        <w:rPr>
          <w:rFonts w:eastAsia="Arial"/>
          <w:bCs/>
          <w:sz w:val="24"/>
          <w:szCs w:val="24"/>
        </w:rPr>
        <w:t xml:space="preserve"> yang </w:t>
      </w:r>
      <w:proofErr w:type="spellStart"/>
      <w:r w:rsidRPr="00E33540">
        <w:rPr>
          <w:rFonts w:eastAsia="Arial"/>
          <w:bCs/>
          <w:sz w:val="24"/>
          <w:szCs w:val="24"/>
        </w:rPr>
        <w:t>mendalam</w:t>
      </w:r>
      <w:proofErr w:type="spellEnd"/>
      <w:r w:rsidRPr="00E33540">
        <w:rPr>
          <w:rFonts w:eastAsia="Arial"/>
          <w:bCs/>
          <w:sz w:val="24"/>
          <w:szCs w:val="24"/>
        </w:rPr>
        <w:t xml:space="preserve"> </w:t>
      </w:r>
      <w:proofErr w:type="spellStart"/>
      <w:r w:rsidRPr="00E33540">
        <w:rPr>
          <w:rFonts w:eastAsia="Arial"/>
          <w:bCs/>
          <w:sz w:val="24"/>
          <w:szCs w:val="24"/>
        </w:rPr>
        <w:t>tentang</w:t>
      </w:r>
      <w:proofErr w:type="spellEnd"/>
      <w:r w:rsidRPr="00E33540">
        <w:rPr>
          <w:rFonts w:eastAsia="Arial"/>
          <w:bCs/>
          <w:sz w:val="24"/>
          <w:szCs w:val="24"/>
        </w:rPr>
        <w:t xml:space="preserve"> </w:t>
      </w:r>
      <w:proofErr w:type="spellStart"/>
      <w:r w:rsidRPr="00E33540">
        <w:rPr>
          <w:rFonts w:eastAsia="Arial"/>
          <w:bCs/>
          <w:sz w:val="24"/>
          <w:szCs w:val="24"/>
        </w:rPr>
        <w:t>penanganan</w:t>
      </w:r>
      <w:proofErr w:type="spellEnd"/>
      <w:r w:rsidRPr="00E33540">
        <w:rPr>
          <w:rFonts w:eastAsia="Arial"/>
          <w:bCs/>
          <w:sz w:val="24"/>
          <w:szCs w:val="24"/>
        </w:rPr>
        <w:t xml:space="preserve"> </w:t>
      </w:r>
      <w:proofErr w:type="spellStart"/>
      <w:r w:rsidRPr="00E33540">
        <w:rPr>
          <w:rFonts w:eastAsia="Arial"/>
          <w:bCs/>
          <w:sz w:val="24"/>
          <w:szCs w:val="24"/>
        </w:rPr>
        <w:t>kasus</w:t>
      </w:r>
      <w:proofErr w:type="spellEnd"/>
      <w:r w:rsidRPr="00E33540">
        <w:rPr>
          <w:rFonts w:eastAsia="Arial"/>
          <w:bCs/>
          <w:sz w:val="24"/>
          <w:szCs w:val="24"/>
        </w:rPr>
        <w:t xml:space="preserve"> </w:t>
      </w:r>
      <w:proofErr w:type="spellStart"/>
      <w:r w:rsidRPr="00E33540">
        <w:rPr>
          <w:rFonts w:eastAsia="Arial"/>
          <w:bCs/>
          <w:sz w:val="24"/>
          <w:szCs w:val="24"/>
        </w:rPr>
        <w:t>ini</w:t>
      </w:r>
      <w:proofErr w:type="spellEnd"/>
      <w:r w:rsidRPr="00E33540">
        <w:rPr>
          <w:rFonts w:eastAsia="Arial"/>
          <w:bCs/>
          <w:sz w:val="24"/>
          <w:szCs w:val="24"/>
        </w:rPr>
        <w:t xml:space="preserve">. </w:t>
      </w:r>
      <w:proofErr w:type="spellStart"/>
      <w:r w:rsidRPr="00E33540">
        <w:rPr>
          <w:rFonts w:eastAsia="Arial"/>
          <w:bCs/>
          <w:sz w:val="24"/>
          <w:szCs w:val="24"/>
        </w:rPr>
        <w:t>Pelatihan</w:t>
      </w:r>
      <w:proofErr w:type="spellEnd"/>
      <w:r w:rsidRPr="00E33540">
        <w:rPr>
          <w:rFonts w:eastAsia="Arial"/>
          <w:bCs/>
          <w:sz w:val="24"/>
          <w:szCs w:val="24"/>
        </w:rPr>
        <w:t xml:space="preserve"> </w:t>
      </w:r>
      <w:proofErr w:type="spellStart"/>
      <w:r w:rsidRPr="00E33540">
        <w:rPr>
          <w:rFonts w:eastAsia="Arial"/>
          <w:bCs/>
          <w:sz w:val="24"/>
          <w:szCs w:val="24"/>
        </w:rPr>
        <w:t>harus</w:t>
      </w:r>
      <w:proofErr w:type="spellEnd"/>
      <w:r w:rsidRPr="00E33540">
        <w:rPr>
          <w:rFonts w:eastAsia="Arial"/>
          <w:bCs/>
          <w:sz w:val="24"/>
          <w:szCs w:val="24"/>
        </w:rPr>
        <w:t xml:space="preserve"> </w:t>
      </w:r>
      <w:proofErr w:type="spellStart"/>
      <w:r w:rsidRPr="00E33540">
        <w:rPr>
          <w:rFonts w:eastAsia="Arial"/>
          <w:bCs/>
          <w:sz w:val="24"/>
          <w:szCs w:val="24"/>
        </w:rPr>
        <w:t>mencakup</w:t>
      </w:r>
      <w:proofErr w:type="spellEnd"/>
      <w:r w:rsidRPr="00E33540">
        <w:rPr>
          <w:rFonts w:eastAsia="Arial"/>
          <w:bCs/>
          <w:sz w:val="24"/>
          <w:szCs w:val="24"/>
        </w:rPr>
        <w:t xml:space="preserve"> </w:t>
      </w:r>
      <w:proofErr w:type="spellStart"/>
      <w:r w:rsidRPr="00E33540">
        <w:rPr>
          <w:rFonts w:eastAsia="Arial"/>
          <w:bCs/>
          <w:sz w:val="24"/>
          <w:szCs w:val="24"/>
        </w:rPr>
        <w:t>aspek-aspek</w:t>
      </w:r>
      <w:proofErr w:type="spellEnd"/>
      <w:r w:rsidRPr="00E33540">
        <w:rPr>
          <w:rFonts w:eastAsia="Arial"/>
          <w:bCs/>
          <w:sz w:val="24"/>
          <w:szCs w:val="24"/>
        </w:rPr>
        <w:t xml:space="preserve"> </w:t>
      </w:r>
      <w:proofErr w:type="spellStart"/>
      <w:r w:rsidRPr="00E33540">
        <w:rPr>
          <w:rFonts w:eastAsia="Arial"/>
          <w:bCs/>
          <w:sz w:val="24"/>
          <w:szCs w:val="24"/>
        </w:rPr>
        <w:t>hukum</w:t>
      </w:r>
      <w:proofErr w:type="spellEnd"/>
      <w:r w:rsidRPr="00E33540">
        <w:rPr>
          <w:rFonts w:eastAsia="Arial"/>
          <w:bCs/>
          <w:sz w:val="24"/>
          <w:szCs w:val="24"/>
        </w:rPr>
        <w:t xml:space="preserve">, </w:t>
      </w:r>
      <w:proofErr w:type="spellStart"/>
      <w:r w:rsidRPr="00E33540">
        <w:rPr>
          <w:rFonts w:eastAsia="Arial"/>
          <w:bCs/>
          <w:sz w:val="24"/>
          <w:szCs w:val="24"/>
        </w:rPr>
        <w:t>psikologi</w:t>
      </w:r>
      <w:proofErr w:type="spellEnd"/>
      <w:r w:rsidRPr="00E33540">
        <w:rPr>
          <w:rFonts w:eastAsia="Arial"/>
          <w:bCs/>
          <w:sz w:val="24"/>
          <w:szCs w:val="24"/>
        </w:rPr>
        <w:t xml:space="preserve"> </w:t>
      </w:r>
      <w:proofErr w:type="spellStart"/>
      <w:r w:rsidRPr="00E33540">
        <w:rPr>
          <w:rFonts w:eastAsia="Arial"/>
          <w:bCs/>
          <w:sz w:val="24"/>
          <w:szCs w:val="24"/>
        </w:rPr>
        <w:t>anak</w:t>
      </w:r>
      <w:proofErr w:type="spellEnd"/>
      <w:r w:rsidRPr="00E33540">
        <w:rPr>
          <w:rFonts w:eastAsia="Arial"/>
          <w:bCs/>
          <w:sz w:val="24"/>
          <w:szCs w:val="24"/>
        </w:rPr>
        <w:t xml:space="preserve">, dan </w:t>
      </w:r>
      <w:proofErr w:type="spellStart"/>
      <w:r w:rsidRPr="00E33540">
        <w:rPr>
          <w:rFonts w:eastAsia="Arial"/>
          <w:bCs/>
          <w:sz w:val="24"/>
          <w:szCs w:val="24"/>
        </w:rPr>
        <w:t>teknik</w:t>
      </w:r>
      <w:proofErr w:type="spellEnd"/>
      <w:r w:rsidRPr="00E33540">
        <w:rPr>
          <w:rFonts w:eastAsia="Arial"/>
          <w:bCs/>
          <w:sz w:val="24"/>
          <w:szCs w:val="24"/>
        </w:rPr>
        <w:t xml:space="preserve"> </w:t>
      </w:r>
      <w:proofErr w:type="spellStart"/>
      <w:r w:rsidRPr="00E33540">
        <w:rPr>
          <w:rFonts w:eastAsia="Arial"/>
          <w:bCs/>
          <w:sz w:val="24"/>
          <w:szCs w:val="24"/>
        </w:rPr>
        <w:t>interogasi</w:t>
      </w:r>
      <w:proofErr w:type="spellEnd"/>
      <w:r w:rsidRPr="00E33540">
        <w:rPr>
          <w:rFonts w:eastAsia="Arial"/>
          <w:bCs/>
          <w:sz w:val="24"/>
          <w:szCs w:val="24"/>
        </w:rPr>
        <w:t xml:space="preserve"> yang </w:t>
      </w:r>
      <w:proofErr w:type="spellStart"/>
      <w:r w:rsidRPr="00E33540">
        <w:rPr>
          <w:rFonts w:eastAsia="Arial"/>
          <w:bCs/>
          <w:sz w:val="24"/>
          <w:szCs w:val="24"/>
        </w:rPr>
        <w:t>sensitif</w:t>
      </w:r>
      <w:proofErr w:type="spellEnd"/>
      <w:r w:rsidRPr="00E33540">
        <w:rPr>
          <w:rFonts w:eastAsia="Arial"/>
          <w:bCs/>
          <w:sz w:val="24"/>
          <w:szCs w:val="24"/>
        </w:rPr>
        <w:t xml:space="preserve"> </w:t>
      </w:r>
      <w:proofErr w:type="spellStart"/>
      <w:r w:rsidRPr="00E33540">
        <w:rPr>
          <w:rFonts w:eastAsia="Arial"/>
          <w:bCs/>
          <w:sz w:val="24"/>
          <w:szCs w:val="24"/>
        </w:rPr>
        <w:t>terhadap</w:t>
      </w:r>
      <w:proofErr w:type="spellEnd"/>
      <w:r w:rsidRPr="00E33540">
        <w:rPr>
          <w:rFonts w:eastAsia="Arial"/>
          <w:bCs/>
          <w:sz w:val="24"/>
          <w:szCs w:val="24"/>
        </w:rPr>
        <w:t xml:space="preserve"> korban.</w:t>
      </w:r>
    </w:p>
    <w:p w14:paraId="534D16A0" w14:textId="77777777" w:rsidR="00873A45" w:rsidRPr="00E33540" w:rsidRDefault="00873A45" w:rsidP="00873A45">
      <w:pPr>
        <w:pStyle w:val="ListParagraph"/>
        <w:spacing w:before="120" w:after="120" w:line="360" w:lineRule="auto"/>
        <w:ind w:left="426" w:firstLine="294"/>
        <w:jc w:val="both"/>
        <w:rPr>
          <w:rFonts w:eastAsia="Arial"/>
          <w:bCs/>
          <w:sz w:val="24"/>
          <w:szCs w:val="24"/>
        </w:rPr>
      </w:pPr>
    </w:p>
    <w:p w14:paraId="28CB6C5D" w14:textId="57DCE225" w:rsidR="00873A45" w:rsidRPr="00E33540" w:rsidRDefault="00873A45" w:rsidP="00873A45">
      <w:pPr>
        <w:spacing w:before="120" w:after="120" w:line="360" w:lineRule="auto"/>
        <w:ind w:firstLine="426"/>
        <w:jc w:val="both"/>
        <w:rPr>
          <w:rFonts w:eastAsia="Arial"/>
          <w:bCs/>
          <w:sz w:val="24"/>
          <w:szCs w:val="24"/>
        </w:rPr>
      </w:pPr>
      <w:r w:rsidRPr="00E33540">
        <w:rPr>
          <w:rFonts w:eastAsia="Arial"/>
          <w:bCs/>
          <w:sz w:val="24"/>
          <w:szCs w:val="24"/>
        </w:rPr>
        <w:t xml:space="preserve">3. </w:t>
      </w:r>
      <w:proofErr w:type="spellStart"/>
      <w:r w:rsidRPr="00E33540">
        <w:rPr>
          <w:rFonts w:eastAsia="Arial"/>
          <w:bCs/>
          <w:sz w:val="24"/>
          <w:szCs w:val="24"/>
        </w:rPr>
        <w:t>Perlindungan</w:t>
      </w:r>
      <w:proofErr w:type="spellEnd"/>
      <w:r w:rsidRPr="00E33540">
        <w:rPr>
          <w:rFonts w:eastAsia="Arial"/>
          <w:bCs/>
          <w:sz w:val="24"/>
          <w:szCs w:val="24"/>
        </w:rPr>
        <w:t xml:space="preserve"> Korban</w:t>
      </w:r>
    </w:p>
    <w:p w14:paraId="335A21C9" w14:textId="77777777" w:rsidR="00873A45" w:rsidRPr="00E33540" w:rsidRDefault="00873A45" w:rsidP="00873A45">
      <w:pPr>
        <w:pStyle w:val="ListParagraph"/>
        <w:spacing w:before="120" w:after="120" w:line="360" w:lineRule="auto"/>
        <w:ind w:firstLine="720"/>
        <w:jc w:val="both"/>
        <w:rPr>
          <w:rFonts w:eastAsia="Arial"/>
          <w:bCs/>
          <w:sz w:val="24"/>
          <w:szCs w:val="24"/>
        </w:rPr>
      </w:pPr>
      <w:r w:rsidRPr="00E33540">
        <w:rPr>
          <w:rFonts w:eastAsia="Arial"/>
          <w:bCs/>
          <w:sz w:val="24"/>
          <w:szCs w:val="24"/>
        </w:rPr>
        <w:t xml:space="preserve">Korban </w:t>
      </w:r>
      <w:proofErr w:type="spellStart"/>
      <w:r w:rsidRPr="00E33540">
        <w:rPr>
          <w:rFonts w:eastAsia="Arial"/>
          <w:bCs/>
          <w:sz w:val="24"/>
          <w:szCs w:val="24"/>
        </w:rPr>
        <w:t>kekerasan</w:t>
      </w:r>
      <w:proofErr w:type="spellEnd"/>
      <w:r w:rsidRPr="00E33540">
        <w:rPr>
          <w:rFonts w:eastAsia="Arial"/>
          <w:bCs/>
          <w:sz w:val="24"/>
          <w:szCs w:val="24"/>
        </w:rPr>
        <w:t xml:space="preserve"> </w:t>
      </w:r>
      <w:proofErr w:type="spellStart"/>
      <w:r w:rsidRPr="00E33540">
        <w:rPr>
          <w:rFonts w:eastAsia="Arial"/>
          <w:bCs/>
          <w:sz w:val="24"/>
          <w:szCs w:val="24"/>
        </w:rPr>
        <w:t>seksual</w:t>
      </w:r>
      <w:proofErr w:type="spellEnd"/>
      <w:r w:rsidRPr="00E33540">
        <w:rPr>
          <w:rFonts w:eastAsia="Arial"/>
          <w:bCs/>
          <w:sz w:val="24"/>
          <w:szCs w:val="24"/>
        </w:rPr>
        <w:t xml:space="preserve"> </w:t>
      </w:r>
      <w:proofErr w:type="spellStart"/>
      <w:r w:rsidRPr="00E33540">
        <w:rPr>
          <w:rFonts w:eastAsia="Arial"/>
          <w:bCs/>
          <w:sz w:val="24"/>
          <w:szCs w:val="24"/>
        </w:rPr>
        <w:t>anak</w:t>
      </w:r>
      <w:proofErr w:type="spellEnd"/>
      <w:r w:rsidRPr="00E33540">
        <w:rPr>
          <w:rFonts w:eastAsia="Arial"/>
          <w:bCs/>
          <w:sz w:val="24"/>
          <w:szCs w:val="24"/>
        </w:rPr>
        <w:t xml:space="preserve"> </w:t>
      </w:r>
      <w:proofErr w:type="spellStart"/>
      <w:r w:rsidRPr="00E33540">
        <w:rPr>
          <w:rFonts w:eastAsia="Arial"/>
          <w:bCs/>
          <w:sz w:val="24"/>
          <w:szCs w:val="24"/>
        </w:rPr>
        <w:t>harus</w:t>
      </w:r>
      <w:proofErr w:type="spellEnd"/>
      <w:r w:rsidRPr="00E33540">
        <w:rPr>
          <w:rFonts w:eastAsia="Arial"/>
          <w:bCs/>
          <w:sz w:val="24"/>
          <w:szCs w:val="24"/>
        </w:rPr>
        <w:t xml:space="preserve"> </w:t>
      </w:r>
      <w:proofErr w:type="spellStart"/>
      <w:r w:rsidRPr="00E33540">
        <w:rPr>
          <w:rFonts w:eastAsia="Arial"/>
          <w:bCs/>
          <w:sz w:val="24"/>
          <w:szCs w:val="24"/>
        </w:rPr>
        <w:t>mendapatkan</w:t>
      </w:r>
      <w:proofErr w:type="spellEnd"/>
      <w:r w:rsidRPr="00E33540">
        <w:rPr>
          <w:rFonts w:eastAsia="Arial"/>
          <w:bCs/>
          <w:sz w:val="24"/>
          <w:szCs w:val="24"/>
        </w:rPr>
        <w:t xml:space="preserve"> </w:t>
      </w:r>
      <w:proofErr w:type="spellStart"/>
      <w:r w:rsidRPr="00E33540">
        <w:rPr>
          <w:rFonts w:eastAsia="Arial"/>
          <w:bCs/>
          <w:sz w:val="24"/>
          <w:szCs w:val="24"/>
        </w:rPr>
        <w:t>perlindungan</w:t>
      </w:r>
      <w:proofErr w:type="spellEnd"/>
      <w:r w:rsidRPr="00E33540">
        <w:rPr>
          <w:rFonts w:eastAsia="Arial"/>
          <w:bCs/>
          <w:sz w:val="24"/>
          <w:szCs w:val="24"/>
        </w:rPr>
        <w:t xml:space="preserve"> </w:t>
      </w:r>
      <w:proofErr w:type="spellStart"/>
      <w:r w:rsidRPr="00E33540">
        <w:rPr>
          <w:rFonts w:eastAsia="Arial"/>
          <w:bCs/>
          <w:sz w:val="24"/>
          <w:szCs w:val="24"/>
        </w:rPr>
        <w:t>fisik</w:t>
      </w:r>
      <w:proofErr w:type="spellEnd"/>
      <w:r w:rsidRPr="00E33540">
        <w:rPr>
          <w:rFonts w:eastAsia="Arial"/>
          <w:bCs/>
          <w:sz w:val="24"/>
          <w:szCs w:val="24"/>
        </w:rPr>
        <w:t xml:space="preserve"> dan </w:t>
      </w:r>
      <w:proofErr w:type="spellStart"/>
      <w:r w:rsidRPr="00E33540">
        <w:rPr>
          <w:rFonts w:eastAsia="Arial"/>
          <w:bCs/>
          <w:sz w:val="24"/>
          <w:szCs w:val="24"/>
        </w:rPr>
        <w:t>psikologis</w:t>
      </w:r>
      <w:proofErr w:type="spellEnd"/>
      <w:r w:rsidRPr="00E33540">
        <w:rPr>
          <w:rFonts w:eastAsia="Arial"/>
          <w:bCs/>
          <w:sz w:val="24"/>
          <w:szCs w:val="24"/>
        </w:rPr>
        <w:t xml:space="preserve"> yang </w:t>
      </w:r>
      <w:proofErr w:type="spellStart"/>
      <w:r w:rsidRPr="00E33540">
        <w:rPr>
          <w:rFonts w:eastAsia="Arial"/>
          <w:bCs/>
          <w:sz w:val="24"/>
          <w:szCs w:val="24"/>
        </w:rPr>
        <w:t>memadai</w:t>
      </w:r>
      <w:proofErr w:type="spellEnd"/>
      <w:r w:rsidRPr="00E33540">
        <w:rPr>
          <w:rFonts w:eastAsia="Arial"/>
          <w:bCs/>
          <w:sz w:val="24"/>
          <w:szCs w:val="24"/>
        </w:rPr>
        <w:t xml:space="preserve">. </w:t>
      </w:r>
      <w:proofErr w:type="spellStart"/>
      <w:r w:rsidRPr="00E33540">
        <w:rPr>
          <w:rFonts w:eastAsia="Arial"/>
          <w:bCs/>
          <w:sz w:val="24"/>
          <w:szCs w:val="24"/>
        </w:rPr>
        <w:t>Aparat</w:t>
      </w:r>
      <w:proofErr w:type="spellEnd"/>
      <w:r w:rsidRPr="00E33540">
        <w:rPr>
          <w:rFonts w:eastAsia="Arial"/>
          <w:bCs/>
          <w:sz w:val="24"/>
          <w:szCs w:val="24"/>
        </w:rPr>
        <w:t xml:space="preserve"> </w:t>
      </w:r>
      <w:proofErr w:type="spellStart"/>
      <w:r w:rsidRPr="00E33540">
        <w:rPr>
          <w:rFonts w:eastAsia="Arial"/>
          <w:bCs/>
          <w:sz w:val="24"/>
          <w:szCs w:val="24"/>
        </w:rPr>
        <w:t>penegak</w:t>
      </w:r>
      <w:proofErr w:type="spellEnd"/>
      <w:r w:rsidRPr="00E33540">
        <w:rPr>
          <w:rFonts w:eastAsia="Arial"/>
          <w:bCs/>
          <w:sz w:val="24"/>
          <w:szCs w:val="24"/>
        </w:rPr>
        <w:t xml:space="preserve"> </w:t>
      </w:r>
      <w:proofErr w:type="spellStart"/>
      <w:r w:rsidRPr="00E33540">
        <w:rPr>
          <w:rFonts w:eastAsia="Arial"/>
          <w:bCs/>
          <w:sz w:val="24"/>
          <w:szCs w:val="24"/>
        </w:rPr>
        <w:t>hukum</w:t>
      </w:r>
      <w:proofErr w:type="spellEnd"/>
      <w:r w:rsidRPr="00E33540">
        <w:rPr>
          <w:rFonts w:eastAsia="Arial"/>
          <w:bCs/>
          <w:sz w:val="24"/>
          <w:szCs w:val="24"/>
        </w:rPr>
        <w:t xml:space="preserve"> </w:t>
      </w:r>
      <w:proofErr w:type="spellStart"/>
      <w:r w:rsidRPr="00E33540">
        <w:rPr>
          <w:rFonts w:eastAsia="Arial"/>
          <w:bCs/>
          <w:sz w:val="24"/>
          <w:szCs w:val="24"/>
        </w:rPr>
        <w:t>harus</w:t>
      </w:r>
      <w:proofErr w:type="spellEnd"/>
      <w:r w:rsidRPr="00E33540">
        <w:rPr>
          <w:rFonts w:eastAsia="Arial"/>
          <w:bCs/>
          <w:sz w:val="24"/>
          <w:szCs w:val="24"/>
        </w:rPr>
        <w:t xml:space="preserve"> </w:t>
      </w:r>
      <w:proofErr w:type="spellStart"/>
      <w:r w:rsidRPr="00E33540">
        <w:rPr>
          <w:rFonts w:eastAsia="Arial"/>
          <w:bCs/>
          <w:sz w:val="24"/>
          <w:szCs w:val="24"/>
        </w:rPr>
        <w:t>memastikan</w:t>
      </w:r>
      <w:proofErr w:type="spellEnd"/>
      <w:r w:rsidRPr="00E33540">
        <w:rPr>
          <w:rFonts w:eastAsia="Arial"/>
          <w:bCs/>
          <w:sz w:val="24"/>
          <w:szCs w:val="24"/>
        </w:rPr>
        <w:t xml:space="preserve"> </w:t>
      </w:r>
      <w:proofErr w:type="spellStart"/>
      <w:r w:rsidRPr="00E33540">
        <w:rPr>
          <w:rFonts w:eastAsia="Arial"/>
          <w:bCs/>
          <w:sz w:val="24"/>
          <w:szCs w:val="24"/>
        </w:rPr>
        <w:t>bahwa</w:t>
      </w:r>
      <w:proofErr w:type="spellEnd"/>
      <w:r w:rsidRPr="00E33540">
        <w:rPr>
          <w:rFonts w:eastAsia="Arial"/>
          <w:bCs/>
          <w:sz w:val="24"/>
          <w:szCs w:val="24"/>
        </w:rPr>
        <w:t xml:space="preserve"> korban </w:t>
      </w:r>
      <w:proofErr w:type="spellStart"/>
      <w:r w:rsidRPr="00E33540">
        <w:rPr>
          <w:rFonts w:eastAsia="Arial"/>
          <w:bCs/>
          <w:sz w:val="24"/>
          <w:szCs w:val="24"/>
        </w:rPr>
        <w:t>berada</w:t>
      </w:r>
      <w:proofErr w:type="spellEnd"/>
      <w:r w:rsidRPr="00E33540">
        <w:rPr>
          <w:rFonts w:eastAsia="Arial"/>
          <w:bCs/>
          <w:sz w:val="24"/>
          <w:szCs w:val="24"/>
        </w:rPr>
        <w:t xml:space="preserve"> </w:t>
      </w:r>
      <w:proofErr w:type="spellStart"/>
      <w:r w:rsidRPr="00E33540">
        <w:rPr>
          <w:rFonts w:eastAsia="Arial"/>
          <w:bCs/>
          <w:sz w:val="24"/>
          <w:szCs w:val="24"/>
        </w:rPr>
        <w:t>dalam</w:t>
      </w:r>
      <w:proofErr w:type="spellEnd"/>
      <w:r w:rsidRPr="00E33540">
        <w:rPr>
          <w:rFonts w:eastAsia="Arial"/>
          <w:bCs/>
          <w:sz w:val="24"/>
          <w:szCs w:val="24"/>
        </w:rPr>
        <w:t xml:space="preserve"> </w:t>
      </w:r>
      <w:proofErr w:type="spellStart"/>
      <w:r w:rsidRPr="00E33540">
        <w:rPr>
          <w:rFonts w:eastAsia="Arial"/>
          <w:bCs/>
          <w:sz w:val="24"/>
          <w:szCs w:val="24"/>
        </w:rPr>
        <w:t>lingkungan</w:t>
      </w:r>
      <w:proofErr w:type="spellEnd"/>
      <w:r w:rsidRPr="00E33540">
        <w:rPr>
          <w:rFonts w:eastAsia="Arial"/>
          <w:bCs/>
          <w:sz w:val="24"/>
          <w:szCs w:val="24"/>
        </w:rPr>
        <w:t xml:space="preserve"> yang </w:t>
      </w:r>
      <w:proofErr w:type="spellStart"/>
      <w:r w:rsidRPr="00E33540">
        <w:rPr>
          <w:rFonts w:eastAsia="Arial"/>
          <w:bCs/>
          <w:sz w:val="24"/>
          <w:szCs w:val="24"/>
        </w:rPr>
        <w:t>aman</w:t>
      </w:r>
      <w:proofErr w:type="spellEnd"/>
      <w:r w:rsidRPr="00E33540">
        <w:rPr>
          <w:rFonts w:eastAsia="Arial"/>
          <w:bCs/>
          <w:sz w:val="24"/>
          <w:szCs w:val="24"/>
        </w:rPr>
        <w:t xml:space="preserve"> dan </w:t>
      </w:r>
      <w:proofErr w:type="spellStart"/>
      <w:r w:rsidRPr="00E33540">
        <w:rPr>
          <w:rFonts w:eastAsia="Arial"/>
          <w:bCs/>
          <w:sz w:val="24"/>
          <w:szCs w:val="24"/>
        </w:rPr>
        <w:t>jauh</w:t>
      </w:r>
      <w:proofErr w:type="spellEnd"/>
      <w:r w:rsidRPr="00E33540">
        <w:rPr>
          <w:rFonts w:eastAsia="Arial"/>
          <w:bCs/>
          <w:sz w:val="24"/>
          <w:szCs w:val="24"/>
        </w:rPr>
        <w:t xml:space="preserve"> </w:t>
      </w:r>
      <w:proofErr w:type="spellStart"/>
      <w:r w:rsidRPr="00E33540">
        <w:rPr>
          <w:rFonts w:eastAsia="Arial"/>
          <w:bCs/>
          <w:sz w:val="24"/>
          <w:szCs w:val="24"/>
        </w:rPr>
        <w:t>dari</w:t>
      </w:r>
      <w:proofErr w:type="spellEnd"/>
      <w:r w:rsidRPr="00E33540">
        <w:rPr>
          <w:rFonts w:eastAsia="Arial"/>
          <w:bCs/>
          <w:sz w:val="24"/>
          <w:szCs w:val="24"/>
        </w:rPr>
        <w:t xml:space="preserve"> </w:t>
      </w:r>
      <w:proofErr w:type="spellStart"/>
      <w:r w:rsidRPr="00E33540">
        <w:rPr>
          <w:rFonts w:eastAsia="Arial"/>
          <w:bCs/>
          <w:sz w:val="24"/>
          <w:szCs w:val="24"/>
        </w:rPr>
        <w:t>ancaman</w:t>
      </w:r>
      <w:proofErr w:type="spellEnd"/>
      <w:r w:rsidRPr="00E33540">
        <w:rPr>
          <w:rFonts w:eastAsia="Arial"/>
          <w:bCs/>
          <w:sz w:val="24"/>
          <w:szCs w:val="24"/>
        </w:rPr>
        <w:t xml:space="preserve"> </w:t>
      </w:r>
      <w:proofErr w:type="spellStart"/>
      <w:r w:rsidRPr="00E33540">
        <w:rPr>
          <w:rFonts w:eastAsia="Arial"/>
          <w:bCs/>
          <w:sz w:val="24"/>
          <w:szCs w:val="24"/>
        </w:rPr>
        <w:t>pelaku</w:t>
      </w:r>
      <w:proofErr w:type="spellEnd"/>
      <w:r w:rsidRPr="00E33540">
        <w:rPr>
          <w:rFonts w:eastAsia="Arial"/>
          <w:bCs/>
          <w:sz w:val="24"/>
          <w:szCs w:val="24"/>
        </w:rPr>
        <w:t xml:space="preserve">. Selain </w:t>
      </w:r>
      <w:proofErr w:type="spellStart"/>
      <w:r w:rsidRPr="00E33540">
        <w:rPr>
          <w:rFonts w:eastAsia="Arial"/>
          <w:bCs/>
          <w:sz w:val="24"/>
          <w:szCs w:val="24"/>
        </w:rPr>
        <w:t>itu</w:t>
      </w:r>
      <w:proofErr w:type="spellEnd"/>
      <w:r w:rsidRPr="00E33540">
        <w:rPr>
          <w:rFonts w:eastAsia="Arial"/>
          <w:bCs/>
          <w:sz w:val="24"/>
          <w:szCs w:val="24"/>
        </w:rPr>
        <w:t xml:space="preserve">, </w:t>
      </w:r>
      <w:proofErr w:type="spellStart"/>
      <w:r w:rsidRPr="00E33540">
        <w:rPr>
          <w:rFonts w:eastAsia="Arial"/>
          <w:bCs/>
          <w:sz w:val="24"/>
          <w:szCs w:val="24"/>
        </w:rPr>
        <w:t>dukungan</w:t>
      </w:r>
      <w:proofErr w:type="spellEnd"/>
      <w:r w:rsidRPr="00E33540">
        <w:rPr>
          <w:rFonts w:eastAsia="Arial"/>
          <w:bCs/>
          <w:sz w:val="24"/>
          <w:szCs w:val="24"/>
        </w:rPr>
        <w:t xml:space="preserve"> </w:t>
      </w:r>
      <w:proofErr w:type="spellStart"/>
      <w:r w:rsidRPr="00E33540">
        <w:rPr>
          <w:rFonts w:eastAsia="Arial"/>
          <w:bCs/>
          <w:sz w:val="24"/>
          <w:szCs w:val="24"/>
        </w:rPr>
        <w:t>psikologis</w:t>
      </w:r>
      <w:proofErr w:type="spellEnd"/>
      <w:r w:rsidRPr="00E33540">
        <w:rPr>
          <w:rFonts w:eastAsia="Arial"/>
          <w:bCs/>
          <w:sz w:val="24"/>
          <w:szCs w:val="24"/>
        </w:rPr>
        <w:t xml:space="preserve"> sangat </w:t>
      </w:r>
      <w:proofErr w:type="spellStart"/>
      <w:r w:rsidRPr="00E33540">
        <w:rPr>
          <w:rFonts w:eastAsia="Arial"/>
          <w:bCs/>
          <w:sz w:val="24"/>
          <w:szCs w:val="24"/>
        </w:rPr>
        <w:t>penting</w:t>
      </w:r>
      <w:proofErr w:type="spellEnd"/>
      <w:r w:rsidRPr="00E33540">
        <w:rPr>
          <w:rFonts w:eastAsia="Arial"/>
          <w:bCs/>
          <w:sz w:val="24"/>
          <w:szCs w:val="24"/>
        </w:rPr>
        <w:t xml:space="preserve"> </w:t>
      </w:r>
      <w:proofErr w:type="spellStart"/>
      <w:r w:rsidRPr="00E33540">
        <w:rPr>
          <w:rFonts w:eastAsia="Arial"/>
          <w:bCs/>
          <w:sz w:val="24"/>
          <w:szCs w:val="24"/>
        </w:rPr>
        <w:t>untuk</w:t>
      </w:r>
      <w:proofErr w:type="spellEnd"/>
      <w:r w:rsidRPr="00E33540">
        <w:rPr>
          <w:rFonts w:eastAsia="Arial"/>
          <w:bCs/>
          <w:sz w:val="24"/>
          <w:szCs w:val="24"/>
        </w:rPr>
        <w:t xml:space="preserve"> </w:t>
      </w:r>
      <w:proofErr w:type="spellStart"/>
      <w:r w:rsidRPr="00E33540">
        <w:rPr>
          <w:rFonts w:eastAsia="Arial"/>
          <w:bCs/>
          <w:sz w:val="24"/>
          <w:szCs w:val="24"/>
        </w:rPr>
        <w:t>membantu</w:t>
      </w:r>
      <w:proofErr w:type="spellEnd"/>
      <w:r w:rsidRPr="00E33540">
        <w:rPr>
          <w:rFonts w:eastAsia="Arial"/>
          <w:bCs/>
          <w:sz w:val="24"/>
          <w:szCs w:val="24"/>
        </w:rPr>
        <w:t xml:space="preserve"> korban </w:t>
      </w:r>
      <w:proofErr w:type="spellStart"/>
      <w:r w:rsidRPr="00E33540">
        <w:rPr>
          <w:rFonts w:eastAsia="Arial"/>
          <w:bCs/>
          <w:sz w:val="24"/>
          <w:szCs w:val="24"/>
        </w:rPr>
        <w:t>mengatasi</w:t>
      </w:r>
      <w:proofErr w:type="spellEnd"/>
      <w:r w:rsidRPr="00E33540">
        <w:rPr>
          <w:rFonts w:eastAsia="Arial"/>
          <w:bCs/>
          <w:sz w:val="24"/>
          <w:szCs w:val="24"/>
        </w:rPr>
        <w:t xml:space="preserve"> trauma yang </w:t>
      </w:r>
      <w:proofErr w:type="spellStart"/>
      <w:r w:rsidRPr="00E33540">
        <w:rPr>
          <w:rFonts w:eastAsia="Arial"/>
          <w:bCs/>
          <w:sz w:val="24"/>
          <w:szCs w:val="24"/>
        </w:rPr>
        <w:t>dialami</w:t>
      </w:r>
      <w:proofErr w:type="spellEnd"/>
      <w:r w:rsidRPr="00E33540">
        <w:rPr>
          <w:rFonts w:eastAsia="Arial"/>
          <w:bCs/>
          <w:sz w:val="24"/>
          <w:szCs w:val="24"/>
        </w:rPr>
        <w:t>.</w:t>
      </w:r>
    </w:p>
    <w:p w14:paraId="67F6C0D2" w14:textId="77777777" w:rsidR="00873A45" w:rsidRPr="00E33540" w:rsidRDefault="00873A45" w:rsidP="00873A45">
      <w:pPr>
        <w:pStyle w:val="ListParagraph"/>
        <w:spacing w:before="120" w:after="120" w:line="360" w:lineRule="auto"/>
        <w:ind w:firstLine="720"/>
        <w:jc w:val="both"/>
        <w:rPr>
          <w:rFonts w:eastAsia="Arial"/>
          <w:bCs/>
          <w:sz w:val="24"/>
          <w:szCs w:val="24"/>
        </w:rPr>
      </w:pPr>
      <w:r w:rsidRPr="00E33540">
        <w:rPr>
          <w:rFonts w:eastAsia="Arial"/>
          <w:bCs/>
          <w:sz w:val="24"/>
          <w:szCs w:val="24"/>
        </w:rPr>
        <w:t xml:space="preserve">Korban </w:t>
      </w:r>
      <w:proofErr w:type="spellStart"/>
      <w:r w:rsidRPr="00E33540">
        <w:rPr>
          <w:rFonts w:eastAsia="Arial"/>
          <w:bCs/>
          <w:sz w:val="24"/>
          <w:szCs w:val="24"/>
        </w:rPr>
        <w:t>kekerasan</w:t>
      </w:r>
      <w:proofErr w:type="spellEnd"/>
      <w:r w:rsidRPr="00E33540">
        <w:rPr>
          <w:rFonts w:eastAsia="Arial"/>
          <w:bCs/>
          <w:sz w:val="24"/>
          <w:szCs w:val="24"/>
        </w:rPr>
        <w:t xml:space="preserve"> </w:t>
      </w:r>
      <w:proofErr w:type="spellStart"/>
      <w:r w:rsidRPr="00E33540">
        <w:rPr>
          <w:rFonts w:eastAsia="Arial"/>
          <w:bCs/>
          <w:sz w:val="24"/>
          <w:szCs w:val="24"/>
        </w:rPr>
        <w:t>seksual</w:t>
      </w:r>
      <w:proofErr w:type="spellEnd"/>
      <w:r w:rsidRPr="00E33540">
        <w:rPr>
          <w:rFonts w:eastAsia="Arial"/>
          <w:bCs/>
          <w:sz w:val="24"/>
          <w:szCs w:val="24"/>
        </w:rPr>
        <w:t xml:space="preserve"> </w:t>
      </w:r>
      <w:proofErr w:type="spellStart"/>
      <w:r w:rsidRPr="00E33540">
        <w:rPr>
          <w:rFonts w:eastAsia="Arial"/>
          <w:bCs/>
          <w:sz w:val="24"/>
          <w:szCs w:val="24"/>
        </w:rPr>
        <w:t>anak</w:t>
      </w:r>
      <w:proofErr w:type="spellEnd"/>
      <w:r w:rsidRPr="00E33540">
        <w:rPr>
          <w:rFonts w:eastAsia="Arial"/>
          <w:bCs/>
          <w:sz w:val="24"/>
          <w:szCs w:val="24"/>
        </w:rPr>
        <w:t xml:space="preserve"> </w:t>
      </w:r>
      <w:proofErr w:type="spellStart"/>
      <w:r w:rsidRPr="00E33540">
        <w:rPr>
          <w:rFonts w:eastAsia="Arial"/>
          <w:bCs/>
          <w:sz w:val="24"/>
          <w:szCs w:val="24"/>
        </w:rPr>
        <w:t>memerlukan</w:t>
      </w:r>
      <w:proofErr w:type="spellEnd"/>
      <w:r w:rsidRPr="00E33540">
        <w:rPr>
          <w:rFonts w:eastAsia="Arial"/>
          <w:bCs/>
          <w:sz w:val="24"/>
          <w:szCs w:val="24"/>
        </w:rPr>
        <w:t xml:space="preserve"> </w:t>
      </w:r>
      <w:proofErr w:type="spellStart"/>
      <w:r w:rsidRPr="00E33540">
        <w:rPr>
          <w:rFonts w:eastAsia="Arial"/>
          <w:bCs/>
          <w:sz w:val="24"/>
          <w:szCs w:val="24"/>
        </w:rPr>
        <w:t>akses</w:t>
      </w:r>
      <w:proofErr w:type="spellEnd"/>
      <w:r w:rsidRPr="00E33540">
        <w:rPr>
          <w:rFonts w:eastAsia="Arial"/>
          <w:bCs/>
          <w:sz w:val="24"/>
          <w:szCs w:val="24"/>
        </w:rPr>
        <w:t xml:space="preserve"> </w:t>
      </w:r>
      <w:proofErr w:type="spellStart"/>
      <w:r w:rsidRPr="00E33540">
        <w:rPr>
          <w:rFonts w:eastAsia="Arial"/>
          <w:bCs/>
          <w:sz w:val="24"/>
          <w:szCs w:val="24"/>
        </w:rPr>
        <w:t>ke</w:t>
      </w:r>
      <w:proofErr w:type="spellEnd"/>
      <w:r w:rsidRPr="00E33540">
        <w:rPr>
          <w:rFonts w:eastAsia="Arial"/>
          <w:bCs/>
          <w:sz w:val="24"/>
          <w:szCs w:val="24"/>
        </w:rPr>
        <w:t xml:space="preserve"> </w:t>
      </w:r>
      <w:proofErr w:type="spellStart"/>
      <w:r w:rsidRPr="00E33540">
        <w:rPr>
          <w:rFonts w:eastAsia="Arial"/>
          <w:bCs/>
          <w:sz w:val="24"/>
          <w:szCs w:val="24"/>
        </w:rPr>
        <w:t>layanan</w:t>
      </w:r>
      <w:proofErr w:type="spellEnd"/>
      <w:r w:rsidRPr="00E33540">
        <w:rPr>
          <w:rFonts w:eastAsia="Arial"/>
          <w:bCs/>
          <w:sz w:val="24"/>
          <w:szCs w:val="24"/>
        </w:rPr>
        <w:t xml:space="preserve"> </w:t>
      </w:r>
      <w:proofErr w:type="spellStart"/>
      <w:r w:rsidRPr="00E33540">
        <w:rPr>
          <w:rFonts w:eastAsia="Arial"/>
          <w:bCs/>
          <w:sz w:val="24"/>
          <w:szCs w:val="24"/>
        </w:rPr>
        <w:t>kesehatan</w:t>
      </w:r>
      <w:proofErr w:type="spellEnd"/>
      <w:r w:rsidRPr="00E33540">
        <w:rPr>
          <w:rFonts w:eastAsia="Arial"/>
          <w:bCs/>
          <w:sz w:val="24"/>
          <w:szCs w:val="24"/>
        </w:rPr>
        <w:t xml:space="preserve">, </w:t>
      </w:r>
      <w:proofErr w:type="spellStart"/>
      <w:r w:rsidRPr="00E33540">
        <w:rPr>
          <w:rFonts w:eastAsia="Arial"/>
          <w:bCs/>
          <w:sz w:val="24"/>
          <w:szCs w:val="24"/>
        </w:rPr>
        <w:t>rehabilitasi</w:t>
      </w:r>
      <w:proofErr w:type="spellEnd"/>
      <w:r w:rsidRPr="00E33540">
        <w:rPr>
          <w:rFonts w:eastAsia="Arial"/>
          <w:bCs/>
          <w:sz w:val="24"/>
          <w:szCs w:val="24"/>
        </w:rPr>
        <w:t xml:space="preserve">, dan </w:t>
      </w:r>
      <w:proofErr w:type="spellStart"/>
      <w:r w:rsidRPr="00E33540">
        <w:rPr>
          <w:rFonts w:eastAsia="Arial"/>
          <w:bCs/>
          <w:sz w:val="24"/>
          <w:szCs w:val="24"/>
        </w:rPr>
        <w:t>psikososial</w:t>
      </w:r>
      <w:proofErr w:type="spellEnd"/>
      <w:r w:rsidRPr="00E33540">
        <w:rPr>
          <w:rFonts w:eastAsia="Arial"/>
          <w:bCs/>
          <w:sz w:val="24"/>
          <w:szCs w:val="24"/>
        </w:rPr>
        <w:t xml:space="preserve">. </w:t>
      </w:r>
      <w:proofErr w:type="spellStart"/>
      <w:r w:rsidRPr="00E33540">
        <w:rPr>
          <w:rFonts w:eastAsia="Arial"/>
          <w:bCs/>
          <w:sz w:val="24"/>
          <w:szCs w:val="24"/>
        </w:rPr>
        <w:t>Aparat</w:t>
      </w:r>
      <w:proofErr w:type="spellEnd"/>
      <w:r w:rsidRPr="00E33540">
        <w:rPr>
          <w:rFonts w:eastAsia="Arial"/>
          <w:bCs/>
          <w:sz w:val="24"/>
          <w:szCs w:val="24"/>
        </w:rPr>
        <w:t xml:space="preserve"> </w:t>
      </w:r>
      <w:proofErr w:type="spellStart"/>
      <w:r w:rsidRPr="00E33540">
        <w:rPr>
          <w:rFonts w:eastAsia="Arial"/>
          <w:bCs/>
          <w:sz w:val="24"/>
          <w:szCs w:val="24"/>
        </w:rPr>
        <w:t>penegak</w:t>
      </w:r>
      <w:proofErr w:type="spellEnd"/>
      <w:r w:rsidRPr="00E33540">
        <w:rPr>
          <w:rFonts w:eastAsia="Arial"/>
          <w:bCs/>
          <w:sz w:val="24"/>
          <w:szCs w:val="24"/>
        </w:rPr>
        <w:t xml:space="preserve"> </w:t>
      </w:r>
      <w:proofErr w:type="spellStart"/>
      <w:r w:rsidRPr="00E33540">
        <w:rPr>
          <w:rFonts w:eastAsia="Arial"/>
          <w:bCs/>
          <w:sz w:val="24"/>
          <w:szCs w:val="24"/>
        </w:rPr>
        <w:t>hukum</w:t>
      </w:r>
      <w:proofErr w:type="spellEnd"/>
      <w:r w:rsidRPr="00E33540">
        <w:rPr>
          <w:rFonts w:eastAsia="Arial"/>
          <w:bCs/>
          <w:sz w:val="24"/>
          <w:szCs w:val="24"/>
        </w:rPr>
        <w:t xml:space="preserve"> </w:t>
      </w:r>
      <w:proofErr w:type="spellStart"/>
      <w:r w:rsidRPr="00E33540">
        <w:rPr>
          <w:rFonts w:eastAsia="Arial"/>
          <w:bCs/>
          <w:sz w:val="24"/>
          <w:szCs w:val="24"/>
        </w:rPr>
        <w:t>harus</w:t>
      </w:r>
      <w:proofErr w:type="spellEnd"/>
      <w:r w:rsidRPr="00E33540">
        <w:rPr>
          <w:rFonts w:eastAsia="Arial"/>
          <w:bCs/>
          <w:sz w:val="24"/>
          <w:szCs w:val="24"/>
        </w:rPr>
        <w:t xml:space="preserve"> </w:t>
      </w:r>
      <w:proofErr w:type="spellStart"/>
      <w:r w:rsidRPr="00E33540">
        <w:rPr>
          <w:rFonts w:eastAsia="Arial"/>
          <w:bCs/>
          <w:sz w:val="24"/>
          <w:szCs w:val="24"/>
        </w:rPr>
        <w:t>memfasilitasi</w:t>
      </w:r>
      <w:proofErr w:type="spellEnd"/>
      <w:r w:rsidRPr="00E33540">
        <w:rPr>
          <w:rFonts w:eastAsia="Arial"/>
          <w:bCs/>
          <w:sz w:val="24"/>
          <w:szCs w:val="24"/>
        </w:rPr>
        <w:t xml:space="preserve"> </w:t>
      </w:r>
      <w:proofErr w:type="spellStart"/>
      <w:r w:rsidRPr="00E33540">
        <w:rPr>
          <w:rFonts w:eastAsia="Arial"/>
          <w:bCs/>
          <w:sz w:val="24"/>
          <w:szCs w:val="24"/>
        </w:rPr>
        <w:t>akses</w:t>
      </w:r>
      <w:proofErr w:type="spellEnd"/>
      <w:r w:rsidRPr="00E33540">
        <w:rPr>
          <w:rFonts w:eastAsia="Arial"/>
          <w:bCs/>
          <w:sz w:val="24"/>
          <w:szCs w:val="24"/>
        </w:rPr>
        <w:t xml:space="preserve"> </w:t>
      </w:r>
      <w:proofErr w:type="spellStart"/>
      <w:r w:rsidRPr="00E33540">
        <w:rPr>
          <w:rFonts w:eastAsia="Arial"/>
          <w:bCs/>
          <w:sz w:val="24"/>
          <w:szCs w:val="24"/>
        </w:rPr>
        <w:t>ini</w:t>
      </w:r>
      <w:proofErr w:type="spellEnd"/>
      <w:r w:rsidRPr="00E33540">
        <w:rPr>
          <w:rFonts w:eastAsia="Arial"/>
          <w:bCs/>
          <w:sz w:val="24"/>
          <w:szCs w:val="24"/>
        </w:rPr>
        <w:t xml:space="preserve">, </w:t>
      </w:r>
      <w:proofErr w:type="spellStart"/>
      <w:r w:rsidRPr="00E33540">
        <w:rPr>
          <w:rFonts w:eastAsia="Arial"/>
          <w:bCs/>
          <w:sz w:val="24"/>
          <w:szCs w:val="24"/>
        </w:rPr>
        <w:t>termasuk</w:t>
      </w:r>
      <w:proofErr w:type="spellEnd"/>
      <w:r w:rsidRPr="00E33540">
        <w:rPr>
          <w:rFonts w:eastAsia="Arial"/>
          <w:bCs/>
          <w:sz w:val="24"/>
          <w:szCs w:val="24"/>
        </w:rPr>
        <w:t xml:space="preserve"> </w:t>
      </w:r>
      <w:proofErr w:type="spellStart"/>
      <w:r w:rsidRPr="00E33540">
        <w:rPr>
          <w:rFonts w:eastAsia="Arial"/>
          <w:bCs/>
          <w:sz w:val="24"/>
          <w:szCs w:val="24"/>
        </w:rPr>
        <w:t>memastikan</w:t>
      </w:r>
      <w:proofErr w:type="spellEnd"/>
      <w:r w:rsidRPr="00E33540">
        <w:rPr>
          <w:rFonts w:eastAsia="Arial"/>
          <w:bCs/>
          <w:sz w:val="24"/>
          <w:szCs w:val="24"/>
        </w:rPr>
        <w:t xml:space="preserve"> </w:t>
      </w:r>
      <w:proofErr w:type="spellStart"/>
      <w:r w:rsidRPr="00E33540">
        <w:rPr>
          <w:rFonts w:eastAsia="Arial"/>
          <w:bCs/>
          <w:sz w:val="24"/>
          <w:szCs w:val="24"/>
        </w:rPr>
        <w:t>bahwa</w:t>
      </w:r>
      <w:proofErr w:type="spellEnd"/>
      <w:r w:rsidRPr="00E33540">
        <w:rPr>
          <w:rFonts w:eastAsia="Arial"/>
          <w:bCs/>
          <w:sz w:val="24"/>
          <w:szCs w:val="24"/>
        </w:rPr>
        <w:t xml:space="preserve"> korban </w:t>
      </w:r>
      <w:proofErr w:type="spellStart"/>
      <w:r w:rsidRPr="00E33540">
        <w:rPr>
          <w:rFonts w:eastAsia="Arial"/>
          <w:bCs/>
          <w:sz w:val="24"/>
          <w:szCs w:val="24"/>
        </w:rPr>
        <w:t>mendapatkan</w:t>
      </w:r>
      <w:proofErr w:type="spellEnd"/>
      <w:r w:rsidRPr="00E33540">
        <w:rPr>
          <w:rFonts w:eastAsia="Arial"/>
          <w:bCs/>
          <w:sz w:val="24"/>
          <w:szCs w:val="24"/>
        </w:rPr>
        <w:t xml:space="preserve"> </w:t>
      </w:r>
      <w:proofErr w:type="spellStart"/>
      <w:r w:rsidRPr="00E33540">
        <w:rPr>
          <w:rFonts w:eastAsia="Arial"/>
          <w:bCs/>
          <w:sz w:val="24"/>
          <w:szCs w:val="24"/>
        </w:rPr>
        <w:t>perawatan</w:t>
      </w:r>
      <w:proofErr w:type="spellEnd"/>
      <w:r w:rsidRPr="00E33540">
        <w:rPr>
          <w:rFonts w:eastAsia="Arial"/>
          <w:bCs/>
          <w:sz w:val="24"/>
          <w:szCs w:val="24"/>
        </w:rPr>
        <w:t xml:space="preserve"> </w:t>
      </w:r>
      <w:proofErr w:type="spellStart"/>
      <w:r w:rsidRPr="00E33540">
        <w:rPr>
          <w:rFonts w:eastAsia="Arial"/>
          <w:bCs/>
          <w:sz w:val="24"/>
          <w:szCs w:val="24"/>
        </w:rPr>
        <w:t>medis</w:t>
      </w:r>
      <w:proofErr w:type="spellEnd"/>
      <w:r w:rsidRPr="00E33540">
        <w:rPr>
          <w:rFonts w:eastAsia="Arial"/>
          <w:bCs/>
          <w:sz w:val="24"/>
          <w:szCs w:val="24"/>
        </w:rPr>
        <w:t xml:space="preserve"> yang </w:t>
      </w:r>
      <w:proofErr w:type="spellStart"/>
      <w:r w:rsidRPr="00E33540">
        <w:rPr>
          <w:rFonts w:eastAsia="Arial"/>
          <w:bCs/>
          <w:sz w:val="24"/>
          <w:szCs w:val="24"/>
        </w:rPr>
        <w:t>diperlukan</w:t>
      </w:r>
      <w:proofErr w:type="spellEnd"/>
      <w:r w:rsidRPr="00E33540">
        <w:rPr>
          <w:rFonts w:eastAsia="Arial"/>
          <w:bCs/>
          <w:sz w:val="24"/>
          <w:szCs w:val="24"/>
        </w:rPr>
        <w:t xml:space="preserve"> dan </w:t>
      </w:r>
      <w:proofErr w:type="spellStart"/>
      <w:r w:rsidRPr="00E33540">
        <w:rPr>
          <w:rFonts w:eastAsia="Arial"/>
          <w:bCs/>
          <w:sz w:val="24"/>
          <w:szCs w:val="24"/>
        </w:rPr>
        <w:t>konseling</w:t>
      </w:r>
      <w:proofErr w:type="spellEnd"/>
      <w:r w:rsidRPr="00E33540">
        <w:rPr>
          <w:rFonts w:eastAsia="Arial"/>
          <w:bCs/>
          <w:sz w:val="24"/>
          <w:szCs w:val="24"/>
        </w:rPr>
        <w:t xml:space="preserve"> </w:t>
      </w:r>
      <w:proofErr w:type="spellStart"/>
      <w:r w:rsidRPr="00E33540">
        <w:rPr>
          <w:rFonts w:eastAsia="Arial"/>
          <w:bCs/>
          <w:sz w:val="24"/>
          <w:szCs w:val="24"/>
        </w:rPr>
        <w:t>psikologis</w:t>
      </w:r>
      <w:proofErr w:type="spellEnd"/>
      <w:r w:rsidRPr="00E33540">
        <w:rPr>
          <w:rFonts w:eastAsia="Arial"/>
          <w:bCs/>
          <w:sz w:val="24"/>
          <w:szCs w:val="24"/>
        </w:rPr>
        <w:t xml:space="preserve"> yang </w:t>
      </w:r>
      <w:proofErr w:type="spellStart"/>
      <w:r w:rsidRPr="00E33540">
        <w:rPr>
          <w:rFonts w:eastAsia="Arial"/>
          <w:bCs/>
          <w:sz w:val="24"/>
          <w:szCs w:val="24"/>
        </w:rPr>
        <w:t>berkelanjutan</w:t>
      </w:r>
      <w:proofErr w:type="spellEnd"/>
      <w:r w:rsidRPr="00E33540">
        <w:rPr>
          <w:rFonts w:eastAsia="Arial"/>
          <w:bCs/>
          <w:sz w:val="24"/>
          <w:szCs w:val="24"/>
        </w:rPr>
        <w:t xml:space="preserve">. </w:t>
      </w:r>
      <w:proofErr w:type="spellStart"/>
      <w:r w:rsidRPr="00E33540">
        <w:rPr>
          <w:rFonts w:eastAsia="Arial"/>
          <w:bCs/>
          <w:sz w:val="24"/>
          <w:szCs w:val="24"/>
        </w:rPr>
        <w:t>Layanan</w:t>
      </w:r>
      <w:proofErr w:type="spellEnd"/>
      <w:r w:rsidRPr="00E33540">
        <w:rPr>
          <w:rFonts w:eastAsia="Arial"/>
          <w:bCs/>
          <w:sz w:val="24"/>
          <w:szCs w:val="24"/>
        </w:rPr>
        <w:t xml:space="preserve"> </w:t>
      </w:r>
      <w:proofErr w:type="spellStart"/>
      <w:r w:rsidRPr="00E33540">
        <w:rPr>
          <w:rFonts w:eastAsia="Arial"/>
          <w:bCs/>
          <w:sz w:val="24"/>
          <w:szCs w:val="24"/>
        </w:rPr>
        <w:t>rehabilitasi</w:t>
      </w:r>
      <w:proofErr w:type="spellEnd"/>
      <w:r w:rsidRPr="00E33540">
        <w:rPr>
          <w:rFonts w:eastAsia="Arial"/>
          <w:bCs/>
          <w:sz w:val="24"/>
          <w:szCs w:val="24"/>
        </w:rPr>
        <w:t xml:space="preserve"> juga </w:t>
      </w:r>
      <w:proofErr w:type="spellStart"/>
      <w:r w:rsidRPr="00E33540">
        <w:rPr>
          <w:rFonts w:eastAsia="Arial"/>
          <w:bCs/>
          <w:sz w:val="24"/>
          <w:szCs w:val="24"/>
        </w:rPr>
        <w:t>harus</w:t>
      </w:r>
      <w:proofErr w:type="spellEnd"/>
      <w:r w:rsidRPr="00E33540">
        <w:rPr>
          <w:rFonts w:eastAsia="Arial"/>
          <w:bCs/>
          <w:sz w:val="24"/>
          <w:szCs w:val="24"/>
        </w:rPr>
        <w:t xml:space="preserve"> </w:t>
      </w:r>
      <w:proofErr w:type="spellStart"/>
      <w:r w:rsidRPr="00E33540">
        <w:rPr>
          <w:rFonts w:eastAsia="Arial"/>
          <w:bCs/>
          <w:sz w:val="24"/>
          <w:szCs w:val="24"/>
        </w:rPr>
        <w:t>mencakup</w:t>
      </w:r>
      <w:proofErr w:type="spellEnd"/>
      <w:r w:rsidRPr="00E33540">
        <w:rPr>
          <w:rFonts w:eastAsia="Arial"/>
          <w:bCs/>
          <w:sz w:val="24"/>
          <w:szCs w:val="24"/>
        </w:rPr>
        <w:t xml:space="preserve"> program-program yang </w:t>
      </w:r>
      <w:proofErr w:type="spellStart"/>
      <w:r w:rsidRPr="00E33540">
        <w:rPr>
          <w:rFonts w:eastAsia="Arial"/>
          <w:bCs/>
          <w:sz w:val="24"/>
          <w:szCs w:val="24"/>
        </w:rPr>
        <w:t>membantu</w:t>
      </w:r>
      <w:proofErr w:type="spellEnd"/>
      <w:r w:rsidRPr="00E33540">
        <w:rPr>
          <w:rFonts w:eastAsia="Arial"/>
          <w:bCs/>
          <w:sz w:val="24"/>
          <w:szCs w:val="24"/>
        </w:rPr>
        <w:t xml:space="preserve"> korban </w:t>
      </w:r>
      <w:proofErr w:type="spellStart"/>
      <w:r w:rsidRPr="00E33540">
        <w:rPr>
          <w:rFonts w:eastAsia="Arial"/>
          <w:bCs/>
          <w:sz w:val="24"/>
          <w:szCs w:val="24"/>
        </w:rPr>
        <w:t>dalam</w:t>
      </w:r>
      <w:proofErr w:type="spellEnd"/>
      <w:r w:rsidRPr="00E33540">
        <w:rPr>
          <w:rFonts w:eastAsia="Arial"/>
          <w:bCs/>
          <w:sz w:val="24"/>
          <w:szCs w:val="24"/>
        </w:rPr>
        <w:t xml:space="preserve"> proses </w:t>
      </w:r>
      <w:proofErr w:type="spellStart"/>
      <w:r w:rsidRPr="00E33540">
        <w:rPr>
          <w:rFonts w:eastAsia="Arial"/>
          <w:bCs/>
          <w:sz w:val="24"/>
          <w:szCs w:val="24"/>
        </w:rPr>
        <w:t>pemulihan</w:t>
      </w:r>
      <w:proofErr w:type="spellEnd"/>
      <w:r w:rsidRPr="00E33540">
        <w:rPr>
          <w:rFonts w:eastAsia="Arial"/>
          <w:bCs/>
          <w:sz w:val="24"/>
          <w:szCs w:val="24"/>
        </w:rPr>
        <w:t xml:space="preserve"> dan </w:t>
      </w:r>
      <w:proofErr w:type="spellStart"/>
      <w:r w:rsidRPr="00E33540">
        <w:rPr>
          <w:rFonts w:eastAsia="Arial"/>
          <w:bCs/>
          <w:sz w:val="24"/>
          <w:szCs w:val="24"/>
        </w:rPr>
        <w:t>reintegrasi</w:t>
      </w:r>
      <w:proofErr w:type="spellEnd"/>
      <w:r w:rsidRPr="00E33540">
        <w:rPr>
          <w:rFonts w:eastAsia="Arial"/>
          <w:bCs/>
          <w:sz w:val="24"/>
          <w:szCs w:val="24"/>
        </w:rPr>
        <w:t xml:space="preserve"> </w:t>
      </w:r>
      <w:proofErr w:type="spellStart"/>
      <w:r w:rsidRPr="00E33540">
        <w:rPr>
          <w:rFonts w:eastAsia="Arial"/>
          <w:bCs/>
          <w:sz w:val="24"/>
          <w:szCs w:val="24"/>
        </w:rPr>
        <w:t>sosial</w:t>
      </w:r>
      <w:proofErr w:type="spellEnd"/>
      <w:r w:rsidRPr="00E33540">
        <w:rPr>
          <w:rFonts w:eastAsia="Arial"/>
          <w:bCs/>
          <w:sz w:val="24"/>
          <w:szCs w:val="24"/>
        </w:rPr>
        <w:t>.</w:t>
      </w:r>
    </w:p>
    <w:p w14:paraId="7DA8AE3D" w14:textId="4AD09C52" w:rsidR="00873A45" w:rsidRPr="00E33540" w:rsidRDefault="00873A45" w:rsidP="00873A45">
      <w:pPr>
        <w:pStyle w:val="ListParagraph"/>
        <w:spacing w:before="120" w:after="120" w:line="360" w:lineRule="auto"/>
        <w:ind w:firstLine="720"/>
        <w:jc w:val="both"/>
        <w:rPr>
          <w:rFonts w:eastAsia="Arial"/>
          <w:bCs/>
          <w:sz w:val="24"/>
          <w:szCs w:val="24"/>
        </w:rPr>
      </w:pPr>
      <w:proofErr w:type="spellStart"/>
      <w:r w:rsidRPr="00E33540">
        <w:rPr>
          <w:rFonts w:eastAsia="Arial"/>
          <w:bCs/>
          <w:sz w:val="24"/>
          <w:szCs w:val="24"/>
        </w:rPr>
        <w:t>Membantu</w:t>
      </w:r>
      <w:proofErr w:type="spellEnd"/>
      <w:r w:rsidRPr="00E33540">
        <w:rPr>
          <w:rFonts w:eastAsia="Arial"/>
          <w:bCs/>
          <w:sz w:val="24"/>
          <w:szCs w:val="24"/>
        </w:rPr>
        <w:t xml:space="preserve"> korban </w:t>
      </w:r>
      <w:proofErr w:type="spellStart"/>
      <w:r w:rsidRPr="00E33540">
        <w:rPr>
          <w:rFonts w:eastAsia="Arial"/>
          <w:bCs/>
          <w:sz w:val="24"/>
          <w:szCs w:val="24"/>
        </w:rPr>
        <w:t>dalam</w:t>
      </w:r>
      <w:proofErr w:type="spellEnd"/>
      <w:r w:rsidRPr="00E33540">
        <w:rPr>
          <w:rFonts w:eastAsia="Arial"/>
          <w:bCs/>
          <w:sz w:val="24"/>
          <w:szCs w:val="24"/>
        </w:rPr>
        <w:t xml:space="preserve"> proses </w:t>
      </w:r>
      <w:proofErr w:type="spellStart"/>
      <w:r w:rsidRPr="00E33540">
        <w:rPr>
          <w:rFonts w:eastAsia="Arial"/>
          <w:bCs/>
          <w:sz w:val="24"/>
          <w:szCs w:val="24"/>
        </w:rPr>
        <w:t>pemulihan</w:t>
      </w:r>
      <w:proofErr w:type="spellEnd"/>
      <w:r w:rsidRPr="00E33540">
        <w:rPr>
          <w:rFonts w:eastAsia="Arial"/>
          <w:bCs/>
          <w:sz w:val="24"/>
          <w:szCs w:val="24"/>
        </w:rPr>
        <w:t xml:space="preserve"> dan </w:t>
      </w:r>
      <w:proofErr w:type="spellStart"/>
      <w:r w:rsidRPr="00E33540">
        <w:rPr>
          <w:rFonts w:eastAsia="Arial"/>
          <w:bCs/>
          <w:sz w:val="24"/>
          <w:szCs w:val="24"/>
        </w:rPr>
        <w:t>reintegrasi</w:t>
      </w:r>
      <w:proofErr w:type="spellEnd"/>
      <w:r w:rsidRPr="00E33540">
        <w:rPr>
          <w:rFonts w:eastAsia="Arial"/>
          <w:bCs/>
          <w:sz w:val="24"/>
          <w:szCs w:val="24"/>
        </w:rPr>
        <w:t xml:space="preserve"> </w:t>
      </w:r>
      <w:proofErr w:type="spellStart"/>
      <w:r w:rsidRPr="00E33540">
        <w:rPr>
          <w:rFonts w:eastAsia="Arial"/>
          <w:bCs/>
          <w:sz w:val="24"/>
          <w:szCs w:val="24"/>
        </w:rPr>
        <w:t>sosial</w:t>
      </w:r>
      <w:proofErr w:type="spellEnd"/>
      <w:r w:rsidRPr="00E33540">
        <w:rPr>
          <w:rFonts w:eastAsia="Arial"/>
          <w:bCs/>
          <w:sz w:val="24"/>
          <w:szCs w:val="24"/>
        </w:rPr>
        <w:t xml:space="preserve"> </w:t>
      </w:r>
      <w:proofErr w:type="spellStart"/>
      <w:r w:rsidRPr="00E33540">
        <w:rPr>
          <w:rFonts w:eastAsia="Arial"/>
          <w:bCs/>
          <w:sz w:val="24"/>
          <w:szCs w:val="24"/>
        </w:rPr>
        <w:t>adalah</w:t>
      </w:r>
      <w:proofErr w:type="spellEnd"/>
      <w:r w:rsidRPr="00E33540">
        <w:rPr>
          <w:rFonts w:eastAsia="Arial"/>
          <w:bCs/>
          <w:sz w:val="24"/>
          <w:szCs w:val="24"/>
        </w:rPr>
        <w:t xml:space="preserve"> </w:t>
      </w:r>
      <w:proofErr w:type="spellStart"/>
      <w:r w:rsidRPr="00E33540">
        <w:rPr>
          <w:rFonts w:eastAsia="Arial"/>
          <w:bCs/>
          <w:sz w:val="24"/>
          <w:szCs w:val="24"/>
        </w:rPr>
        <w:t>bagian</w:t>
      </w:r>
      <w:proofErr w:type="spellEnd"/>
      <w:r w:rsidRPr="00E33540">
        <w:rPr>
          <w:rFonts w:eastAsia="Arial"/>
          <w:bCs/>
          <w:sz w:val="24"/>
          <w:szCs w:val="24"/>
        </w:rPr>
        <w:t xml:space="preserve"> </w:t>
      </w:r>
      <w:proofErr w:type="spellStart"/>
      <w:r w:rsidRPr="00E33540">
        <w:rPr>
          <w:rFonts w:eastAsia="Arial"/>
          <w:bCs/>
          <w:sz w:val="24"/>
          <w:szCs w:val="24"/>
        </w:rPr>
        <w:t>penting</w:t>
      </w:r>
      <w:proofErr w:type="spellEnd"/>
      <w:r w:rsidRPr="00E33540">
        <w:rPr>
          <w:rFonts w:eastAsia="Arial"/>
          <w:bCs/>
          <w:sz w:val="24"/>
          <w:szCs w:val="24"/>
        </w:rPr>
        <w:t xml:space="preserve"> </w:t>
      </w:r>
      <w:proofErr w:type="spellStart"/>
      <w:r w:rsidRPr="00E33540">
        <w:rPr>
          <w:rFonts w:eastAsia="Arial"/>
          <w:bCs/>
          <w:sz w:val="24"/>
          <w:szCs w:val="24"/>
        </w:rPr>
        <w:t>dari</w:t>
      </w:r>
      <w:proofErr w:type="spellEnd"/>
      <w:r w:rsidRPr="00E33540">
        <w:rPr>
          <w:rFonts w:eastAsia="Arial"/>
          <w:bCs/>
          <w:sz w:val="24"/>
          <w:szCs w:val="24"/>
        </w:rPr>
        <w:t xml:space="preserve"> </w:t>
      </w:r>
      <w:proofErr w:type="spellStart"/>
      <w:r w:rsidRPr="00E33540">
        <w:rPr>
          <w:rFonts w:eastAsia="Arial"/>
          <w:bCs/>
          <w:sz w:val="24"/>
          <w:szCs w:val="24"/>
        </w:rPr>
        <w:t>perlindungan</w:t>
      </w:r>
      <w:proofErr w:type="spellEnd"/>
      <w:r w:rsidRPr="00E33540">
        <w:rPr>
          <w:rFonts w:eastAsia="Arial"/>
          <w:bCs/>
          <w:sz w:val="24"/>
          <w:szCs w:val="24"/>
        </w:rPr>
        <w:t xml:space="preserve"> yang </w:t>
      </w:r>
      <w:proofErr w:type="spellStart"/>
      <w:r w:rsidRPr="00E33540">
        <w:rPr>
          <w:rFonts w:eastAsia="Arial"/>
          <w:bCs/>
          <w:sz w:val="24"/>
          <w:szCs w:val="24"/>
        </w:rPr>
        <w:t>diberikan</w:t>
      </w:r>
      <w:proofErr w:type="spellEnd"/>
      <w:r w:rsidRPr="00E33540">
        <w:rPr>
          <w:rFonts w:eastAsia="Arial"/>
          <w:bCs/>
          <w:sz w:val="24"/>
          <w:szCs w:val="24"/>
        </w:rPr>
        <w:t xml:space="preserve"> oleh </w:t>
      </w:r>
      <w:proofErr w:type="spellStart"/>
      <w:r w:rsidRPr="00E33540">
        <w:rPr>
          <w:rFonts w:eastAsia="Arial"/>
          <w:bCs/>
          <w:sz w:val="24"/>
          <w:szCs w:val="24"/>
        </w:rPr>
        <w:t>aparat</w:t>
      </w:r>
      <w:proofErr w:type="spellEnd"/>
      <w:r w:rsidRPr="00E33540">
        <w:rPr>
          <w:rFonts w:eastAsia="Arial"/>
          <w:bCs/>
          <w:sz w:val="24"/>
          <w:szCs w:val="24"/>
        </w:rPr>
        <w:t xml:space="preserve"> </w:t>
      </w:r>
      <w:proofErr w:type="spellStart"/>
      <w:r w:rsidRPr="00E33540">
        <w:rPr>
          <w:rFonts w:eastAsia="Arial"/>
          <w:bCs/>
          <w:sz w:val="24"/>
          <w:szCs w:val="24"/>
        </w:rPr>
        <w:t>penegak</w:t>
      </w:r>
      <w:proofErr w:type="spellEnd"/>
      <w:r w:rsidRPr="00E33540">
        <w:rPr>
          <w:rFonts w:eastAsia="Arial"/>
          <w:bCs/>
          <w:sz w:val="24"/>
          <w:szCs w:val="24"/>
        </w:rPr>
        <w:t xml:space="preserve"> </w:t>
      </w:r>
      <w:proofErr w:type="spellStart"/>
      <w:r w:rsidRPr="00E33540">
        <w:rPr>
          <w:rFonts w:eastAsia="Arial"/>
          <w:bCs/>
          <w:sz w:val="24"/>
          <w:szCs w:val="24"/>
        </w:rPr>
        <w:t>hukum</w:t>
      </w:r>
      <w:proofErr w:type="spellEnd"/>
      <w:r w:rsidRPr="00E33540">
        <w:rPr>
          <w:rFonts w:eastAsia="Arial"/>
          <w:bCs/>
          <w:sz w:val="24"/>
          <w:szCs w:val="24"/>
        </w:rPr>
        <w:t xml:space="preserve">. Ini </w:t>
      </w:r>
      <w:proofErr w:type="spellStart"/>
      <w:r w:rsidRPr="00E33540">
        <w:rPr>
          <w:rFonts w:eastAsia="Arial"/>
          <w:bCs/>
          <w:sz w:val="24"/>
          <w:szCs w:val="24"/>
        </w:rPr>
        <w:t>termasuk</w:t>
      </w:r>
      <w:proofErr w:type="spellEnd"/>
      <w:r w:rsidRPr="00E33540">
        <w:rPr>
          <w:rFonts w:eastAsia="Arial"/>
          <w:bCs/>
          <w:sz w:val="24"/>
          <w:szCs w:val="24"/>
        </w:rPr>
        <w:t xml:space="preserve"> </w:t>
      </w:r>
      <w:proofErr w:type="spellStart"/>
      <w:r w:rsidRPr="00E33540">
        <w:rPr>
          <w:rFonts w:eastAsia="Arial"/>
          <w:bCs/>
          <w:sz w:val="24"/>
          <w:szCs w:val="24"/>
        </w:rPr>
        <w:t>memastikan</w:t>
      </w:r>
      <w:proofErr w:type="spellEnd"/>
      <w:r w:rsidRPr="00E33540">
        <w:rPr>
          <w:rFonts w:eastAsia="Arial"/>
          <w:bCs/>
          <w:sz w:val="24"/>
          <w:szCs w:val="24"/>
        </w:rPr>
        <w:t xml:space="preserve"> </w:t>
      </w:r>
      <w:proofErr w:type="spellStart"/>
      <w:r w:rsidRPr="00E33540">
        <w:rPr>
          <w:rFonts w:eastAsia="Arial"/>
          <w:bCs/>
          <w:sz w:val="24"/>
          <w:szCs w:val="24"/>
        </w:rPr>
        <w:t>bahwa</w:t>
      </w:r>
      <w:proofErr w:type="spellEnd"/>
      <w:r w:rsidRPr="00E33540">
        <w:rPr>
          <w:rFonts w:eastAsia="Arial"/>
          <w:bCs/>
          <w:sz w:val="24"/>
          <w:szCs w:val="24"/>
        </w:rPr>
        <w:t xml:space="preserve"> korban </w:t>
      </w:r>
      <w:proofErr w:type="spellStart"/>
      <w:r w:rsidRPr="00E33540">
        <w:rPr>
          <w:rFonts w:eastAsia="Arial"/>
          <w:bCs/>
          <w:sz w:val="24"/>
          <w:szCs w:val="24"/>
        </w:rPr>
        <w:t>dapat</w:t>
      </w:r>
      <w:proofErr w:type="spellEnd"/>
      <w:r w:rsidRPr="00E33540">
        <w:rPr>
          <w:rFonts w:eastAsia="Arial"/>
          <w:bCs/>
          <w:sz w:val="24"/>
          <w:szCs w:val="24"/>
        </w:rPr>
        <w:t xml:space="preserve"> </w:t>
      </w:r>
      <w:proofErr w:type="spellStart"/>
      <w:r w:rsidRPr="00E33540">
        <w:rPr>
          <w:rFonts w:eastAsia="Arial"/>
          <w:bCs/>
          <w:sz w:val="24"/>
          <w:szCs w:val="24"/>
        </w:rPr>
        <w:t>kembali</w:t>
      </w:r>
      <w:proofErr w:type="spellEnd"/>
      <w:r w:rsidRPr="00E33540">
        <w:rPr>
          <w:rFonts w:eastAsia="Arial"/>
          <w:bCs/>
          <w:sz w:val="24"/>
          <w:szCs w:val="24"/>
        </w:rPr>
        <w:t xml:space="preserve"> </w:t>
      </w:r>
      <w:proofErr w:type="spellStart"/>
      <w:r w:rsidRPr="00E33540">
        <w:rPr>
          <w:rFonts w:eastAsia="Arial"/>
          <w:bCs/>
          <w:sz w:val="24"/>
          <w:szCs w:val="24"/>
        </w:rPr>
        <w:t>ke</w:t>
      </w:r>
      <w:proofErr w:type="spellEnd"/>
      <w:r w:rsidRPr="00E33540">
        <w:rPr>
          <w:rFonts w:eastAsia="Arial"/>
          <w:bCs/>
          <w:sz w:val="24"/>
          <w:szCs w:val="24"/>
        </w:rPr>
        <w:t xml:space="preserve"> </w:t>
      </w:r>
      <w:proofErr w:type="spellStart"/>
      <w:r w:rsidRPr="00E33540">
        <w:rPr>
          <w:rFonts w:eastAsia="Arial"/>
          <w:bCs/>
          <w:sz w:val="24"/>
          <w:szCs w:val="24"/>
        </w:rPr>
        <w:t>lingkungan</w:t>
      </w:r>
      <w:proofErr w:type="spellEnd"/>
      <w:r w:rsidRPr="00E33540">
        <w:rPr>
          <w:rFonts w:eastAsia="Arial"/>
          <w:bCs/>
          <w:sz w:val="24"/>
          <w:szCs w:val="24"/>
        </w:rPr>
        <w:t xml:space="preserve"> </w:t>
      </w:r>
      <w:proofErr w:type="spellStart"/>
      <w:r w:rsidRPr="00E33540">
        <w:rPr>
          <w:rFonts w:eastAsia="Arial"/>
          <w:bCs/>
          <w:sz w:val="24"/>
          <w:szCs w:val="24"/>
        </w:rPr>
        <w:t>sosial</w:t>
      </w:r>
      <w:proofErr w:type="spellEnd"/>
      <w:r w:rsidRPr="00E33540">
        <w:rPr>
          <w:rFonts w:eastAsia="Arial"/>
          <w:bCs/>
          <w:sz w:val="24"/>
          <w:szCs w:val="24"/>
        </w:rPr>
        <w:t xml:space="preserve"> dan </w:t>
      </w:r>
      <w:proofErr w:type="spellStart"/>
      <w:r w:rsidRPr="00E33540">
        <w:rPr>
          <w:rFonts w:eastAsia="Arial"/>
          <w:bCs/>
          <w:sz w:val="24"/>
          <w:szCs w:val="24"/>
        </w:rPr>
        <w:lastRenderedPageBreak/>
        <w:t>pendidikan</w:t>
      </w:r>
      <w:proofErr w:type="spellEnd"/>
      <w:r w:rsidRPr="00E33540">
        <w:rPr>
          <w:rFonts w:eastAsia="Arial"/>
          <w:bCs/>
          <w:sz w:val="24"/>
          <w:szCs w:val="24"/>
        </w:rPr>
        <w:t xml:space="preserve"> </w:t>
      </w:r>
      <w:proofErr w:type="spellStart"/>
      <w:r w:rsidRPr="00E33540">
        <w:rPr>
          <w:rFonts w:eastAsia="Arial"/>
          <w:bCs/>
          <w:sz w:val="24"/>
          <w:szCs w:val="24"/>
        </w:rPr>
        <w:t>tanpa</w:t>
      </w:r>
      <w:proofErr w:type="spellEnd"/>
      <w:r w:rsidRPr="00E33540">
        <w:rPr>
          <w:rFonts w:eastAsia="Arial"/>
          <w:bCs/>
          <w:sz w:val="24"/>
          <w:szCs w:val="24"/>
        </w:rPr>
        <w:t xml:space="preserve"> stigma </w:t>
      </w:r>
      <w:proofErr w:type="spellStart"/>
      <w:r w:rsidRPr="00E33540">
        <w:rPr>
          <w:rFonts w:eastAsia="Arial"/>
          <w:bCs/>
          <w:sz w:val="24"/>
          <w:szCs w:val="24"/>
        </w:rPr>
        <w:t>atau</w:t>
      </w:r>
      <w:proofErr w:type="spellEnd"/>
      <w:r w:rsidRPr="00E33540">
        <w:rPr>
          <w:rFonts w:eastAsia="Arial"/>
          <w:bCs/>
          <w:sz w:val="24"/>
          <w:szCs w:val="24"/>
        </w:rPr>
        <w:t xml:space="preserve"> </w:t>
      </w:r>
      <w:proofErr w:type="spellStart"/>
      <w:r w:rsidRPr="00E33540">
        <w:rPr>
          <w:rFonts w:eastAsia="Arial"/>
          <w:bCs/>
          <w:sz w:val="24"/>
          <w:szCs w:val="24"/>
        </w:rPr>
        <w:t>diskriminasi</w:t>
      </w:r>
      <w:proofErr w:type="spellEnd"/>
      <w:r w:rsidRPr="00E33540">
        <w:rPr>
          <w:rFonts w:eastAsia="Arial"/>
          <w:bCs/>
          <w:sz w:val="24"/>
          <w:szCs w:val="24"/>
        </w:rPr>
        <w:t>.</w:t>
      </w:r>
      <w:r w:rsidR="00715F71" w:rsidRPr="00E33540">
        <w:rPr>
          <w:rStyle w:val="FootnoteReference"/>
          <w:rFonts w:eastAsia="Arial"/>
          <w:bCs/>
          <w:sz w:val="24"/>
          <w:szCs w:val="24"/>
        </w:rPr>
        <w:footnoteReference w:id="11"/>
      </w:r>
      <w:r w:rsidRPr="00E33540">
        <w:rPr>
          <w:rFonts w:eastAsia="Arial"/>
          <w:bCs/>
          <w:sz w:val="24"/>
          <w:szCs w:val="24"/>
        </w:rPr>
        <w:t xml:space="preserve"> Program-program </w:t>
      </w:r>
      <w:proofErr w:type="spellStart"/>
      <w:r w:rsidRPr="00E33540">
        <w:rPr>
          <w:rFonts w:eastAsia="Arial"/>
          <w:bCs/>
          <w:sz w:val="24"/>
          <w:szCs w:val="24"/>
        </w:rPr>
        <w:t>dukungan</w:t>
      </w:r>
      <w:proofErr w:type="spellEnd"/>
      <w:r w:rsidRPr="00E33540">
        <w:rPr>
          <w:rFonts w:eastAsia="Arial"/>
          <w:bCs/>
          <w:sz w:val="24"/>
          <w:szCs w:val="24"/>
        </w:rPr>
        <w:t xml:space="preserve"> </w:t>
      </w:r>
      <w:proofErr w:type="spellStart"/>
      <w:r w:rsidRPr="00E33540">
        <w:rPr>
          <w:rFonts w:eastAsia="Arial"/>
          <w:bCs/>
          <w:sz w:val="24"/>
          <w:szCs w:val="24"/>
        </w:rPr>
        <w:t>sosial</w:t>
      </w:r>
      <w:proofErr w:type="spellEnd"/>
      <w:r w:rsidRPr="00E33540">
        <w:rPr>
          <w:rFonts w:eastAsia="Arial"/>
          <w:bCs/>
          <w:sz w:val="24"/>
          <w:szCs w:val="24"/>
        </w:rPr>
        <w:t xml:space="preserve"> dan </w:t>
      </w:r>
      <w:proofErr w:type="spellStart"/>
      <w:r w:rsidRPr="00E33540">
        <w:rPr>
          <w:rFonts w:eastAsia="Arial"/>
          <w:bCs/>
          <w:sz w:val="24"/>
          <w:szCs w:val="24"/>
        </w:rPr>
        <w:t>bimbingan</w:t>
      </w:r>
      <w:proofErr w:type="spellEnd"/>
      <w:r w:rsidRPr="00E33540">
        <w:rPr>
          <w:rFonts w:eastAsia="Arial"/>
          <w:bCs/>
          <w:sz w:val="24"/>
          <w:szCs w:val="24"/>
        </w:rPr>
        <w:t xml:space="preserve"> </w:t>
      </w:r>
      <w:proofErr w:type="spellStart"/>
      <w:r w:rsidRPr="00E33540">
        <w:rPr>
          <w:rFonts w:eastAsia="Arial"/>
          <w:bCs/>
          <w:sz w:val="24"/>
          <w:szCs w:val="24"/>
        </w:rPr>
        <w:t>harus</w:t>
      </w:r>
      <w:proofErr w:type="spellEnd"/>
      <w:r w:rsidRPr="00E33540">
        <w:rPr>
          <w:rFonts w:eastAsia="Arial"/>
          <w:bCs/>
          <w:sz w:val="24"/>
          <w:szCs w:val="24"/>
        </w:rPr>
        <w:t xml:space="preserve"> </w:t>
      </w:r>
      <w:proofErr w:type="spellStart"/>
      <w:r w:rsidRPr="00E33540">
        <w:rPr>
          <w:rFonts w:eastAsia="Arial"/>
          <w:bCs/>
          <w:sz w:val="24"/>
          <w:szCs w:val="24"/>
        </w:rPr>
        <w:t>disediakan</w:t>
      </w:r>
      <w:proofErr w:type="spellEnd"/>
      <w:r w:rsidRPr="00E33540">
        <w:rPr>
          <w:rFonts w:eastAsia="Arial"/>
          <w:bCs/>
          <w:sz w:val="24"/>
          <w:szCs w:val="24"/>
        </w:rPr>
        <w:t xml:space="preserve"> </w:t>
      </w:r>
      <w:proofErr w:type="spellStart"/>
      <w:r w:rsidRPr="00E33540">
        <w:rPr>
          <w:rFonts w:eastAsia="Arial"/>
          <w:bCs/>
          <w:sz w:val="24"/>
          <w:szCs w:val="24"/>
        </w:rPr>
        <w:t>untuk</w:t>
      </w:r>
      <w:proofErr w:type="spellEnd"/>
      <w:r w:rsidRPr="00E33540">
        <w:rPr>
          <w:rFonts w:eastAsia="Arial"/>
          <w:bCs/>
          <w:sz w:val="24"/>
          <w:szCs w:val="24"/>
        </w:rPr>
        <w:t xml:space="preserve"> </w:t>
      </w:r>
      <w:proofErr w:type="spellStart"/>
      <w:r w:rsidRPr="00E33540">
        <w:rPr>
          <w:rFonts w:eastAsia="Arial"/>
          <w:bCs/>
          <w:sz w:val="24"/>
          <w:szCs w:val="24"/>
        </w:rPr>
        <w:t>membantu</w:t>
      </w:r>
      <w:proofErr w:type="spellEnd"/>
      <w:r w:rsidRPr="00E33540">
        <w:rPr>
          <w:rFonts w:eastAsia="Arial"/>
          <w:bCs/>
          <w:sz w:val="24"/>
          <w:szCs w:val="24"/>
        </w:rPr>
        <w:t xml:space="preserve"> korban </w:t>
      </w:r>
      <w:proofErr w:type="spellStart"/>
      <w:r w:rsidRPr="00E33540">
        <w:rPr>
          <w:rFonts w:eastAsia="Arial"/>
          <w:bCs/>
          <w:sz w:val="24"/>
          <w:szCs w:val="24"/>
        </w:rPr>
        <w:t>mengembalikan</w:t>
      </w:r>
      <w:proofErr w:type="spellEnd"/>
      <w:r w:rsidRPr="00E33540">
        <w:rPr>
          <w:rFonts w:eastAsia="Arial"/>
          <w:bCs/>
          <w:sz w:val="24"/>
          <w:szCs w:val="24"/>
        </w:rPr>
        <w:t xml:space="preserve"> </w:t>
      </w:r>
      <w:proofErr w:type="spellStart"/>
      <w:r w:rsidRPr="00E33540">
        <w:rPr>
          <w:rFonts w:eastAsia="Arial"/>
          <w:bCs/>
          <w:sz w:val="24"/>
          <w:szCs w:val="24"/>
        </w:rPr>
        <w:t>kepercayaan</w:t>
      </w:r>
      <w:proofErr w:type="spellEnd"/>
      <w:r w:rsidRPr="00E33540">
        <w:rPr>
          <w:rFonts w:eastAsia="Arial"/>
          <w:bCs/>
          <w:sz w:val="24"/>
          <w:szCs w:val="24"/>
        </w:rPr>
        <w:t xml:space="preserve"> </w:t>
      </w:r>
      <w:proofErr w:type="spellStart"/>
      <w:r w:rsidRPr="00E33540">
        <w:rPr>
          <w:rFonts w:eastAsia="Arial"/>
          <w:bCs/>
          <w:sz w:val="24"/>
          <w:szCs w:val="24"/>
        </w:rPr>
        <w:t>diri</w:t>
      </w:r>
      <w:proofErr w:type="spellEnd"/>
      <w:r w:rsidRPr="00E33540">
        <w:rPr>
          <w:rFonts w:eastAsia="Arial"/>
          <w:bCs/>
          <w:sz w:val="24"/>
          <w:szCs w:val="24"/>
        </w:rPr>
        <w:t xml:space="preserve"> dan </w:t>
      </w:r>
      <w:proofErr w:type="spellStart"/>
      <w:r w:rsidRPr="00E33540">
        <w:rPr>
          <w:rFonts w:eastAsia="Arial"/>
          <w:bCs/>
          <w:sz w:val="24"/>
          <w:szCs w:val="24"/>
        </w:rPr>
        <w:t>mempersiapkan</w:t>
      </w:r>
      <w:proofErr w:type="spellEnd"/>
      <w:r w:rsidRPr="00E33540">
        <w:rPr>
          <w:rFonts w:eastAsia="Arial"/>
          <w:bCs/>
          <w:sz w:val="24"/>
          <w:szCs w:val="24"/>
        </w:rPr>
        <w:t xml:space="preserve"> masa </w:t>
      </w:r>
      <w:proofErr w:type="spellStart"/>
      <w:r w:rsidRPr="00E33540">
        <w:rPr>
          <w:rFonts w:eastAsia="Arial"/>
          <w:bCs/>
          <w:sz w:val="24"/>
          <w:szCs w:val="24"/>
        </w:rPr>
        <w:t>depan</w:t>
      </w:r>
      <w:proofErr w:type="spellEnd"/>
      <w:r w:rsidRPr="00E33540">
        <w:rPr>
          <w:rFonts w:eastAsia="Arial"/>
          <w:bCs/>
          <w:sz w:val="24"/>
          <w:szCs w:val="24"/>
        </w:rPr>
        <w:t xml:space="preserve"> yang </w:t>
      </w:r>
      <w:proofErr w:type="spellStart"/>
      <w:r w:rsidRPr="00E33540">
        <w:rPr>
          <w:rFonts w:eastAsia="Arial"/>
          <w:bCs/>
          <w:sz w:val="24"/>
          <w:szCs w:val="24"/>
        </w:rPr>
        <w:t>lebih</w:t>
      </w:r>
      <w:proofErr w:type="spellEnd"/>
      <w:r w:rsidRPr="00E33540">
        <w:rPr>
          <w:rFonts w:eastAsia="Arial"/>
          <w:bCs/>
          <w:sz w:val="24"/>
          <w:szCs w:val="24"/>
        </w:rPr>
        <w:t xml:space="preserve"> </w:t>
      </w:r>
      <w:proofErr w:type="spellStart"/>
      <w:r w:rsidRPr="00E33540">
        <w:rPr>
          <w:rFonts w:eastAsia="Arial"/>
          <w:bCs/>
          <w:sz w:val="24"/>
          <w:szCs w:val="24"/>
        </w:rPr>
        <w:t>baik</w:t>
      </w:r>
      <w:proofErr w:type="spellEnd"/>
      <w:r w:rsidRPr="00E33540">
        <w:rPr>
          <w:rFonts w:eastAsia="Arial"/>
          <w:bCs/>
          <w:sz w:val="24"/>
          <w:szCs w:val="24"/>
        </w:rPr>
        <w:t>.</w:t>
      </w:r>
    </w:p>
    <w:p w14:paraId="3DD4E56F" w14:textId="77777777" w:rsidR="00873A45" w:rsidRPr="00E33540" w:rsidRDefault="00873A45" w:rsidP="00873A45">
      <w:pPr>
        <w:pStyle w:val="ListParagraph"/>
        <w:spacing w:before="120" w:after="120" w:line="360" w:lineRule="auto"/>
        <w:jc w:val="both"/>
        <w:rPr>
          <w:rFonts w:eastAsia="Arial"/>
          <w:bCs/>
          <w:sz w:val="24"/>
          <w:szCs w:val="24"/>
        </w:rPr>
      </w:pPr>
    </w:p>
    <w:p w14:paraId="5DAF4AB7" w14:textId="77777777" w:rsidR="00873A45" w:rsidRPr="00E33540" w:rsidRDefault="00873A45" w:rsidP="00873A45">
      <w:pPr>
        <w:pStyle w:val="ListParagraph"/>
        <w:spacing w:before="120" w:after="120" w:line="360" w:lineRule="auto"/>
        <w:jc w:val="both"/>
        <w:rPr>
          <w:rFonts w:eastAsia="Arial"/>
          <w:bCs/>
          <w:sz w:val="24"/>
          <w:szCs w:val="24"/>
        </w:rPr>
      </w:pPr>
      <w:r w:rsidRPr="00E33540">
        <w:rPr>
          <w:rFonts w:eastAsia="Arial"/>
          <w:bCs/>
          <w:sz w:val="24"/>
          <w:szCs w:val="24"/>
        </w:rPr>
        <w:t xml:space="preserve">Kinerja </w:t>
      </w:r>
      <w:proofErr w:type="spellStart"/>
      <w:r w:rsidRPr="00E33540">
        <w:rPr>
          <w:rFonts w:eastAsia="Arial"/>
          <w:bCs/>
          <w:sz w:val="24"/>
          <w:szCs w:val="24"/>
        </w:rPr>
        <w:t>aparat</w:t>
      </w:r>
      <w:proofErr w:type="spellEnd"/>
      <w:r w:rsidRPr="00E33540">
        <w:rPr>
          <w:rFonts w:eastAsia="Arial"/>
          <w:bCs/>
          <w:sz w:val="24"/>
          <w:szCs w:val="24"/>
        </w:rPr>
        <w:t xml:space="preserve"> </w:t>
      </w:r>
      <w:proofErr w:type="spellStart"/>
      <w:r w:rsidRPr="00E33540">
        <w:rPr>
          <w:rFonts w:eastAsia="Arial"/>
          <w:bCs/>
          <w:sz w:val="24"/>
          <w:szCs w:val="24"/>
        </w:rPr>
        <w:t>penegak</w:t>
      </w:r>
      <w:proofErr w:type="spellEnd"/>
      <w:r w:rsidRPr="00E33540">
        <w:rPr>
          <w:rFonts w:eastAsia="Arial"/>
          <w:bCs/>
          <w:sz w:val="24"/>
          <w:szCs w:val="24"/>
        </w:rPr>
        <w:t xml:space="preserve"> </w:t>
      </w:r>
      <w:proofErr w:type="spellStart"/>
      <w:r w:rsidRPr="00E33540">
        <w:rPr>
          <w:rFonts w:eastAsia="Arial"/>
          <w:bCs/>
          <w:sz w:val="24"/>
          <w:szCs w:val="24"/>
        </w:rPr>
        <w:t>hukum</w:t>
      </w:r>
      <w:proofErr w:type="spellEnd"/>
      <w:r w:rsidRPr="00E33540">
        <w:rPr>
          <w:rFonts w:eastAsia="Arial"/>
          <w:bCs/>
          <w:sz w:val="24"/>
          <w:szCs w:val="24"/>
        </w:rPr>
        <w:t xml:space="preserve"> </w:t>
      </w:r>
      <w:proofErr w:type="spellStart"/>
      <w:r w:rsidRPr="00E33540">
        <w:rPr>
          <w:rFonts w:eastAsia="Arial"/>
          <w:bCs/>
          <w:sz w:val="24"/>
          <w:szCs w:val="24"/>
        </w:rPr>
        <w:t>dalam</w:t>
      </w:r>
      <w:proofErr w:type="spellEnd"/>
      <w:r w:rsidRPr="00E33540">
        <w:rPr>
          <w:rFonts w:eastAsia="Arial"/>
          <w:bCs/>
          <w:sz w:val="24"/>
          <w:szCs w:val="24"/>
        </w:rPr>
        <w:t xml:space="preserve"> </w:t>
      </w:r>
      <w:proofErr w:type="spellStart"/>
      <w:r w:rsidRPr="00E33540">
        <w:rPr>
          <w:rFonts w:eastAsia="Arial"/>
          <w:bCs/>
          <w:sz w:val="24"/>
          <w:szCs w:val="24"/>
        </w:rPr>
        <w:t>menangani</w:t>
      </w:r>
      <w:proofErr w:type="spellEnd"/>
      <w:r w:rsidRPr="00E33540">
        <w:rPr>
          <w:rFonts w:eastAsia="Arial"/>
          <w:bCs/>
          <w:sz w:val="24"/>
          <w:szCs w:val="24"/>
        </w:rPr>
        <w:t xml:space="preserve"> </w:t>
      </w:r>
      <w:proofErr w:type="spellStart"/>
      <w:r w:rsidRPr="00E33540">
        <w:rPr>
          <w:rFonts w:eastAsia="Arial"/>
          <w:bCs/>
          <w:sz w:val="24"/>
          <w:szCs w:val="24"/>
        </w:rPr>
        <w:t>kasus</w:t>
      </w:r>
      <w:proofErr w:type="spellEnd"/>
      <w:r w:rsidRPr="00E33540">
        <w:rPr>
          <w:rFonts w:eastAsia="Arial"/>
          <w:bCs/>
          <w:sz w:val="24"/>
          <w:szCs w:val="24"/>
        </w:rPr>
        <w:t xml:space="preserve"> </w:t>
      </w:r>
      <w:proofErr w:type="spellStart"/>
      <w:r w:rsidRPr="00E33540">
        <w:rPr>
          <w:rFonts w:eastAsia="Arial"/>
          <w:bCs/>
          <w:sz w:val="24"/>
          <w:szCs w:val="24"/>
        </w:rPr>
        <w:t>kekerasan</w:t>
      </w:r>
      <w:proofErr w:type="spellEnd"/>
      <w:r w:rsidRPr="00E33540">
        <w:rPr>
          <w:rFonts w:eastAsia="Arial"/>
          <w:bCs/>
          <w:sz w:val="24"/>
          <w:szCs w:val="24"/>
        </w:rPr>
        <w:t xml:space="preserve"> </w:t>
      </w:r>
      <w:proofErr w:type="spellStart"/>
      <w:r w:rsidRPr="00E33540">
        <w:rPr>
          <w:rFonts w:eastAsia="Arial"/>
          <w:bCs/>
          <w:sz w:val="24"/>
          <w:szCs w:val="24"/>
        </w:rPr>
        <w:t>seksual</w:t>
      </w:r>
      <w:proofErr w:type="spellEnd"/>
      <w:r w:rsidRPr="00E33540">
        <w:rPr>
          <w:rFonts w:eastAsia="Arial"/>
          <w:bCs/>
          <w:sz w:val="24"/>
          <w:szCs w:val="24"/>
        </w:rPr>
        <w:t xml:space="preserve"> </w:t>
      </w:r>
      <w:proofErr w:type="spellStart"/>
      <w:r w:rsidRPr="00E33540">
        <w:rPr>
          <w:rFonts w:eastAsia="Arial"/>
          <w:bCs/>
          <w:sz w:val="24"/>
          <w:szCs w:val="24"/>
        </w:rPr>
        <w:t>anak</w:t>
      </w:r>
      <w:proofErr w:type="spellEnd"/>
      <w:r w:rsidRPr="00E33540">
        <w:rPr>
          <w:rFonts w:eastAsia="Arial"/>
          <w:bCs/>
          <w:sz w:val="24"/>
          <w:szCs w:val="24"/>
        </w:rPr>
        <w:t xml:space="preserve"> di Indonesia </w:t>
      </w:r>
      <w:proofErr w:type="spellStart"/>
      <w:r w:rsidRPr="00E33540">
        <w:rPr>
          <w:rFonts w:eastAsia="Arial"/>
          <w:bCs/>
          <w:sz w:val="24"/>
          <w:szCs w:val="24"/>
        </w:rPr>
        <w:t>masih</w:t>
      </w:r>
      <w:proofErr w:type="spellEnd"/>
      <w:r w:rsidRPr="00E33540">
        <w:rPr>
          <w:rFonts w:eastAsia="Arial"/>
          <w:bCs/>
          <w:sz w:val="24"/>
          <w:szCs w:val="24"/>
        </w:rPr>
        <w:t xml:space="preserve"> </w:t>
      </w:r>
      <w:proofErr w:type="spellStart"/>
      <w:r w:rsidRPr="00E33540">
        <w:rPr>
          <w:rFonts w:eastAsia="Arial"/>
          <w:bCs/>
          <w:sz w:val="24"/>
          <w:szCs w:val="24"/>
        </w:rPr>
        <w:t>menghadapi</w:t>
      </w:r>
      <w:proofErr w:type="spellEnd"/>
      <w:r w:rsidRPr="00E33540">
        <w:rPr>
          <w:rFonts w:eastAsia="Arial"/>
          <w:bCs/>
          <w:sz w:val="24"/>
          <w:szCs w:val="24"/>
        </w:rPr>
        <w:t xml:space="preserve"> </w:t>
      </w:r>
      <w:proofErr w:type="spellStart"/>
      <w:r w:rsidRPr="00E33540">
        <w:rPr>
          <w:rFonts w:eastAsia="Arial"/>
          <w:bCs/>
          <w:sz w:val="24"/>
          <w:szCs w:val="24"/>
        </w:rPr>
        <w:t>banyak</w:t>
      </w:r>
      <w:proofErr w:type="spellEnd"/>
      <w:r w:rsidRPr="00E33540">
        <w:rPr>
          <w:rFonts w:eastAsia="Arial"/>
          <w:bCs/>
          <w:sz w:val="24"/>
          <w:szCs w:val="24"/>
        </w:rPr>
        <w:t xml:space="preserve"> </w:t>
      </w:r>
      <w:proofErr w:type="spellStart"/>
      <w:r w:rsidRPr="00E33540">
        <w:rPr>
          <w:rFonts w:eastAsia="Arial"/>
          <w:bCs/>
          <w:sz w:val="24"/>
          <w:szCs w:val="24"/>
        </w:rPr>
        <w:t>tantangan</w:t>
      </w:r>
      <w:proofErr w:type="spellEnd"/>
      <w:r w:rsidRPr="00E33540">
        <w:rPr>
          <w:rFonts w:eastAsia="Arial"/>
          <w:bCs/>
          <w:sz w:val="24"/>
          <w:szCs w:val="24"/>
        </w:rPr>
        <w:t xml:space="preserve"> dan </w:t>
      </w:r>
      <w:proofErr w:type="spellStart"/>
      <w:r w:rsidRPr="00E33540">
        <w:rPr>
          <w:rFonts w:eastAsia="Arial"/>
          <w:bCs/>
          <w:sz w:val="24"/>
          <w:szCs w:val="24"/>
        </w:rPr>
        <w:t>perlu</w:t>
      </w:r>
      <w:proofErr w:type="spellEnd"/>
      <w:r w:rsidRPr="00E33540">
        <w:rPr>
          <w:rFonts w:eastAsia="Arial"/>
          <w:bCs/>
          <w:sz w:val="24"/>
          <w:szCs w:val="24"/>
        </w:rPr>
        <w:t xml:space="preserve"> </w:t>
      </w:r>
      <w:proofErr w:type="spellStart"/>
      <w:r w:rsidRPr="00E33540">
        <w:rPr>
          <w:rFonts w:eastAsia="Arial"/>
          <w:bCs/>
          <w:sz w:val="24"/>
          <w:szCs w:val="24"/>
        </w:rPr>
        <w:t>dioptimalkan</w:t>
      </w:r>
      <w:proofErr w:type="spellEnd"/>
      <w:r w:rsidRPr="00E33540">
        <w:rPr>
          <w:rFonts w:eastAsia="Arial"/>
          <w:bCs/>
          <w:sz w:val="24"/>
          <w:szCs w:val="24"/>
        </w:rPr>
        <w:t xml:space="preserve">. </w:t>
      </w:r>
      <w:proofErr w:type="spellStart"/>
      <w:r w:rsidRPr="00E33540">
        <w:rPr>
          <w:rFonts w:eastAsia="Arial"/>
          <w:bCs/>
          <w:sz w:val="24"/>
          <w:szCs w:val="24"/>
        </w:rPr>
        <w:t>Berikut</w:t>
      </w:r>
      <w:proofErr w:type="spellEnd"/>
      <w:r w:rsidRPr="00E33540">
        <w:rPr>
          <w:rFonts w:eastAsia="Arial"/>
          <w:bCs/>
          <w:sz w:val="24"/>
          <w:szCs w:val="24"/>
        </w:rPr>
        <w:t xml:space="preserve"> </w:t>
      </w:r>
      <w:proofErr w:type="spellStart"/>
      <w:r w:rsidRPr="00E33540">
        <w:rPr>
          <w:rFonts w:eastAsia="Arial"/>
          <w:bCs/>
          <w:sz w:val="24"/>
          <w:szCs w:val="24"/>
        </w:rPr>
        <w:t>beberapa</w:t>
      </w:r>
      <w:proofErr w:type="spellEnd"/>
      <w:r w:rsidRPr="00E33540">
        <w:rPr>
          <w:rFonts w:eastAsia="Arial"/>
          <w:bCs/>
          <w:sz w:val="24"/>
          <w:szCs w:val="24"/>
        </w:rPr>
        <w:t xml:space="preserve"> </w:t>
      </w:r>
      <w:proofErr w:type="spellStart"/>
      <w:r w:rsidRPr="00E33540">
        <w:rPr>
          <w:rFonts w:eastAsia="Arial"/>
          <w:bCs/>
          <w:sz w:val="24"/>
          <w:szCs w:val="24"/>
        </w:rPr>
        <w:t>indikator</w:t>
      </w:r>
      <w:proofErr w:type="spellEnd"/>
      <w:r w:rsidRPr="00E33540">
        <w:rPr>
          <w:rFonts w:eastAsia="Arial"/>
          <w:bCs/>
          <w:sz w:val="24"/>
          <w:szCs w:val="24"/>
        </w:rPr>
        <w:t xml:space="preserve"> yang </w:t>
      </w:r>
      <w:proofErr w:type="spellStart"/>
      <w:r w:rsidRPr="00E33540">
        <w:rPr>
          <w:rFonts w:eastAsia="Arial"/>
          <w:bCs/>
          <w:sz w:val="24"/>
          <w:szCs w:val="24"/>
        </w:rPr>
        <w:t>menunjukkan</w:t>
      </w:r>
      <w:proofErr w:type="spellEnd"/>
      <w:r w:rsidRPr="00E33540">
        <w:rPr>
          <w:rFonts w:eastAsia="Arial"/>
          <w:bCs/>
          <w:sz w:val="24"/>
          <w:szCs w:val="24"/>
        </w:rPr>
        <w:t xml:space="preserve"> </w:t>
      </w:r>
      <w:proofErr w:type="spellStart"/>
      <w:r w:rsidRPr="00E33540">
        <w:rPr>
          <w:rFonts w:eastAsia="Arial"/>
          <w:bCs/>
          <w:sz w:val="24"/>
          <w:szCs w:val="24"/>
        </w:rPr>
        <w:t>tantangan</w:t>
      </w:r>
      <w:proofErr w:type="spellEnd"/>
      <w:r w:rsidRPr="00E33540">
        <w:rPr>
          <w:rFonts w:eastAsia="Arial"/>
          <w:bCs/>
          <w:sz w:val="24"/>
          <w:szCs w:val="24"/>
        </w:rPr>
        <w:t xml:space="preserve"> </w:t>
      </w:r>
      <w:proofErr w:type="spellStart"/>
      <w:r w:rsidRPr="00E33540">
        <w:rPr>
          <w:rFonts w:eastAsia="Arial"/>
          <w:bCs/>
          <w:sz w:val="24"/>
          <w:szCs w:val="24"/>
        </w:rPr>
        <w:t>tersebut</w:t>
      </w:r>
      <w:proofErr w:type="spellEnd"/>
      <w:r w:rsidRPr="00E33540">
        <w:rPr>
          <w:rFonts w:eastAsia="Arial"/>
          <w:bCs/>
          <w:sz w:val="24"/>
          <w:szCs w:val="24"/>
        </w:rPr>
        <w:t>:</w:t>
      </w:r>
    </w:p>
    <w:p w14:paraId="3E9CEB44" w14:textId="491A63D9" w:rsidR="00873A45" w:rsidRPr="00E33540" w:rsidRDefault="00873A45" w:rsidP="00873A45">
      <w:pPr>
        <w:pStyle w:val="ListParagraph"/>
        <w:spacing w:before="120" w:after="120" w:line="360" w:lineRule="auto"/>
        <w:jc w:val="both"/>
        <w:rPr>
          <w:rFonts w:eastAsia="Arial"/>
          <w:bCs/>
          <w:sz w:val="24"/>
          <w:szCs w:val="24"/>
        </w:rPr>
      </w:pPr>
      <w:r w:rsidRPr="00E33540">
        <w:rPr>
          <w:rFonts w:eastAsia="Arial"/>
          <w:bCs/>
          <w:sz w:val="24"/>
          <w:szCs w:val="24"/>
        </w:rPr>
        <w:t xml:space="preserve">1. </w:t>
      </w:r>
      <w:proofErr w:type="spellStart"/>
      <w:r w:rsidRPr="00E33540">
        <w:rPr>
          <w:rFonts w:eastAsia="Arial"/>
          <w:bCs/>
          <w:sz w:val="24"/>
          <w:szCs w:val="24"/>
        </w:rPr>
        <w:t>Tingginya</w:t>
      </w:r>
      <w:proofErr w:type="spellEnd"/>
      <w:r w:rsidRPr="00E33540">
        <w:rPr>
          <w:rFonts w:eastAsia="Arial"/>
          <w:bCs/>
          <w:sz w:val="24"/>
          <w:szCs w:val="24"/>
        </w:rPr>
        <w:t xml:space="preserve"> Angka </w:t>
      </w:r>
      <w:proofErr w:type="spellStart"/>
      <w:r w:rsidRPr="00E33540">
        <w:rPr>
          <w:rFonts w:eastAsia="Arial"/>
          <w:bCs/>
          <w:sz w:val="24"/>
          <w:szCs w:val="24"/>
        </w:rPr>
        <w:t>Kasus</w:t>
      </w:r>
      <w:proofErr w:type="spellEnd"/>
      <w:r w:rsidRPr="00E33540">
        <w:rPr>
          <w:rFonts w:eastAsia="Arial"/>
          <w:bCs/>
          <w:sz w:val="24"/>
          <w:szCs w:val="24"/>
        </w:rPr>
        <w:t xml:space="preserve"> </w:t>
      </w:r>
      <w:proofErr w:type="spellStart"/>
      <w:r w:rsidRPr="00E33540">
        <w:rPr>
          <w:rFonts w:eastAsia="Arial"/>
          <w:bCs/>
          <w:sz w:val="24"/>
          <w:szCs w:val="24"/>
        </w:rPr>
        <w:t>Kekerasan</w:t>
      </w:r>
      <w:proofErr w:type="spellEnd"/>
      <w:r w:rsidRPr="00E33540">
        <w:rPr>
          <w:rFonts w:eastAsia="Arial"/>
          <w:bCs/>
          <w:sz w:val="24"/>
          <w:szCs w:val="24"/>
        </w:rPr>
        <w:t xml:space="preserve"> </w:t>
      </w:r>
      <w:proofErr w:type="spellStart"/>
      <w:r w:rsidRPr="00E33540">
        <w:rPr>
          <w:rFonts w:eastAsia="Arial"/>
          <w:bCs/>
          <w:sz w:val="24"/>
          <w:szCs w:val="24"/>
        </w:rPr>
        <w:t>Seksual</w:t>
      </w:r>
      <w:proofErr w:type="spellEnd"/>
      <w:r w:rsidRPr="00E33540">
        <w:rPr>
          <w:rFonts w:eastAsia="Arial"/>
          <w:bCs/>
          <w:sz w:val="24"/>
          <w:szCs w:val="24"/>
        </w:rPr>
        <w:t xml:space="preserve"> Anak</w:t>
      </w:r>
    </w:p>
    <w:p w14:paraId="11D930E9" w14:textId="77777777" w:rsidR="00232DEE" w:rsidRPr="00E33540" w:rsidRDefault="00873A45" w:rsidP="00465EAD">
      <w:pPr>
        <w:pStyle w:val="ListParagraph"/>
        <w:spacing w:before="120" w:after="120" w:line="360" w:lineRule="auto"/>
        <w:ind w:left="993" w:firstLine="720"/>
        <w:jc w:val="both"/>
        <w:rPr>
          <w:rFonts w:eastAsia="Arial"/>
          <w:bCs/>
          <w:sz w:val="24"/>
          <w:szCs w:val="24"/>
        </w:rPr>
      </w:pPr>
      <w:r w:rsidRPr="00E33540">
        <w:rPr>
          <w:rFonts w:eastAsia="Arial"/>
          <w:bCs/>
          <w:sz w:val="24"/>
          <w:szCs w:val="24"/>
        </w:rPr>
        <w:t xml:space="preserve">Data </w:t>
      </w:r>
      <w:proofErr w:type="spellStart"/>
      <w:r w:rsidRPr="00E33540">
        <w:rPr>
          <w:rFonts w:eastAsia="Arial"/>
          <w:bCs/>
          <w:sz w:val="24"/>
          <w:szCs w:val="24"/>
        </w:rPr>
        <w:t>dari</w:t>
      </w:r>
      <w:proofErr w:type="spellEnd"/>
      <w:r w:rsidRPr="00E33540">
        <w:rPr>
          <w:rFonts w:eastAsia="Arial"/>
          <w:bCs/>
          <w:sz w:val="24"/>
          <w:szCs w:val="24"/>
        </w:rPr>
        <w:t xml:space="preserve"> </w:t>
      </w:r>
      <w:proofErr w:type="spellStart"/>
      <w:r w:rsidRPr="00E33540">
        <w:rPr>
          <w:rFonts w:eastAsia="Arial"/>
          <w:bCs/>
          <w:sz w:val="24"/>
          <w:szCs w:val="24"/>
        </w:rPr>
        <w:t>Komnas</w:t>
      </w:r>
      <w:proofErr w:type="spellEnd"/>
      <w:r w:rsidRPr="00E33540">
        <w:rPr>
          <w:rFonts w:eastAsia="Arial"/>
          <w:bCs/>
          <w:sz w:val="24"/>
          <w:szCs w:val="24"/>
        </w:rPr>
        <w:t xml:space="preserve"> </w:t>
      </w:r>
      <w:proofErr w:type="spellStart"/>
      <w:r w:rsidRPr="00E33540">
        <w:rPr>
          <w:rFonts w:eastAsia="Arial"/>
          <w:bCs/>
          <w:sz w:val="24"/>
          <w:szCs w:val="24"/>
        </w:rPr>
        <w:t>Perlindungan</w:t>
      </w:r>
      <w:proofErr w:type="spellEnd"/>
      <w:r w:rsidRPr="00E33540">
        <w:rPr>
          <w:rFonts w:eastAsia="Arial"/>
          <w:bCs/>
          <w:sz w:val="24"/>
          <w:szCs w:val="24"/>
        </w:rPr>
        <w:t xml:space="preserve"> Anak </w:t>
      </w:r>
      <w:proofErr w:type="spellStart"/>
      <w:r w:rsidRPr="00E33540">
        <w:rPr>
          <w:rFonts w:eastAsia="Arial"/>
          <w:bCs/>
          <w:sz w:val="24"/>
          <w:szCs w:val="24"/>
        </w:rPr>
        <w:t>menunjukkan</w:t>
      </w:r>
      <w:proofErr w:type="spellEnd"/>
      <w:r w:rsidRPr="00E33540">
        <w:rPr>
          <w:rFonts w:eastAsia="Arial"/>
          <w:bCs/>
          <w:sz w:val="24"/>
          <w:szCs w:val="24"/>
        </w:rPr>
        <w:t xml:space="preserve"> </w:t>
      </w:r>
      <w:proofErr w:type="spellStart"/>
      <w:r w:rsidRPr="00E33540">
        <w:rPr>
          <w:rFonts w:eastAsia="Arial"/>
          <w:bCs/>
          <w:sz w:val="24"/>
          <w:szCs w:val="24"/>
        </w:rPr>
        <w:t>bahwa</w:t>
      </w:r>
      <w:proofErr w:type="spellEnd"/>
      <w:r w:rsidRPr="00E33540">
        <w:rPr>
          <w:rFonts w:eastAsia="Arial"/>
          <w:bCs/>
          <w:sz w:val="24"/>
          <w:szCs w:val="24"/>
        </w:rPr>
        <w:t xml:space="preserve"> pada </w:t>
      </w:r>
      <w:proofErr w:type="spellStart"/>
      <w:r w:rsidRPr="00E33540">
        <w:rPr>
          <w:rFonts w:eastAsia="Arial"/>
          <w:bCs/>
          <w:sz w:val="24"/>
          <w:szCs w:val="24"/>
        </w:rPr>
        <w:t>tahun</w:t>
      </w:r>
      <w:proofErr w:type="spellEnd"/>
      <w:r w:rsidRPr="00E33540">
        <w:rPr>
          <w:rFonts w:eastAsia="Arial"/>
          <w:bCs/>
          <w:sz w:val="24"/>
          <w:szCs w:val="24"/>
        </w:rPr>
        <w:t xml:space="preserve"> 2022 </w:t>
      </w:r>
      <w:proofErr w:type="spellStart"/>
      <w:r w:rsidRPr="00E33540">
        <w:rPr>
          <w:rFonts w:eastAsia="Arial"/>
          <w:bCs/>
          <w:sz w:val="24"/>
          <w:szCs w:val="24"/>
        </w:rPr>
        <w:t>terdapat</w:t>
      </w:r>
      <w:proofErr w:type="spellEnd"/>
      <w:r w:rsidRPr="00E33540">
        <w:rPr>
          <w:rFonts w:eastAsia="Arial"/>
          <w:bCs/>
          <w:sz w:val="24"/>
          <w:szCs w:val="24"/>
        </w:rPr>
        <w:t xml:space="preserve"> 14.596 </w:t>
      </w:r>
      <w:proofErr w:type="spellStart"/>
      <w:r w:rsidRPr="00E33540">
        <w:rPr>
          <w:rFonts w:eastAsia="Arial"/>
          <w:bCs/>
          <w:sz w:val="24"/>
          <w:szCs w:val="24"/>
        </w:rPr>
        <w:t>kasus</w:t>
      </w:r>
      <w:proofErr w:type="spellEnd"/>
      <w:r w:rsidRPr="00E33540">
        <w:rPr>
          <w:rFonts w:eastAsia="Arial"/>
          <w:bCs/>
          <w:sz w:val="24"/>
          <w:szCs w:val="24"/>
        </w:rPr>
        <w:t xml:space="preserve"> </w:t>
      </w:r>
      <w:proofErr w:type="spellStart"/>
      <w:r w:rsidRPr="00E33540">
        <w:rPr>
          <w:rFonts w:eastAsia="Arial"/>
          <w:bCs/>
          <w:sz w:val="24"/>
          <w:szCs w:val="24"/>
        </w:rPr>
        <w:t>kekerasan</w:t>
      </w:r>
      <w:proofErr w:type="spellEnd"/>
      <w:r w:rsidRPr="00E33540">
        <w:rPr>
          <w:rFonts w:eastAsia="Arial"/>
          <w:bCs/>
          <w:sz w:val="24"/>
          <w:szCs w:val="24"/>
        </w:rPr>
        <w:t xml:space="preserve"> </w:t>
      </w:r>
      <w:proofErr w:type="spellStart"/>
      <w:r w:rsidRPr="00E33540">
        <w:rPr>
          <w:rFonts w:eastAsia="Arial"/>
          <w:bCs/>
          <w:sz w:val="24"/>
          <w:szCs w:val="24"/>
        </w:rPr>
        <w:t>seksual</w:t>
      </w:r>
      <w:proofErr w:type="spellEnd"/>
      <w:r w:rsidRPr="00E33540">
        <w:rPr>
          <w:rFonts w:eastAsia="Arial"/>
          <w:bCs/>
          <w:sz w:val="24"/>
          <w:szCs w:val="24"/>
        </w:rPr>
        <w:t xml:space="preserve"> </w:t>
      </w:r>
      <w:proofErr w:type="spellStart"/>
      <w:r w:rsidRPr="00E33540">
        <w:rPr>
          <w:rFonts w:eastAsia="Arial"/>
          <w:bCs/>
          <w:sz w:val="24"/>
          <w:szCs w:val="24"/>
        </w:rPr>
        <w:t>terhadap</w:t>
      </w:r>
      <w:proofErr w:type="spellEnd"/>
      <w:r w:rsidRPr="00E33540">
        <w:rPr>
          <w:rFonts w:eastAsia="Arial"/>
          <w:bCs/>
          <w:sz w:val="24"/>
          <w:szCs w:val="24"/>
        </w:rPr>
        <w:t xml:space="preserve"> </w:t>
      </w:r>
      <w:proofErr w:type="spellStart"/>
      <w:r w:rsidRPr="00E33540">
        <w:rPr>
          <w:rFonts w:eastAsia="Arial"/>
          <w:bCs/>
          <w:sz w:val="24"/>
          <w:szCs w:val="24"/>
        </w:rPr>
        <w:t>anak</w:t>
      </w:r>
      <w:proofErr w:type="spellEnd"/>
      <w:r w:rsidRPr="00E33540">
        <w:rPr>
          <w:rFonts w:eastAsia="Arial"/>
          <w:bCs/>
          <w:sz w:val="24"/>
          <w:szCs w:val="24"/>
        </w:rPr>
        <w:t xml:space="preserve"> di Indonesia. Angka </w:t>
      </w:r>
      <w:proofErr w:type="spellStart"/>
      <w:r w:rsidRPr="00E33540">
        <w:rPr>
          <w:rFonts w:eastAsia="Arial"/>
          <w:bCs/>
          <w:sz w:val="24"/>
          <w:szCs w:val="24"/>
        </w:rPr>
        <w:t>ini</w:t>
      </w:r>
      <w:proofErr w:type="spellEnd"/>
      <w:r w:rsidRPr="00E33540">
        <w:rPr>
          <w:rFonts w:eastAsia="Arial"/>
          <w:bCs/>
          <w:sz w:val="24"/>
          <w:szCs w:val="24"/>
        </w:rPr>
        <w:t xml:space="preserve"> sangat </w:t>
      </w:r>
      <w:proofErr w:type="spellStart"/>
      <w:r w:rsidRPr="00E33540">
        <w:rPr>
          <w:rFonts w:eastAsia="Arial"/>
          <w:bCs/>
          <w:sz w:val="24"/>
          <w:szCs w:val="24"/>
        </w:rPr>
        <w:t>tinggi</w:t>
      </w:r>
      <w:proofErr w:type="spellEnd"/>
      <w:r w:rsidRPr="00E33540">
        <w:rPr>
          <w:rFonts w:eastAsia="Arial"/>
          <w:bCs/>
          <w:sz w:val="24"/>
          <w:szCs w:val="24"/>
        </w:rPr>
        <w:t xml:space="preserve"> dan </w:t>
      </w:r>
      <w:proofErr w:type="spellStart"/>
      <w:r w:rsidRPr="00E33540">
        <w:rPr>
          <w:rFonts w:eastAsia="Arial"/>
          <w:bCs/>
          <w:sz w:val="24"/>
          <w:szCs w:val="24"/>
        </w:rPr>
        <w:t>menunjukkan</w:t>
      </w:r>
      <w:proofErr w:type="spellEnd"/>
      <w:r w:rsidRPr="00E33540">
        <w:rPr>
          <w:rFonts w:eastAsia="Arial"/>
          <w:bCs/>
          <w:sz w:val="24"/>
          <w:szCs w:val="24"/>
        </w:rPr>
        <w:t xml:space="preserve"> </w:t>
      </w:r>
      <w:proofErr w:type="spellStart"/>
      <w:r w:rsidRPr="00E33540">
        <w:rPr>
          <w:rFonts w:eastAsia="Arial"/>
          <w:bCs/>
          <w:sz w:val="24"/>
          <w:szCs w:val="24"/>
        </w:rPr>
        <w:t>bahwa</w:t>
      </w:r>
      <w:proofErr w:type="spellEnd"/>
      <w:r w:rsidRPr="00E33540">
        <w:rPr>
          <w:rFonts w:eastAsia="Arial"/>
          <w:bCs/>
          <w:sz w:val="24"/>
          <w:szCs w:val="24"/>
        </w:rPr>
        <w:t xml:space="preserve"> </w:t>
      </w:r>
      <w:proofErr w:type="spellStart"/>
      <w:r w:rsidRPr="00E33540">
        <w:rPr>
          <w:rFonts w:eastAsia="Arial"/>
          <w:bCs/>
          <w:sz w:val="24"/>
          <w:szCs w:val="24"/>
        </w:rPr>
        <w:t>kekerasan</w:t>
      </w:r>
      <w:proofErr w:type="spellEnd"/>
      <w:r w:rsidRPr="00E33540">
        <w:rPr>
          <w:rFonts w:eastAsia="Arial"/>
          <w:bCs/>
          <w:sz w:val="24"/>
          <w:szCs w:val="24"/>
        </w:rPr>
        <w:t xml:space="preserve"> </w:t>
      </w:r>
      <w:proofErr w:type="spellStart"/>
      <w:r w:rsidRPr="00E33540">
        <w:rPr>
          <w:rFonts w:eastAsia="Arial"/>
          <w:bCs/>
          <w:sz w:val="24"/>
          <w:szCs w:val="24"/>
        </w:rPr>
        <w:t>seksual</w:t>
      </w:r>
      <w:proofErr w:type="spellEnd"/>
      <w:r w:rsidRPr="00E33540">
        <w:rPr>
          <w:rFonts w:eastAsia="Arial"/>
          <w:bCs/>
          <w:sz w:val="24"/>
          <w:szCs w:val="24"/>
        </w:rPr>
        <w:t xml:space="preserve"> </w:t>
      </w:r>
      <w:proofErr w:type="spellStart"/>
      <w:r w:rsidRPr="00E33540">
        <w:rPr>
          <w:rFonts w:eastAsia="Arial"/>
          <w:bCs/>
          <w:sz w:val="24"/>
          <w:szCs w:val="24"/>
        </w:rPr>
        <w:t>anak</w:t>
      </w:r>
      <w:proofErr w:type="spellEnd"/>
      <w:r w:rsidRPr="00E33540">
        <w:rPr>
          <w:rFonts w:eastAsia="Arial"/>
          <w:bCs/>
          <w:sz w:val="24"/>
          <w:szCs w:val="24"/>
        </w:rPr>
        <w:t xml:space="preserve"> </w:t>
      </w:r>
      <w:proofErr w:type="spellStart"/>
      <w:r w:rsidRPr="00E33540">
        <w:rPr>
          <w:rFonts w:eastAsia="Arial"/>
          <w:bCs/>
          <w:sz w:val="24"/>
          <w:szCs w:val="24"/>
        </w:rPr>
        <w:t>masih</w:t>
      </w:r>
      <w:proofErr w:type="spellEnd"/>
      <w:r w:rsidRPr="00E33540">
        <w:rPr>
          <w:rFonts w:eastAsia="Arial"/>
          <w:bCs/>
          <w:sz w:val="24"/>
          <w:szCs w:val="24"/>
        </w:rPr>
        <w:t xml:space="preserve"> </w:t>
      </w:r>
      <w:proofErr w:type="spellStart"/>
      <w:r w:rsidRPr="00E33540">
        <w:rPr>
          <w:rFonts w:eastAsia="Arial"/>
          <w:bCs/>
          <w:sz w:val="24"/>
          <w:szCs w:val="24"/>
        </w:rPr>
        <w:t>menjadi</w:t>
      </w:r>
      <w:proofErr w:type="spellEnd"/>
      <w:r w:rsidRPr="00E33540">
        <w:rPr>
          <w:rFonts w:eastAsia="Arial"/>
          <w:bCs/>
          <w:sz w:val="24"/>
          <w:szCs w:val="24"/>
        </w:rPr>
        <w:t xml:space="preserve"> </w:t>
      </w:r>
      <w:proofErr w:type="spellStart"/>
      <w:r w:rsidRPr="00E33540">
        <w:rPr>
          <w:rFonts w:eastAsia="Arial"/>
          <w:bCs/>
          <w:sz w:val="24"/>
          <w:szCs w:val="24"/>
        </w:rPr>
        <w:t>masalah</w:t>
      </w:r>
      <w:proofErr w:type="spellEnd"/>
      <w:r w:rsidRPr="00E33540">
        <w:rPr>
          <w:rFonts w:eastAsia="Arial"/>
          <w:bCs/>
          <w:sz w:val="24"/>
          <w:szCs w:val="24"/>
        </w:rPr>
        <w:t xml:space="preserve"> </w:t>
      </w:r>
      <w:proofErr w:type="spellStart"/>
      <w:r w:rsidRPr="00E33540">
        <w:rPr>
          <w:rFonts w:eastAsia="Arial"/>
          <w:bCs/>
          <w:sz w:val="24"/>
          <w:szCs w:val="24"/>
        </w:rPr>
        <w:t>serius</w:t>
      </w:r>
      <w:proofErr w:type="spellEnd"/>
      <w:r w:rsidRPr="00E33540">
        <w:rPr>
          <w:rFonts w:eastAsia="Arial"/>
          <w:bCs/>
          <w:sz w:val="24"/>
          <w:szCs w:val="24"/>
        </w:rPr>
        <w:t xml:space="preserve"> di Indonesia. </w:t>
      </w:r>
      <w:proofErr w:type="spellStart"/>
      <w:r w:rsidRPr="00E33540">
        <w:rPr>
          <w:rFonts w:eastAsia="Arial"/>
          <w:bCs/>
          <w:sz w:val="24"/>
          <w:szCs w:val="24"/>
        </w:rPr>
        <w:t>Tingginya</w:t>
      </w:r>
      <w:proofErr w:type="spellEnd"/>
      <w:r w:rsidRPr="00E33540">
        <w:rPr>
          <w:rFonts w:eastAsia="Arial"/>
          <w:bCs/>
          <w:sz w:val="24"/>
          <w:szCs w:val="24"/>
        </w:rPr>
        <w:t xml:space="preserve"> </w:t>
      </w:r>
      <w:proofErr w:type="spellStart"/>
      <w:r w:rsidRPr="00E33540">
        <w:rPr>
          <w:rFonts w:eastAsia="Arial"/>
          <w:bCs/>
          <w:sz w:val="24"/>
          <w:szCs w:val="24"/>
        </w:rPr>
        <w:t>angka</w:t>
      </w:r>
      <w:proofErr w:type="spellEnd"/>
      <w:r w:rsidRPr="00E33540">
        <w:rPr>
          <w:rFonts w:eastAsia="Arial"/>
          <w:bCs/>
          <w:sz w:val="24"/>
          <w:szCs w:val="24"/>
        </w:rPr>
        <w:t xml:space="preserve"> </w:t>
      </w:r>
      <w:proofErr w:type="spellStart"/>
      <w:r w:rsidRPr="00E33540">
        <w:rPr>
          <w:rFonts w:eastAsia="Arial"/>
          <w:bCs/>
          <w:sz w:val="24"/>
          <w:szCs w:val="24"/>
        </w:rPr>
        <w:t>ini</w:t>
      </w:r>
      <w:proofErr w:type="spellEnd"/>
      <w:r w:rsidRPr="00E33540">
        <w:rPr>
          <w:rFonts w:eastAsia="Arial"/>
          <w:bCs/>
          <w:sz w:val="24"/>
          <w:szCs w:val="24"/>
        </w:rPr>
        <w:t xml:space="preserve"> </w:t>
      </w:r>
      <w:proofErr w:type="spellStart"/>
      <w:r w:rsidRPr="00E33540">
        <w:rPr>
          <w:rFonts w:eastAsia="Arial"/>
          <w:bCs/>
          <w:sz w:val="24"/>
          <w:szCs w:val="24"/>
        </w:rPr>
        <w:t>bisa</w:t>
      </w:r>
      <w:proofErr w:type="spellEnd"/>
      <w:r w:rsidRPr="00E33540">
        <w:rPr>
          <w:rFonts w:eastAsia="Arial"/>
          <w:bCs/>
          <w:sz w:val="24"/>
          <w:szCs w:val="24"/>
        </w:rPr>
        <w:t xml:space="preserve"> </w:t>
      </w:r>
      <w:proofErr w:type="spellStart"/>
      <w:r w:rsidRPr="00E33540">
        <w:rPr>
          <w:rFonts w:eastAsia="Arial"/>
          <w:bCs/>
          <w:sz w:val="24"/>
          <w:szCs w:val="24"/>
        </w:rPr>
        <w:t>disebabkan</w:t>
      </w:r>
      <w:proofErr w:type="spellEnd"/>
      <w:r w:rsidRPr="00E33540">
        <w:rPr>
          <w:rFonts w:eastAsia="Arial"/>
          <w:bCs/>
          <w:sz w:val="24"/>
          <w:szCs w:val="24"/>
        </w:rPr>
        <w:t xml:space="preserve"> oleh </w:t>
      </w:r>
      <w:proofErr w:type="spellStart"/>
      <w:r w:rsidRPr="00E33540">
        <w:rPr>
          <w:rFonts w:eastAsia="Arial"/>
          <w:bCs/>
          <w:sz w:val="24"/>
          <w:szCs w:val="24"/>
        </w:rPr>
        <w:t>berbagai</w:t>
      </w:r>
      <w:proofErr w:type="spellEnd"/>
      <w:r w:rsidRPr="00E33540">
        <w:rPr>
          <w:rFonts w:eastAsia="Arial"/>
          <w:bCs/>
          <w:sz w:val="24"/>
          <w:szCs w:val="24"/>
        </w:rPr>
        <w:t xml:space="preserve"> </w:t>
      </w:r>
      <w:proofErr w:type="spellStart"/>
      <w:r w:rsidRPr="00E33540">
        <w:rPr>
          <w:rFonts w:eastAsia="Arial"/>
          <w:bCs/>
          <w:sz w:val="24"/>
          <w:szCs w:val="24"/>
        </w:rPr>
        <w:t>faktor</w:t>
      </w:r>
      <w:proofErr w:type="spellEnd"/>
      <w:r w:rsidRPr="00E33540">
        <w:rPr>
          <w:rFonts w:eastAsia="Arial"/>
          <w:bCs/>
          <w:sz w:val="24"/>
          <w:szCs w:val="24"/>
        </w:rPr>
        <w:t xml:space="preserve">, </w:t>
      </w:r>
      <w:proofErr w:type="spellStart"/>
      <w:r w:rsidRPr="00E33540">
        <w:rPr>
          <w:rFonts w:eastAsia="Arial"/>
          <w:bCs/>
          <w:sz w:val="24"/>
          <w:szCs w:val="24"/>
        </w:rPr>
        <w:t>termasuk</w:t>
      </w:r>
      <w:proofErr w:type="spellEnd"/>
      <w:r w:rsidRPr="00E33540">
        <w:rPr>
          <w:rFonts w:eastAsia="Arial"/>
          <w:bCs/>
          <w:sz w:val="24"/>
          <w:szCs w:val="24"/>
        </w:rPr>
        <w:t xml:space="preserve"> </w:t>
      </w:r>
      <w:proofErr w:type="spellStart"/>
      <w:r w:rsidRPr="00E33540">
        <w:rPr>
          <w:rFonts w:eastAsia="Arial"/>
          <w:bCs/>
          <w:sz w:val="24"/>
          <w:szCs w:val="24"/>
        </w:rPr>
        <w:t>kurangnya</w:t>
      </w:r>
      <w:proofErr w:type="spellEnd"/>
      <w:r w:rsidRPr="00E33540">
        <w:rPr>
          <w:rFonts w:eastAsia="Arial"/>
          <w:bCs/>
          <w:sz w:val="24"/>
          <w:szCs w:val="24"/>
        </w:rPr>
        <w:t xml:space="preserve"> </w:t>
      </w:r>
      <w:proofErr w:type="spellStart"/>
      <w:r w:rsidRPr="00E33540">
        <w:rPr>
          <w:rFonts w:eastAsia="Arial"/>
          <w:bCs/>
          <w:sz w:val="24"/>
          <w:szCs w:val="24"/>
        </w:rPr>
        <w:t>sosialisasi</w:t>
      </w:r>
      <w:proofErr w:type="spellEnd"/>
      <w:r w:rsidRPr="00E33540">
        <w:rPr>
          <w:rFonts w:eastAsia="Arial"/>
          <w:bCs/>
          <w:sz w:val="24"/>
          <w:szCs w:val="24"/>
        </w:rPr>
        <w:t xml:space="preserve"> </w:t>
      </w:r>
      <w:proofErr w:type="spellStart"/>
      <w:r w:rsidRPr="00E33540">
        <w:rPr>
          <w:rFonts w:eastAsia="Arial"/>
          <w:bCs/>
          <w:sz w:val="24"/>
          <w:szCs w:val="24"/>
        </w:rPr>
        <w:t>tentang</w:t>
      </w:r>
      <w:proofErr w:type="spellEnd"/>
      <w:r w:rsidRPr="00E33540">
        <w:rPr>
          <w:rFonts w:eastAsia="Arial"/>
          <w:bCs/>
          <w:sz w:val="24"/>
          <w:szCs w:val="24"/>
        </w:rPr>
        <w:t xml:space="preserve"> </w:t>
      </w:r>
      <w:proofErr w:type="spellStart"/>
      <w:r w:rsidRPr="00E33540">
        <w:rPr>
          <w:rFonts w:eastAsia="Arial"/>
          <w:bCs/>
          <w:sz w:val="24"/>
          <w:szCs w:val="24"/>
        </w:rPr>
        <w:t>pentingnya</w:t>
      </w:r>
      <w:proofErr w:type="spellEnd"/>
      <w:r w:rsidRPr="00E33540">
        <w:rPr>
          <w:rFonts w:eastAsia="Arial"/>
          <w:bCs/>
          <w:sz w:val="24"/>
          <w:szCs w:val="24"/>
        </w:rPr>
        <w:t xml:space="preserve"> </w:t>
      </w:r>
      <w:proofErr w:type="spellStart"/>
      <w:r w:rsidRPr="00E33540">
        <w:rPr>
          <w:rFonts w:eastAsia="Arial"/>
          <w:bCs/>
          <w:sz w:val="24"/>
          <w:szCs w:val="24"/>
        </w:rPr>
        <w:t>melaporkan</w:t>
      </w:r>
      <w:proofErr w:type="spellEnd"/>
      <w:r w:rsidRPr="00E33540">
        <w:rPr>
          <w:rFonts w:eastAsia="Arial"/>
          <w:bCs/>
          <w:sz w:val="24"/>
          <w:szCs w:val="24"/>
        </w:rPr>
        <w:t xml:space="preserve"> </w:t>
      </w:r>
      <w:proofErr w:type="spellStart"/>
      <w:r w:rsidRPr="00E33540">
        <w:rPr>
          <w:rFonts w:eastAsia="Arial"/>
          <w:bCs/>
          <w:sz w:val="24"/>
          <w:szCs w:val="24"/>
        </w:rPr>
        <w:t>kasus</w:t>
      </w:r>
      <w:proofErr w:type="spellEnd"/>
      <w:r w:rsidRPr="00E33540">
        <w:rPr>
          <w:rFonts w:eastAsia="Arial"/>
          <w:bCs/>
          <w:sz w:val="24"/>
          <w:szCs w:val="24"/>
        </w:rPr>
        <w:t xml:space="preserve"> </w:t>
      </w:r>
      <w:proofErr w:type="spellStart"/>
      <w:r w:rsidRPr="00E33540">
        <w:rPr>
          <w:rFonts w:eastAsia="Arial"/>
          <w:bCs/>
          <w:sz w:val="24"/>
          <w:szCs w:val="24"/>
        </w:rPr>
        <w:t>kekerasan</w:t>
      </w:r>
      <w:proofErr w:type="spellEnd"/>
      <w:r w:rsidRPr="00E33540">
        <w:rPr>
          <w:rFonts w:eastAsia="Arial"/>
          <w:bCs/>
          <w:sz w:val="24"/>
          <w:szCs w:val="24"/>
        </w:rPr>
        <w:t xml:space="preserve"> </w:t>
      </w:r>
      <w:proofErr w:type="spellStart"/>
      <w:r w:rsidRPr="00E33540">
        <w:rPr>
          <w:rFonts w:eastAsia="Arial"/>
          <w:bCs/>
          <w:sz w:val="24"/>
          <w:szCs w:val="24"/>
        </w:rPr>
        <w:t>seksual</w:t>
      </w:r>
      <w:proofErr w:type="spellEnd"/>
      <w:r w:rsidRPr="00E33540">
        <w:rPr>
          <w:rFonts w:eastAsia="Arial"/>
          <w:bCs/>
          <w:sz w:val="24"/>
          <w:szCs w:val="24"/>
        </w:rPr>
        <w:t xml:space="preserve">, </w:t>
      </w:r>
      <w:proofErr w:type="spellStart"/>
      <w:r w:rsidRPr="00E33540">
        <w:rPr>
          <w:rFonts w:eastAsia="Arial"/>
          <w:bCs/>
          <w:sz w:val="24"/>
          <w:szCs w:val="24"/>
        </w:rPr>
        <w:t>serta</w:t>
      </w:r>
      <w:proofErr w:type="spellEnd"/>
      <w:r w:rsidRPr="00E33540">
        <w:rPr>
          <w:rFonts w:eastAsia="Arial"/>
          <w:bCs/>
          <w:sz w:val="24"/>
          <w:szCs w:val="24"/>
        </w:rPr>
        <w:t xml:space="preserve"> </w:t>
      </w:r>
      <w:proofErr w:type="spellStart"/>
      <w:r w:rsidRPr="00E33540">
        <w:rPr>
          <w:rFonts w:eastAsia="Arial"/>
          <w:bCs/>
          <w:sz w:val="24"/>
          <w:szCs w:val="24"/>
        </w:rPr>
        <w:t>masih</w:t>
      </w:r>
      <w:proofErr w:type="spellEnd"/>
      <w:r w:rsidRPr="00E33540">
        <w:rPr>
          <w:rFonts w:eastAsia="Arial"/>
          <w:bCs/>
          <w:sz w:val="24"/>
          <w:szCs w:val="24"/>
        </w:rPr>
        <w:t xml:space="preserve"> </w:t>
      </w:r>
      <w:proofErr w:type="spellStart"/>
      <w:r w:rsidRPr="00E33540">
        <w:rPr>
          <w:rFonts w:eastAsia="Arial"/>
          <w:bCs/>
          <w:sz w:val="24"/>
          <w:szCs w:val="24"/>
        </w:rPr>
        <w:t>adanya</w:t>
      </w:r>
      <w:proofErr w:type="spellEnd"/>
      <w:r w:rsidRPr="00E33540">
        <w:rPr>
          <w:rFonts w:eastAsia="Arial"/>
          <w:bCs/>
          <w:sz w:val="24"/>
          <w:szCs w:val="24"/>
        </w:rPr>
        <w:t xml:space="preserve"> </w:t>
      </w:r>
      <w:proofErr w:type="spellStart"/>
      <w:r w:rsidRPr="00E33540">
        <w:rPr>
          <w:rFonts w:eastAsia="Arial"/>
          <w:bCs/>
          <w:sz w:val="24"/>
          <w:szCs w:val="24"/>
        </w:rPr>
        <w:t>budaya</w:t>
      </w:r>
      <w:proofErr w:type="spellEnd"/>
      <w:r w:rsidRPr="00E33540">
        <w:rPr>
          <w:rFonts w:eastAsia="Arial"/>
          <w:bCs/>
          <w:sz w:val="24"/>
          <w:szCs w:val="24"/>
        </w:rPr>
        <w:t xml:space="preserve"> diam di </w:t>
      </w:r>
      <w:proofErr w:type="spellStart"/>
      <w:r w:rsidRPr="00E33540">
        <w:rPr>
          <w:rFonts w:eastAsia="Arial"/>
          <w:bCs/>
          <w:sz w:val="24"/>
          <w:szCs w:val="24"/>
        </w:rPr>
        <w:t>masyarakat</w:t>
      </w:r>
      <w:proofErr w:type="spellEnd"/>
      <w:r w:rsidRPr="00E33540">
        <w:rPr>
          <w:rFonts w:eastAsia="Arial"/>
          <w:bCs/>
          <w:sz w:val="24"/>
          <w:szCs w:val="24"/>
        </w:rPr>
        <w:t>.</w:t>
      </w:r>
    </w:p>
    <w:p w14:paraId="452B5579" w14:textId="6B63C214" w:rsidR="00873A45" w:rsidRPr="00E33540" w:rsidRDefault="00873A45" w:rsidP="00232DEE">
      <w:pPr>
        <w:pStyle w:val="ListParagraph"/>
        <w:spacing w:before="120" w:after="120" w:line="360" w:lineRule="auto"/>
        <w:jc w:val="both"/>
        <w:rPr>
          <w:rFonts w:eastAsia="Arial"/>
          <w:bCs/>
          <w:sz w:val="24"/>
          <w:szCs w:val="24"/>
        </w:rPr>
      </w:pPr>
      <w:r w:rsidRPr="00E33540">
        <w:rPr>
          <w:rFonts w:eastAsia="Arial"/>
          <w:bCs/>
          <w:sz w:val="24"/>
          <w:szCs w:val="24"/>
        </w:rPr>
        <w:t xml:space="preserve"> 2. </w:t>
      </w:r>
      <w:proofErr w:type="spellStart"/>
      <w:r w:rsidRPr="00E33540">
        <w:rPr>
          <w:rFonts w:eastAsia="Arial"/>
          <w:bCs/>
          <w:sz w:val="24"/>
          <w:szCs w:val="24"/>
        </w:rPr>
        <w:t>Lambatnya</w:t>
      </w:r>
      <w:proofErr w:type="spellEnd"/>
      <w:r w:rsidRPr="00E33540">
        <w:rPr>
          <w:rFonts w:eastAsia="Arial"/>
          <w:bCs/>
          <w:sz w:val="24"/>
          <w:szCs w:val="24"/>
        </w:rPr>
        <w:t xml:space="preserve"> Proses </w:t>
      </w:r>
      <w:proofErr w:type="spellStart"/>
      <w:r w:rsidRPr="00E33540">
        <w:rPr>
          <w:rFonts w:eastAsia="Arial"/>
          <w:bCs/>
          <w:sz w:val="24"/>
          <w:szCs w:val="24"/>
        </w:rPr>
        <w:t>Penyelesaian</w:t>
      </w:r>
      <w:proofErr w:type="spellEnd"/>
      <w:r w:rsidRPr="00E33540">
        <w:rPr>
          <w:rFonts w:eastAsia="Arial"/>
          <w:bCs/>
          <w:sz w:val="24"/>
          <w:szCs w:val="24"/>
        </w:rPr>
        <w:t xml:space="preserve"> </w:t>
      </w:r>
      <w:proofErr w:type="spellStart"/>
      <w:r w:rsidRPr="00E33540">
        <w:rPr>
          <w:rFonts w:eastAsia="Arial"/>
          <w:bCs/>
          <w:sz w:val="24"/>
          <w:szCs w:val="24"/>
        </w:rPr>
        <w:t>Kasus</w:t>
      </w:r>
      <w:proofErr w:type="spellEnd"/>
    </w:p>
    <w:p w14:paraId="44560839" w14:textId="0F7F0229" w:rsidR="00873A45" w:rsidRPr="00E33540" w:rsidRDefault="00873A45" w:rsidP="00465EAD">
      <w:pPr>
        <w:pStyle w:val="ListParagraph"/>
        <w:spacing w:before="120" w:after="120" w:line="360" w:lineRule="auto"/>
        <w:ind w:left="993" w:firstLine="720"/>
        <w:jc w:val="both"/>
        <w:rPr>
          <w:rFonts w:eastAsia="Arial"/>
          <w:bCs/>
          <w:sz w:val="24"/>
          <w:szCs w:val="24"/>
        </w:rPr>
      </w:pPr>
      <w:r w:rsidRPr="00E33540">
        <w:rPr>
          <w:rFonts w:eastAsia="Arial"/>
          <w:bCs/>
          <w:sz w:val="24"/>
          <w:szCs w:val="24"/>
        </w:rPr>
        <w:t xml:space="preserve">Banyak </w:t>
      </w:r>
      <w:proofErr w:type="spellStart"/>
      <w:r w:rsidRPr="00E33540">
        <w:rPr>
          <w:rFonts w:eastAsia="Arial"/>
          <w:bCs/>
          <w:sz w:val="24"/>
          <w:szCs w:val="24"/>
        </w:rPr>
        <w:t>kasus</w:t>
      </w:r>
      <w:proofErr w:type="spellEnd"/>
      <w:r w:rsidRPr="00E33540">
        <w:rPr>
          <w:rFonts w:eastAsia="Arial"/>
          <w:bCs/>
          <w:sz w:val="24"/>
          <w:szCs w:val="24"/>
        </w:rPr>
        <w:t xml:space="preserve"> </w:t>
      </w:r>
      <w:proofErr w:type="spellStart"/>
      <w:r w:rsidRPr="00E33540">
        <w:rPr>
          <w:rFonts w:eastAsia="Arial"/>
          <w:bCs/>
          <w:sz w:val="24"/>
          <w:szCs w:val="24"/>
        </w:rPr>
        <w:t>kekerasan</w:t>
      </w:r>
      <w:proofErr w:type="spellEnd"/>
      <w:r w:rsidRPr="00E33540">
        <w:rPr>
          <w:rFonts w:eastAsia="Arial"/>
          <w:bCs/>
          <w:sz w:val="24"/>
          <w:szCs w:val="24"/>
        </w:rPr>
        <w:t xml:space="preserve"> </w:t>
      </w:r>
      <w:proofErr w:type="spellStart"/>
      <w:r w:rsidRPr="00E33540">
        <w:rPr>
          <w:rFonts w:eastAsia="Arial"/>
          <w:bCs/>
          <w:sz w:val="24"/>
          <w:szCs w:val="24"/>
        </w:rPr>
        <w:t>seksual</w:t>
      </w:r>
      <w:proofErr w:type="spellEnd"/>
      <w:r w:rsidRPr="00E33540">
        <w:rPr>
          <w:rFonts w:eastAsia="Arial"/>
          <w:bCs/>
          <w:sz w:val="24"/>
          <w:szCs w:val="24"/>
        </w:rPr>
        <w:t xml:space="preserve"> </w:t>
      </w:r>
      <w:proofErr w:type="spellStart"/>
      <w:r w:rsidRPr="00E33540">
        <w:rPr>
          <w:rFonts w:eastAsia="Arial"/>
          <w:bCs/>
          <w:sz w:val="24"/>
          <w:szCs w:val="24"/>
        </w:rPr>
        <w:t>anak</w:t>
      </w:r>
      <w:proofErr w:type="spellEnd"/>
      <w:r w:rsidRPr="00E33540">
        <w:rPr>
          <w:rFonts w:eastAsia="Arial"/>
          <w:bCs/>
          <w:sz w:val="24"/>
          <w:szCs w:val="24"/>
        </w:rPr>
        <w:t xml:space="preserve"> yang </w:t>
      </w:r>
      <w:proofErr w:type="spellStart"/>
      <w:r w:rsidRPr="00E33540">
        <w:rPr>
          <w:rFonts w:eastAsia="Arial"/>
          <w:bCs/>
          <w:sz w:val="24"/>
          <w:szCs w:val="24"/>
        </w:rPr>
        <w:t>mandek</w:t>
      </w:r>
      <w:proofErr w:type="spellEnd"/>
      <w:r w:rsidRPr="00E33540">
        <w:rPr>
          <w:rFonts w:eastAsia="Arial"/>
          <w:bCs/>
          <w:sz w:val="24"/>
          <w:szCs w:val="24"/>
        </w:rPr>
        <w:t xml:space="preserve"> di </w:t>
      </w:r>
      <w:proofErr w:type="spellStart"/>
      <w:r w:rsidRPr="00E33540">
        <w:rPr>
          <w:rFonts w:eastAsia="Arial"/>
          <w:bCs/>
          <w:sz w:val="24"/>
          <w:szCs w:val="24"/>
        </w:rPr>
        <w:t>tingkat</w:t>
      </w:r>
      <w:proofErr w:type="spellEnd"/>
      <w:r w:rsidRPr="00E33540">
        <w:rPr>
          <w:rFonts w:eastAsia="Arial"/>
          <w:bCs/>
          <w:sz w:val="24"/>
          <w:szCs w:val="24"/>
        </w:rPr>
        <w:t xml:space="preserve"> </w:t>
      </w:r>
      <w:proofErr w:type="spellStart"/>
      <w:r w:rsidRPr="00E33540">
        <w:rPr>
          <w:rFonts w:eastAsia="Arial"/>
          <w:bCs/>
          <w:sz w:val="24"/>
          <w:szCs w:val="24"/>
        </w:rPr>
        <w:t>penyidikan</w:t>
      </w:r>
      <w:proofErr w:type="spellEnd"/>
      <w:r w:rsidRPr="00E33540">
        <w:rPr>
          <w:rFonts w:eastAsia="Arial"/>
          <w:bCs/>
          <w:sz w:val="24"/>
          <w:szCs w:val="24"/>
        </w:rPr>
        <w:t xml:space="preserve"> dan </w:t>
      </w:r>
      <w:proofErr w:type="spellStart"/>
      <w:r w:rsidRPr="00E33540">
        <w:rPr>
          <w:rFonts w:eastAsia="Arial"/>
          <w:bCs/>
          <w:sz w:val="24"/>
          <w:szCs w:val="24"/>
        </w:rPr>
        <w:t>penyelidikan</w:t>
      </w:r>
      <w:proofErr w:type="spellEnd"/>
      <w:r w:rsidRPr="00E33540">
        <w:rPr>
          <w:rFonts w:eastAsia="Arial"/>
          <w:bCs/>
          <w:sz w:val="24"/>
          <w:szCs w:val="24"/>
        </w:rPr>
        <w:t xml:space="preserve">. Hal </w:t>
      </w:r>
      <w:proofErr w:type="spellStart"/>
      <w:r w:rsidRPr="00E33540">
        <w:rPr>
          <w:rFonts w:eastAsia="Arial"/>
          <w:bCs/>
          <w:sz w:val="24"/>
          <w:szCs w:val="24"/>
        </w:rPr>
        <w:t>ini</w:t>
      </w:r>
      <w:proofErr w:type="spellEnd"/>
      <w:r w:rsidRPr="00E33540">
        <w:rPr>
          <w:rFonts w:eastAsia="Arial"/>
          <w:bCs/>
          <w:sz w:val="24"/>
          <w:szCs w:val="24"/>
        </w:rPr>
        <w:t xml:space="preserve"> </w:t>
      </w:r>
      <w:proofErr w:type="spellStart"/>
      <w:r w:rsidRPr="00E33540">
        <w:rPr>
          <w:rFonts w:eastAsia="Arial"/>
          <w:bCs/>
          <w:sz w:val="24"/>
          <w:szCs w:val="24"/>
        </w:rPr>
        <w:t>disebabkan</w:t>
      </w:r>
      <w:proofErr w:type="spellEnd"/>
      <w:r w:rsidRPr="00E33540">
        <w:rPr>
          <w:rFonts w:eastAsia="Arial"/>
          <w:bCs/>
          <w:sz w:val="24"/>
          <w:szCs w:val="24"/>
        </w:rPr>
        <w:t xml:space="preserve"> oleh </w:t>
      </w:r>
      <w:proofErr w:type="spellStart"/>
      <w:r w:rsidRPr="00E33540">
        <w:rPr>
          <w:rFonts w:eastAsia="Arial"/>
          <w:bCs/>
          <w:sz w:val="24"/>
          <w:szCs w:val="24"/>
        </w:rPr>
        <w:t>berbagai</w:t>
      </w:r>
      <w:proofErr w:type="spellEnd"/>
      <w:r w:rsidRPr="00E33540">
        <w:rPr>
          <w:rFonts w:eastAsia="Arial"/>
          <w:bCs/>
          <w:sz w:val="24"/>
          <w:szCs w:val="24"/>
        </w:rPr>
        <w:t xml:space="preserve"> </w:t>
      </w:r>
      <w:proofErr w:type="spellStart"/>
      <w:r w:rsidRPr="00E33540">
        <w:rPr>
          <w:rFonts w:eastAsia="Arial"/>
          <w:bCs/>
          <w:sz w:val="24"/>
          <w:szCs w:val="24"/>
        </w:rPr>
        <w:t>faktor</w:t>
      </w:r>
      <w:proofErr w:type="spellEnd"/>
      <w:r w:rsidRPr="00E33540">
        <w:rPr>
          <w:rFonts w:eastAsia="Arial"/>
          <w:bCs/>
          <w:sz w:val="24"/>
          <w:szCs w:val="24"/>
        </w:rPr>
        <w:t xml:space="preserve">, </w:t>
      </w:r>
      <w:proofErr w:type="spellStart"/>
      <w:r w:rsidRPr="00E33540">
        <w:rPr>
          <w:rFonts w:eastAsia="Arial"/>
          <w:bCs/>
          <w:sz w:val="24"/>
          <w:szCs w:val="24"/>
        </w:rPr>
        <w:t>seperti</w:t>
      </w:r>
      <w:proofErr w:type="spellEnd"/>
      <w:r w:rsidRPr="00E33540">
        <w:rPr>
          <w:rFonts w:eastAsia="Arial"/>
          <w:bCs/>
          <w:sz w:val="24"/>
          <w:szCs w:val="24"/>
        </w:rPr>
        <w:t xml:space="preserve"> </w:t>
      </w:r>
      <w:proofErr w:type="spellStart"/>
      <w:r w:rsidRPr="00E33540">
        <w:rPr>
          <w:rFonts w:eastAsia="Arial"/>
          <w:bCs/>
          <w:sz w:val="24"/>
          <w:szCs w:val="24"/>
        </w:rPr>
        <w:t>kurangnya</w:t>
      </w:r>
      <w:proofErr w:type="spellEnd"/>
      <w:r w:rsidRPr="00E33540">
        <w:rPr>
          <w:rFonts w:eastAsia="Arial"/>
          <w:bCs/>
          <w:sz w:val="24"/>
          <w:szCs w:val="24"/>
        </w:rPr>
        <w:t xml:space="preserve"> </w:t>
      </w:r>
      <w:proofErr w:type="spellStart"/>
      <w:r w:rsidRPr="00E33540">
        <w:rPr>
          <w:rFonts w:eastAsia="Arial"/>
          <w:bCs/>
          <w:sz w:val="24"/>
          <w:szCs w:val="24"/>
        </w:rPr>
        <w:t>sumber</w:t>
      </w:r>
      <w:proofErr w:type="spellEnd"/>
      <w:r w:rsidRPr="00E33540">
        <w:rPr>
          <w:rFonts w:eastAsia="Arial"/>
          <w:bCs/>
          <w:sz w:val="24"/>
          <w:szCs w:val="24"/>
        </w:rPr>
        <w:t xml:space="preserve"> </w:t>
      </w:r>
      <w:proofErr w:type="spellStart"/>
      <w:r w:rsidRPr="00E33540">
        <w:rPr>
          <w:rFonts w:eastAsia="Arial"/>
          <w:bCs/>
          <w:sz w:val="24"/>
          <w:szCs w:val="24"/>
        </w:rPr>
        <w:t>daya</w:t>
      </w:r>
      <w:proofErr w:type="spellEnd"/>
      <w:r w:rsidRPr="00E33540">
        <w:rPr>
          <w:rFonts w:eastAsia="Arial"/>
          <w:bCs/>
          <w:sz w:val="24"/>
          <w:szCs w:val="24"/>
        </w:rPr>
        <w:t xml:space="preserve"> </w:t>
      </w:r>
      <w:proofErr w:type="spellStart"/>
      <w:r w:rsidRPr="00E33540">
        <w:rPr>
          <w:rFonts w:eastAsia="Arial"/>
          <w:bCs/>
          <w:sz w:val="24"/>
          <w:szCs w:val="24"/>
        </w:rPr>
        <w:t>manusia</w:t>
      </w:r>
      <w:proofErr w:type="spellEnd"/>
      <w:r w:rsidRPr="00E33540">
        <w:rPr>
          <w:rFonts w:eastAsia="Arial"/>
          <w:bCs/>
          <w:sz w:val="24"/>
          <w:szCs w:val="24"/>
        </w:rPr>
        <w:t xml:space="preserve"> dan </w:t>
      </w:r>
      <w:proofErr w:type="spellStart"/>
      <w:r w:rsidRPr="00E33540">
        <w:rPr>
          <w:rFonts w:eastAsia="Arial"/>
          <w:bCs/>
          <w:sz w:val="24"/>
          <w:szCs w:val="24"/>
        </w:rPr>
        <w:t>infrastruktur</w:t>
      </w:r>
      <w:proofErr w:type="spellEnd"/>
      <w:r w:rsidRPr="00E33540">
        <w:rPr>
          <w:rFonts w:eastAsia="Arial"/>
          <w:bCs/>
          <w:sz w:val="24"/>
          <w:szCs w:val="24"/>
        </w:rPr>
        <w:t xml:space="preserve">, </w:t>
      </w:r>
      <w:proofErr w:type="spellStart"/>
      <w:r w:rsidRPr="00E33540">
        <w:rPr>
          <w:rFonts w:eastAsia="Arial"/>
          <w:bCs/>
          <w:sz w:val="24"/>
          <w:szCs w:val="24"/>
        </w:rPr>
        <w:t>serta</w:t>
      </w:r>
      <w:proofErr w:type="spellEnd"/>
      <w:r w:rsidRPr="00E33540">
        <w:rPr>
          <w:rFonts w:eastAsia="Arial"/>
          <w:bCs/>
          <w:sz w:val="24"/>
          <w:szCs w:val="24"/>
        </w:rPr>
        <w:t xml:space="preserve"> </w:t>
      </w:r>
      <w:proofErr w:type="spellStart"/>
      <w:r w:rsidRPr="00E33540">
        <w:rPr>
          <w:rFonts w:eastAsia="Arial"/>
          <w:bCs/>
          <w:sz w:val="24"/>
          <w:szCs w:val="24"/>
        </w:rPr>
        <w:t>lemahnya</w:t>
      </w:r>
      <w:proofErr w:type="spellEnd"/>
      <w:r w:rsidRPr="00E33540">
        <w:rPr>
          <w:rFonts w:eastAsia="Arial"/>
          <w:bCs/>
          <w:sz w:val="24"/>
          <w:szCs w:val="24"/>
        </w:rPr>
        <w:t xml:space="preserve"> </w:t>
      </w:r>
      <w:proofErr w:type="spellStart"/>
      <w:r w:rsidRPr="00E33540">
        <w:rPr>
          <w:rFonts w:eastAsia="Arial"/>
          <w:bCs/>
          <w:sz w:val="24"/>
          <w:szCs w:val="24"/>
        </w:rPr>
        <w:t>koordinasi</w:t>
      </w:r>
      <w:proofErr w:type="spellEnd"/>
      <w:r w:rsidRPr="00E33540">
        <w:rPr>
          <w:rFonts w:eastAsia="Arial"/>
          <w:bCs/>
          <w:sz w:val="24"/>
          <w:szCs w:val="24"/>
        </w:rPr>
        <w:t xml:space="preserve"> </w:t>
      </w:r>
      <w:proofErr w:type="spellStart"/>
      <w:r w:rsidRPr="00E33540">
        <w:rPr>
          <w:rFonts w:eastAsia="Arial"/>
          <w:bCs/>
          <w:sz w:val="24"/>
          <w:szCs w:val="24"/>
        </w:rPr>
        <w:t>antar</w:t>
      </w:r>
      <w:proofErr w:type="spellEnd"/>
      <w:r w:rsidRPr="00E33540">
        <w:rPr>
          <w:rFonts w:eastAsia="Arial"/>
          <w:bCs/>
          <w:sz w:val="24"/>
          <w:szCs w:val="24"/>
        </w:rPr>
        <w:t xml:space="preserve"> </w:t>
      </w:r>
      <w:proofErr w:type="spellStart"/>
      <w:r w:rsidRPr="00E33540">
        <w:rPr>
          <w:rFonts w:eastAsia="Arial"/>
          <w:bCs/>
          <w:sz w:val="24"/>
          <w:szCs w:val="24"/>
        </w:rPr>
        <w:t>instansi</w:t>
      </w:r>
      <w:proofErr w:type="spellEnd"/>
      <w:r w:rsidRPr="00E33540">
        <w:rPr>
          <w:rFonts w:eastAsia="Arial"/>
          <w:bCs/>
          <w:sz w:val="24"/>
          <w:szCs w:val="24"/>
        </w:rPr>
        <w:t xml:space="preserve">. Proses yang </w:t>
      </w:r>
      <w:proofErr w:type="spellStart"/>
      <w:r w:rsidRPr="00E33540">
        <w:rPr>
          <w:rFonts w:eastAsia="Arial"/>
          <w:bCs/>
          <w:sz w:val="24"/>
          <w:szCs w:val="24"/>
        </w:rPr>
        <w:t>lambat</w:t>
      </w:r>
      <w:proofErr w:type="spellEnd"/>
      <w:r w:rsidRPr="00E33540">
        <w:rPr>
          <w:rFonts w:eastAsia="Arial"/>
          <w:bCs/>
          <w:sz w:val="24"/>
          <w:szCs w:val="24"/>
        </w:rPr>
        <w:t xml:space="preserve"> </w:t>
      </w:r>
      <w:proofErr w:type="spellStart"/>
      <w:r w:rsidRPr="00E33540">
        <w:rPr>
          <w:rFonts w:eastAsia="Arial"/>
          <w:bCs/>
          <w:sz w:val="24"/>
          <w:szCs w:val="24"/>
        </w:rPr>
        <w:t>ini</w:t>
      </w:r>
      <w:proofErr w:type="spellEnd"/>
      <w:r w:rsidRPr="00E33540">
        <w:rPr>
          <w:rFonts w:eastAsia="Arial"/>
          <w:bCs/>
          <w:sz w:val="24"/>
          <w:szCs w:val="24"/>
        </w:rPr>
        <w:t xml:space="preserve"> </w:t>
      </w:r>
      <w:proofErr w:type="spellStart"/>
      <w:r w:rsidRPr="00E33540">
        <w:rPr>
          <w:rFonts w:eastAsia="Arial"/>
          <w:bCs/>
          <w:sz w:val="24"/>
          <w:szCs w:val="24"/>
        </w:rPr>
        <w:t>seringkali</w:t>
      </w:r>
      <w:proofErr w:type="spellEnd"/>
      <w:r w:rsidRPr="00E33540">
        <w:rPr>
          <w:rFonts w:eastAsia="Arial"/>
          <w:bCs/>
          <w:sz w:val="24"/>
          <w:szCs w:val="24"/>
        </w:rPr>
        <w:t xml:space="preserve"> </w:t>
      </w:r>
      <w:proofErr w:type="spellStart"/>
      <w:r w:rsidRPr="00E33540">
        <w:rPr>
          <w:rFonts w:eastAsia="Arial"/>
          <w:bCs/>
          <w:sz w:val="24"/>
          <w:szCs w:val="24"/>
        </w:rPr>
        <w:t>membuat</w:t>
      </w:r>
      <w:proofErr w:type="spellEnd"/>
      <w:r w:rsidRPr="00E33540">
        <w:rPr>
          <w:rFonts w:eastAsia="Arial"/>
          <w:bCs/>
          <w:sz w:val="24"/>
          <w:szCs w:val="24"/>
        </w:rPr>
        <w:t xml:space="preserve"> korban </w:t>
      </w:r>
      <w:proofErr w:type="spellStart"/>
      <w:r w:rsidRPr="00E33540">
        <w:rPr>
          <w:rFonts w:eastAsia="Arial"/>
          <w:bCs/>
          <w:sz w:val="24"/>
          <w:szCs w:val="24"/>
        </w:rPr>
        <w:t>merasa</w:t>
      </w:r>
      <w:proofErr w:type="spellEnd"/>
      <w:r w:rsidRPr="00E33540">
        <w:rPr>
          <w:rFonts w:eastAsia="Arial"/>
          <w:bCs/>
          <w:sz w:val="24"/>
          <w:szCs w:val="24"/>
        </w:rPr>
        <w:t xml:space="preserve"> </w:t>
      </w:r>
      <w:proofErr w:type="spellStart"/>
      <w:r w:rsidRPr="00E33540">
        <w:rPr>
          <w:rFonts w:eastAsia="Arial"/>
          <w:bCs/>
          <w:sz w:val="24"/>
          <w:szCs w:val="24"/>
        </w:rPr>
        <w:t>putus</w:t>
      </w:r>
      <w:proofErr w:type="spellEnd"/>
      <w:r w:rsidRPr="00E33540">
        <w:rPr>
          <w:rFonts w:eastAsia="Arial"/>
          <w:bCs/>
          <w:sz w:val="24"/>
          <w:szCs w:val="24"/>
        </w:rPr>
        <w:t xml:space="preserve"> </w:t>
      </w:r>
      <w:proofErr w:type="spellStart"/>
      <w:r w:rsidRPr="00E33540">
        <w:rPr>
          <w:rFonts w:eastAsia="Arial"/>
          <w:bCs/>
          <w:sz w:val="24"/>
          <w:szCs w:val="24"/>
        </w:rPr>
        <w:t>asa</w:t>
      </w:r>
      <w:proofErr w:type="spellEnd"/>
      <w:r w:rsidRPr="00E33540">
        <w:rPr>
          <w:rFonts w:eastAsia="Arial"/>
          <w:bCs/>
          <w:sz w:val="24"/>
          <w:szCs w:val="24"/>
        </w:rPr>
        <w:t xml:space="preserve"> dan </w:t>
      </w:r>
      <w:proofErr w:type="spellStart"/>
      <w:r w:rsidRPr="00E33540">
        <w:rPr>
          <w:rFonts w:eastAsia="Arial"/>
          <w:bCs/>
          <w:sz w:val="24"/>
          <w:szCs w:val="24"/>
        </w:rPr>
        <w:t>tidak</w:t>
      </w:r>
      <w:proofErr w:type="spellEnd"/>
      <w:r w:rsidRPr="00E33540">
        <w:rPr>
          <w:rFonts w:eastAsia="Arial"/>
          <w:bCs/>
          <w:sz w:val="24"/>
          <w:szCs w:val="24"/>
        </w:rPr>
        <w:t xml:space="preserve"> </w:t>
      </w:r>
      <w:proofErr w:type="spellStart"/>
      <w:r w:rsidRPr="00E33540">
        <w:rPr>
          <w:rFonts w:eastAsia="Arial"/>
          <w:bCs/>
          <w:sz w:val="24"/>
          <w:szCs w:val="24"/>
        </w:rPr>
        <w:t>mendapatkan</w:t>
      </w:r>
      <w:proofErr w:type="spellEnd"/>
      <w:r w:rsidRPr="00E33540">
        <w:rPr>
          <w:rFonts w:eastAsia="Arial"/>
          <w:bCs/>
          <w:sz w:val="24"/>
          <w:szCs w:val="24"/>
        </w:rPr>
        <w:t xml:space="preserve"> </w:t>
      </w:r>
      <w:proofErr w:type="spellStart"/>
      <w:r w:rsidRPr="00E33540">
        <w:rPr>
          <w:rFonts w:eastAsia="Arial"/>
          <w:bCs/>
          <w:sz w:val="24"/>
          <w:szCs w:val="24"/>
        </w:rPr>
        <w:t>keadilan</w:t>
      </w:r>
      <w:proofErr w:type="spellEnd"/>
      <w:r w:rsidRPr="00E33540">
        <w:rPr>
          <w:rFonts w:eastAsia="Arial"/>
          <w:bCs/>
          <w:sz w:val="24"/>
          <w:szCs w:val="24"/>
        </w:rPr>
        <w:t xml:space="preserve"> yang </w:t>
      </w:r>
      <w:proofErr w:type="spellStart"/>
      <w:r w:rsidRPr="00E33540">
        <w:rPr>
          <w:rFonts w:eastAsia="Arial"/>
          <w:bCs/>
          <w:sz w:val="24"/>
          <w:szCs w:val="24"/>
        </w:rPr>
        <w:t>seharusnya</w:t>
      </w:r>
      <w:proofErr w:type="spellEnd"/>
      <w:r w:rsidRPr="00E33540">
        <w:rPr>
          <w:rFonts w:eastAsia="Arial"/>
          <w:bCs/>
          <w:sz w:val="24"/>
          <w:szCs w:val="24"/>
        </w:rPr>
        <w:t>.</w:t>
      </w:r>
    </w:p>
    <w:p w14:paraId="43DFB543" w14:textId="6AA675F5" w:rsidR="00873A45" w:rsidRPr="00E33540" w:rsidRDefault="00873A45" w:rsidP="00232DEE">
      <w:pPr>
        <w:pStyle w:val="ListParagraph"/>
        <w:spacing w:before="120" w:after="120" w:line="360" w:lineRule="auto"/>
        <w:ind w:left="426" w:firstLine="294"/>
        <w:jc w:val="both"/>
        <w:rPr>
          <w:rFonts w:eastAsia="Arial"/>
          <w:bCs/>
          <w:sz w:val="24"/>
          <w:szCs w:val="24"/>
        </w:rPr>
      </w:pPr>
      <w:r w:rsidRPr="00E33540">
        <w:rPr>
          <w:rFonts w:eastAsia="Arial"/>
          <w:bCs/>
          <w:sz w:val="24"/>
          <w:szCs w:val="24"/>
        </w:rPr>
        <w:t xml:space="preserve">3. </w:t>
      </w:r>
      <w:proofErr w:type="spellStart"/>
      <w:r w:rsidRPr="00E33540">
        <w:rPr>
          <w:rFonts w:eastAsia="Arial"/>
          <w:bCs/>
          <w:sz w:val="24"/>
          <w:szCs w:val="24"/>
        </w:rPr>
        <w:t>Rendahnya</w:t>
      </w:r>
      <w:proofErr w:type="spellEnd"/>
      <w:r w:rsidRPr="00E33540">
        <w:rPr>
          <w:rFonts w:eastAsia="Arial"/>
          <w:bCs/>
          <w:sz w:val="24"/>
          <w:szCs w:val="24"/>
        </w:rPr>
        <w:t xml:space="preserve"> Tingkat </w:t>
      </w:r>
      <w:proofErr w:type="spellStart"/>
      <w:r w:rsidRPr="00E33540">
        <w:rPr>
          <w:rFonts w:eastAsia="Arial"/>
          <w:bCs/>
          <w:sz w:val="24"/>
          <w:szCs w:val="24"/>
        </w:rPr>
        <w:t>Penjatuhan</w:t>
      </w:r>
      <w:proofErr w:type="spellEnd"/>
      <w:r w:rsidRPr="00E33540">
        <w:rPr>
          <w:rFonts w:eastAsia="Arial"/>
          <w:bCs/>
          <w:sz w:val="24"/>
          <w:szCs w:val="24"/>
        </w:rPr>
        <w:t xml:space="preserve"> </w:t>
      </w:r>
      <w:proofErr w:type="spellStart"/>
      <w:r w:rsidRPr="00E33540">
        <w:rPr>
          <w:rFonts w:eastAsia="Arial"/>
          <w:bCs/>
          <w:sz w:val="24"/>
          <w:szCs w:val="24"/>
        </w:rPr>
        <w:t>Hukuman</w:t>
      </w:r>
      <w:proofErr w:type="spellEnd"/>
    </w:p>
    <w:p w14:paraId="5668C88C" w14:textId="539BEBF4" w:rsidR="00873A45" w:rsidRPr="00E33540" w:rsidRDefault="00873A45" w:rsidP="00465EAD">
      <w:pPr>
        <w:pStyle w:val="ListParagraph"/>
        <w:spacing w:before="120" w:after="120" w:line="360" w:lineRule="auto"/>
        <w:ind w:left="993" w:firstLine="708"/>
        <w:jc w:val="both"/>
        <w:rPr>
          <w:rFonts w:eastAsia="Arial"/>
          <w:bCs/>
          <w:sz w:val="24"/>
          <w:szCs w:val="24"/>
        </w:rPr>
      </w:pPr>
      <w:proofErr w:type="spellStart"/>
      <w:r w:rsidRPr="00E33540">
        <w:rPr>
          <w:rFonts w:eastAsia="Arial"/>
          <w:bCs/>
          <w:sz w:val="24"/>
          <w:szCs w:val="24"/>
        </w:rPr>
        <w:t>Hukuman</w:t>
      </w:r>
      <w:proofErr w:type="spellEnd"/>
      <w:r w:rsidRPr="00E33540">
        <w:rPr>
          <w:rFonts w:eastAsia="Arial"/>
          <w:bCs/>
          <w:sz w:val="24"/>
          <w:szCs w:val="24"/>
        </w:rPr>
        <w:t xml:space="preserve"> yang </w:t>
      </w:r>
      <w:proofErr w:type="spellStart"/>
      <w:r w:rsidRPr="00E33540">
        <w:rPr>
          <w:rFonts w:eastAsia="Arial"/>
          <w:bCs/>
          <w:sz w:val="24"/>
          <w:szCs w:val="24"/>
        </w:rPr>
        <w:t>dijatuhkan</w:t>
      </w:r>
      <w:proofErr w:type="spellEnd"/>
      <w:r w:rsidRPr="00E33540">
        <w:rPr>
          <w:rFonts w:eastAsia="Arial"/>
          <w:bCs/>
          <w:sz w:val="24"/>
          <w:szCs w:val="24"/>
        </w:rPr>
        <w:t xml:space="preserve"> </w:t>
      </w:r>
      <w:proofErr w:type="spellStart"/>
      <w:r w:rsidRPr="00E33540">
        <w:rPr>
          <w:rFonts w:eastAsia="Arial"/>
          <w:bCs/>
          <w:sz w:val="24"/>
          <w:szCs w:val="24"/>
        </w:rPr>
        <w:t>kepada</w:t>
      </w:r>
      <w:proofErr w:type="spellEnd"/>
      <w:r w:rsidRPr="00E33540">
        <w:rPr>
          <w:rFonts w:eastAsia="Arial"/>
          <w:bCs/>
          <w:sz w:val="24"/>
          <w:szCs w:val="24"/>
        </w:rPr>
        <w:t xml:space="preserve"> </w:t>
      </w:r>
      <w:proofErr w:type="spellStart"/>
      <w:r w:rsidRPr="00E33540">
        <w:rPr>
          <w:rFonts w:eastAsia="Arial"/>
          <w:bCs/>
          <w:sz w:val="24"/>
          <w:szCs w:val="24"/>
        </w:rPr>
        <w:t>pelaku</w:t>
      </w:r>
      <w:proofErr w:type="spellEnd"/>
      <w:r w:rsidRPr="00E33540">
        <w:rPr>
          <w:rFonts w:eastAsia="Arial"/>
          <w:bCs/>
          <w:sz w:val="24"/>
          <w:szCs w:val="24"/>
        </w:rPr>
        <w:t xml:space="preserve"> </w:t>
      </w:r>
      <w:proofErr w:type="spellStart"/>
      <w:r w:rsidRPr="00E33540">
        <w:rPr>
          <w:rFonts w:eastAsia="Arial"/>
          <w:bCs/>
          <w:sz w:val="24"/>
          <w:szCs w:val="24"/>
        </w:rPr>
        <w:t>kekerasan</w:t>
      </w:r>
      <w:proofErr w:type="spellEnd"/>
      <w:r w:rsidRPr="00E33540">
        <w:rPr>
          <w:rFonts w:eastAsia="Arial"/>
          <w:bCs/>
          <w:sz w:val="24"/>
          <w:szCs w:val="24"/>
        </w:rPr>
        <w:t xml:space="preserve"> </w:t>
      </w:r>
      <w:proofErr w:type="spellStart"/>
      <w:r w:rsidRPr="00E33540">
        <w:rPr>
          <w:rFonts w:eastAsia="Arial"/>
          <w:bCs/>
          <w:sz w:val="24"/>
          <w:szCs w:val="24"/>
        </w:rPr>
        <w:t>seksual</w:t>
      </w:r>
      <w:proofErr w:type="spellEnd"/>
      <w:r w:rsidRPr="00E33540">
        <w:rPr>
          <w:rFonts w:eastAsia="Arial"/>
          <w:bCs/>
          <w:sz w:val="24"/>
          <w:szCs w:val="24"/>
        </w:rPr>
        <w:t xml:space="preserve"> </w:t>
      </w:r>
      <w:proofErr w:type="spellStart"/>
      <w:r w:rsidRPr="00E33540">
        <w:rPr>
          <w:rFonts w:eastAsia="Arial"/>
          <w:bCs/>
          <w:sz w:val="24"/>
          <w:szCs w:val="24"/>
        </w:rPr>
        <w:t>anak</w:t>
      </w:r>
      <w:proofErr w:type="spellEnd"/>
      <w:r w:rsidRPr="00E33540">
        <w:rPr>
          <w:rFonts w:eastAsia="Arial"/>
          <w:bCs/>
          <w:sz w:val="24"/>
          <w:szCs w:val="24"/>
        </w:rPr>
        <w:t xml:space="preserve"> </w:t>
      </w:r>
      <w:proofErr w:type="spellStart"/>
      <w:r w:rsidRPr="00E33540">
        <w:rPr>
          <w:rFonts w:eastAsia="Arial"/>
          <w:bCs/>
          <w:sz w:val="24"/>
          <w:szCs w:val="24"/>
        </w:rPr>
        <w:t>seringkali</w:t>
      </w:r>
      <w:proofErr w:type="spellEnd"/>
      <w:r w:rsidRPr="00E33540">
        <w:rPr>
          <w:rFonts w:eastAsia="Arial"/>
          <w:bCs/>
          <w:sz w:val="24"/>
          <w:szCs w:val="24"/>
        </w:rPr>
        <w:t xml:space="preserve"> </w:t>
      </w:r>
      <w:proofErr w:type="spellStart"/>
      <w:r w:rsidRPr="00E33540">
        <w:rPr>
          <w:rFonts w:eastAsia="Arial"/>
          <w:bCs/>
          <w:sz w:val="24"/>
          <w:szCs w:val="24"/>
        </w:rPr>
        <w:t>tidak</w:t>
      </w:r>
      <w:proofErr w:type="spellEnd"/>
      <w:r w:rsidRPr="00E33540">
        <w:rPr>
          <w:rFonts w:eastAsia="Arial"/>
          <w:bCs/>
          <w:sz w:val="24"/>
          <w:szCs w:val="24"/>
        </w:rPr>
        <w:t xml:space="preserve"> </w:t>
      </w:r>
      <w:proofErr w:type="spellStart"/>
      <w:r w:rsidRPr="00E33540">
        <w:rPr>
          <w:rFonts w:eastAsia="Arial"/>
          <w:bCs/>
          <w:sz w:val="24"/>
          <w:szCs w:val="24"/>
        </w:rPr>
        <w:t>sebanding</w:t>
      </w:r>
      <w:proofErr w:type="spellEnd"/>
      <w:r w:rsidRPr="00E33540">
        <w:rPr>
          <w:rFonts w:eastAsia="Arial"/>
          <w:bCs/>
          <w:sz w:val="24"/>
          <w:szCs w:val="24"/>
        </w:rPr>
        <w:t xml:space="preserve"> </w:t>
      </w:r>
      <w:proofErr w:type="spellStart"/>
      <w:r w:rsidRPr="00E33540">
        <w:rPr>
          <w:rFonts w:eastAsia="Arial"/>
          <w:bCs/>
          <w:sz w:val="24"/>
          <w:szCs w:val="24"/>
        </w:rPr>
        <w:t>dengan</w:t>
      </w:r>
      <w:proofErr w:type="spellEnd"/>
      <w:r w:rsidRPr="00E33540">
        <w:rPr>
          <w:rFonts w:eastAsia="Arial"/>
          <w:bCs/>
          <w:sz w:val="24"/>
          <w:szCs w:val="24"/>
        </w:rPr>
        <w:t xml:space="preserve"> </w:t>
      </w:r>
      <w:proofErr w:type="spellStart"/>
      <w:r w:rsidRPr="00E33540">
        <w:rPr>
          <w:rFonts w:eastAsia="Arial"/>
          <w:bCs/>
          <w:sz w:val="24"/>
          <w:szCs w:val="24"/>
        </w:rPr>
        <w:t>beratnya</w:t>
      </w:r>
      <w:proofErr w:type="spellEnd"/>
      <w:r w:rsidRPr="00E33540">
        <w:rPr>
          <w:rFonts w:eastAsia="Arial"/>
          <w:bCs/>
          <w:sz w:val="24"/>
          <w:szCs w:val="24"/>
        </w:rPr>
        <w:t xml:space="preserve"> </w:t>
      </w:r>
      <w:proofErr w:type="spellStart"/>
      <w:r w:rsidRPr="00E33540">
        <w:rPr>
          <w:rFonts w:eastAsia="Arial"/>
          <w:bCs/>
          <w:sz w:val="24"/>
          <w:szCs w:val="24"/>
        </w:rPr>
        <w:t>kejahatan</w:t>
      </w:r>
      <w:proofErr w:type="spellEnd"/>
      <w:r w:rsidRPr="00E33540">
        <w:rPr>
          <w:rFonts w:eastAsia="Arial"/>
          <w:bCs/>
          <w:sz w:val="24"/>
          <w:szCs w:val="24"/>
        </w:rPr>
        <w:t xml:space="preserve"> yang </w:t>
      </w:r>
      <w:proofErr w:type="spellStart"/>
      <w:r w:rsidRPr="00E33540">
        <w:rPr>
          <w:rFonts w:eastAsia="Arial"/>
          <w:bCs/>
          <w:sz w:val="24"/>
          <w:szCs w:val="24"/>
        </w:rPr>
        <w:t>dilakukan</w:t>
      </w:r>
      <w:proofErr w:type="spellEnd"/>
      <w:r w:rsidRPr="00E33540">
        <w:rPr>
          <w:rFonts w:eastAsia="Arial"/>
          <w:bCs/>
          <w:sz w:val="24"/>
          <w:szCs w:val="24"/>
        </w:rPr>
        <w:t xml:space="preserve">. Banyak </w:t>
      </w:r>
      <w:proofErr w:type="spellStart"/>
      <w:r w:rsidRPr="00E33540">
        <w:rPr>
          <w:rFonts w:eastAsia="Arial"/>
          <w:bCs/>
          <w:sz w:val="24"/>
          <w:szCs w:val="24"/>
        </w:rPr>
        <w:t>pelaku</w:t>
      </w:r>
      <w:proofErr w:type="spellEnd"/>
      <w:r w:rsidRPr="00E33540">
        <w:rPr>
          <w:rFonts w:eastAsia="Arial"/>
          <w:bCs/>
          <w:sz w:val="24"/>
          <w:szCs w:val="24"/>
        </w:rPr>
        <w:t xml:space="preserve"> yang </w:t>
      </w:r>
      <w:proofErr w:type="spellStart"/>
      <w:r w:rsidRPr="00E33540">
        <w:rPr>
          <w:rFonts w:eastAsia="Arial"/>
          <w:bCs/>
          <w:sz w:val="24"/>
          <w:szCs w:val="24"/>
        </w:rPr>
        <w:t>mendapatkan</w:t>
      </w:r>
      <w:proofErr w:type="spellEnd"/>
      <w:r w:rsidRPr="00E33540">
        <w:rPr>
          <w:rFonts w:eastAsia="Arial"/>
          <w:bCs/>
          <w:sz w:val="24"/>
          <w:szCs w:val="24"/>
        </w:rPr>
        <w:t xml:space="preserve"> </w:t>
      </w:r>
      <w:proofErr w:type="spellStart"/>
      <w:r w:rsidRPr="00E33540">
        <w:rPr>
          <w:rFonts w:eastAsia="Arial"/>
          <w:bCs/>
          <w:sz w:val="24"/>
          <w:szCs w:val="24"/>
        </w:rPr>
        <w:t>hukuman</w:t>
      </w:r>
      <w:proofErr w:type="spellEnd"/>
      <w:r w:rsidRPr="00E33540">
        <w:rPr>
          <w:rFonts w:eastAsia="Arial"/>
          <w:bCs/>
          <w:sz w:val="24"/>
          <w:szCs w:val="24"/>
        </w:rPr>
        <w:t xml:space="preserve"> </w:t>
      </w:r>
      <w:proofErr w:type="spellStart"/>
      <w:r w:rsidRPr="00E33540">
        <w:rPr>
          <w:rFonts w:eastAsia="Arial"/>
          <w:bCs/>
          <w:sz w:val="24"/>
          <w:szCs w:val="24"/>
        </w:rPr>
        <w:t>ringan</w:t>
      </w:r>
      <w:proofErr w:type="spellEnd"/>
      <w:r w:rsidRPr="00E33540">
        <w:rPr>
          <w:rFonts w:eastAsia="Arial"/>
          <w:bCs/>
          <w:sz w:val="24"/>
          <w:szCs w:val="24"/>
        </w:rPr>
        <w:t xml:space="preserve"> </w:t>
      </w:r>
      <w:proofErr w:type="spellStart"/>
      <w:r w:rsidRPr="00E33540">
        <w:rPr>
          <w:rFonts w:eastAsia="Arial"/>
          <w:bCs/>
          <w:sz w:val="24"/>
          <w:szCs w:val="24"/>
        </w:rPr>
        <w:t>atau</w:t>
      </w:r>
      <w:proofErr w:type="spellEnd"/>
      <w:r w:rsidRPr="00E33540">
        <w:rPr>
          <w:rFonts w:eastAsia="Arial"/>
          <w:bCs/>
          <w:sz w:val="24"/>
          <w:szCs w:val="24"/>
        </w:rPr>
        <w:t xml:space="preserve"> </w:t>
      </w:r>
      <w:proofErr w:type="spellStart"/>
      <w:r w:rsidRPr="00E33540">
        <w:rPr>
          <w:rFonts w:eastAsia="Arial"/>
          <w:bCs/>
          <w:sz w:val="24"/>
          <w:szCs w:val="24"/>
        </w:rPr>
        <w:t>bahkan</w:t>
      </w:r>
      <w:proofErr w:type="spellEnd"/>
      <w:r w:rsidRPr="00E33540">
        <w:rPr>
          <w:rFonts w:eastAsia="Arial"/>
          <w:bCs/>
          <w:sz w:val="24"/>
          <w:szCs w:val="24"/>
        </w:rPr>
        <w:t xml:space="preserve"> </w:t>
      </w:r>
      <w:proofErr w:type="spellStart"/>
      <w:r w:rsidRPr="00E33540">
        <w:rPr>
          <w:rFonts w:eastAsia="Arial"/>
          <w:bCs/>
          <w:sz w:val="24"/>
          <w:szCs w:val="24"/>
        </w:rPr>
        <w:t>bebas</w:t>
      </w:r>
      <w:proofErr w:type="spellEnd"/>
      <w:r w:rsidRPr="00E33540">
        <w:rPr>
          <w:rFonts w:eastAsia="Arial"/>
          <w:bCs/>
          <w:sz w:val="24"/>
          <w:szCs w:val="24"/>
        </w:rPr>
        <w:t xml:space="preserve"> </w:t>
      </w:r>
      <w:proofErr w:type="spellStart"/>
      <w:r w:rsidRPr="00E33540">
        <w:rPr>
          <w:rFonts w:eastAsia="Arial"/>
          <w:bCs/>
          <w:sz w:val="24"/>
          <w:szCs w:val="24"/>
        </w:rPr>
        <w:t>dari</w:t>
      </w:r>
      <w:proofErr w:type="spellEnd"/>
      <w:r w:rsidRPr="00E33540">
        <w:rPr>
          <w:rFonts w:eastAsia="Arial"/>
          <w:bCs/>
          <w:sz w:val="24"/>
          <w:szCs w:val="24"/>
        </w:rPr>
        <w:t xml:space="preserve"> </w:t>
      </w:r>
      <w:proofErr w:type="spellStart"/>
      <w:r w:rsidRPr="00E33540">
        <w:rPr>
          <w:rFonts w:eastAsia="Arial"/>
          <w:bCs/>
          <w:sz w:val="24"/>
          <w:szCs w:val="24"/>
        </w:rPr>
        <w:t>hukuman</w:t>
      </w:r>
      <w:proofErr w:type="spellEnd"/>
      <w:r w:rsidRPr="00E33540">
        <w:rPr>
          <w:rFonts w:eastAsia="Arial"/>
          <w:bCs/>
          <w:sz w:val="24"/>
          <w:szCs w:val="24"/>
        </w:rPr>
        <w:t xml:space="preserve"> </w:t>
      </w:r>
      <w:proofErr w:type="spellStart"/>
      <w:r w:rsidRPr="00E33540">
        <w:rPr>
          <w:rFonts w:eastAsia="Arial"/>
          <w:bCs/>
          <w:sz w:val="24"/>
          <w:szCs w:val="24"/>
        </w:rPr>
        <w:t>karena</w:t>
      </w:r>
      <w:proofErr w:type="spellEnd"/>
      <w:r w:rsidRPr="00E33540">
        <w:rPr>
          <w:rFonts w:eastAsia="Arial"/>
          <w:bCs/>
          <w:sz w:val="24"/>
          <w:szCs w:val="24"/>
        </w:rPr>
        <w:t xml:space="preserve"> </w:t>
      </w:r>
      <w:proofErr w:type="spellStart"/>
      <w:r w:rsidRPr="00E33540">
        <w:rPr>
          <w:rFonts w:eastAsia="Arial"/>
          <w:bCs/>
          <w:sz w:val="24"/>
          <w:szCs w:val="24"/>
        </w:rPr>
        <w:t>berbagai</w:t>
      </w:r>
      <w:proofErr w:type="spellEnd"/>
      <w:r w:rsidRPr="00E33540">
        <w:rPr>
          <w:rFonts w:eastAsia="Arial"/>
          <w:bCs/>
          <w:sz w:val="24"/>
          <w:szCs w:val="24"/>
        </w:rPr>
        <w:t xml:space="preserve"> </w:t>
      </w:r>
      <w:proofErr w:type="spellStart"/>
      <w:r w:rsidRPr="00E33540">
        <w:rPr>
          <w:rFonts w:eastAsia="Arial"/>
          <w:bCs/>
          <w:sz w:val="24"/>
          <w:szCs w:val="24"/>
        </w:rPr>
        <w:t>alasan</w:t>
      </w:r>
      <w:proofErr w:type="spellEnd"/>
      <w:r w:rsidRPr="00E33540">
        <w:rPr>
          <w:rFonts w:eastAsia="Arial"/>
          <w:bCs/>
          <w:sz w:val="24"/>
          <w:szCs w:val="24"/>
        </w:rPr>
        <w:t xml:space="preserve">, </w:t>
      </w:r>
      <w:proofErr w:type="spellStart"/>
      <w:r w:rsidRPr="00E33540">
        <w:rPr>
          <w:rFonts w:eastAsia="Arial"/>
          <w:bCs/>
          <w:sz w:val="24"/>
          <w:szCs w:val="24"/>
        </w:rPr>
        <w:t>termasuk</w:t>
      </w:r>
      <w:proofErr w:type="spellEnd"/>
      <w:r w:rsidRPr="00E33540">
        <w:rPr>
          <w:rFonts w:eastAsia="Arial"/>
          <w:bCs/>
          <w:sz w:val="24"/>
          <w:szCs w:val="24"/>
        </w:rPr>
        <w:t xml:space="preserve"> </w:t>
      </w:r>
      <w:proofErr w:type="spellStart"/>
      <w:r w:rsidRPr="00E33540">
        <w:rPr>
          <w:rFonts w:eastAsia="Arial"/>
          <w:bCs/>
          <w:sz w:val="24"/>
          <w:szCs w:val="24"/>
        </w:rPr>
        <w:t>kurangnya</w:t>
      </w:r>
      <w:proofErr w:type="spellEnd"/>
      <w:r w:rsidRPr="00E33540">
        <w:rPr>
          <w:rFonts w:eastAsia="Arial"/>
          <w:bCs/>
          <w:sz w:val="24"/>
          <w:szCs w:val="24"/>
        </w:rPr>
        <w:t xml:space="preserve"> </w:t>
      </w:r>
      <w:proofErr w:type="spellStart"/>
      <w:r w:rsidRPr="00E33540">
        <w:rPr>
          <w:rFonts w:eastAsia="Arial"/>
          <w:bCs/>
          <w:sz w:val="24"/>
          <w:szCs w:val="24"/>
        </w:rPr>
        <w:t>bukti</w:t>
      </w:r>
      <w:proofErr w:type="spellEnd"/>
      <w:r w:rsidRPr="00E33540">
        <w:rPr>
          <w:rFonts w:eastAsia="Arial"/>
          <w:bCs/>
          <w:sz w:val="24"/>
          <w:szCs w:val="24"/>
        </w:rPr>
        <w:t xml:space="preserve"> yang </w:t>
      </w:r>
      <w:proofErr w:type="spellStart"/>
      <w:r w:rsidRPr="00E33540">
        <w:rPr>
          <w:rFonts w:eastAsia="Arial"/>
          <w:bCs/>
          <w:sz w:val="24"/>
          <w:szCs w:val="24"/>
        </w:rPr>
        <w:t>kuat</w:t>
      </w:r>
      <w:proofErr w:type="spellEnd"/>
      <w:r w:rsidRPr="00E33540">
        <w:rPr>
          <w:rFonts w:eastAsia="Arial"/>
          <w:bCs/>
          <w:sz w:val="24"/>
          <w:szCs w:val="24"/>
        </w:rPr>
        <w:t xml:space="preserve"> </w:t>
      </w:r>
      <w:proofErr w:type="spellStart"/>
      <w:r w:rsidRPr="00E33540">
        <w:rPr>
          <w:rFonts w:eastAsia="Arial"/>
          <w:bCs/>
          <w:sz w:val="24"/>
          <w:szCs w:val="24"/>
        </w:rPr>
        <w:t>atau</w:t>
      </w:r>
      <w:proofErr w:type="spellEnd"/>
      <w:r w:rsidRPr="00E33540">
        <w:rPr>
          <w:rFonts w:eastAsia="Arial"/>
          <w:bCs/>
          <w:sz w:val="24"/>
          <w:szCs w:val="24"/>
        </w:rPr>
        <w:t xml:space="preserve"> proses </w:t>
      </w:r>
      <w:proofErr w:type="spellStart"/>
      <w:r w:rsidRPr="00E33540">
        <w:rPr>
          <w:rFonts w:eastAsia="Arial"/>
          <w:bCs/>
          <w:sz w:val="24"/>
          <w:szCs w:val="24"/>
        </w:rPr>
        <w:t>hukum</w:t>
      </w:r>
      <w:proofErr w:type="spellEnd"/>
      <w:r w:rsidRPr="00E33540">
        <w:rPr>
          <w:rFonts w:eastAsia="Arial"/>
          <w:bCs/>
          <w:sz w:val="24"/>
          <w:szCs w:val="24"/>
        </w:rPr>
        <w:t xml:space="preserve"> yang </w:t>
      </w:r>
      <w:proofErr w:type="spellStart"/>
      <w:r w:rsidRPr="00E33540">
        <w:rPr>
          <w:rFonts w:eastAsia="Arial"/>
          <w:bCs/>
          <w:sz w:val="24"/>
          <w:szCs w:val="24"/>
        </w:rPr>
        <w:t>tidak</w:t>
      </w:r>
      <w:proofErr w:type="spellEnd"/>
      <w:r w:rsidRPr="00E33540">
        <w:rPr>
          <w:rFonts w:eastAsia="Arial"/>
          <w:bCs/>
          <w:sz w:val="24"/>
          <w:szCs w:val="24"/>
        </w:rPr>
        <w:t xml:space="preserve"> </w:t>
      </w:r>
      <w:proofErr w:type="spellStart"/>
      <w:r w:rsidRPr="00E33540">
        <w:rPr>
          <w:rFonts w:eastAsia="Arial"/>
          <w:bCs/>
          <w:sz w:val="24"/>
          <w:szCs w:val="24"/>
        </w:rPr>
        <w:t>berjalan</w:t>
      </w:r>
      <w:proofErr w:type="spellEnd"/>
      <w:r w:rsidRPr="00E33540">
        <w:rPr>
          <w:rFonts w:eastAsia="Arial"/>
          <w:bCs/>
          <w:sz w:val="24"/>
          <w:szCs w:val="24"/>
        </w:rPr>
        <w:t xml:space="preserve"> </w:t>
      </w:r>
      <w:proofErr w:type="spellStart"/>
      <w:r w:rsidRPr="00E33540">
        <w:rPr>
          <w:rFonts w:eastAsia="Arial"/>
          <w:bCs/>
          <w:sz w:val="24"/>
          <w:szCs w:val="24"/>
        </w:rPr>
        <w:t>dengan</w:t>
      </w:r>
      <w:proofErr w:type="spellEnd"/>
      <w:r w:rsidRPr="00E33540">
        <w:rPr>
          <w:rFonts w:eastAsia="Arial"/>
          <w:bCs/>
          <w:sz w:val="24"/>
          <w:szCs w:val="24"/>
        </w:rPr>
        <w:t xml:space="preserve"> </w:t>
      </w:r>
      <w:proofErr w:type="spellStart"/>
      <w:r w:rsidRPr="00E33540">
        <w:rPr>
          <w:rFonts w:eastAsia="Arial"/>
          <w:bCs/>
          <w:sz w:val="24"/>
          <w:szCs w:val="24"/>
        </w:rPr>
        <w:t>baik</w:t>
      </w:r>
      <w:proofErr w:type="spellEnd"/>
      <w:r w:rsidRPr="00E33540">
        <w:rPr>
          <w:rFonts w:eastAsia="Arial"/>
          <w:bCs/>
          <w:sz w:val="24"/>
          <w:szCs w:val="24"/>
        </w:rPr>
        <w:t>.</w:t>
      </w:r>
      <w:r w:rsidR="007F015D" w:rsidRPr="00E33540">
        <w:rPr>
          <w:rStyle w:val="FootnoteReference"/>
          <w:rFonts w:eastAsia="Arial"/>
          <w:bCs/>
          <w:sz w:val="24"/>
          <w:szCs w:val="24"/>
        </w:rPr>
        <w:footnoteReference w:id="12"/>
      </w:r>
      <w:r w:rsidRPr="00E33540">
        <w:rPr>
          <w:rFonts w:eastAsia="Arial"/>
          <w:bCs/>
          <w:sz w:val="24"/>
          <w:szCs w:val="24"/>
        </w:rPr>
        <w:t xml:space="preserve"> Hal </w:t>
      </w:r>
      <w:proofErr w:type="spellStart"/>
      <w:r w:rsidRPr="00E33540">
        <w:rPr>
          <w:rFonts w:eastAsia="Arial"/>
          <w:bCs/>
          <w:sz w:val="24"/>
          <w:szCs w:val="24"/>
        </w:rPr>
        <w:t>ini</w:t>
      </w:r>
      <w:proofErr w:type="spellEnd"/>
      <w:r w:rsidRPr="00E33540">
        <w:rPr>
          <w:rFonts w:eastAsia="Arial"/>
          <w:bCs/>
          <w:sz w:val="24"/>
          <w:szCs w:val="24"/>
        </w:rPr>
        <w:t xml:space="preserve"> </w:t>
      </w:r>
      <w:proofErr w:type="spellStart"/>
      <w:r w:rsidRPr="00E33540">
        <w:rPr>
          <w:rFonts w:eastAsia="Arial"/>
          <w:bCs/>
          <w:sz w:val="24"/>
          <w:szCs w:val="24"/>
        </w:rPr>
        <w:t>menyebabkan</w:t>
      </w:r>
      <w:proofErr w:type="spellEnd"/>
      <w:r w:rsidRPr="00E33540">
        <w:rPr>
          <w:rFonts w:eastAsia="Arial"/>
          <w:bCs/>
          <w:sz w:val="24"/>
          <w:szCs w:val="24"/>
        </w:rPr>
        <w:t xml:space="preserve"> </w:t>
      </w:r>
      <w:proofErr w:type="spellStart"/>
      <w:r w:rsidRPr="00E33540">
        <w:rPr>
          <w:rFonts w:eastAsia="Arial"/>
          <w:bCs/>
          <w:sz w:val="24"/>
          <w:szCs w:val="24"/>
        </w:rPr>
        <w:t>efek</w:t>
      </w:r>
      <w:proofErr w:type="spellEnd"/>
      <w:r w:rsidRPr="00E33540">
        <w:rPr>
          <w:rFonts w:eastAsia="Arial"/>
          <w:bCs/>
          <w:sz w:val="24"/>
          <w:szCs w:val="24"/>
        </w:rPr>
        <w:t xml:space="preserve"> </w:t>
      </w:r>
      <w:proofErr w:type="spellStart"/>
      <w:r w:rsidRPr="00E33540">
        <w:rPr>
          <w:rFonts w:eastAsia="Arial"/>
          <w:bCs/>
          <w:sz w:val="24"/>
          <w:szCs w:val="24"/>
        </w:rPr>
        <w:t>jera</w:t>
      </w:r>
      <w:proofErr w:type="spellEnd"/>
      <w:r w:rsidRPr="00E33540">
        <w:rPr>
          <w:rFonts w:eastAsia="Arial"/>
          <w:bCs/>
          <w:sz w:val="24"/>
          <w:szCs w:val="24"/>
        </w:rPr>
        <w:t xml:space="preserve"> yang minim dan </w:t>
      </w:r>
      <w:proofErr w:type="spellStart"/>
      <w:r w:rsidRPr="00E33540">
        <w:rPr>
          <w:rFonts w:eastAsia="Arial"/>
          <w:bCs/>
          <w:sz w:val="24"/>
          <w:szCs w:val="24"/>
        </w:rPr>
        <w:t>tidak</w:t>
      </w:r>
      <w:proofErr w:type="spellEnd"/>
      <w:r w:rsidRPr="00E33540">
        <w:rPr>
          <w:rFonts w:eastAsia="Arial"/>
          <w:bCs/>
          <w:sz w:val="24"/>
          <w:szCs w:val="24"/>
        </w:rPr>
        <w:t xml:space="preserve"> </w:t>
      </w:r>
      <w:proofErr w:type="spellStart"/>
      <w:r w:rsidRPr="00E33540">
        <w:rPr>
          <w:rFonts w:eastAsia="Arial"/>
          <w:bCs/>
          <w:sz w:val="24"/>
          <w:szCs w:val="24"/>
        </w:rPr>
        <w:t>memberikan</w:t>
      </w:r>
      <w:proofErr w:type="spellEnd"/>
      <w:r w:rsidRPr="00E33540">
        <w:rPr>
          <w:rFonts w:eastAsia="Arial"/>
          <w:bCs/>
          <w:sz w:val="24"/>
          <w:szCs w:val="24"/>
        </w:rPr>
        <w:t xml:space="preserve"> rasa </w:t>
      </w:r>
      <w:proofErr w:type="spellStart"/>
      <w:r w:rsidRPr="00E33540">
        <w:rPr>
          <w:rFonts w:eastAsia="Arial"/>
          <w:bCs/>
          <w:sz w:val="24"/>
          <w:szCs w:val="24"/>
        </w:rPr>
        <w:t>keadilan</w:t>
      </w:r>
      <w:proofErr w:type="spellEnd"/>
      <w:r w:rsidRPr="00E33540">
        <w:rPr>
          <w:rFonts w:eastAsia="Arial"/>
          <w:bCs/>
          <w:sz w:val="24"/>
          <w:szCs w:val="24"/>
        </w:rPr>
        <w:t xml:space="preserve"> </w:t>
      </w:r>
      <w:proofErr w:type="spellStart"/>
      <w:r w:rsidRPr="00E33540">
        <w:rPr>
          <w:rFonts w:eastAsia="Arial"/>
          <w:bCs/>
          <w:sz w:val="24"/>
          <w:szCs w:val="24"/>
        </w:rPr>
        <w:t>bagi</w:t>
      </w:r>
      <w:proofErr w:type="spellEnd"/>
      <w:r w:rsidRPr="00E33540">
        <w:rPr>
          <w:rFonts w:eastAsia="Arial"/>
          <w:bCs/>
          <w:sz w:val="24"/>
          <w:szCs w:val="24"/>
        </w:rPr>
        <w:t xml:space="preserve"> korban.</w:t>
      </w:r>
    </w:p>
    <w:p w14:paraId="6797738B" w14:textId="32F4A745" w:rsidR="00873A45" w:rsidRPr="00E33540" w:rsidRDefault="00873A45" w:rsidP="00232DEE">
      <w:pPr>
        <w:pStyle w:val="ListParagraph"/>
        <w:spacing w:before="120" w:after="120" w:line="360" w:lineRule="auto"/>
        <w:ind w:left="426" w:firstLine="294"/>
        <w:jc w:val="both"/>
        <w:rPr>
          <w:rFonts w:eastAsia="Arial"/>
          <w:bCs/>
          <w:sz w:val="24"/>
          <w:szCs w:val="24"/>
        </w:rPr>
      </w:pPr>
      <w:r w:rsidRPr="00E33540">
        <w:rPr>
          <w:rFonts w:eastAsia="Arial"/>
          <w:bCs/>
          <w:sz w:val="24"/>
          <w:szCs w:val="24"/>
        </w:rPr>
        <w:t xml:space="preserve">4. </w:t>
      </w:r>
      <w:proofErr w:type="spellStart"/>
      <w:r w:rsidRPr="00E33540">
        <w:rPr>
          <w:rFonts w:eastAsia="Arial"/>
          <w:bCs/>
          <w:sz w:val="24"/>
          <w:szCs w:val="24"/>
        </w:rPr>
        <w:t>Kurangnya</w:t>
      </w:r>
      <w:proofErr w:type="spellEnd"/>
      <w:r w:rsidRPr="00E33540">
        <w:rPr>
          <w:rFonts w:eastAsia="Arial"/>
          <w:bCs/>
          <w:sz w:val="24"/>
          <w:szCs w:val="24"/>
        </w:rPr>
        <w:t xml:space="preserve"> </w:t>
      </w:r>
      <w:proofErr w:type="spellStart"/>
      <w:r w:rsidRPr="00E33540">
        <w:rPr>
          <w:rFonts w:eastAsia="Arial"/>
          <w:bCs/>
          <w:sz w:val="24"/>
          <w:szCs w:val="24"/>
        </w:rPr>
        <w:t>Sensitivitas</w:t>
      </w:r>
      <w:proofErr w:type="spellEnd"/>
      <w:r w:rsidRPr="00E33540">
        <w:rPr>
          <w:rFonts w:eastAsia="Arial"/>
          <w:bCs/>
          <w:sz w:val="24"/>
          <w:szCs w:val="24"/>
        </w:rPr>
        <w:t xml:space="preserve"> dan </w:t>
      </w:r>
      <w:proofErr w:type="spellStart"/>
      <w:r w:rsidRPr="00E33540">
        <w:rPr>
          <w:rFonts w:eastAsia="Arial"/>
          <w:bCs/>
          <w:sz w:val="24"/>
          <w:szCs w:val="24"/>
        </w:rPr>
        <w:t>Perspektif</w:t>
      </w:r>
      <w:proofErr w:type="spellEnd"/>
      <w:r w:rsidRPr="00E33540">
        <w:rPr>
          <w:rFonts w:eastAsia="Arial"/>
          <w:bCs/>
          <w:sz w:val="24"/>
          <w:szCs w:val="24"/>
        </w:rPr>
        <w:t xml:space="preserve"> Anak</w:t>
      </w:r>
    </w:p>
    <w:p w14:paraId="383882D3" w14:textId="77777777" w:rsidR="00873A45" w:rsidRPr="00E33540" w:rsidRDefault="00873A45" w:rsidP="00465EAD">
      <w:pPr>
        <w:pStyle w:val="ListParagraph"/>
        <w:spacing w:before="120" w:after="120" w:line="360" w:lineRule="auto"/>
        <w:ind w:left="993" w:firstLine="720"/>
        <w:jc w:val="both"/>
        <w:rPr>
          <w:rFonts w:eastAsia="Arial"/>
          <w:bCs/>
          <w:sz w:val="24"/>
          <w:szCs w:val="24"/>
        </w:rPr>
      </w:pPr>
      <w:proofErr w:type="spellStart"/>
      <w:r w:rsidRPr="00E33540">
        <w:rPr>
          <w:rFonts w:eastAsia="Arial"/>
          <w:bCs/>
          <w:sz w:val="24"/>
          <w:szCs w:val="24"/>
        </w:rPr>
        <w:t>Aparat</w:t>
      </w:r>
      <w:proofErr w:type="spellEnd"/>
      <w:r w:rsidRPr="00E33540">
        <w:rPr>
          <w:rFonts w:eastAsia="Arial"/>
          <w:bCs/>
          <w:sz w:val="24"/>
          <w:szCs w:val="24"/>
        </w:rPr>
        <w:t xml:space="preserve"> </w:t>
      </w:r>
      <w:proofErr w:type="spellStart"/>
      <w:r w:rsidRPr="00E33540">
        <w:rPr>
          <w:rFonts w:eastAsia="Arial"/>
          <w:bCs/>
          <w:sz w:val="24"/>
          <w:szCs w:val="24"/>
        </w:rPr>
        <w:t>penegak</w:t>
      </w:r>
      <w:proofErr w:type="spellEnd"/>
      <w:r w:rsidRPr="00E33540">
        <w:rPr>
          <w:rFonts w:eastAsia="Arial"/>
          <w:bCs/>
          <w:sz w:val="24"/>
          <w:szCs w:val="24"/>
        </w:rPr>
        <w:t xml:space="preserve"> </w:t>
      </w:r>
      <w:proofErr w:type="spellStart"/>
      <w:r w:rsidRPr="00E33540">
        <w:rPr>
          <w:rFonts w:eastAsia="Arial"/>
          <w:bCs/>
          <w:sz w:val="24"/>
          <w:szCs w:val="24"/>
        </w:rPr>
        <w:t>hukum</w:t>
      </w:r>
      <w:proofErr w:type="spellEnd"/>
      <w:r w:rsidRPr="00E33540">
        <w:rPr>
          <w:rFonts w:eastAsia="Arial"/>
          <w:bCs/>
          <w:sz w:val="24"/>
          <w:szCs w:val="24"/>
        </w:rPr>
        <w:t xml:space="preserve"> </w:t>
      </w:r>
      <w:proofErr w:type="spellStart"/>
      <w:r w:rsidRPr="00E33540">
        <w:rPr>
          <w:rFonts w:eastAsia="Arial"/>
          <w:bCs/>
          <w:sz w:val="24"/>
          <w:szCs w:val="24"/>
        </w:rPr>
        <w:t>seringkali</w:t>
      </w:r>
      <w:proofErr w:type="spellEnd"/>
      <w:r w:rsidRPr="00E33540">
        <w:rPr>
          <w:rFonts w:eastAsia="Arial"/>
          <w:bCs/>
          <w:sz w:val="24"/>
          <w:szCs w:val="24"/>
        </w:rPr>
        <w:t xml:space="preserve"> </w:t>
      </w:r>
      <w:proofErr w:type="spellStart"/>
      <w:r w:rsidRPr="00E33540">
        <w:rPr>
          <w:rFonts w:eastAsia="Arial"/>
          <w:bCs/>
          <w:sz w:val="24"/>
          <w:szCs w:val="24"/>
        </w:rPr>
        <w:t>kurang</w:t>
      </w:r>
      <w:proofErr w:type="spellEnd"/>
      <w:r w:rsidRPr="00E33540">
        <w:rPr>
          <w:rFonts w:eastAsia="Arial"/>
          <w:bCs/>
          <w:sz w:val="24"/>
          <w:szCs w:val="24"/>
        </w:rPr>
        <w:t xml:space="preserve"> </w:t>
      </w:r>
      <w:proofErr w:type="spellStart"/>
      <w:r w:rsidRPr="00E33540">
        <w:rPr>
          <w:rFonts w:eastAsia="Arial"/>
          <w:bCs/>
          <w:sz w:val="24"/>
          <w:szCs w:val="24"/>
        </w:rPr>
        <w:t>sensitif</w:t>
      </w:r>
      <w:proofErr w:type="spellEnd"/>
      <w:r w:rsidRPr="00E33540">
        <w:rPr>
          <w:rFonts w:eastAsia="Arial"/>
          <w:bCs/>
          <w:sz w:val="24"/>
          <w:szCs w:val="24"/>
        </w:rPr>
        <w:t xml:space="preserve"> </w:t>
      </w:r>
      <w:proofErr w:type="spellStart"/>
      <w:r w:rsidRPr="00E33540">
        <w:rPr>
          <w:rFonts w:eastAsia="Arial"/>
          <w:bCs/>
          <w:sz w:val="24"/>
          <w:szCs w:val="24"/>
        </w:rPr>
        <w:t>terhadap</w:t>
      </w:r>
      <w:proofErr w:type="spellEnd"/>
      <w:r w:rsidRPr="00E33540">
        <w:rPr>
          <w:rFonts w:eastAsia="Arial"/>
          <w:bCs/>
          <w:sz w:val="24"/>
          <w:szCs w:val="24"/>
        </w:rPr>
        <w:t xml:space="preserve"> </w:t>
      </w:r>
      <w:proofErr w:type="spellStart"/>
      <w:r w:rsidRPr="00E33540">
        <w:rPr>
          <w:rFonts w:eastAsia="Arial"/>
          <w:bCs/>
          <w:sz w:val="24"/>
          <w:szCs w:val="24"/>
        </w:rPr>
        <w:t>kebutuhan</w:t>
      </w:r>
      <w:proofErr w:type="spellEnd"/>
      <w:r w:rsidRPr="00E33540">
        <w:rPr>
          <w:rFonts w:eastAsia="Arial"/>
          <w:bCs/>
          <w:sz w:val="24"/>
          <w:szCs w:val="24"/>
        </w:rPr>
        <w:t xml:space="preserve"> dan </w:t>
      </w:r>
      <w:proofErr w:type="spellStart"/>
      <w:r w:rsidRPr="00E33540">
        <w:rPr>
          <w:rFonts w:eastAsia="Arial"/>
          <w:bCs/>
          <w:sz w:val="24"/>
          <w:szCs w:val="24"/>
        </w:rPr>
        <w:t>kondisi</w:t>
      </w:r>
      <w:proofErr w:type="spellEnd"/>
      <w:r w:rsidRPr="00E33540">
        <w:rPr>
          <w:rFonts w:eastAsia="Arial"/>
          <w:bCs/>
          <w:sz w:val="24"/>
          <w:szCs w:val="24"/>
        </w:rPr>
        <w:t xml:space="preserve"> korban </w:t>
      </w:r>
      <w:proofErr w:type="spellStart"/>
      <w:r w:rsidRPr="00E33540">
        <w:rPr>
          <w:rFonts w:eastAsia="Arial"/>
          <w:bCs/>
          <w:sz w:val="24"/>
          <w:szCs w:val="24"/>
        </w:rPr>
        <w:t>kekerasan</w:t>
      </w:r>
      <w:proofErr w:type="spellEnd"/>
      <w:r w:rsidRPr="00E33540">
        <w:rPr>
          <w:rFonts w:eastAsia="Arial"/>
          <w:bCs/>
          <w:sz w:val="24"/>
          <w:szCs w:val="24"/>
        </w:rPr>
        <w:t xml:space="preserve"> </w:t>
      </w:r>
      <w:proofErr w:type="spellStart"/>
      <w:r w:rsidRPr="00E33540">
        <w:rPr>
          <w:rFonts w:eastAsia="Arial"/>
          <w:bCs/>
          <w:sz w:val="24"/>
          <w:szCs w:val="24"/>
        </w:rPr>
        <w:t>seksual</w:t>
      </w:r>
      <w:proofErr w:type="spellEnd"/>
      <w:r w:rsidRPr="00E33540">
        <w:rPr>
          <w:rFonts w:eastAsia="Arial"/>
          <w:bCs/>
          <w:sz w:val="24"/>
          <w:szCs w:val="24"/>
        </w:rPr>
        <w:t xml:space="preserve"> </w:t>
      </w:r>
      <w:proofErr w:type="spellStart"/>
      <w:r w:rsidRPr="00E33540">
        <w:rPr>
          <w:rFonts w:eastAsia="Arial"/>
          <w:bCs/>
          <w:sz w:val="24"/>
          <w:szCs w:val="24"/>
        </w:rPr>
        <w:t>anak</w:t>
      </w:r>
      <w:proofErr w:type="spellEnd"/>
      <w:r w:rsidRPr="00E33540">
        <w:rPr>
          <w:rFonts w:eastAsia="Arial"/>
          <w:bCs/>
          <w:sz w:val="24"/>
          <w:szCs w:val="24"/>
        </w:rPr>
        <w:t xml:space="preserve">. </w:t>
      </w:r>
      <w:proofErr w:type="spellStart"/>
      <w:r w:rsidRPr="00E33540">
        <w:rPr>
          <w:rFonts w:eastAsia="Arial"/>
          <w:bCs/>
          <w:sz w:val="24"/>
          <w:szCs w:val="24"/>
        </w:rPr>
        <w:t>Misalnya</w:t>
      </w:r>
      <w:proofErr w:type="spellEnd"/>
      <w:r w:rsidRPr="00E33540">
        <w:rPr>
          <w:rFonts w:eastAsia="Arial"/>
          <w:bCs/>
          <w:sz w:val="24"/>
          <w:szCs w:val="24"/>
        </w:rPr>
        <w:t xml:space="preserve">, proses </w:t>
      </w:r>
      <w:proofErr w:type="spellStart"/>
      <w:r w:rsidRPr="00E33540">
        <w:rPr>
          <w:rFonts w:eastAsia="Arial"/>
          <w:bCs/>
          <w:sz w:val="24"/>
          <w:szCs w:val="24"/>
        </w:rPr>
        <w:t>interogasi</w:t>
      </w:r>
      <w:proofErr w:type="spellEnd"/>
      <w:r w:rsidRPr="00E33540">
        <w:rPr>
          <w:rFonts w:eastAsia="Arial"/>
          <w:bCs/>
          <w:sz w:val="24"/>
          <w:szCs w:val="24"/>
        </w:rPr>
        <w:t xml:space="preserve"> yang </w:t>
      </w:r>
      <w:proofErr w:type="spellStart"/>
      <w:r w:rsidRPr="00E33540">
        <w:rPr>
          <w:rFonts w:eastAsia="Arial"/>
          <w:bCs/>
          <w:sz w:val="24"/>
          <w:szCs w:val="24"/>
        </w:rPr>
        <w:t>tidak</w:t>
      </w:r>
      <w:proofErr w:type="spellEnd"/>
      <w:r w:rsidRPr="00E33540">
        <w:rPr>
          <w:rFonts w:eastAsia="Arial"/>
          <w:bCs/>
          <w:sz w:val="24"/>
          <w:szCs w:val="24"/>
        </w:rPr>
        <w:t xml:space="preserve"> </w:t>
      </w:r>
      <w:proofErr w:type="spellStart"/>
      <w:r w:rsidRPr="00E33540">
        <w:rPr>
          <w:rFonts w:eastAsia="Arial"/>
          <w:bCs/>
          <w:sz w:val="24"/>
          <w:szCs w:val="24"/>
        </w:rPr>
        <w:lastRenderedPageBreak/>
        <w:t>dilakukan</w:t>
      </w:r>
      <w:proofErr w:type="spellEnd"/>
      <w:r w:rsidRPr="00E33540">
        <w:rPr>
          <w:rFonts w:eastAsia="Arial"/>
          <w:bCs/>
          <w:sz w:val="24"/>
          <w:szCs w:val="24"/>
        </w:rPr>
        <w:t xml:space="preserve"> </w:t>
      </w:r>
      <w:proofErr w:type="spellStart"/>
      <w:r w:rsidRPr="00E33540">
        <w:rPr>
          <w:rFonts w:eastAsia="Arial"/>
          <w:bCs/>
          <w:sz w:val="24"/>
          <w:szCs w:val="24"/>
        </w:rPr>
        <w:t>dengan</w:t>
      </w:r>
      <w:proofErr w:type="spellEnd"/>
      <w:r w:rsidRPr="00E33540">
        <w:rPr>
          <w:rFonts w:eastAsia="Arial"/>
          <w:bCs/>
          <w:sz w:val="24"/>
          <w:szCs w:val="24"/>
        </w:rPr>
        <w:t xml:space="preserve"> </w:t>
      </w:r>
      <w:proofErr w:type="spellStart"/>
      <w:r w:rsidRPr="00E33540">
        <w:rPr>
          <w:rFonts w:eastAsia="Arial"/>
          <w:bCs/>
          <w:sz w:val="24"/>
          <w:szCs w:val="24"/>
        </w:rPr>
        <w:t>baik</w:t>
      </w:r>
      <w:proofErr w:type="spellEnd"/>
      <w:r w:rsidRPr="00E33540">
        <w:rPr>
          <w:rFonts w:eastAsia="Arial"/>
          <w:bCs/>
          <w:sz w:val="24"/>
          <w:szCs w:val="24"/>
        </w:rPr>
        <w:t xml:space="preserve"> </w:t>
      </w:r>
      <w:proofErr w:type="spellStart"/>
      <w:r w:rsidRPr="00E33540">
        <w:rPr>
          <w:rFonts w:eastAsia="Arial"/>
          <w:bCs/>
          <w:sz w:val="24"/>
          <w:szCs w:val="24"/>
        </w:rPr>
        <w:t>bisa</w:t>
      </w:r>
      <w:proofErr w:type="spellEnd"/>
      <w:r w:rsidRPr="00E33540">
        <w:rPr>
          <w:rFonts w:eastAsia="Arial"/>
          <w:bCs/>
          <w:sz w:val="24"/>
          <w:szCs w:val="24"/>
        </w:rPr>
        <w:t xml:space="preserve"> </w:t>
      </w:r>
      <w:proofErr w:type="spellStart"/>
      <w:r w:rsidRPr="00E33540">
        <w:rPr>
          <w:rFonts w:eastAsia="Arial"/>
          <w:bCs/>
          <w:sz w:val="24"/>
          <w:szCs w:val="24"/>
        </w:rPr>
        <w:t>menyebabkan</w:t>
      </w:r>
      <w:proofErr w:type="spellEnd"/>
      <w:r w:rsidRPr="00E33540">
        <w:rPr>
          <w:rFonts w:eastAsia="Arial"/>
          <w:bCs/>
          <w:sz w:val="24"/>
          <w:szCs w:val="24"/>
        </w:rPr>
        <w:t xml:space="preserve"> trauma </w:t>
      </w:r>
      <w:proofErr w:type="spellStart"/>
      <w:r w:rsidRPr="00E33540">
        <w:rPr>
          <w:rFonts w:eastAsia="Arial"/>
          <w:bCs/>
          <w:sz w:val="24"/>
          <w:szCs w:val="24"/>
        </w:rPr>
        <w:t>tambahan</w:t>
      </w:r>
      <w:proofErr w:type="spellEnd"/>
      <w:r w:rsidRPr="00E33540">
        <w:rPr>
          <w:rFonts w:eastAsia="Arial"/>
          <w:bCs/>
          <w:sz w:val="24"/>
          <w:szCs w:val="24"/>
        </w:rPr>
        <w:t xml:space="preserve"> </w:t>
      </w:r>
      <w:proofErr w:type="spellStart"/>
      <w:r w:rsidRPr="00E33540">
        <w:rPr>
          <w:rFonts w:eastAsia="Arial"/>
          <w:bCs/>
          <w:sz w:val="24"/>
          <w:szCs w:val="24"/>
        </w:rPr>
        <w:t>bagi</w:t>
      </w:r>
      <w:proofErr w:type="spellEnd"/>
      <w:r w:rsidRPr="00E33540">
        <w:rPr>
          <w:rFonts w:eastAsia="Arial"/>
          <w:bCs/>
          <w:sz w:val="24"/>
          <w:szCs w:val="24"/>
        </w:rPr>
        <w:t xml:space="preserve"> korban. </w:t>
      </w:r>
      <w:proofErr w:type="spellStart"/>
      <w:r w:rsidRPr="00E33540">
        <w:rPr>
          <w:rFonts w:eastAsia="Arial"/>
          <w:bCs/>
          <w:sz w:val="24"/>
          <w:szCs w:val="24"/>
        </w:rPr>
        <w:t>Kurangnya</w:t>
      </w:r>
      <w:proofErr w:type="spellEnd"/>
      <w:r w:rsidRPr="00E33540">
        <w:rPr>
          <w:rFonts w:eastAsia="Arial"/>
          <w:bCs/>
          <w:sz w:val="24"/>
          <w:szCs w:val="24"/>
        </w:rPr>
        <w:t xml:space="preserve"> </w:t>
      </w:r>
      <w:proofErr w:type="spellStart"/>
      <w:r w:rsidRPr="00E33540">
        <w:rPr>
          <w:rFonts w:eastAsia="Arial"/>
          <w:bCs/>
          <w:sz w:val="24"/>
          <w:szCs w:val="24"/>
        </w:rPr>
        <w:t>pemahaman</w:t>
      </w:r>
      <w:proofErr w:type="spellEnd"/>
      <w:r w:rsidRPr="00E33540">
        <w:rPr>
          <w:rFonts w:eastAsia="Arial"/>
          <w:bCs/>
          <w:sz w:val="24"/>
          <w:szCs w:val="24"/>
        </w:rPr>
        <w:t xml:space="preserve"> </w:t>
      </w:r>
      <w:proofErr w:type="spellStart"/>
      <w:r w:rsidRPr="00E33540">
        <w:rPr>
          <w:rFonts w:eastAsia="Arial"/>
          <w:bCs/>
          <w:sz w:val="24"/>
          <w:szCs w:val="24"/>
        </w:rPr>
        <w:t>tentang</w:t>
      </w:r>
      <w:proofErr w:type="spellEnd"/>
      <w:r w:rsidRPr="00E33540">
        <w:rPr>
          <w:rFonts w:eastAsia="Arial"/>
          <w:bCs/>
          <w:sz w:val="24"/>
          <w:szCs w:val="24"/>
        </w:rPr>
        <w:t xml:space="preserve"> </w:t>
      </w:r>
      <w:proofErr w:type="spellStart"/>
      <w:r w:rsidRPr="00E33540">
        <w:rPr>
          <w:rFonts w:eastAsia="Arial"/>
          <w:bCs/>
          <w:sz w:val="24"/>
          <w:szCs w:val="24"/>
        </w:rPr>
        <w:t>perspektif</w:t>
      </w:r>
      <w:proofErr w:type="spellEnd"/>
      <w:r w:rsidRPr="00E33540">
        <w:rPr>
          <w:rFonts w:eastAsia="Arial"/>
          <w:bCs/>
          <w:sz w:val="24"/>
          <w:szCs w:val="24"/>
        </w:rPr>
        <w:t xml:space="preserve"> </w:t>
      </w:r>
      <w:proofErr w:type="spellStart"/>
      <w:r w:rsidRPr="00E33540">
        <w:rPr>
          <w:rFonts w:eastAsia="Arial"/>
          <w:bCs/>
          <w:sz w:val="24"/>
          <w:szCs w:val="24"/>
        </w:rPr>
        <w:t>anak</w:t>
      </w:r>
      <w:proofErr w:type="spellEnd"/>
      <w:r w:rsidRPr="00E33540">
        <w:rPr>
          <w:rFonts w:eastAsia="Arial"/>
          <w:bCs/>
          <w:sz w:val="24"/>
          <w:szCs w:val="24"/>
        </w:rPr>
        <w:t xml:space="preserve"> </w:t>
      </w:r>
      <w:proofErr w:type="spellStart"/>
      <w:r w:rsidRPr="00E33540">
        <w:rPr>
          <w:rFonts w:eastAsia="Arial"/>
          <w:bCs/>
          <w:sz w:val="24"/>
          <w:szCs w:val="24"/>
        </w:rPr>
        <w:t>dalam</w:t>
      </w:r>
      <w:proofErr w:type="spellEnd"/>
      <w:r w:rsidRPr="00E33540">
        <w:rPr>
          <w:rFonts w:eastAsia="Arial"/>
          <w:bCs/>
          <w:sz w:val="24"/>
          <w:szCs w:val="24"/>
        </w:rPr>
        <w:t xml:space="preserve"> </w:t>
      </w:r>
      <w:proofErr w:type="spellStart"/>
      <w:r w:rsidRPr="00E33540">
        <w:rPr>
          <w:rFonts w:eastAsia="Arial"/>
          <w:bCs/>
          <w:sz w:val="24"/>
          <w:szCs w:val="24"/>
        </w:rPr>
        <w:t>penanganan</w:t>
      </w:r>
      <w:proofErr w:type="spellEnd"/>
      <w:r w:rsidRPr="00E33540">
        <w:rPr>
          <w:rFonts w:eastAsia="Arial"/>
          <w:bCs/>
          <w:sz w:val="24"/>
          <w:szCs w:val="24"/>
        </w:rPr>
        <w:t xml:space="preserve"> </w:t>
      </w:r>
      <w:proofErr w:type="spellStart"/>
      <w:r w:rsidRPr="00E33540">
        <w:rPr>
          <w:rFonts w:eastAsia="Arial"/>
          <w:bCs/>
          <w:sz w:val="24"/>
          <w:szCs w:val="24"/>
        </w:rPr>
        <w:t>kasus</w:t>
      </w:r>
      <w:proofErr w:type="spellEnd"/>
      <w:r w:rsidRPr="00E33540">
        <w:rPr>
          <w:rFonts w:eastAsia="Arial"/>
          <w:bCs/>
          <w:sz w:val="24"/>
          <w:szCs w:val="24"/>
        </w:rPr>
        <w:t xml:space="preserve"> juga </w:t>
      </w:r>
      <w:proofErr w:type="spellStart"/>
      <w:r w:rsidRPr="00E33540">
        <w:rPr>
          <w:rFonts w:eastAsia="Arial"/>
          <w:bCs/>
          <w:sz w:val="24"/>
          <w:szCs w:val="24"/>
        </w:rPr>
        <w:t>menghambat</w:t>
      </w:r>
      <w:proofErr w:type="spellEnd"/>
      <w:r w:rsidRPr="00E33540">
        <w:rPr>
          <w:rFonts w:eastAsia="Arial"/>
          <w:bCs/>
          <w:sz w:val="24"/>
          <w:szCs w:val="24"/>
        </w:rPr>
        <w:t xml:space="preserve"> proses </w:t>
      </w:r>
      <w:proofErr w:type="spellStart"/>
      <w:r w:rsidRPr="00E33540">
        <w:rPr>
          <w:rFonts w:eastAsia="Arial"/>
          <w:bCs/>
          <w:sz w:val="24"/>
          <w:szCs w:val="24"/>
        </w:rPr>
        <w:t>pemulihan</w:t>
      </w:r>
      <w:proofErr w:type="spellEnd"/>
      <w:r w:rsidRPr="00E33540">
        <w:rPr>
          <w:rFonts w:eastAsia="Arial"/>
          <w:bCs/>
          <w:sz w:val="24"/>
          <w:szCs w:val="24"/>
        </w:rPr>
        <w:t xml:space="preserve"> dan </w:t>
      </w:r>
      <w:proofErr w:type="spellStart"/>
      <w:r w:rsidRPr="00E33540">
        <w:rPr>
          <w:rFonts w:eastAsia="Arial"/>
          <w:bCs/>
          <w:sz w:val="24"/>
          <w:szCs w:val="24"/>
        </w:rPr>
        <w:t>membuat</w:t>
      </w:r>
      <w:proofErr w:type="spellEnd"/>
      <w:r w:rsidRPr="00E33540">
        <w:rPr>
          <w:rFonts w:eastAsia="Arial"/>
          <w:bCs/>
          <w:sz w:val="24"/>
          <w:szCs w:val="24"/>
        </w:rPr>
        <w:t xml:space="preserve"> korban </w:t>
      </w:r>
      <w:proofErr w:type="spellStart"/>
      <w:r w:rsidRPr="00E33540">
        <w:rPr>
          <w:rFonts w:eastAsia="Arial"/>
          <w:bCs/>
          <w:sz w:val="24"/>
          <w:szCs w:val="24"/>
        </w:rPr>
        <w:t>merasa</w:t>
      </w:r>
      <w:proofErr w:type="spellEnd"/>
      <w:r w:rsidRPr="00E33540">
        <w:rPr>
          <w:rFonts w:eastAsia="Arial"/>
          <w:bCs/>
          <w:sz w:val="24"/>
          <w:szCs w:val="24"/>
        </w:rPr>
        <w:t xml:space="preserve"> </w:t>
      </w:r>
      <w:proofErr w:type="spellStart"/>
      <w:r w:rsidRPr="00E33540">
        <w:rPr>
          <w:rFonts w:eastAsia="Arial"/>
          <w:bCs/>
          <w:sz w:val="24"/>
          <w:szCs w:val="24"/>
        </w:rPr>
        <w:t>tidak</w:t>
      </w:r>
      <w:proofErr w:type="spellEnd"/>
      <w:r w:rsidRPr="00E33540">
        <w:rPr>
          <w:rFonts w:eastAsia="Arial"/>
          <w:bCs/>
          <w:sz w:val="24"/>
          <w:szCs w:val="24"/>
        </w:rPr>
        <w:t xml:space="preserve"> </w:t>
      </w:r>
      <w:proofErr w:type="spellStart"/>
      <w:r w:rsidRPr="00E33540">
        <w:rPr>
          <w:rFonts w:eastAsia="Arial"/>
          <w:bCs/>
          <w:sz w:val="24"/>
          <w:szCs w:val="24"/>
        </w:rPr>
        <w:t>didukung</w:t>
      </w:r>
      <w:proofErr w:type="spellEnd"/>
      <w:r w:rsidRPr="00E33540">
        <w:rPr>
          <w:rFonts w:eastAsia="Arial"/>
          <w:bCs/>
          <w:sz w:val="24"/>
          <w:szCs w:val="24"/>
        </w:rPr>
        <w:t>.</w:t>
      </w:r>
    </w:p>
    <w:p w14:paraId="6AFF9EA2" w14:textId="77777777" w:rsidR="00873A45" w:rsidRPr="00E33540" w:rsidRDefault="00873A45" w:rsidP="00873A45">
      <w:pPr>
        <w:pStyle w:val="ListParagraph"/>
        <w:spacing w:before="120" w:after="120" w:line="360" w:lineRule="auto"/>
        <w:ind w:left="426" w:firstLine="294"/>
        <w:jc w:val="both"/>
        <w:rPr>
          <w:rFonts w:eastAsia="Arial"/>
          <w:bCs/>
          <w:sz w:val="24"/>
          <w:szCs w:val="24"/>
        </w:rPr>
      </w:pPr>
    </w:p>
    <w:p w14:paraId="1A7D1ADB" w14:textId="4D67601E" w:rsidR="00873A45" w:rsidRPr="00E33540" w:rsidRDefault="00873A45" w:rsidP="00232DEE">
      <w:pPr>
        <w:pStyle w:val="ListParagraph"/>
        <w:spacing w:before="120" w:after="120" w:line="360" w:lineRule="auto"/>
        <w:ind w:left="426" w:firstLine="294"/>
        <w:jc w:val="both"/>
        <w:rPr>
          <w:rFonts w:eastAsia="Arial"/>
          <w:b/>
          <w:sz w:val="24"/>
          <w:szCs w:val="24"/>
        </w:rPr>
      </w:pPr>
      <w:r w:rsidRPr="00E33540">
        <w:rPr>
          <w:rFonts w:eastAsia="Arial"/>
          <w:b/>
          <w:sz w:val="24"/>
          <w:szCs w:val="24"/>
        </w:rPr>
        <w:t xml:space="preserve">Upaya </w:t>
      </w:r>
      <w:proofErr w:type="spellStart"/>
      <w:r w:rsidRPr="00E33540">
        <w:rPr>
          <w:rFonts w:eastAsia="Arial"/>
          <w:b/>
          <w:sz w:val="24"/>
          <w:szCs w:val="24"/>
        </w:rPr>
        <w:t>Peningkatan</w:t>
      </w:r>
      <w:proofErr w:type="spellEnd"/>
      <w:r w:rsidRPr="00E33540">
        <w:rPr>
          <w:rFonts w:eastAsia="Arial"/>
          <w:b/>
          <w:sz w:val="24"/>
          <w:szCs w:val="24"/>
        </w:rPr>
        <w:t xml:space="preserve"> Kinerja </w:t>
      </w:r>
      <w:proofErr w:type="spellStart"/>
      <w:r w:rsidRPr="00E33540">
        <w:rPr>
          <w:rFonts w:eastAsia="Arial"/>
          <w:b/>
          <w:sz w:val="24"/>
          <w:szCs w:val="24"/>
        </w:rPr>
        <w:t>Aparat</w:t>
      </w:r>
      <w:proofErr w:type="spellEnd"/>
      <w:r w:rsidRPr="00E33540">
        <w:rPr>
          <w:rFonts w:eastAsia="Arial"/>
          <w:b/>
          <w:sz w:val="24"/>
          <w:szCs w:val="24"/>
        </w:rPr>
        <w:t xml:space="preserve"> </w:t>
      </w:r>
      <w:proofErr w:type="spellStart"/>
      <w:r w:rsidRPr="00E33540">
        <w:rPr>
          <w:rFonts w:eastAsia="Arial"/>
          <w:b/>
          <w:sz w:val="24"/>
          <w:szCs w:val="24"/>
        </w:rPr>
        <w:t>Penegak</w:t>
      </w:r>
      <w:proofErr w:type="spellEnd"/>
      <w:r w:rsidRPr="00E33540">
        <w:rPr>
          <w:rFonts w:eastAsia="Arial"/>
          <w:b/>
          <w:sz w:val="24"/>
          <w:szCs w:val="24"/>
        </w:rPr>
        <w:t xml:space="preserve"> Hukum</w:t>
      </w:r>
    </w:p>
    <w:p w14:paraId="4C7C0246" w14:textId="77777777" w:rsidR="00873A45" w:rsidRPr="00E33540" w:rsidRDefault="00873A45" w:rsidP="00232DEE">
      <w:pPr>
        <w:pStyle w:val="ListParagraph"/>
        <w:spacing w:before="120" w:after="120" w:line="360" w:lineRule="auto"/>
        <w:jc w:val="both"/>
        <w:rPr>
          <w:rFonts w:eastAsia="Arial"/>
          <w:bCs/>
          <w:sz w:val="24"/>
          <w:szCs w:val="24"/>
        </w:rPr>
      </w:pPr>
      <w:proofErr w:type="spellStart"/>
      <w:r w:rsidRPr="00E33540">
        <w:rPr>
          <w:rFonts w:eastAsia="Arial"/>
          <w:bCs/>
          <w:sz w:val="24"/>
          <w:szCs w:val="24"/>
        </w:rPr>
        <w:t>Untuk</w:t>
      </w:r>
      <w:proofErr w:type="spellEnd"/>
      <w:r w:rsidRPr="00E33540">
        <w:rPr>
          <w:rFonts w:eastAsia="Arial"/>
          <w:bCs/>
          <w:sz w:val="24"/>
          <w:szCs w:val="24"/>
        </w:rPr>
        <w:t xml:space="preserve"> </w:t>
      </w:r>
      <w:proofErr w:type="spellStart"/>
      <w:r w:rsidRPr="00E33540">
        <w:rPr>
          <w:rFonts w:eastAsia="Arial"/>
          <w:bCs/>
          <w:sz w:val="24"/>
          <w:szCs w:val="24"/>
        </w:rPr>
        <w:t>meningkatkan</w:t>
      </w:r>
      <w:proofErr w:type="spellEnd"/>
      <w:r w:rsidRPr="00E33540">
        <w:rPr>
          <w:rFonts w:eastAsia="Arial"/>
          <w:bCs/>
          <w:sz w:val="24"/>
          <w:szCs w:val="24"/>
        </w:rPr>
        <w:t xml:space="preserve"> </w:t>
      </w:r>
      <w:proofErr w:type="spellStart"/>
      <w:r w:rsidRPr="00E33540">
        <w:rPr>
          <w:rFonts w:eastAsia="Arial"/>
          <w:bCs/>
          <w:sz w:val="24"/>
          <w:szCs w:val="24"/>
        </w:rPr>
        <w:t>kinerja</w:t>
      </w:r>
      <w:proofErr w:type="spellEnd"/>
      <w:r w:rsidRPr="00E33540">
        <w:rPr>
          <w:rFonts w:eastAsia="Arial"/>
          <w:bCs/>
          <w:sz w:val="24"/>
          <w:szCs w:val="24"/>
        </w:rPr>
        <w:t xml:space="preserve"> </w:t>
      </w:r>
      <w:proofErr w:type="spellStart"/>
      <w:r w:rsidRPr="00E33540">
        <w:rPr>
          <w:rFonts w:eastAsia="Arial"/>
          <w:bCs/>
          <w:sz w:val="24"/>
          <w:szCs w:val="24"/>
        </w:rPr>
        <w:t>aparat</w:t>
      </w:r>
      <w:proofErr w:type="spellEnd"/>
      <w:r w:rsidRPr="00E33540">
        <w:rPr>
          <w:rFonts w:eastAsia="Arial"/>
          <w:bCs/>
          <w:sz w:val="24"/>
          <w:szCs w:val="24"/>
        </w:rPr>
        <w:t xml:space="preserve"> </w:t>
      </w:r>
      <w:proofErr w:type="spellStart"/>
      <w:r w:rsidRPr="00E33540">
        <w:rPr>
          <w:rFonts w:eastAsia="Arial"/>
          <w:bCs/>
          <w:sz w:val="24"/>
          <w:szCs w:val="24"/>
        </w:rPr>
        <w:t>penegak</w:t>
      </w:r>
      <w:proofErr w:type="spellEnd"/>
      <w:r w:rsidRPr="00E33540">
        <w:rPr>
          <w:rFonts w:eastAsia="Arial"/>
          <w:bCs/>
          <w:sz w:val="24"/>
          <w:szCs w:val="24"/>
        </w:rPr>
        <w:t xml:space="preserve"> </w:t>
      </w:r>
      <w:proofErr w:type="spellStart"/>
      <w:r w:rsidRPr="00E33540">
        <w:rPr>
          <w:rFonts w:eastAsia="Arial"/>
          <w:bCs/>
          <w:sz w:val="24"/>
          <w:szCs w:val="24"/>
        </w:rPr>
        <w:t>hukum</w:t>
      </w:r>
      <w:proofErr w:type="spellEnd"/>
      <w:r w:rsidRPr="00E33540">
        <w:rPr>
          <w:rFonts w:eastAsia="Arial"/>
          <w:bCs/>
          <w:sz w:val="24"/>
          <w:szCs w:val="24"/>
        </w:rPr>
        <w:t xml:space="preserve"> </w:t>
      </w:r>
      <w:proofErr w:type="spellStart"/>
      <w:r w:rsidRPr="00E33540">
        <w:rPr>
          <w:rFonts w:eastAsia="Arial"/>
          <w:bCs/>
          <w:sz w:val="24"/>
          <w:szCs w:val="24"/>
        </w:rPr>
        <w:t>dalam</w:t>
      </w:r>
      <w:proofErr w:type="spellEnd"/>
      <w:r w:rsidRPr="00E33540">
        <w:rPr>
          <w:rFonts w:eastAsia="Arial"/>
          <w:bCs/>
          <w:sz w:val="24"/>
          <w:szCs w:val="24"/>
        </w:rPr>
        <w:t xml:space="preserve"> </w:t>
      </w:r>
      <w:proofErr w:type="spellStart"/>
      <w:r w:rsidRPr="00E33540">
        <w:rPr>
          <w:rFonts w:eastAsia="Arial"/>
          <w:bCs/>
          <w:sz w:val="24"/>
          <w:szCs w:val="24"/>
        </w:rPr>
        <w:t>menangani</w:t>
      </w:r>
      <w:proofErr w:type="spellEnd"/>
      <w:r w:rsidRPr="00E33540">
        <w:rPr>
          <w:rFonts w:eastAsia="Arial"/>
          <w:bCs/>
          <w:sz w:val="24"/>
          <w:szCs w:val="24"/>
        </w:rPr>
        <w:t xml:space="preserve"> </w:t>
      </w:r>
      <w:proofErr w:type="spellStart"/>
      <w:r w:rsidRPr="00E33540">
        <w:rPr>
          <w:rFonts w:eastAsia="Arial"/>
          <w:bCs/>
          <w:sz w:val="24"/>
          <w:szCs w:val="24"/>
        </w:rPr>
        <w:t>kasus</w:t>
      </w:r>
      <w:proofErr w:type="spellEnd"/>
      <w:r w:rsidRPr="00E33540">
        <w:rPr>
          <w:rFonts w:eastAsia="Arial"/>
          <w:bCs/>
          <w:sz w:val="24"/>
          <w:szCs w:val="24"/>
        </w:rPr>
        <w:t xml:space="preserve"> </w:t>
      </w:r>
      <w:proofErr w:type="spellStart"/>
      <w:r w:rsidRPr="00E33540">
        <w:rPr>
          <w:rFonts w:eastAsia="Arial"/>
          <w:bCs/>
          <w:sz w:val="24"/>
          <w:szCs w:val="24"/>
        </w:rPr>
        <w:t>kekerasan</w:t>
      </w:r>
      <w:proofErr w:type="spellEnd"/>
      <w:r w:rsidRPr="00E33540">
        <w:rPr>
          <w:rFonts w:eastAsia="Arial"/>
          <w:bCs/>
          <w:sz w:val="24"/>
          <w:szCs w:val="24"/>
        </w:rPr>
        <w:t xml:space="preserve"> </w:t>
      </w:r>
      <w:proofErr w:type="spellStart"/>
      <w:r w:rsidRPr="00E33540">
        <w:rPr>
          <w:rFonts w:eastAsia="Arial"/>
          <w:bCs/>
          <w:sz w:val="24"/>
          <w:szCs w:val="24"/>
        </w:rPr>
        <w:t>seksual</w:t>
      </w:r>
      <w:proofErr w:type="spellEnd"/>
      <w:r w:rsidRPr="00E33540">
        <w:rPr>
          <w:rFonts w:eastAsia="Arial"/>
          <w:bCs/>
          <w:sz w:val="24"/>
          <w:szCs w:val="24"/>
        </w:rPr>
        <w:t xml:space="preserve"> </w:t>
      </w:r>
      <w:proofErr w:type="spellStart"/>
      <w:r w:rsidRPr="00E33540">
        <w:rPr>
          <w:rFonts w:eastAsia="Arial"/>
          <w:bCs/>
          <w:sz w:val="24"/>
          <w:szCs w:val="24"/>
        </w:rPr>
        <w:t>anak</w:t>
      </w:r>
      <w:proofErr w:type="spellEnd"/>
      <w:r w:rsidRPr="00E33540">
        <w:rPr>
          <w:rFonts w:eastAsia="Arial"/>
          <w:bCs/>
          <w:sz w:val="24"/>
          <w:szCs w:val="24"/>
        </w:rPr>
        <w:t xml:space="preserve">, </w:t>
      </w:r>
      <w:proofErr w:type="spellStart"/>
      <w:r w:rsidRPr="00E33540">
        <w:rPr>
          <w:rFonts w:eastAsia="Arial"/>
          <w:bCs/>
          <w:sz w:val="24"/>
          <w:szCs w:val="24"/>
        </w:rPr>
        <w:t>perlu</w:t>
      </w:r>
      <w:proofErr w:type="spellEnd"/>
      <w:r w:rsidRPr="00E33540">
        <w:rPr>
          <w:rFonts w:eastAsia="Arial"/>
          <w:bCs/>
          <w:sz w:val="24"/>
          <w:szCs w:val="24"/>
        </w:rPr>
        <w:t xml:space="preserve"> </w:t>
      </w:r>
      <w:proofErr w:type="spellStart"/>
      <w:r w:rsidRPr="00E33540">
        <w:rPr>
          <w:rFonts w:eastAsia="Arial"/>
          <w:bCs/>
          <w:sz w:val="24"/>
          <w:szCs w:val="24"/>
        </w:rPr>
        <w:t>dilakukan</w:t>
      </w:r>
      <w:proofErr w:type="spellEnd"/>
      <w:r w:rsidRPr="00E33540">
        <w:rPr>
          <w:rFonts w:eastAsia="Arial"/>
          <w:bCs/>
          <w:sz w:val="24"/>
          <w:szCs w:val="24"/>
        </w:rPr>
        <w:t xml:space="preserve"> </w:t>
      </w:r>
      <w:proofErr w:type="spellStart"/>
      <w:r w:rsidRPr="00E33540">
        <w:rPr>
          <w:rFonts w:eastAsia="Arial"/>
          <w:bCs/>
          <w:sz w:val="24"/>
          <w:szCs w:val="24"/>
        </w:rPr>
        <w:t>beberapa</w:t>
      </w:r>
      <w:proofErr w:type="spellEnd"/>
      <w:r w:rsidRPr="00E33540">
        <w:rPr>
          <w:rFonts w:eastAsia="Arial"/>
          <w:bCs/>
          <w:sz w:val="24"/>
          <w:szCs w:val="24"/>
        </w:rPr>
        <w:t xml:space="preserve"> </w:t>
      </w:r>
      <w:proofErr w:type="spellStart"/>
      <w:r w:rsidRPr="00E33540">
        <w:rPr>
          <w:rFonts w:eastAsia="Arial"/>
          <w:bCs/>
          <w:sz w:val="24"/>
          <w:szCs w:val="24"/>
        </w:rPr>
        <w:t>upaya</w:t>
      </w:r>
      <w:proofErr w:type="spellEnd"/>
      <w:r w:rsidRPr="00E33540">
        <w:rPr>
          <w:rFonts w:eastAsia="Arial"/>
          <w:bCs/>
          <w:sz w:val="24"/>
          <w:szCs w:val="24"/>
        </w:rPr>
        <w:t xml:space="preserve"> </w:t>
      </w:r>
      <w:proofErr w:type="spellStart"/>
      <w:r w:rsidRPr="00E33540">
        <w:rPr>
          <w:rFonts w:eastAsia="Arial"/>
          <w:bCs/>
          <w:sz w:val="24"/>
          <w:szCs w:val="24"/>
        </w:rPr>
        <w:t>berikut</w:t>
      </w:r>
      <w:proofErr w:type="spellEnd"/>
      <w:r w:rsidRPr="00E33540">
        <w:rPr>
          <w:rFonts w:eastAsia="Arial"/>
          <w:bCs/>
          <w:sz w:val="24"/>
          <w:szCs w:val="24"/>
        </w:rPr>
        <w:t>:</w:t>
      </w:r>
    </w:p>
    <w:p w14:paraId="4C70128B" w14:textId="77777777" w:rsidR="00873A45" w:rsidRPr="00E33540" w:rsidRDefault="00873A45" w:rsidP="00873A45">
      <w:pPr>
        <w:pStyle w:val="ListParagraph"/>
        <w:spacing w:before="120" w:after="120" w:line="360" w:lineRule="auto"/>
        <w:ind w:left="426" w:firstLine="294"/>
        <w:jc w:val="both"/>
        <w:rPr>
          <w:rFonts w:eastAsia="Arial"/>
          <w:bCs/>
          <w:sz w:val="24"/>
          <w:szCs w:val="24"/>
        </w:rPr>
      </w:pPr>
    </w:p>
    <w:p w14:paraId="24BA1531" w14:textId="6F283AE7" w:rsidR="00873A45" w:rsidRPr="00E33540" w:rsidRDefault="00873A45" w:rsidP="00232DEE">
      <w:pPr>
        <w:pStyle w:val="ListParagraph"/>
        <w:spacing w:before="120" w:after="120" w:line="360" w:lineRule="auto"/>
        <w:ind w:left="426" w:firstLine="294"/>
        <w:jc w:val="both"/>
        <w:rPr>
          <w:rFonts w:eastAsia="Arial"/>
          <w:bCs/>
          <w:sz w:val="24"/>
          <w:szCs w:val="24"/>
        </w:rPr>
      </w:pPr>
      <w:r w:rsidRPr="00E33540">
        <w:rPr>
          <w:rFonts w:eastAsia="Arial"/>
          <w:bCs/>
          <w:sz w:val="24"/>
          <w:szCs w:val="24"/>
        </w:rPr>
        <w:t xml:space="preserve">1. </w:t>
      </w:r>
      <w:proofErr w:type="spellStart"/>
      <w:r w:rsidRPr="00E33540">
        <w:rPr>
          <w:rFonts w:eastAsia="Arial"/>
          <w:bCs/>
          <w:sz w:val="24"/>
          <w:szCs w:val="24"/>
        </w:rPr>
        <w:t>Peningkatan</w:t>
      </w:r>
      <w:proofErr w:type="spellEnd"/>
      <w:r w:rsidRPr="00E33540">
        <w:rPr>
          <w:rFonts w:eastAsia="Arial"/>
          <w:bCs/>
          <w:sz w:val="24"/>
          <w:szCs w:val="24"/>
        </w:rPr>
        <w:t xml:space="preserve"> </w:t>
      </w:r>
      <w:proofErr w:type="spellStart"/>
      <w:r w:rsidRPr="00E33540">
        <w:rPr>
          <w:rFonts w:eastAsia="Arial"/>
          <w:bCs/>
          <w:sz w:val="24"/>
          <w:szCs w:val="24"/>
        </w:rPr>
        <w:t>Sumber</w:t>
      </w:r>
      <w:proofErr w:type="spellEnd"/>
      <w:r w:rsidRPr="00E33540">
        <w:rPr>
          <w:rFonts w:eastAsia="Arial"/>
          <w:bCs/>
          <w:sz w:val="24"/>
          <w:szCs w:val="24"/>
        </w:rPr>
        <w:t xml:space="preserve"> Daya </w:t>
      </w:r>
      <w:proofErr w:type="spellStart"/>
      <w:r w:rsidRPr="00E33540">
        <w:rPr>
          <w:rFonts w:eastAsia="Arial"/>
          <w:bCs/>
          <w:sz w:val="24"/>
          <w:szCs w:val="24"/>
        </w:rPr>
        <w:t>Manusia</w:t>
      </w:r>
      <w:proofErr w:type="spellEnd"/>
      <w:r w:rsidRPr="00E33540">
        <w:rPr>
          <w:rFonts w:eastAsia="Arial"/>
          <w:bCs/>
          <w:sz w:val="24"/>
          <w:szCs w:val="24"/>
        </w:rPr>
        <w:t xml:space="preserve"> dan </w:t>
      </w:r>
      <w:proofErr w:type="spellStart"/>
      <w:r w:rsidRPr="00E33540">
        <w:rPr>
          <w:rFonts w:eastAsia="Arial"/>
          <w:bCs/>
          <w:sz w:val="24"/>
          <w:szCs w:val="24"/>
        </w:rPr>
        <w:t>Infrastruktur</w:t>
      </w:r>
      <w:proofErr w:type="spellEnd"/>
    </w:p>
    <w:p w14:paraId="52938F4E" w14:textId="7A4ED37A" w:rsidR="00873A45" w:rsidRPr="00E33540" w:rsidRDefault="00873A45" w:rsidP="00465EAD">
      <w:pPr>
        <w:pStyle w:val="ListParagraph"/>
        <w:spacing w:before="120" w:after="120" w:line="360" w:lineRule="auto"/>
        <w:ind w:left="993" w:firstLine="720"/>
        <w:jc w:val="both"/>
        <w:rPr>
          <w:rFonts w:eastAsia="Arial"/>
          <w:bCs/>
          <w:sz w:val="24"/>
          <w:szCs w:val="24"/>
        </w:rPr>
      </w:pPr>
      <w:proofErr w:type="spellStart"/>
      <w:r w:rsidRPr="00E33540">
        <w:rPr>
          <w:rFonts w:eastAsia="Arial"/>
          <w:bCs/>
          <w:sz w:val="24"/>
          <w:szCs w:val="24"/>
        </w:rPr>
        <w:t>Pemerintah</w:t>
      </w:r>
      <w:proofErr w:type="spellEnd"/>
      <w:r w:rsidRPr="00E33540">
        <w:rPr>
          <w:rFonts w:eastAsia="Arial"/>
          <w:bCs/>
          <w:sz w:val="24"/>
          <w:szCs w:val="24"/>
        </w:rPr>
        <w:t xml:space="preserve"> </w:t>
      </w:r>
      <w:proofErr w:type="spellStart"/>
      <w:r w:rsidRPr="00E33540">
        <w:rPr>
          <w:rFonts w:eastAsia="Arial"/>
          <w:bCs/>
          <w:sz w:val="24"/>
          <w:szCs w:val="24"/>
        </w:rPr>
        <w:t>perlu</w:t>
      </w:r>
      <w:proofErr w:type="spellEnd"/>
      <w:r w:rsidRPr="00E33540">
        <w:rPr>
          <w:rFonts w:eastAsia="Arial"/>
          <w:bCs/>
          <w:sz w:val="24"/>
          <w:szCs w:val="24"/>
        </w:rPr>
        <w:t xml:space="preserve"> </w:t>
      </w:r>
      <w:proofErr w:type="spellStart"/>
      <w:r w:rsidRPr="00E33540">
        <w:rPr>
          <w:rFonts w:eastAsia="Arial"/>
          <w:bCs/>
          <w:sz w:val="24"/>
          <w:szCs w:val="24"/>
        </w:rPr>
        <w:t>mengalokasikan</w:t>
      </w:r>
      <w:proofErr w:type="spellEnd"/>
      <w:r w:rsidRPr="00E33540">
        <w:rPr>
          <w:rFonts w:eastAsia="Arial"/>
          <w:bCs/>
          <w:sz w:val="24"/>
          <w:szCs w:val="24"/>
        </w:rPr>
        <w:t xml:space="preserve"> </w:t>
      </w:r>
      <w:proofErr w:type="spellStart"/>
      <w:r w:rsidRPr="00E33540">
        <w:rPr>
          <w:rFonts w:eastAsia="Arial"/>
          <w:bCs/>
          <w:sz w:val="24"/>
          <w:szCs w:val="24"/>
        </w:rPr>
        <w:t>anggaran</w:t>
      </w:r>
      <w:proofErr w:type="spellEnd"/>
      <w:r w:rsidRPr="00E33540">
        <w:rPr>
          <w:rFonts w:eastAsia="Arial"/>
          <w:bCs/>
          <w:sz w:val="24"/>
          <w:szCs w:val="24"/>
        </w:rPr>
        <w:t xml:space="preserve"> yang </w:t>
      </w:r>
      <w:proofErr w:type="spellStart"/>
      <w:r w:rsidRPr="00E33540">
        <w:rPr>
          <w:rFonts w:eastAsia="Arial"/>
          <w:bCs/>
          <w:sz w:val="24"/>
          <w:szCs w:val="24"/>
        </w:rPr>
        <w:t>memadai</w:t>
      </w:r>
      <w:proofErr w:type="spellEnd"/>
      <w:r w:rsidRPr="00E33540">
        <w:rPr>
          <w:rFonts w:eastAsia="Arial"/>
          <w:bCs/>
          <w:sz w:val="24"/>
          <w:szCs w:val="24"/>
        </w:rPr>
        <w:t xml:space="preserve"> </w:t>
      </w:r>
      <w:proofErr w:type="spellStart"/>
      <w:r w:rsidRPr="00E33540">
        <w:rPr>
          <w:rFonts w:eastAsia="Arial"/>
          <w:bCs/>
          <w:sz w:val="24"/>
          <w:szCs w:val="24"/>
        </w:rPr>
        <w:t>untuk</w:t>
      </w:r>
      <w:proofErr w:type="spellEnd"/>
      <w:r w:rsidRPr="00E33540">
        <w:rPr>
          <w:rFonts w:eastAsia="Arial"/>
          <w:bCs/>
          <w:sz w:val="24"/>
          <w:szCs w:val="24"/>
        </w:rPr>
        <w:t xml:space="preserve"> </w:t>
      </w:r>
      <w:proofErr w:type="spellStart"/>
      <w:r w:rsidRPr="00E33540">
        <w:rPr>
          <w:rFonts w:eastAsia="Arial"/>
          <w:bCs/>
          <w:sz w:val="24"/>
          <w:szCs w:val="24"/>
        </w:rPr>
        <w:t>meningkatkan</w:t>
      </w:r>
      <w:proofErr w:type="spellEnd"/>
      <w:r w:rsidRPr="00E33540">
        <w:rPr>
          <w:rFonts w:eastAsia="Arial"/>
          <w:bCs/>
          <w:sz w:val="24"/>
          <w:szCs w:val="24"/>
        </w:rPr>
        <w:t xml:space="preserve"> </w:t>
      </w:r>
      <w:proofErr w:type="spellStart"/>
      <w:r w:rsidRPr="00E33540">
        <w:rPr>
          <w:rFonts w:eastAsia="Arial"/>
          <w:bCs/>
          <w:sz w:val="24"/>
          <w:szCs w:val="24"/>
        </w:rPr>
        <w:t>sumber</w:t>
      </w:r>
      <w:proofErr w:type="spellEnd"/>
      <w:r w:rsidRPr="00E33540">
        <w:rPr>
          <w:rFonts w:eastAsia="Arial"/>
          <w:bCs/>
          <w:sz w:val="24"/>
          <w:szCs w:val="24"/>
        </w:rPr>
        <w:t xml:space="preserve"> </w:t>
      </w:r>
      <w:proofErr w:type="spellStart"/>
      <w:r w:rsidRPr="00E33540">
        <w:rPr>
          <w:rFonts w:eastAsia="Arial"/>
          <w:bCs/>
          <w:sz w:val="24"/>
          <w:szCs w:val="24"/>
        </w:rPr>
        <w:t>daya</w:t>
      </w:r>
      <w:proofErr w:type="spellEnd"/>
      <w:r w:rsidRPr="00E33540">
        <w:rPr>
          <w:rFonts w:eastAsia="Arial"/>
          <w:bCs/>
          <w:sz w:val="24"/>
          <w:szCs w:val="24"/>
        </w:rPr>
        <w:t xml:space="preserve"> </w:t>
      </w:r>
      <w:proofErr w:type="spellStart"/>
      <w:r w:rsidRPr="00E33540">
        <w:rPr>
          <w:rFonts w:eastAsia="Arial"/>
          <w:bCs/>
          <w:sz w:val="24"/>
          <w:szCs w:val="24"/>
        </w:rPr>
        <w:t>manusia</w:t>
      </w:r>
      <w:proofErr w:type="spellEnd"/>
      <w:r w:rsidRPr="00E33540">
        <w:rPr>
          <w:rFonts w:eastAsia="Arial"/>
          <w:bCs/>
          <w:sz w:val="24"/>
          <w:szCs w:val="24"/>
        </w:rPr>
        <w:t xml:space="preserve"> dan </w:t>
      </w:r>
      <w:proofErr w:type="spellStart"/>
      <w:r w:rsidRPr="00E33540">
        <w:rPr>
          <w:rFonts w:eastAsia="Arial"/>
          <w:bCs/>
          <w:sz w:val="24"/>
          <w:szCs w:val="24"/>
        </w:rPr>
        <w:t>infrastruktur</w:t>
      </w:r>
      <w:proofErr w:type="spellEnd"/>
      <w:r w:rsidRPr="00E33540">
        <w:rPr>
          <w:rFonts w:eastAsia="Arial"/>
          <w:bCs/>
          <w:sz w:val="24"/>
          <w:szCs w:val="24"/>
        </w:rPr>
        <w:t xml:space="preserve"> </w:t>
      </w:r>
      <w:proofErr w:type="spellStart"/>
      <w:r w:rsidRPr="00E33540">
        <w:rPr>
          <w:rFonts w:eastAsia="Arial"/>
          <w:bCs/>
          <w:sz w:val="24"/>
          <w:szCs w:val="24"/>
        </w:rPr>
        <w:t>aparat</w:t>
      </w:r>
      <w:proofErr w:type="spellEnd"/>
      <w:r w:rsidRPr="00E33540">
        <w:rPr>
          <w:rFonts w:eastAsia="Arial"/>
          <w:bCs/>
          <w:sz w:val="24"/>
          <w:szCs w:val="24"/>
        </w:rPr>
        <w:t xml:space="preserve"> </w:t>
      </w:r>
      <w:proofErr w:type="spellStart"/>
      <w:r w:rsidRPr="00E33540">
        <w:rPr>
          <w:rFonts w:eastAsia="Arial"/>
          <w:bCs/>
          <w:sz w:val="24"/>
          <w:szCs w:val="24"/>
        </w:rPr>
        <w:t>penegak</w:t>
      </w:r>
      <w:proofErr w:type="spellEnd"/>
      <w:r w:rsidRPr="00E33540">
        <w:rPr>
          <w:rFonts w:eastAsia="Arial"/>
          <w:bCs/>
          <w:sz w:val="24"/>
          <w:szCs w:val="24"/>
        </w:rPr>
        <w:t xml:space="preserve"> </w:t>
      </w:r>
      <w:proofErr w:type="spellStart"/>
      <w:r w:rsidRPr="00E33540">
        <w:rPr>
          <w:rFonts w:eastAsia="Arial"/>
          <w:bCs/>
          <w:sz w:val="24"/>
          <w:szCs w:val="24"/>
        </w:rPr>
        <w:t>hukum</w:t>
      </w:r>
      <w:proofErr w:type="spellEnd"/>
      <w:r w:rsidRPr="00E33540">
        <w:rPr>
          <w:rFonts w:eastAsia="Arial"/>
          <w:bCs/>
          <w:sz w:val="24"/>
          <w:szCs w:val="24"/>
        </w:rPr>
        <w:t xml:space="preserve">. Ini </w:t>
      </w:r>
      <w:proofErr w:type="spellStart"/>
      <w:r w:rsidRPr="00E33540">
        <w:rPr>
          <w:rFonts w:eastAsia="Arial"/>
          <w:bCs/>
          <w:sz w:val="24"/>
          <w:szCs w:val="24"/>
        </w:rPr>
        <w:t>termasuk</w:t>
      </w:r>
      <w:proofErr w:type="spellEnd"/>
      <w:r w:rsidRPr="00E33540">
        <w:rPr>
          <w:rFonts w:eastAsia="Arial"/>
          <w:bCs/>
          <w:sz w:val="24"/>
          <w:szCs w:val="24"/>
        </w:rPr>
        <w:t xml:space="preserve"> </w:t>
      </w:r>
      <w:proofErr w:type="spellStart"/>
      <w:r w:rsidRPr="00E33540">
        <w:rPr>
          <w:rFonts w:eastAsia="Arial"/>
          <w:bCs/>
          <w:sz w:val="24"/>
          <w:szCs w:val="24"/>
        </w:rPr>
        <w:t>menyediakan</w:t>
      </w:r>
      <w:proofErr w:type="spellEnd"/>
      <w:r w:rsidRPr="00E33540">
        <w:rPr>
          <w:rFonts w:eastAsia="Arial"/>
          <w:bCs/>
          <w:sz w:val="24"/>
          <w:szCs w:val="24"/>
        </w:rPr>
        <w:t xml:space="preserve"> </w:t>
      </w:r>
      <w:proofErr w:type="spellStart"/>
      <w:r w:rsidRPr="00E33540">
        <w:rPr>
          <w:rFonts w:eastAsia="Arial"/>
          <w:bCs/>
          <w:sz w:val="24"/>
          <w:szCs w:val="24"/>
        </w:rPr>
        <w:t>pelatihan</w:t>
      </w:r>
      <w:proofErr w:type="spellEnd"/>
      <w:r w:rsidRPr="00E33540">
        <w:rPr>
          <w:rFonts w:eastAsia="Arial"/>
          <w:bCs/>
          <w:sz w:val="24"/>
          <w:szCs w:val="24"/>
        </w:rPr>
        <w:t xml:space="preserve"> dan </w:t>
      </w:r>
      <w:proofErr w:type="spellStart"/>
      <w:r w:rsidRPr="00E33540">
        <w:rPr>
          <w:rFonts w:eastAsia="Arial"/>
          <w:bCs/>
          <w:sz w:val="24"/>
          <w:szCs w:val="24"/>
        </w:rPr>
        <w:t>pendidikan</w:t>
      </w:r>
      <w:proofErr w:type="spellEnd"/>
      <w:r w:rsidRPr="00E33540">
        <w:rPr>
          <w:rFonts w:eastAsia="Arial"/>
          <w:bCs/>
          <w:sz w:val="24"/>
          <w:szCs w:val="24"/>
        </w:rPr>
        <w:t xml:space="preserve"> yang </w:t>
      </w:r>
      <w:proofErr w:type="spellStart"/>
      <w:r w:rsidRPr="00E33540">
        <w:rPr>
          <w:rFonts w:eastAsia="Arial"/>
          <w:bCs/>
          <w:sz w:val="24"/>
          <w:szCs w:val="24"/>
        </w:rPr>
        <w:t>terus-menerus</w:t>
      </w:r>
      <w:proofErr w:type="spellEnd"/>
      <w:r w:rsidRPr="00E33540">
        <w:rPr>
          <w:rFonts w:eastAsia="Arial"/>
          <w:bCs/>
          <w:sz w:val="24"/>
          <w:szCs w:val="24"/>
        </w:rPr>
        <w:t xml:space="preserve"> </w:t>
      </w:r>
      <w:proofErr w:type="spellStart"/>
      <w:r w:rsidRPr="00E33540">
        <w:rPr>
          <w:rFonts w:eastAsia="Arial"/>
          <w:bCs/>
          <w:sz w:val="24"/>
          <w:szCs w:val="24"/>
        </w:rPr>
        <w:t>bagi</w:t>
      </w:r>
      <w:proofErr w:type="spellEnd"/>
      <w:r w:rsidRPr="00E33540">
        <w:rPr>
          <w:rFonts w:eastAsia="Arial"/>
          <w:bCs/>
          <w:sz w:val="24"/>
          <w:szCs w:val="24"/>
        </w:rPr>
        <w:t xml:space="preserve"> </w:t>
      </w:r>
      <w:proofErr w:type="spellStart"/>
      <w:r w:rsidRPr="00E33540">
        <w:rPr>
          <w:rFonts w:eastAsia="Arial"/>
          <w:bCs/>
          <w:sz w:val="24"/>
          <w:szCs w:val="24"/>
        </w:rPr>
        <w:t>aparat</w:t>
      </w:r>
      <w:proofErr w:type="spellEnd"/>
      <w:r w:rsidRPr="00E33540">
        <w:rPr>
          <w:rFonts w:eastAsia="Arial"/>
          <w:bCs/>
          <w:sz w:val="24"/>
          <w:szCs w:val="24"/>
        </w:rPr>
        <w:t xml:space="preserve"> </w:t>
      </w:r>
      <w:proofErr w:type="spellStart"/>
      <w:r w:rsidRPr="00E33540">
        <w:rPr>
          <w:rFonts w:eastAsia="Arial"/>
          <w:bCs/>
          <w:sz w:val="24"/>
          <w:szCs w:val="24"/>
        </w:rPr>
        <w:t>penegak</w:t>
      </w:r>
      <w:proofErr w:type="spellEnd"/>
      <w:r w:rsidRPr="00E33540">
        <w:rPr>
          <w:rFonts w:eastAsia="Arial"/>
          <w:bCs/>
          <w:sz w:val="24"/>
          <w:szCs w:val="24"/>
        </w:rPr>
        <w:t xml:space="preserve"> </w:t>
      </w:r>
      <w:proofErr w:type="spellStart"/>
      <w:r w:rsidRPr="00E33540">
        <w:rPr>
          <w:rFonts w:eastAsia="Arial"/>
          <w:bCs/>
          <w:sz w:val="24"/>
          <w:szCs w:val="24"/>
        </w:rPr>
        <w:t>hukum</w:t>
      </w:r>
      <w:proofErr w:type="spellEnd"/>
      <w:r w:rsidRPr="00E33540">
        <w:rPr>
          <w:rFonts w:eastAsia="Arial"/>
          <w:bCs/>
          <w:sz w:val="24"/>
          <w:szCs w:val="24"/>
        </w:rPr>
        <w:t xml:space="preserve"> </w:t>
      </w:r>
      <w:proofErr w:type="spellStart"/>
      <w:r w:rsidRPr="00E33540">
        <w:rPr>
          <w:rFonts w:eastAsia="Arial"/>
          <w:bCs/>
          <w:sz w:val="24"/>
          <w:szCs w:val="24"/>
        </w:rPr>
        <w:t>tentang</w:t>
      </w:r>
      <w:proofErr w:type="spellEnd"/>
      <w:r w:rsidRPr="00E33540">
        <w:rPr>
          <w:rFonts w:eastAsia="Arial"/>
          <w:bCs/>
          <w:sz w:val="24"/>
          <w:szCs w:val="24"/>
        </w:rPr>
        <w:t xml:space="preserve"> </w:t>
      </w:r>
      <w:proofErr w:type="spellStart"/>
      <w:r w:rsidRPr="00E33540">
        <w:rPr>
          <w:rFonts w:eastAsia="Arial"/>
          <w:bCs/>
          <w:sz w:val="24"/>
          <w:szCs w:val="24"/>
        </w:rPr>
        <w:t>penanganan</w:t>
      </w:r>
      <w:proofErr w:type="spellEnd"/>
      <w:r w:rsidRPr="00E33540">
        <w:rPr>
          <w:rFonts w:eastAsia="Arial"/>
          <w:bCs/>
          <w:sz w:val="24"/>
          <w:szCs w:val="24"/>
        </w:rPr>
        <w:t xml:space="preserve"> </w:t>
      </w:r>
      <w:proofErr w:type="spellStart"/>
      <w:r w:rsidRPr="00E33540">
        <w:rPr>
          <w:rFonts w:eastAsia="Arial"/>
          <w:bCs/>
          <w:sz w:val="24"/>
          <w:szCs w:val="24"/>
        </w:rPr>
        <w:t>kasus</w:t>
      </w:r>
      <w:proofErr w:type="spellEnd"/>
      <w:r w:rsidRPr="00E33540">
        <w:rPr>
          <w:rFonts w:eastAsia="Arial"/>
          <w:bCs/>
          <w:sz w:val="24"/>
          <w:szCs w:val="24"/>
        </w:rPr>
        <w:t xml:space="preserve"> </w:t>
      </w:r>
      <w:proofErr w:type="spellStart"/>
      <w:r w:rsidRPr="00E33540">
        <w:rPr>
          <w:rFonts w:eastAsia="Arial"/>
          <w:bCs/>
          <w:sz w:val="24"/>
          <w:szCs w:val="24"/>
        </w:rPr>
        <w:t>kekerasan</w:t>
      </w:r>
      <w:proofErr w:type="spellEnd"/>
      <w:r w:rsidRPr="00E33540">
        <w:rPr>
          <w:rFonts w:eastAsia="Arial"/>
          <w:bCs/>
          <w:sz w:val="24"/>
          <w:szCs w:val="24"/>
        </w:rPr>
        <w:t xml:space="preserve"> </w:t>
      </w:r>
      <w:proofErr w:type="spellStart"/>
      <w:r w:rsidRPr="00E33540">
        <w:rPr>
          <w:rFonts w:eastAsia="Arial"/>
          <w:bCs/>
          <w:sz w:val="24"/>
          <w:szCs w:val="24"/>
        </w:rPr>
        <w:t>seksual</w:t>
      </w:r>
      <w:proofErr w:type="spellEnd"/>
      <w:r w:rsidRPr="00E33540">
        <w:rPr>
          <w:rFonts w:eastAsia="Arial"/>
          <w:bCs/>
          <w:sz w:val="24"/>
          <w:szCs w:val="24"/>
        </w:rPr>
        <w:t xml:space="preserve"> </w:t>
      </w:r>
      <w:proofErr w:type="spellStart"/>
      <w:r w:rsidRPr="00E33540">
        <w:rPr>
          <w:rFonts w:eastAsia="Arial"/>
          <w:bCs/>
          <w:sz w:val="24"/>
          <w:szCs w:val="24"/>
        </w:rPr>
        <w:t>anak</w:t>
      </w:r>
      <w:proofErr w:type="spellEnd"/>
      <w:r w:rsidRPr="00E33540">
        <w:rPr>
          <w:rFonts w:eastAsia="Arial"/>
          <w:bCs/>
          <w:sz w:val="24"/>
          <w:szCs w:val="24"/>
        </w:rPr>
        <w:t xml:space="preserve">. Selain </w:t>
      </w:r>
      <w:proofErr w:type="spellStart"/>
      <w:r w:rsidRPr="00E33540">
        <w:rPr>
          <w:rFonts w:eastAsia="Arial"/>
          <w:bCs/>
          <w:sz w:val="24"/>
          <w:szCs w:val="24"/>
        </w:rPr>
        <w:t>itu</w:t>
      </w:r>
      <w:proofErr w:type="spellEnd"/>
      <w:r w:rsidRPr="00E33540">
        <w:rPr>
          <w:rFonts w:eastAsia="Arial"/>
          <w:bCs/>
          <w:sz w:val="24"/>
          <w:szCs w:val="24"/>
        </w:rPr>
        <w:t xml:space="preserve">, </w:t>
      </w:r>
      <w:proofErr w:type="spellStart"/>
      <w:r w:rsidRPr="00E33540">
        <w:rPr>
          <w:rFonts w:eastAsia="Arial"/>
          <w:bCs/>
          <w:sz w:val="24"/>
          <w:szCs w:val="24"/>
        </w:rPr>
        <w:t>sarana</w:t>
      </w:r>
      <w:proofErr w:type="spellEnd"/>
      <w:r w:rsidRPr="00E33540">
        <w:rPr>
          <w:rFonts w:eastAsia="Arial"/>
          <w:bCs/>
          <w:sz w:val="24"/>
          <w:szCs w:val="24"/>
        </w:rPr>
        <w:t xml:space="preserve"> dan </w:t>
      </w:r>
      <w:proofErr w:type="spellStart"/>
      <w:r w:rsidRPr="00E33540">
        <w:rPr>
          <w:rFonts w:eastAsia="Arial"/>
          <w:bCs/>
          <w:sz w:val="24"/>
          <w:szCs w:val="24"/>
        </w:rPr>
        <w:t>prasarana</w:t>
      </w:r>
      <w:proofErr w:type="spellEnd"/>
      <w:r w:rsidRPr="00E33540">
        <w:rPr>
          <w:rFonts w:eastAsia="Arial"/>
          <w:bCs/>
          <w:sz w:val="24"/>
          <w:szCs w:val="24"/>
        </w:rPr>
        <w:t xml:space="preserve"> yang </w:t>
      </w:r>
      <w:proofErr w:type="spellStart"/>
      <w:r w:rsidRPr="00E33540">
        <w:rPr>
          <w:rFonts w:eastAsia="Arial"/>
          <w:bCs/>
          <w:sz w:val="24"/>
          <w:szCs w:val="24"/>
        </w:rPr>
        <w:t>memadai</w:t>
      </w:r>
      <w:proofErr w:type="spellEnd"/>
      <w:r w:rsidRPr="00E33540">
        <w:rPr>
          <w:rFonts w:eastAsia="Arial"/>
          <w:bCs/>
          <w:sz w:val="24"/>
          <w:szCs w:val="24"/>
        </w:rPr>
        <w:t xml:space="preserve"> juga </w:t>
      </w:r>
      <w:proofErr w:type="spellStart"/>
      <w:r w:rsidRPr="00E33540">
        <w:rPr>
          <w:rFonts w:eastAsia="Arial"/>
          <w:bCs/>
          <w:sz w:val="24"/>
          <w:szCs w:val="24"/>
        </w:rPr>
        <w:t>harus</w:t>
      </w:r>
      <w:proofErr w:type="spellEnd"/>
      <w:r w:rsidRPr="00E33540">
        <w:rPr>
          <w:rFonts w:eastAsia="Arial"/>
          <w:bCs/>
          <w:sz w:val="24"/>
          <w:szCs w:val="24"/>
        </w:rPr>
        <w:t xml:space="preserve"> </w:t>
      </w:r>
      <w:proofErr w:type="spellStart"/>
      <w:r w:rsidRPr="00E33540">
        <w:rPr>
          <w:rFonts w:eastAsia="Arial"/>
          <w:bCs/>
          <w:sz w:val="24"/>
          <w:szCs w:val="24"/>
        </w:rPr>
        <w:t>disediakan</w:t>
      </w:r>
      <w:proofErr w:type="spellEnd"/>
      <w:r w:rsidRPr="00E33540">
        <w:rPr>
          <w:rFonts w:eastAsia="Arial"/>
          <w:bCs/>
          <w:sz w:val="24"/>
          <w:szCs w:val="24"/>
        </w:rPr>
        <w:t xml:space="preserve"> </w:t>
      </w:r>
      <w:proofErr w:type="spellStart"/>
      <w:r w:rsidRPr="00E33540">
        <w:rPr>
          <w:rFonts w:eastAsia="Arial"/>
          <w:bCs/>
          <w:sz w:val="24"/>
          <w:szCs w:val="24"/>
        </w:rPr>
        <w:t>untuk</w:t>
      </w:r>
      <w:proofErr w:type="spellEnd"/>
      <w:r w:rsidRPr="00E33540">
        <w:rPr>
          <w:rFonts w:eastAsia="Arial"/>
          <w:bCs/>
          <w:sz w:val="24"/>
          <w:szCs w:val="24"/>
        </w:rPr>
        <w:t xml:space="preserve"> </w:t>
      </w:r>
      <w:proofErr w:type="spellStart"/>
      <w:r w:rsidRPr="00E33540">
        <w:rPr>
          <w:rFonts w:eastAsia="Arial"/>
          <w:bCs/>
          <w:sz w:val="24"/>
          <w:szCs w:val="24"/>
        </w:rPr>
        <w:t>mendukung</w:t>
      </w:r>
      <w:proofErr w:type="spellEnd"/>
      <w:r w:rsidRPr="00E33540">
        <w:rPr>
          <w:rFonts w:eastAsia="Arial"/>
          <w:bCs/>
          <w:sz w:val="24"/>
          <w:szCs w:val="24"/>
        </w:rPr>
        <w:t xml:space="preserve"> proses </w:t>
      </w:r>
      <w:proofErr w:type="spellStart"/>
      <w:r w:rsidRPr="00E33540">
        <w:rPr>
          <w:rFonts w:eastAsia="Arial"/>
          <w:bCs/>
          <w:sz w:val="24"/>
          <w:szCs w:val="24"/>
        </w:rPr>
        <w:t>penyidikan</w:t>
      </w:r>
      <w:proofErr w:type="spellEnd"/>
      <w:r w:rsidRPr="00E33540">
        <w:rPr>
          <w:rFonts w:eastAsia="Arial"/>
          <w:bCs/>
          <w:sz w:val="24"/>
          <w:szCs w:val="24"/>
        </w:rPr>
        <w:t xml:space="preserve">, </w:t>
      </w:r>
      <w:proofErr w:type="spellStart"/>
      <w:r w:rsidRPr="00E33540">
        <w:rPr>
          <w:rFonts w:eastAsia="Arial"/>
          <w:bCs/>
          <w:sz w:val="24"/>
          <w:szCs w:val="24"/>
        </w:rPr>
        <w:t>penyelidikan</w:t>
      </w:r>
      <w:proofErr w:type="spellEnd"/>
      <w:r w:rsidRPr="00E33540">
        <w:rPr>
          <w:rFonts w:eastAsia="Arial"/>
          <w:bCs/>
          <w:sz w:val="24"/>
          <w:szCs w:val="24"/>
        </w:rPr>
        <w:t xml:space="preserve">, dan </w:t>
      </w:r>
      <w:proofErr w:type="spellStart"/>
      <w:r w:rsidRPr="00E33540">
        <w:rPr>
          <w:rFonts w:eastAsia="Arial"/>
          <w:bCs/>
          <w:sz w:val="24"/>
          <w:szCs w:val="24"/>
        </w:rPr>
        <w:t>persidangan</w:t>
      </w:r>
      <w:proofErr w:type="spellEnd"/>
      <w:r w:rsidRPr="00E33540">
        <w:rPr>
          <w:rFonts w:eastAsia="Arial"/>
          <w:bCs/>
          <w:sz w:val="24"/>
          <w:szCs w:val="24"/>
        </w:rPr>
        <w:t>.</w:t>
      </w:r>
    </w:p>
    <w:p w14:paraId="1077870C" w14:textId="7F9118D7" w:rsidR="00873A45" w:rsidRPr="00E33540" w:rsidRDefault="00873A45" w:rsidP="00232DEE">
      <w:pPr>
        <w:pStyle w:val="ListParagraph"/>
        <w:spacing w:before="120" w:after="120" w:line="360" w:lineRule="auto"/>
        <w:ind w:left="426" w:firstLine="294"/>
        <w:jc w:val="both"/>
        <w:rPr>
          <w:rFonts w:eastAsia="Arial"/>
          <w:bCs/>
          <w:sz w:val="24"/>
          <w:szCs w:val="24"/>
        </w:rPr>
      </w:pPr>
      <w:r w:rsidRPr="00E33540">
        <w:rPr>
          <w:rFonts w:eastAsia="Arial"/>
          <w:bCs/>
          <w:sz w:val="24"/>
          <w:szCs w:val="24"/>
        </w:rPr>
        <w:t xml:space="preserve">2. </w:t>
      </w:r>
      <w:proofErr w:type="spellStart"/>
      <w:r w:rsidRPr="00E33540">
        <w:rPr>
          <w:rFonts w:eastAsia="Arial"/>
          <w:bCs/>
          <w:sz w:val="24"/>
          <w:szCs w:val="24"/>
        </w:rPr>
        <w:t>Penguatan</w:t>
      </w:r>
      <w:proofErr w:type="spellEnd"/>
      <w:r w:rsidRPr="00E33540">
        <w:rPr>
          <w:rFonts w:eastAsia="Arial"/>
          <w:bCs/>
          <w:sz w:val="24"/>
          <w:szCs w:val="24"/>
        </w:rPr>
        <w:t xml:space="preserve"> </w:t>
      </w:r>
      <w:proofErr w:type="spellStart"/>
      <w:r w:rsidRPr="00E33540">
        <w:rPr>
          <w:rFonts w:eastAsia="Arial"/>
          <w:bCs/>
          <w:sz w:val="24"/>
          <w:szCs w:val="24"/>
        </w:rPr>
        <w:t>Koordinasi</w:t>
      </w:r>
      <w:proofErr w:type="spellEnd"/>
      <w:r w:rsidRPr="00E33540">
        <w:rPr>
          <w:rFonts w:eastAsia="Arial"/>
          <w:bCs/>
          <w:sz w:val="24"/>
          <w:szCs w:val="24"/>
        </w:rPr>
        <w:t xml:space="preserve"> Antar </w:t>
      </w:r>
      <w:proofErr w:type="spellStart"/>
      <w:r w:rsidRPr="00E33540">
        <w:rPr>
          <w:rFonts w:eastAsia="Arial"/>
          <w:bCs/>
          <w:sz w:val="24"/>
          <w:szCs w:val="24"/>
        </w:rPr>
        <w:t>Instansi</w:t>
      </w:r>
      <w:proofErr w:type="spellEnd"/>
    </w:p>
    <w:p w14:paraId="7C2278AA" w14:textId="493B9449" w:rsidR="00873A45" w:rsidRPr="00E33540" w:rsidRDefault="00873A45" w:rsidP="00465EAD">
      <w:pPr>
        <w:pStyle w:val="ListParagraph"/>
        <w:spacing w:before="120" w:after="120" w:line="360" w:lineRule="auto"/>
        <w:ind w:left="993" w:firstLine="708"/>
        <w:jc w:val="both"/>
        <w:rPr>
          <w:rFonts w:eastAsia="Arial"/>
          <w:bCs/>
          <w:sz w:val="24"/>
          <w:szCs w:val="24"/>
        </w:rPr>
      </w:pPr>
      <w:proofErr w:type="spellStart"/>
      <w:r w:rsidRPr="00E33540">
        <w:rPr>
          <w:rFonts w:eastAsia="Arial"/>
          <w:bCs/>
          <w:sz w:val="24"/>
          <w:szCs w:val="24"/>
        </w:rPr>
        <w:t>Penguatan</w:t>
      </w:r>
      <w:proofErr w:type="spellEnd"/>
      <w:r w:rsidRPr="00E33540">
        <w:rPr>
          <w:rFonts w:eastAsia="Arial"/>
          <w:bCs/>
          <w:sz w:val="24"/>
          <w:szCs w:val="24"/>
        </w:rPr>
        <w:t xml:space="preserve"> </w:t>
      </w:r>
      <w:proofErr w:type="spellStart"/>
      <w:r w:rsidRPr="00E33540">
        <w:rPr>
          <w:rFonts w:eastAsia="Arial"/>
          <w:bCs/>
          <w:sz w:val="24"/>
          <w:szCs w:val="24"/>
        </w:rPr>
        <w:t>koordinasi</w:t>
      </w:r>
      <w:proofErr w:type="spellEnd"/>
      <w:r w:rsidRPr="00E33540">
        <w:rPr>
          <w:rFonts w:eastAsia="Arial"/>
          <w:bCs/>
          <w:sz w:val="24"/>
          <w:szCs w:val="24"/>
        </w:rPr>
        <w:t xml:space="preserve"> </w:t>
      </w:r>
      <w:proofErr w:type="spellStart"/>
      <w:r w:rsidRPr="00E33540">
        <w:rPr>
          <w:rFonts w:eastAsia="Arial"/>
          <w:bCs/>
          <w:sz w:val="24"/>
          <w:szCs w:val="24"/>
        </w:rPr>
        <w:t>antar</w:t>
      </w:r>
      <w:proofErr w:type="spellEnd"/>
      <w:r w:rsidRPr="00E33540">
        <w:rPr>
          <w:rFonts w:eastAsia="Arial"/>
          <w:bCs/>
          <w:sz w:val="24"/>
          <w:szCs w:val="24"/>
        </w:rPr>
        <w:t xml:space="preserve"> </w:t>
      </w:r>
      <w:proofErr w:type="spellStart"/>
      <w:r w:rsidRPr="00E33540">
        <w:rPr>
          <w:rFonts w:eastAsia="Arial"/>
          <w:bCs/>
          <w:sz w:val="24"/>
          <w:szCs w:val="24"/>
        </w:rPr>
        <w:t>instansi</w:t>
      </w:r>
      <w:proofErr w:type="spellEnd"/>
      <w:r w:rsidRPr="00E33540">
        <w:rPr>
          <w:rFonts w:eastAsia="Arial"/>
          <w:bCs/>
          <w:sz w:val="24"/>
          <w:szCs w:val="24"/>
        </w:rPr>
        <w:t xml:space="preserve"> </w:t>
      </w:r>
      <w:proofErr w:type="spellStart"/>
      <w:r w:rsidRPr="00E33540">
        <w:rPr>
          <w:rFonts w:eastAsia="Arial"/>
          <w:bCs/>
          <w:sz w:val="24"/>
          <w:szCs w:val="24"/>
        </w:rPr>
        <w:t>terkait</w:t>
      </w:r>
      <w:proofErr w:type="spellEnd"/>
      <w:r w:rsidRPr="00E33540">
        <w:rPr>
          <w:rFonts w:eastAsia="Arial"/>
          <w:bCs/>
          <w:sz w:val="24"/>
          <w:szCs w:val="24"/>
        </w:rPr>
        <w:t xml:space="preserve">, </w:t>
      </w:r>
      <w:proofErr w:type="spellStart"/>
      <w:r w:rsidRPr="00E33540">
        <w:rPr>
          <w:rFonts w:eastAsia="Arial"/>
          <w:bCs/>
          <w:sz w:val="24"/>
          <w:szCs w:val="24"/>
        </w:rPr>
        <w:t>seperti</w:t>
      </w:r>
      <w:proofErr w:type="spellEnd"/>
      <w:r w:rsidRPr="00E33540">
        <w:rPr>
          <w:rFonts w:eastAsia="Arial"/>
          <w:bCs/>
          <w:sz w:val="24"/>
          <w:szCs w:val="24"/>
        </w:rPr>
        <w:t xml:space="preserve"> </w:t>
      </w:r>
      <w:proofErr w:type="spellStart"/>
      <w:r w:rsidRPr="00E33540">
        <w:rPr>
          <w:rFonts w:eastAsia="Arial"/>
          <w:bCs/>
          <w:sz w:val="24"/>
          <w:szCs w:val="24"/>
        </w:rPr>
        <w:t>kepolisian</w:t>
      </w:r>
      <w:proofErr w:type="spellEnd"/>
      <w:r w:rsidRPr="00E33540">
        <w:rPr>
          <w:rFonts w:eastAsia="Arial"/>
          <w:bCs/>
          <w:sz w:val="24"/>
          <w:szCs w:val="24"/>
        </w:rPr>
        <w:t xml:space="preserve">, </w:t>
      </w:r>
      <w:proofErr w:type="spellStart"/>
      <w:r w:rsidRPr="00E33540">
        <w:rPr>
          <w:rFonts w:eastAsia="Arial"/>
          <w:bCs/>
          <w:sz w:val="24"/>
          <w:szCs w:val="24"/>
        </w:rPr>
        <w:t>kejaksaan</w:t>
      </w:r>
      <w:proofErr w:type="spellEnd"/>
      <w:r w:rsidRPr="00E33540">
        <w:rPr>
          <w:rFonts w:eastAsia="Arial"/>
          <w:bCs/>
          <w:sz w:val="24"/>
          <w:szCs w:val="24"/>
        </w:rPr>
        <w:t xml:space="preserve">, dan </w:t>
      </w:r>
      <w:proofErr w:type="spellStart"/>
      <w:r w:rsidRPr="00E33540">
        <w:rPr>
          <w:rFonts w:eastAsia="Arial"/>
          <w:bCs/>
          <w:sz w:val="24"/>
          <w:szCs w:val="24"/>
        </w:rPr>
        <w:t>lembaga</w:t>
      </w:r>
      <w:proofErr w:type="spellEnd"/>
      <w:r w:rsidRPr="00E33540">
        <w:rPr>
          <w:rFonts w:eastAsia="Arial"/>
          <w:bCs/>
          <w:sz w:val="24"/>
          <w:szCs w:val="24"/>
        </w:rPr>
        <w:t xml:space="preserve"> </w:t>
      </w:r>
      <w:proofErr w:type="spellStart"/>
      <w:r w:rsidRPr="00E33540">
        <w:rPr>
          <w:rFonts w:eastAsia="Arial"/>
          <w:bCs/>
          <w:sz w:val="24"/>
          <w:szCs w:val="24"/>
        </w:rPr>
        <w:t>perlindungan</w:t>
      </w:r>
      <w:proofErr w:type="spellEnd"/>
      <w:r w:rsidRPr="00E33540">
        <w:rPr>
          <w:rFonts w:eastAsia="Arial"/>
          <w:bCs/>
          <w:sz w:val="24"/>
          <w:szCs w:val="24"/>
        </w:rPr>
        <w:t xml:space="preserve"> </w:t>
      </w:r>
      <w:proofErr w:type="spellStart"/>
      <w:r w:rsidRPr="00E33540">
        <w:rPr>
          <w:rFonts w:eastAsia="Arial"/>
          <w:bCs/>
          <w:sz w:val="24"/>
          <w:szCs w:val="24"/>
        </w:rPr>
        <w:t>anak</w:t>
      </w:r>
      <w:proofErr w:type="spellEnd"/>
      <w:r w:rsidRPr="00E33540">
        <w:rPr>
          <w:rFonts w:eastAsia="Arial"/>
          <w:bCs/>
          <w:sz w:val="24"/>
          <w:szCs w:val="24"/>
        </w:rPr>
        <w:t xml:space="preserve">, sangat </w:t>
      </w:r>
      <w:proofErr w:type="spellStart"/>
      <w:r w:rsidRPr="00E33540">
        <w:rPr>
          <w:rFonts w:eastAsia="Arial"/>
          <w:bCs/>
          <w:sz w:val="24"/>
          <w:szCs w:val="24"/>
        </w:rPr>
        <w:t>penting</w:t>
      </w:r>
      <w:proofErr w:type="spellEnd"/>
      <w:r w:rsidRPr="00E33540">
        <w:rPr>
          <w:rFonts w:eastAsia="Arial"/>
          <w:bCs/>
          <w:sz w:val="24"/>
          <w:szCs w:val="24"/>
        </w:rPr>
        <w:t xml:space="preserve"> </w:t>
      </w:r>
      <w:proofErr w:type="spellStart"/>
      <w:r w:rsidRPr="00E33540">
        <w:rPr>
          <w:rFonts w:eastAsia="Arial"/>
          <w:bCs/>
          <w:sz w:val="24"/>
          <w:szCs w:val="24"/>
        </w:rPr>
        <w:t>dalam</w:t>
      </w:r>
      <w:proofErr w:type="spellEnd"/>
      <w:r w:rsidRPr="00E33540">
        <w:rPr>
          <w:rFonts w:eastAsia="Arial"/>
          <w:bCs/>
          <w:sz w:val="24"/>
          <w:szCs w:val="24"/>
        </w:rPr>
        <w:t xml:space="preserve"> </w:t>
      </w:r>
      <w:proofErr w:type="spellStart"/>
      <w:r w:rsidRPr="00E33540">
        <w:rPr>
          <w:rFonts w:eastAsia="Arial"/>
          <w:bCs/>
          <w:sz w:val="24"/>
          <w:szCs w:val="24"/>
        </w:rPr>
        <w:t>penanganan</w:t>
      </w:r>
      <w:proofErr w:type="spellEnd"/>
      <w:r w:rsidRPr="00E33540">
        <w:rPr>
          <w:rFonts w:eastAsia="Arial"/>
          <w:bCs/>
          <w:sz w:val="24"/>
          <w:szCs w:val="24"/>
        </w:rPr>
        <w:t xml:space="preserve"> </w:t>
      </w:r>
      <w:proofErr w:type="spellStart"/>
      <w:r w:rsidRPr="00E33540">
        <w:rPr>
          <w:rFonts w:eastAsia="Arial"/>
          <w:bCs/>
          <w:sz w:val="24"/>
          <w:szCs w:val="24"/>
        </w:rPr>
        <w:t>kasus</w:t>
      </w:r>
      <w:proofErr w:type="spellEnd"/>
      <w:r w:rsidRPr="00E33540">
        <w:rPr>
          <w:rFonts w:eastAsia="Arial"/>
          <w:bCs/>
          <w:sz w:val="24"/>
          <w:szCs w:val="24"/>
        </w:rPr>
        <w:t xml:space="preserve"> </w:t>
      </w:r>
      <w:proofErr w:type="spellStart"/>
      <w:r w:rsidRPr="00E33540">
        <w:rPr>
          <w:rFonts w:eastAsia="Arial"/>
          <w:bCs/>
          <w:sz w:val="24"/>
          <w:szCs w:val="24"/>
        </w:rPr>
        <w:t>kekerasan</w:t>
      </w:r>
      <w:proofErr w:type="spellEnd"/>
      <w:r w:rsidRPr="00E33540">
        <w:rPr>
          <w:rFonts w:eastAsia="Arial"/>
          <w:bCs/>
          <w:sz w:val="24"/>
          <w:szCs w:val="24"/>
        </w:rPr>
        <w:t xml:space="preserve"> </w:t>
      </w:r>
      <w:proofErr w:type="spellStart"/>
      <w:r w:rsidRPr="00E33540">
        <w:rPr>
          <w:rFonts w:eastAsia="Arial"/>
          <w:bCs/>
          <w:sz w:val="24"/>
          <w:szCs w:val="24"/>
        </w:rPr>
        <w:t>seksual</w:t>
      </w:r>
      <w:proofErr w:type="spellEnd"/>
      <w:r w:rsidRPr="00E33540">
        <w:rPr>
          <w:rFonts w:eastAsia="Arial"/>
          <w:bCs/>
          <w:sz w:val="24"/>
          <w:szCs w:val="24"/>
        </w:rPr>
        <w:t xml:space="preserve"> </w:t>
      </w:r>
      <w:proofErr w:type="spellStart"/>
      <w:r w:rsidRPr="00E33540">
        <w:rPr>
          <w:rFonts w:eastAsia="Arial"/>
          <w:bCs/>
          <w:sz w:val="24"/>
          <w:szCs w:val="24"/>
        </w:rPr>
        <w:t>anak</w:t>
      </w:r>
      <w:proofErr w:type="spellEnd"/>
      <w:r w:rsidRPr="00E33540">
        <w:rPr>
          <w:rFonts w:eastAsia="Arial"/>
          <w:bCs/>
          <w:sz w:val="24"/>
          <w:szCs w:val="24"/>
        </w:rPr>
        <w:t xml:space="preserve">. </w:t>
      </w:r>
      <w:proofErr w:type="spellStart"/>
      <w:r w:rsidRPr="00E33540">
        <w:rPr>
          <w:rFonts w:eastAsia="Arial"/>
          <w:bCs/>
          <w:sz w:val="24"/>
          <w:szCs w:val="24"/>
        </w:rPr>
        <w:t>Koordinasi</w:t>
      </w:r>
      <w:proofErr w:type="spellEnd"/>
      <w:r w:rsidRPr="00E33540">
        <w:rPr>
          <w:rFonts w:eastAsia="Arial"/>
          <w:bCs/>
          <w:sz w:val="24"/>
          <w:szCs w:val="24"/>
        </w:rPr>
        <w:t xml:space="preserve"> yang </w:t>
      </w:r>
      <w:proofErr w:type="spellStart"/>
      <w:r w:rsidRPr="00E33540">
        <w:rPr>
          <w:rFonts w:eastAsia="Arial"/>
          <w:bCs/>
          <w:sz w:val="24"/>
          <w:szCs w:val="24"/>
        </w:rPr>
        <w:t>baik</w:t>
      </w:r>
      <w:proofErr w:type="spellEnd"/>
      <w:r w:rsidRPr="00E33540">
        <w:rPr>
          <w:rFonts w:eastAsia="Arial"/>
          <w:bCs/>
          <w:sz w:val="24"/>
          <w:szCs w:val="24"/>
        </w:rPr>
        <w:t xml:space="preserve"> </w:t>
      </w:r>
      <w:proofErr w:type="spellStart"/>
      <w:r w:rsidRPr="00E33540">
        <w:rPr>
          <w:rFonts w:eastAsia="Arial"/>
          <w:bCs/>
          <w:sz w:val="24"/>
          <w:szCs w:val="24"/>
        </w:rPr>
        <w:t>akan</w:t>
      </w:r>
      <w:proofErr w:type="spellEnd"/>
      <w:r w:rsidRPr="00E33540">
        <w:rPr>
          <w:rFonts w:eastAsia="Arial"/>
          <w:bCs/>
          <w:sz w:val="24"/>
          <w:szCs w:val="24"/>
        </w:rPr>
        <w:t xml:space="preserve"> </w:t>
      </w:r>
      <w:proofErr w:type="spellStart"/>
      <w:r w:rsidRPr="00E33540">
        <w:rPr>
          <w:rFonts w:eastAsia="Arial"/>
          <w:bCs/>
          <w:sz w:val="24"/>
          <w:szCs w:val="24"/>
        </w:rPr>
        <w:t>memastikan</w:t>
      </w:r>
      <w:proofErr w:type="spellEnd"/>
      <w:r w:rsidRPr="00E33540">
        <w:rPr>
          <w:rFonts w:eastAsia="Arial"/>
          <w:bCs/>
          <w:sz w:val="24"/>
          <w:szCs w:val="24"/>
        </w:rPr>
        <w:t xml:space="preserve"> </w:t>
      </w:r>
      <w:proofErr w:type="spellStart"/>
      <w:r w:rsidRPr="00E33540">
        <w:rPr>
          <w:rFonts w:eastAsia="Arial"/>
          <w:bCs/>
          <w:sz w:val="24"/>
          <w:szCs w:val="24"/>
        </w:rPr>
        <w:t>bahwa</w:t>
      </w:r>
      <w:proofErr w:type="spellEnd"/>
      <w:r w:rsidRPr="00E33540">
        <w:rPr>
          <w:rFonts w:eastAsia="Arial"/>
          <w:bCs/>
          <w:sz w:val="24"/>
          <w:szCs w:val="24"/>
        </w:rPr>
        <w:t xml:space="preserve"> </w:t>
      </w:r>
      <w:proofErr w:type="spellStart"/>
      <w:r w:rsidRPr="00E33540">
        <w:rPr>
          <w:rFonts w:eastAsia="Arial"/>
          <w:bCs/>
          <w:sz w:val="24"/>
          <w:szCs w:val="24"/>
        </w:rPr>
        <w:t>penanganan</w:t>
      </w:r>
      <w:proofErr w:type="spellEnd"/>
      <w:r w:rsidRPr="00E33540">
        <w:rPr>
          <w:rFonts w:eastAsia="Arial"/>
          <w:bCs/>
          <w:sz w:val="24"/>
          <w:szCs w:val="24"/>
        </w:rPr>
        <w:t xml:space="preserve"> </w:t>
      </w:r>
      <w:proofErr w:type="spellStart"/>
      <w:r w:rsidRPr="00E33540">
        <w:rPr>
          <w:rFonts w:eastAsia="Arial"/>
          <w:bCs/>
          <w:sz w:val="24"/>
          <w:szCs w:val="24"/>
        </w:rPr>
        <w:t>kasus</w:t>
      </w:r>
      <w:proofErr w:type="spellEnd"/>
      <w:r w:rsidRPr="00E33540">
        <w:rPr>
          <w:rFonts w:eastAsia="Arial"/>
          <w:bCs/>
          <w:sz w:val="24"/>
          <w:szCs w:val="24"/>
        </w:rPr>
        <w:t xml:space="preserve"> </w:t>
      </w:r>
      <w:proofErr w:type="spellStart"/>
      <w:r w:rsidRPr="00E33540">
        <w:rPr>
          <w:rFonts w:eastAsia="Arial"/>
          <w:bCs/>
          <w:sz w:val="24"/>
          <w:szCs w:val="24"/>
        </w:rPr>
        <w:t>berjalan</w:t>
      </w:r>
      <w:proofErr w:type="spellEnd"/>
      <w:r w:rsidRPr="00E33540">
        <w:rPr>
          <w:rFonts w:eastAsia="Arial"/>
          <w:bCs/>
          <w:sz w:val="24"/>
          <w:szCs w:val="24"/>
        </w:rPr>
        <w:t xml:space="preserve"> </w:t>
      </w:r>
      <w:proofErr w:type="spellStart"/>
      <w:r w:rsidRPr="00E33540">
        <w:rPr>
          <w:rFonts w:eastAsia="Arial"/>
          <w:bCs/>
          <w:sz w:val="24"/>
          <w:szCs w:val="24"/>
        </w:rPr>
        <w:t>secara</w:t>
      </w:r>
      <w:proofErr w:type="spellEnd"/>
      <w:r w:rsidRPr="00E33540">
        <w:rPr>
          <w:rFonts w:eastAsia="Arial"/>
          <w:bCs/>
          <w:sz w:val="24"/>
          <w:szCs w:val="24"/>
        </w:rPr>
        <w:t xml:space="preserve"> </w:t>
      </w:r>
      <w:proofErr w:type="spellStart"/>
      <w:r w:rsidRPr="00E33540">
        <w:rPr>
          <w:rFonts w:eastAsia="Arial"/>
          <w:bCs/>
          <w:sz w:val="24"/>
          <w:szCs w:val="24"/>
        </w:rPr>
        <w:t>komprehensif</w:t>
      </w:r>
      <w:proofErr w:type="spellEnd"/>
      <w:r w:rsidRPr="00E33540">
        <w:rPr>
          <w:rFonts w:eastAsia="Arial"/>
          <w:bCs/>
          <w:sz w:val="24"/>
          <w:szCs w:val="24"/>
        </w:rPr>
        <w:t xml:space="preserve">, </w:t>
      </w:r>
      <w:proofErr w:type="spellStart"/>
      <w:r w:rsidRPr="00E33540">
        <w:rPr>
          <w:rFonts w:eastAsia="Arial"/>
          <w:bCs/>
          <w:sz w:val="24"/>
          <w:szCs w:val="24"/>
        </w:rPr>
        <w:t>efektif</w:t>
      </w:r>
      <w:proofErr w:type="spellEnd"/>
      <w:r w:rsidRPr="00E33540">
        <w:rPr>
          <w:rFonts w:eastAsia="Arial"/>
          <w:bCs/>
          <w:sz w:val="24"/>
          <w:szCs w:val="24"/>
        </w:rPr>
        <w:t xml:space="preserve">, dan </w:t>
      </w:r>
      <w:proofErr w:type="spellStart"/>
      <w:r w:rsidRPr="00E33540">
        <w:rPr>
          <w:rFonts w:eastAsia="Arial"/>
          <w:bCs/>
          <w:sz w:val="24"/>
          <w:szCs w:val="24"/>
        </w:rPr>
        <w:t>efisien</w:t>
      </w:r>
      <w:proofErr w:type="spellEnd"/>
      <w:r w:rsidRPr="00E33540">
        <w:rPr>
          <w:rFonts w:eastAsia="Arial"/>
          <w:bCs/>
          <w:sz w:val="24"/>
          <w:szCs w:val="24"/>
        </w:rPr>
        <w:t>.</w:t>
      </w:r>
      <w:r w:rsidR="00715F71" w:rsidRPr="00E33540">
        <w:rPr>
          <w:rStyle w:val="FootnoteReference"/>
          <w:rFonts w:eastAsia="Arial"/>
          <w:bCs/>
          <w:sz w:val="24"/>
          <w:szCs w:val="24"/>
        </w:rPr>
        <w:footnoteReference w:id="13"/>
      </w:r>
      <w:r w:rsidRPr="00E33540">
        <w:rPr>
          <w:rFonts w:eastAsia="Arial"/>
          <w:bCs/>
          <w:sz w:val="24"/>
          <w:szCs w:val="24"/>
        </w:rPr>
        <w:t xml:space="preserve"> Selain </w:t>
      </w:r>
      <w:proofErr w:type="spellStart"/>
      <w:r w:rsidRPr="00E33540">
        <w:rPr>
          <w:rFonts w:eastAsia="Arial"/>
          <w:bCs/>
          <w:sz w:val="24"/>
          <w:szCs w:val="24"/>
        </w:rPr>
        <w:t>itu</w:t>
      </w:r>
      <w:proofErr w:type="spellEnd"/>
      <w:r w:rsidRPr="00E33540">
        <w:rPr>
          <w:rFonts w:eastAsia="Arial"/>
          <w:bCs/>
          <w:sz w:val="24"/>
          <w:szCs w:val="24"/>
        </w:rPr>
        <w:t xml:space="preserve">, </w:t>
      </w:r>
      <w:proofErr w:type="spellStart"/>
      <w:r w:rsidRPr="00E33540">
        <w:rPr>
          <w:rFonts w:eastAsia="Arial"/>
          <w:bCs/>
          <w:sz w:val="24"/>
          <w:szCs w:val="24"/>
        </w:rPr>
        <w:t>koordinasi</w:t>
      </w:r>
      <w:proofErr w:type="spellEnd"/>
      <w:r w:rsidRPr="00E33540">
        <w:rPr>
          <w:rFonts w:eastAsia="Arial"/>
          <w:bCs/>
          <w:sz w:val="24"/>
          <w:szCs w:val="24"/>
        </w:rPr>
        <w:t xml:space="preserve"> yang </w:t>
      </w:r>
      <w:proofErr w:type="spellStart"/>
      <w:r w:rsidRPr="00E33540">
        <w:rPr>
          <w:rFonts w:eastAsia="Arial"/>
          <w:bCs/>
          <w:sz w:val="24"/>
          <w:szCs w:val="24"/>
        </w:rPr>
        <w:t>baik</w:t>
      </w:r>
      <w:proofErr w:type="spellEnd"/>
      <w:r w:rsidRPr="00E33540">
        <w:rPr>
          <w:rFonts w:eastAsia="Arial"/>
          <w:bCs/>
          <w:sz w:val="24"/>
          <w:szCs w:val="24"/>
        </w:rPr>
        <w:t xml:space="preserve"> juga </w:t>
      </w:r>
      <w:proofErr w:type="spellStart"/>
      <w:r w:rsidRPr="00E33540">
        <w:rPr>
          <w:rFonts w:eastAsia="Arial"/>
          <w:bCs/>
          <w:sz w:val="24"/>
          <w:szCs w:val="24"/>
        </w:rPr>
        <w:t>akan</w:t>
      </w:r>
      <w:proofErr w:type="spellEnd"/>
      <w:r w:rsidRPr="00E33540">
        <w:rPr>
          <w:rFonts w:eastAsia="Arial"/>
          <w:bCs/>
          <w:sz w:val="24"/>
          <w:szCs w:val="24"/>
        </w:rPr>
        <w:t xml:space="preserve"> </w:t>
      </w:r>
      <w:proofErr w:type="spellStart"/>
      <w:r w:rsidRPr="00E33540">
        <w:rPr>
          <w:rFonts w:eastAsia="Arial"/>
          <w:bCs/>
          <w:sz w:val="24"/>
          <w:szCs w:val="24"/>
        </w:rPr>
        <w:t>mempercepat</w:t>
      </w:r>
      <w:proofErr w:type="spellEnd"/>
      <w:r w:rsidRPr="00E33540">
        <w:rPr>
          <w:rFonts w:eastAsia="Arial"/>
          <w:bCs/>
          <w:sz w:val="24"/>
          <w:szCs w:val="24"/>
        </w:rPr>
        <w:t xml:space="preserve"> proses </w:t>
      </w:r>
      <w:proofErr w:type="spellStart"/>
      <w:r w:rsidRPr="00E33540">
        <w:rPr>
          <w:rFonts w:eastAsia="Arial"/>
          <w:bCs/>
          <w:sz w:val="24"/>
          <w:szCs w:val="24"/>
        </w:rPr>
        <w:t>penyelesaian</w:t>
      </w:r>
      <w:proofErr w:type="spellEnd"/>
      <w:r w:rsidRPr="00E33540">
        <w:rPr>
          <w:rFonts w:eastAsia="Arial"/>
          <w:bCs/>
          <w:sz w:val="24"/>
          <w:szCs w:val="24"/>
        </w:rPr>
        <w:t xml:space="preserve"> </w:t>
      </w:r>
      <w:proofErr w:type="spellStart"/>
      <w:r w:rsidRPr="00E33540">
        <w:rPr>
          <w:rFonts w:eastAsia="Arial"/>
          <w:bCs/>
          <w:sz w:val="24"/>
          <w:szCs w:val="24"/>
        </w:rPr>
        <w:t>kasus</w:t>
      </w:r>
      <w:proofErr w:type="spellEnd"/>
      <w:r w:rsidRPr="00E33540">
        <w:rPr>
          <w:rFonts w:eastAsia="Arial"/>
          <w:bCs/>
          <w:sz w:val="24"/>
          <w:szCs w:val="24"/>
        </w:rPr>
        <w:t xml:space="preserve"> dan </w:t>
      </w:r>
      <w:proofErr w:type="spellStart"/>
      <w:r w:rsidRPr="00E33540">
        <w:rPr>
          <w:rFonts w:eastAsia="Arial"/>
          <w:bCs/>
          <w:sz w:val="24"/>
          <w:szCs w:val="24"/>
        </w:rPr>
        <w:t>memastikan</w:t>
      </w:r>
      <w:proofErr w:type="spellEnd"/>
      <w:r w:rsidRPr="00E33540">
        <w:rPr>
          <w:rFonts w:eastAsia="Arial"/>
          <w:bCs/>
          <w:sz w:val="24"/>
          <w:szCs w:val="24"/>
        </w:rPr>
        <w:t xml:space="preserve"> </w:t>
      </w:r>
      <w:proofErr w:type="spellStart"/>
      <w:r w:rsidRPr="00E33540">
        <w:rPr>
          <w:rFonts w:eastAsia="Arial"/>
          <w:bCs/>
          <w:sz w:val="24"/>
          <w:szCs w:val="24"/>
        </w:rPr>
        <w:t>bahwa</w:t>
      </w:r>
      <w:proofErr w:type="spellEnd"/>
      <w:r w:rsidRPr="00E33540">
        <w:rPr>
          <w:rFonts w:eastAsia="Arial"/>
          <w:bCs/>
          <w:sz w:val="24"/>
          <w:szCs w:val="24"/>
        </w:rPr>
        <w:t xml:space="preserve"> korban </w:t>
      </w:r>
      <w:proofErr w:type="spellStart"/>
      <w:r w:rsidRPr="00E33540">
        <w:rPr>
          <w:rFonts w:eastAsia="Arial"/>
          <w:bCs/>
          <w:sz w:val="24"/>
          <w:szCs w:val="24"/>
        </w:rPr>
        <w:t>mendapatkan</w:t>
      </w:r>
      <w:proofErr w:type="spellEnd"/>
      <w:r w:rsidRPr="00E33540">
        <w:rPr>
          <w:rFonts w:eastAsia="Arial"/>
          <w:bCs/>
          <w:sz w:val="24"/>
          <w:szCs w:val="24"/>
        </w:rPr>
        <w:t xml:space="preserve"> </w:t>
      </w:r>
      <w:proofErr w:type="spellStart"/>
      <w:r w:rsidRPr="00E33540">
        <w:rPr>
          <w:rFonts w:eastAsia="Arial"/>
          <w:bCs/>
          <w:sz w:val="24"/>
          <w:szCs w:val="24"/>
        </w:rPr>
        <w:t>perlindungan</w:t>
      </w:r>
      <w:proofErr w:type="spellEnd"/>
      <w:r w:rsidRPr="00E33540">
        <w:rPr>
          <w:rFonts w:eastAsia="Arial"/>
          <w:bCs/>
          <w:sz w:val="24"/>
          <w:szCs w:val="24"/>
        </w:rPr>
        <w:t xml:space="preserve"> dan </w:t>
      </w:r>
      <w:proofErr w:type="spellStart"/>
      <w:r w:rsidRPr="00E33540">
        <w:rPr>
          <w:rFonts w:eastAsia="Arial"/>
          <w:bCs/>
          <w:sz w:val="24"/>
          <w:szCs w:val="24"/>
        </w:rPr>
        <w:t>dukungan</w:t>
      </w:r>
      <w:proofErr w:type="spellEnd"/>
      <w:r w:rsidRPr="00E33540">
        <w:rPr>
          <w:rFonts w:eastAsia="Arial"/>
          <w:bCs/>
          <w:sz w:val="24"/>
          <w:szCs w:val="24"/>
        </w:rPr>
        <w:t xml:space="preserve"> yang </w:t>
      </w:r>
      <w:proofErr w:type="spellStart"/>
      <w:r w:rsidRPr="00E33540">
        <w:rPr>
          <w:rFonts w:eastAsia="Arial"/>
          <w:bCs/>
          <w:sz w:val="24"/>
          <w:szCs w:val="24"/>
        </w:rPr>
        <w:t>diperlukan</w:t>
      </w:r>
      <w:proofErr w:type="spellEnd"/>
      <w:r w:rsidRPr="00E33540">
        <w:rPr>
          <w:rFonts w:eastAsia="Arial"/>
          <w:bCs/>
          <w:sz w:val="24"/>
          <w:szCs w:val="24"/>
        </w:rPr>
        <w:t>.</w:t>
      </w:r>
    </w:p>
    <w:p w14:paraId="1DB3342C" w14:textId="04362167" w:rsidR="00873A45" w:rsidRPr="00E33540" w:rsidRDefault="00873A45" w:rsidP="00232DEE">
      <w:pPr>
        <w:pStyle w:val="ListParagraph"/>
        <w:spacing w:before="120" w:after="120" w:line="360" w:lineRule="auto"/>
        <w:ind w:left="426" w:firstLine="294"/>
        <w:jc w:val="both"/>
        <w:rPr>
          <w:rFonts w:eastAsia="Arial"/>
          <w:bCs/>
          <w:sz w:val="24"/>
          <w:szCs w:val="24"/>
        </w:rPr>
      </w:pPr>
      <w:r w:rsidRPr="00E33540">
        <w:rPr>
          <w:rFonts w:eastAsia="Arial"/>
          <w:bCs/>
          <w:sz w:val="24"/>
          <w:szCs w:val="24"/>
        </w:rPr>
        <w:t xml:space="preserve">3. </w:t>
      </w:r>
      <w:proofErr w:type="spellStart"/>
      <w:r w:rsidRPr="00E33540">
        <w:rPr>
          <w:rFonts w:eastAsia="Arial"/>
          <w:bCs/>
          <w:sz w:val="24"/>
          <w:szCs w:val="24"/>
        </w:rPr>
        <w:t>Pengembangan</w:t>
      </w:r>
      <w:proofErr w:type="spellEnd"/>
      <w:r w:rsidRPr="00E33540">
        <w:rPr>
          <w:rFonts w:eastAsia="Arial"/>
          <w:bCs/>
          <w:sz w:val="24"/>
          <w:szCs w:val="24"/>
        </w:rPr>
        <w:t xml:space="preserve"> </w:t>
      </w:r>
      <w:proofErr w:type="spellStart"/>
      <w:r w:rsidRPr="00E33540">
        <w:rPr>
          <w:rFonts w:eastAsia="Arial"/>
          <w:bCs/>
          <w:sz w:val="24"/>
          <w:szCs w:val="24"/>
        </w:rPr>
        <w:t>Standar</w:t>
      </w:r>
      <w:proofErr w:type="spellEnd"/>
      <w:r w:rsidRPr="00E33540">
        <w:rPr>
          <w:rFonts w:eastAsia="Arial"/>
          <w:bCs/>
          <w:sz w:val="24"/>
          <w:szCs w:val="24"/>
        </w:rPr>
        <w:t xml:space="preserve"> </w:t>
      </w:r>
      <w:proofErr w:type="spellStart"/>
      <w:r w:rsidRPr="00E33540">
        <w:rPr>
          <w:rFonts w:eastAsia="Arial"/>
          <w:bCs/>
          <w:sz w:val="24"/>
          <w:szCs w:val="24"/>
        </w:rPr>
        <w:t>Operasi</w:t>
      </w:r>
      <w:proofErr w:type="spellEnd"/>
      <w:r w:rsidRPr="00E33540">
        <w:rPr>
          <w:rFonts w:eastAsia="Arial"/>
          <w:bCs/>
          <w:sz w:val="24"/>
          <w:szCs w:val="24"/>
        </w:rPr>
        <w:t xml:space="preserve"> Prosedur (SOP)</w:t>
      </w:r>
    </w:p>
    <w:p w14:paraId="3A37E995" w14:textId="5514690E" w:rsidR="00873A45" w:rsidRPr="00E33540" w:rsidRDefault="00873A45" w:rsidP="00465EAD">
      <w:pPr>
        <w:pStyle w:val="ListParagraph"/>
        <w:spacing w:before="120" w:after="120" w:line="360" w:lineRule="auto"/>
        <w:ind w:left="993" w:firstLine="708"/>
        <w:jc w:val="both"/>
        <w:rPr>
          <w:rFonts w:eastAsia="Arial"/>
          <w:bCs/>
          <w:sz w:val="24"/>
          <w:szCs w:val="24"/>
        </w:rPr>
      </w:pPr>
      <w:proofErr w:type="spellStart"/>
      <w:r w:rsidRPr="00E33540">
        <w:rPr>
          <w:rFonts w:eastAsia="Arial"/>
          <w:bCs/>
          <w:sz w:val="24"/>
          <w:szCs w:val="24"/>
        </w:rPr>
        <w:t>Pengembangan</w:t>
      </w:r>
      <w:proofErr w:type="spellEnd"/>
      <w:r w:rsidRPr="00E33540">
        <w:rPr>
          <w:rFonts w:eastAsia="Arial"/>
          <w:bCs/>
          <w:sz w:val="24"/>
          <w:szCs w:val="24"/>
        </w:rPr>
        <w:t xml:space="preserve"> SOP yang </w:t>
      </w:r>
      <w:proofErr w:type="spellStart"/>
      <w:r w:rsidRPr="00E33540">
        <w:rPr>
          <w:rFonts w:eastAsia="Arial"/>
          <w:bCs/>
          <w:sz w:val="24"/>
          <w:szCs w:val="24"/>
        </w:rPr>
        <w:t>jelas</w:t>
      </w:r>
      <w:proofErr w:type="spellEnd"/>
      <w:r w:rsidRPr="00E33540">
        <w:rPr>
          <w:rFonts w:eastAsia="Arial"/>
          <w:bCs/>
          <w:sz w:val="24"/>
          <w:szCs w:val="24"/>
        </w:rPr>
        <w:t xml:space="preserve"> dan </w:t>
      </w:r>
      <w:proofErr w:type="spellStart"/>
      <w:r w:rsidRPr="00E33540">
        <w:rPr>
          <w:rFonts w:eastAsia="Arial"/>
          <w:bCs/>
          <w:sz w:val="24"/>
          <w:szCs w:val="24"/>
        </w:rPr>
        <w:t>terstandarisasi</w:t>
      </w:r>
      <w:proofErr w:type="spellEnd"/>
      <w:r w:rsidRPr="00E33540">
        <w:rPr>
          <w:rFonts w:eastAsia="Arial"/>
          <w:bCs/>
          <w:sz w:val="24"/>
          <w:szCs w:val="24"/>
        </w:rPr>
        <w:t xml:space="preserve"> </w:t>
      </w:r>
      <w:proofErr w:type="spellStart"/>
      <w:r w:rsidRPr="00E33540">
        <w:rPr>
          <w:rFonts w:eastAsia="Arial"/>
          <w:bCs/>
          <w:sz w:val="24"/>
          <w:szCs w:val="24"/>
        </w:rPr>
        <w:t>untuk</w:t>
      </w:r>
      <w:proofErr w:type="spellEnd"/>
      <w:r w:rsidRPr="00E33540">
        <w:rPr>
          <w:rFonts w:eastAsia="Arial"/>
          <w:bCs/>
          <w:sz w:val="24"/>
          <w:szCs w:val="24"/>
        </w:rPr>
        <w:t xml:space="preserve"> </w:t>
      </w:r>
      <w:proofErr w:type="spellStart"/>
      <w:r w:rsidRPr="00E33540">
        <w:rPr>
          <w:rFonts w:eastAsia="Arial"/>
          <w:bCs/>
          <w:sz w:val="24"/>
          <w:szCs w:val="24"/>
        </w:rPr>
        <w:t>penanganan</w:t>
      </w:r>
      <w:proofErr w:type="spellEnd"/>
      <w:r w:rsidRPr="00E33540">
        <w:rPr>
          <w:rFonts w:eastAsia="Arial"/>
          <w:bCs/>
          <w:sz w:val="24"/>
          <w:szCs w:val="24"/>
        </w:rPr>
        <w:t xml:space="preserve"> </w:t>
      </w:r>
      <w:proofErr w:type="spellStart"/>
      <w:r w:rsidRPr="00E33540">
        <w:rPr>
          <w:rFonts w:eastAsia="Arial"/>
          <w:bCs/>
          <w:sz w:val="24"/>
          <w:szCs w:val="24"/>
        </w:rPr>
        <w:t>kasus</w:t>
      </w:r>
      <w:proofErr w:type="spellEnd"/>
      <w:r w:rsidRPr="00E33540">
        <w:rPr>
          <w:rFonts w:eastAsia="Arial"/>
          <w:bCs/>
          <w:sz w:val="24"/>
          <w:szCs w:val="24"/>
        </w:rPr>
        <w:t xml:space="preserve"> </w:t>
      </w:r>
      <w:proofErr w:type="spellStart"/>
      <w:r w:rsidRPr="00E33540">
        <w:rPr>
          <w:rFonts w:eastAsia="Arial"/>
          <w:bCs/>
          <w:sz w:val="24"/>
          <w:szCs w:val="24"/>
        </w:rPr>
        <w:t>kekerasan</w:t>
      </w:r>
      <w:proofErr w:type="spellEnd"/>
      <w:r w:rsidRPr="00E33540">
        <w:rPr>
          <w:rFonts w:eastAsia="Arial"/>
          <w:bCs/>
          <w:sz w:val="24"/>
          <w:szCs w:val="24"/>
        </w:rPr>
        <w:t xml:space="preserve"> </w:t>
      </w:r>
      <w:proofErr w:type="spellStart"/>
      <w:r w:rsidRPr="00E33540">
        <w:rPr>
          <w:rFonts w:eastAsia="Arial"/>
          <w:bCs/>
          <w:sz w:val="24"/>
          <w:szCs w:val="24"/>
        </w:rPr>
        <w:t>seksual</w:t>
      </w:r>
      <w:proofErr w:type="spellEnd"/>
      <w:r w:rsidRPr="00E33540">
        <w:rPr>
          <w:rFonts w:eastAsia="Arial"/>
          <w:bCs/>
          <w:sz w:val="24"/>
          <w:szCs w:val="24"/>
        </w:rPr>
        <w:t xml:space="preserve"> </w:t>
      </w:r>
      <w:proofErr w:type="spellStart"/>
      <w:r w:rsidRPr="00E33540">
        <w:rPr>
          <w:rFonts w:eastAsia="Arial"/>
          <w:bCs/>
          <w:sz w:val="24"/>
          <w:szCs w:val="24"/>
        </w:rPr>
        <w:t>anak</w:t>
      </w:r>
      <w:proofErr w:type="spellEnd"/>
      <w:r w:rsidRPr="00E33540">
        <w:rPr>
          <w:rFonts w:eastAsia="Arial"/>
          <w:bCs/>
          <w:sz w:val="24"/>
          <w:szCs w:val="24"/>
        </w:rPr>
        <w:t xml:space="preserve"> sangat </w:t>
      </w:r>
      <w:proofErr w:type="spellStart"/>
      <w:r w:rsidRPr="00E33540">
        <w:rPr>
          <w:rFonts w:eastAsia="Arial"/>
          <w:bCs/>
          <w:sz w:val="24"/>
          <w:szCs w:val="24"/>
        </w:rPr>
        <w:t>penting</w:t>
      </w:r>
      <w:proofErr w:type="spellEnd"/>
      <w:r w:rsidRPr="00E33540">
        <w:rPr>
          <w:rFonts w:eastAsia="Arial"/>
          <w:bCs/>
          <w:sz w:val="24"/>
          <w:szCs w:val="24"/>
        </w:rPr>
        <w:t xml:space="preserve">. SOP </w:t>
      </w:r>
      <w:proofErr w:type="spellStart"/>
      <w:r w:rsidRPr="00E33540">
        <w:rPr>
          <w:rFonts w:eastAsia="Arial"/>
          <w:bCs/>
          <w:sz w:val="24"/>
          <w:szCs w:val="24"/>
        </w:rPr>
        <w:t>ini</w:t>
      </w:r>
      <w:proofErr w:type="spellEnd"/>
      <w:r w:rsidRPr="00E33540">
        <w:rPr>
          <w:rFonts w:eastAsia="Arial"/>
          <w:bCs/>
          <w:sz w:val="24"/>
          <w:szCs w:val="24"/>
        </w:rPr>
        <w:t xml:space="preserve"> </w:t>
      </w:r>
      <w:proofErr w:type="spellStart"/>
      <w:r w:rsidRPr="00E33540">
        <w:rPr>
          <w:rFonts w:eastAsia="Arial"/>
          <w:bCs/>
          <w:sz w:val="24"/>
          <w:szCs w:val="24"/>
        </w:rPr>
        <w:t>harus</w:t>
      </w:r>
      <w:proofErr w:type="spellEnd"/>
      <w:r w:rsidRPr="00E33540">
        <w:rPr>
          <w:rFonts w:eastAsia="Arial"/>
          <w:bCs/>
          <w:sz w:val="24"/>
          <w:szCs w:val="24"/>
        </w:rPr>
        <w:t xml:space="preserve"> </w:t>
      </w:r>
      <w:proofErr w:type="spellStart"/>
      <w:r w:rsidRPr="00E33540">
        <w:rPr>
          <w:rFonts w:eastAsia="Arial"/>
          <w:bCs/>
          <w:sz w:val="24"/>
          <w:szCs w:val="24"/>
        </w:rPr>
        <w:t>memuat</w:t>
      </w:r>
      <w:proofErr w:type="spellEnd"/>
      <w:r w:rsidRPr="00E33540">
        <w:rPr>
          <w:rFonts w:eastAsia="Arial"/>
          <w:bCs/>
          <w:sz w:val="24"/>
          <w:szCs w:val="24"/>
        </w:rPr>
        <w:t xml:space="preserve"> </w:t>
      </w:r>
      <w:proofErr w:type="spellStart"/>
      <w:r w:rsidRPr="00E33540">
        <w:rPr>
          <w:rFonts w:eastAsia="Arial"/>
          <w:bCs/>
          <w:sz w:val="24"/>
          <w:szCs w:val="24"/>
        </w:rPr>
        <w:t>panduan</w:t>
      </w:r>
      <w:proofErr w:type="spellEnd"/>
      <w:r w:rsidRPr="00E33540">
        <w:rPr>
          <w:rFonts w:eastAsia="Arial"/>
          <w:bCs/>
          <w:sz w:val="24"/>
          <w:szCs w:val="24"/>
        </w:rPr>
        <w:t xml:space="preserve"> </w:t>
      </w:r>
      <w:proofErr w:type="spellStart"/>
      <w:r w:rsidRPr="00E33540">
        <w:rPr>
          <w:rFonts w:eastAsia="Arial"/>
          <w:bCs/>
          <w:sz w:val="24"/>
          <w:szCs w:val="24"/>
        </w:rPr>
        <w:t>tentang</w:t>
      </w:r>
      <w:proofErr w:type="spellEnd"/>
      <w:r w:rsidRPr="00E33540">
        <w:rPr>
          <w:rFonts w:eastAsia="Arial"/>
          <w:bCs/>
          <w:sz w:val="24"/>
          <w:szCs w:val="24"/>
        </w:rPr>
        <w:t xml:space="preserve"> </w:t>
      </w:r>
      <w:proofErr w:type="spellStart"/>
      <w:r w:rsidRPr="00E33540">
        <w:rPr>
          <w:rFonts w:eastAsia="Arial"/>
          <w:bCs/>
          <w:sz w:val="24"/>
          <w:szCs w:val="24"/>
        </w:rPr>
        <w:t>cara</w:t>
      </w:r>
      <w:proofErr w:type="spellEnd"/>
      <w:r w:rsidRPr="00E33540">
        <w:rPr>
          <w:rFonts w:eastAsia="Arial"/>
          <w:bCs/>
          <w:sz w:val="24"/>
          <w:szCs w:val="24"/>
        </w:rPr>
        <w:t xml:space="preserve"> </w:t>
      </w:r>
      <w:proofErr w:type="spellStart"/>
      <w:r w:rsidRPr="00E33540">
        <w:rPr>
          <w:rFonts w:eastAsia="Arial"/>
          <w:bCs/>
          <w:sz w:val="24"/>
          <w:szCs w:val="24"/>
        </w:rPr>
        <w:t>penyidikan</w:t>
      </w:r>
      <w:proofErr w:type="spellEnd"/>
      <w:r w:rsidRPr="00E33540">
        <w:rPr>
          <w:rFonts w:eastAsia="Arial"/>
          <w:bCs/>
          <w:sz w:val="24"/>
          <w:szCs w:val="24"/>
        </w:rPr>
        <w:t xml:space="preserve">, </w:t>
      </w:r>
      <w:proofErr w:type="spellStart"/>
      <w:r w:rsidRPr="00E33540">
        <w:rPr>
          <w:rFonts w:eastAsia="Arial"/>
          <w:bCs/>
          <w:sz w:val="24"/>
          <w:szCs w:val="24"/>
        </w:rPr>
        <w:t>penyelidikan</w:t>
      </w:r>
      <w:proofErr w:type="spellEnd"/>
      <w:r w:rsidRPr="00E33540">
        <w:rPr>
          <w:rFonts w:eastAsia="Arial"/>
          <w:bCs/>
          <w:sz w:val="24"/>
          <w:szCs w:val="24"/>
        </w:rPr>
        <w:t xml:space="preserve">, </w:t>
      </w:r>
      <w:proofErr w:type="spellStart"/>
      <w:r w:rsidRPr="00E33540">
        <w:rPr>
          <w:rFonts w:eastAsia="Arial"/>
          <w:bCs/>
          <w:sz w:val="24"/>
          <w:szCs w:val="24"/>
        </w:rPr>
        <w:t>persidangan</w:t>
      </w:r>
      <w:proofErr w:type="spellEnd"/>
      <w:r w:rsidRPr="00E33540">
        <w:rPr>
          <w:rFonts w:eastAsia="Arial"/>
          <w:bCs/>
          <w:sz w:val="24"/>
          <w:szCs w:val="24"/>
        </w:rPr>
        <w:t xml:space="preserve">, dan </w:t>
      </w:r>
      <w:proofErr w:type="spellStart"/>
      <w:r w:rsidRPr="00E33540">
        <w:rPr>
          <w:rFonts w:eastAsia="Arial"/>
          <w:bCs/>
          <w:sz w:val="24"/>
          <w:szCs w:val="24"/>
        </w:rPr>
        <w:t>perlindungan</w:t>
      </w:r>
      <w:proofErr w:type="spellEnd"/>
      <w:r w:rsidRPr="00E33540">
        <w:rPr>
          <w:rFonts w:eastAsia="Arial"/>
          <w:bCs/>
          <w:sz w:val="24"/>
          <w:szCs w:val="24"/>
        </w:rPr>
        <w:t xml:space="preserve"> korban yang </w:t>
      </w:r>
      <w:proofErr w:type="spellStart"/>
      <w:r w:rsidRPr="00E33540">
        <w:rPr>
          <w:rFonts w:eastAsia="Arial"/>
          <w:bCs/>
          <w:sz w:val="24"/>
          <w:szCs w:val="24"/>
        </w:rPr>
        <w:t>sensitif</w:t>
      </w:r>
      <w:proofErr w:type="spellEnd"/>
      <w:r w:rsidRPr="00E33540">
        <w:rPr>
          <w:rFonts w:eastAsia="Arial"/>
          <w:bCs/>
          <w:sz w:val="24"/>
          <w:szCs w:val="24"/>
        </w:rPr>
        <w:t xml:space="preserve"> dan </w:t>
      </w:r>
      <w:proofErr w:type="spellStart"/>
      <w:r w:rsidRPr="00E33540">
        <w:rPr>
          <w:rFonts w:eastAsia="Arial"/>
          <w:bCs/>
          <w:sz w:val="24"/>
          <w:szCs w:val="24"/>
        </w:rPr>
        <w:t>berperspektif</w:t>
      </w:r>
      <w:proofErr w:type="spellEnd"/>
      <w:r w:rsidRPr="00E33540">
        <w:rPr>
          <w:rFonts w:eastAsia="Arial"/>
          <w:bCs/>
          <w:sz w:val="24"/>
          <w:szCs w:val="24"/>
        </w:rPr>
        <w:t xml:space="preserve"> </w:t>
      </w:r>
      <w:proofErr w:type="spellStart"/>
      <w:r w:rsidRPr="00E33540">
        <w:rPr>
          <w:rFonts w:eastAsia="Arial"/>
          <w:bCs/>
          <w:sz w:val="24"/>
          <w:szCs w:val="24"/>
        </w:rPr>
        <w:t>anak</w:t>
      </w:r>
      <w:proofErr w:type="spellEnd"/>
      <w:r w:rsidRPr="00E33540">
        <w:rPr>
          <w:rFonts w:eastAsia="Arial"/>
          <w:bCs/>
          <w:sz w:val="24"/>
          <w:szCs w:val="24"/>
        </w:rPr>
        <w:t xml:space="preserve">. SOP yang </w:t>
      </w:r>
      <w:proofErr w:type="spellStart"/>
      <w:r w:rsidRPr="00E33540">
        <w:rPr>
          <w:rFonts w:eastAsia="Arial"/>
          <w:bCs/>
          <w:sz w:val="24"/>
          <w:szCs w:val="24"/>
        </w:rPr>
        <w:t>baik</w:t>
      </w:r>
      <w:proofErr w:type="spellEnd"/>
      <w:r w:rsidRPr="00E33540">
        <w:rPr>
          <w:rFonts w:eastAsia="Arial"/>
          <w:bCs/>
          <w:sz w:val="24"/>
          <w:szCs w:val="24"/>
        </w:rPr>
        <w:t xml:space="preserve"> </w:t>
      </w:r>
      <w:proofErr w:type="spellStart"/>
      <w:r w:rsidRPr="00E33540">
        <w:rPr>
          <w:rFonts w:eastAsia="Arial"/>
          <w:bCs/>
          <w:sz w:val="24"/>
          <w:szCs w:val="24"/>
        </w:rPr>
        <w:t>akan</w:t>
      </w:r>
      <w:proofErr w:type="spellEnd"/>
      <w:r w:rsidRPr="00E33540">
        <w:rPr>
          <w:rFonts w:eastAsia="Arial"/>
          <w:bCs/>
          <w:sz w:val="24"/>
          <w:szCs w:val="24"/>
        </w:rPr>
        <w:t xml:space="preserve"> </w:t>
      </w:r>
      <w:proofErr w:type="spellStart"/>
      <w:r w:rsidRPr="00E33540">
        <w:rPr>
          <w:rFonts w:eastAsia="Arial"/>
          <w:bCs/>
          <w:sz w:val="24"/>
          <w:szCs w:val="24"/>
        </w:rPr>
        <w:t>memastikan</w:t>
      </w:r>
      <w:proofErr w:type="spellEnd"/>
      <w:r w:rsidRPr="00E33540">
        <w:rPr>
          <w:rFonts w:eastAsia="Arial"/>
          <w:bCs/>
          <w:sz w:val="24"/>
          <w:szCs w:val="24"/>
        </w:rPr>
        <w:t xml:space="preserve"> </w:t>
      </w:r>
      <w:proofErr w:type="spellStart"/>
      <w:r w:rsidRPr="00E33540">
        <w:rPr>
          <w:rFonts w:eastAsia="Arial"/>
          <w:bCs/>
          <w:sz w:val="24"/>
          <w:szCs w:val="24"/>
        </w:rPr>
        <w:t>bahwa</w:t>
      </w:r>
      <w:proofErr w:type="spellEnd"/>
      <w:r w:rsidRPr="00E33540">
        <w:rPr>
          <w:rFonts w:eastAsia="Arial"/>
          <w:bCs/>
          <w:sz w:val="24"/>
          <w:szCs w:val="24"/>
        </w:rPr>
        <w:t xml:space="preserve"> </w:t>
      </w:r>
      <w:proofErr w:type="spellStart"/>
      <w:r w:rsidRPr="00E33540">
        <w:rPr>
          <w:rFonts w:eastAsia="Arial"/>
          <w:bCs/>
          <w:sz w:val="24"/>
          <w:szCs w:val="24"/>
        </w:rPr>
        <w:t>semua</w:t>
      </w:r>
      <w:proofErr w:type="spellEnd"/>
      <w:r w:rsidRPr="00E33540">
        <w:rPr>
          <w:rFonts w:eastAsia="Arial"/>
          <w:bCs/>
          <w:sz w:val="24"/>
          <w:szCs w:val="24"/>
        </w:rPr>
        <w:t xml:space="preserve"> </w:t>
      </w:r>
      <w:proofErr w:type="spellStart"/>
      <w:r w:rsidRPr="00E33540">
        <w:rPr>
          <w:rFonts w:eastAsia="Arial"/>
          <w:bCs/>
          <w:sz w:val="24"/>
          <w:szCs w:val="24"/>
        </w:rPr>
        <w:t>pihak</w:t>
      </w:r>
      <w:proofErr w:type="spellEnd"/>
      <w:r w:rsidRPr="00E33540">
        <w:rPr>
          <w:rFonts w:eastAsia="Arial"/>
          <w:bCs/>
          <w:sz w:val="24"/>
          <w:szCs w:val="24"/>
        </w:rPr>
        <w:t xml:space="preserve"> yang </w:t>
      </w:r>
      <w:proofErr w:type="spellStart"/>
      <w:r w:rsidRPr="00E33540">
        <w:rPr>
          <w:rFonts w:eastAsia="Arial"/>
          <w:bCs/>
          <w:sz w:val="24"/>
          <w:szCs w:val="24"/>
        </w:rPr>
        <w:t>terlibat</w:t>
      </w:r>
      <w:proofErr w:type="spellEnd"/>
      <w:r w:rsidRPr="00E33540">
        <w:rPr>
          <w:rFonts w:eastAsia="Arial"/>
          <w:bCs/>
          <w:sz w:val="24"/>
          <w:szCs w:val="24"/>
        </w:rPr>
        <w:t xml:space="preserve"> </w:t>
      </w:r>
      <w:proofErr w:type="spellStart"/>
      <w:r w:rsidRPr="00E33540">
        <w:rPr>
          <w:rFonts w:eastAsia="Arial"/>
          <w:bCs/>
          <w:sz w:val="24"/>
          <w:szCs w:val="24"/>
        </w:rPr>
        <w:t>dalam</w:t>
      </w:r>
      <w:proofErr w:type="spellEnd"/>
      <w:r w:rsidRPr="00E33540">
        <w:rPr>
          <w:rFonts w:eastAsia="Arial"/>
          <w:bCs/>
          <w:sz w:val="24"/>
          <w:szCs w:val="24"/>
        </w:rPr>
        <w:t xml:space="preserve"> </w:t>
      </w:r>
      <w:proofErr w:type="spellStart"/>
      <w:r w:rsidRPr="00E33540">
        <w:rPr>
          <w:rFonts w:eastAsia="Arial"/>
          <w:bCs/>
          <w:sz w:val="24"/>
          <w:szCs w:val="24"/>
        </w:rPr>
        <w:t>penanganan</w:t>
      </w:r>
      <w:proofErr w:type="spellEnd"/>
      <w:r w:rsidRPr="00E33540">
        <w:rPr>
          <w:rFonts w:eastAsia="Arial"/>
          <w:bCs/>
          <w:sz w:val="24"/>
          <w:szCs w:val="24"/>
        </w:rPr>
        <w:t xml:space="preserve"> </w:t>
      </w:r>
      <w:proofErr w:type="spellStart"/>
      <w:r w:rsidRPr="00E33540">
        <w:rPr>
          <w:rFonts w:eastAsia="Arial"/>
          <w:bCs/>
          <w:sz w:val="24"/>
          <w:szCs w:val="24"/>
        </w:rPr>
        <w:t>kasus</w:t>
      </w:r>
      <w:proofErr w:type="spellEnd"/>
      <w:r w:rsidRPr="00E33540">
        <w:rPr>
          <w:rFonts w:eastAsia="Arial"/>
          <w:bCs/>
          <w:sz w:val="24"/>
          <w:szCs w:val="24"/>
        </w:rPr>
        <w:t xml:space="preserve"> </w:t>
      </w:r>
      <w:proofErr w:type="spellStart"/>
      <w:r w:rsidRPr="00E33540">
        <w:rPr>
          <w:rFonts w:eastAsia="Arial"/>
          <w:bCs/>
          <w:sz w:val="24"/>
          <w:szCs w:val="24"/>
        </w:rPr>
        <w:t>bekerja</w:t>
      </w:r>
      <w:proofErr w:type="spellEnd"/>
      <w:r w:rsidRPr="00E33540">
        <w:rPr>
          <w:rFonts w:eastAsia="Arial"/>
          <w:bCs/>
          <w:sz w:val="24"/>
          <w:szCs w:val="24"/>
        </w:rPr>
        <w:t xml:space="preserve"> </w:t>
      </w:r>
      <w:proofErr w:type="spellStart"/>
      <w:r w:rsidRPr="00E33540">
        <w:rPr>
          <w:rFonts w:eastAsia="Arial"/>
          <w:bCs/>
          <w:sz w:val="24"/>
          <w:szCs w:val="24"/>
        </w:rPr>
        <w:t>sesuai</w:t>
      </w:r>
      <w:proofErr w:type="spellEnd"/>
      <w:r w:rsidRPr="00E33540">
        <w:rPr>
          <w:rFonts w:eastAsia="Arial"/>
          <w:bCs/>
          <w:sz w:val="24"/>
          <w:szCs w:val="24"/>
        </w:rPr>
        <w:t xml:space="preserve"> </w:t>
      </w:r>
      <w:proofErr w:type="spellStart"/>
      <w:r w:rsidRPr="00E33540">
        <w:rPr>
          <w:rFonts w:eastAsia="Arial"/>
          <w:bCs/>
          <w:sz w:val="24"/>
          <w:szCs w:val="24"/>
        </w:rPr>
        <w:t>dengan</w:t>
      </w:r>
      <w:proofErr w:type="spellEnd"/>
      <w:r w:rsidRPr="00E33540">
        <w:rPr>
          <w:rFonts w:eastAsia="Arial"/>
          <w:bCs/>
          <w:sz w:val="24"/>
          <w:szCs w:val="24"/>
        </w:rPr>
        <w:t xml:space="preserve"> </w:t>
      </w:r>
      <w:proofErr w:type="spellStart"/>
      <w:r w:rsidRPr="00E33540">
        <w:rPr>
          <w:rFonts w:eastAsia="Arial"/>
          <w:bCs/>
          <w:sz w:val="24"/>
          <w:szCs w:val="24"/>
        </w:rPr>
        <w:lastRenderedPageBreak/>
        <w:t>prosedur</w:t>
      </w:r>
      <w:proofErr w:type="spellEnd"/>
      <w:r w:rsidRPr="00E33540">
        <w:rPr>
          <w:rFonts w:eastAsia="Arial"/>
          <w:bCs/>
          <w:sz w:val="24"/>
          <w:szCs w:val="24"/>
        </w:rPr>
        <w:t xml:space="preserve"> yang </w:t>
      </w:r>
      <w:proofErr w:type="spellStart"/>
      <w:r w:rsidRPr="00E33540">
        <w:rPr>
          <w:rFonts w:eastAsia="Arial"/>
          <w:bCs/>
          <w:sz w:val="24"/>
          <w:szCs w:val="24"/>
        </w:rPr>
        <w:t>telah</w:t>
      </w:r>
      <w:proofErr w:type="spellEnd"/>
      <w:r w:rsidRPr="00E33540">
        <w:rPr>
          <w:rFonts w:eastAsia="Arial"/>
          <w:bCs/>
          <w:sz w:val="24"/>
          <w:szCs w:val="24"/>
        </w:rPr>
        <w:t xml:space="preserve"> </w:t>
      </w:r>
      <w:proofErr w:type="spellStart"/>
      <w:r w:rsidRPr="00E33540">
        <w:rPr>
          <w:rFonts w:eastAsia="Arial"/>
          <w:bCs/>
          <w:sz w:val="24"/>
          <w:szCs w:val="24"/>
        </w:rPr>
        <w:t>ditetapkan</w:t>
      </w:r>
      <w:proofErr w:type="spellEnd"/>
      <w:r w:rsidRPr="00E33540">
        <w:rPr>
          <w:rFonts w:eastAsia="Arial"/>
          <w:bCs/>
          <w:sz w:val="24"/>
          <w:szCs w:val="24"/>
        </w:rPr>
        <w:t xml:space="preserve"> dan </w:t>
      </w:r>
      <w:proofErr w:type="spellStart"/>
      <w:r w:rsidRPr="00E33540">
        <w:rPr>
          <w:rFonts w:eastAsia="Arial"/>
          <w:bCs/>
          <w:sz w:val="24"/>
          <w:szCs w:val="24"/>
        </w:rPr>
        <w:t>memberikan</w:t>
      </w:r>
      <w:proofErr w:type="spellEnd"/>
      <w:r w:rsidRPr="00E33540">
        <w:rPr>
          <w:rFonts w:eastAsia="Arial"/>
          <w:bCs/>
          <w:sz w:val="24"/>
          <w:szCs w:val="24"/>
        </w:rPr>
        <w:t xml:space="preserve"> </w:t>
      </w:r>
      <w:proofErr w:type="spellStart"/>
      <w:r w:rsidRPr="00E33540">
        <w:rPr>
          <w:rFonts w:eastAsia="Arial"/>
          <w:bCs/>
          <w:sz w:val="24"/>
          <w:szCs w:val="24"/>
        </w:rPr>
        <w:t>perlindungan</w:t>
      </w:r>
      <w:proofErr w:type="spellEnd"/>
      <w:r w:rsidRPr="00E33540">
        <w:rPr>
          <w:rFonts w:eastAsia="Arial"/>
          <w:bCs/>
          <w:sz w:val="24"/>
          <w:szCs w:val="24"/>
        </w:rPr>
        <w:t xml:space="preserve"> yang optimal </w:t>
      </w:r>
      <w:proofErr w:type="spellStart"/>
      <w:r w:rsidRPr="00E33540">
        <w:rPr>
          <w:rFonts w:eastAsia="Arial"/>
          <w:bCs/>
          <w:sz w:val="24"/>
          <w:szCs w:val="24"/>
        </w:rPr>
        <w:t>bagi</w:t>
      </w:r>
      <w:proofErr w:type="spellEnd"/>
      <w:r w:rsidRPr="00E33540">
        <w:rPr>
          <w:rFonts w:eastAsia="Arial"/>
          <w:bCs/>
          <w:sz w:val="24"/>
          <w:szCs w:val="24"/>
        </w:rPr>
        <w:t xml:space="preserve"> korban.</w:t>
      </w:r>
    </w:p>
    <w:p w14:paraId="01F45865" w14:textId="013C4D37" w:rsidR="00873A45" w:rsidRPr="00E33540" w:rsidRDefault="00873A45" w:rsidP="00232DEE">
      <w:pPr>
        <w:pStyle w:val="ListParagraph"/>
        <w:spacing w:before="120" w:after="120" w:line="360" w:lineRule="auto"/>
        <w:ind w:left="426" w:firstLine="294"/>
        <w:jc w:val="both"/>
        <w:rPr>
          <w:rFonts w:eastAsia="Arial"/>
          <w:bCs/>
          <w:sz w:val="24"/>
          <w:szCs w:val="24"/>
        </w:rPr>
      </w:pPr>
      <w:r w:rsidRPr="00E33540">
        <w:rPr>
          <w:rFonts w:eastAsia="Arial"/>
          <w:bCs/>
          <w:sz w:val="24"/>
          <w:szCs w:val="24"/>
        </w:rPr>
        <w:t xml:space="preserve">4. </w:t>
      </w:r>
      <w:proofErr w:type="spellStart"/>
      <w:r w:rsidRPr="00E33540">
        <w:rPr>
          <w:rFonts w:eastAsia="Arial"/>
          <w:bCs/>
          <w:sz w:val="24"/>
          <w:szCs w:val="24"/>
        </w:rPr>
        <w:t>Peningkatan</w:t>
      </w:r>
      <w:proofErr w:type="spellEnd"/>
      <w:r w:rsidRPr="00E33540">
        <w:rPr>
          <w:rFonts w:eastAsia="Arial"/>
          <w:bCs/>
          <w:sz w:val="24"/>
          <w:szCs w:val="24"/>
        </w:rPr>
        <w:t xml:space="preserve"> </w:t>
      </w:r>
      <w:proofErr w:type="spellStart"/>
      <w:r w:rsidRPr="00E33540">
        <w:rPr>
          <w:rFonts w:eastAsia="Arial"/>
          <w:bCs/>
          <w:sz w:val="24"/>
          <w:szCs w:val="24"/>
        </w:rPr>
        <w:t>Edukasi</w:t>
      </w:r>
      <w:proofErr w:type="spellEnd"/>
      <w:r w:rsidRPr="00E33540">
        <w:rPr>
          <w:rFonts w:eastAsia="Arial"/>
          <w:bCs/>
          <w:sz w:val="24"/>
          <w:szCs w:val="24"/>
        </w:rPr>
        <w:t xml:space="preserve"> dan </w:t>
      </w:r>
      <w:proofErr w:type="spellStart"/>
      <w:r w:rsidRPr="00E33540">
        <w:rPr>
          <w:rFonts w:eastAsia="Arial"/>
          <w:bCs/>
          <w:sz w:val="24"/>
          <w:szCs w:val="24"/>
        </w:rPr>
        <w:t>Sosialisasi</w:t>
      </w:r>
      <w:proofErr w:type="spellEnd"/>
    </w:p>
    <w:p w14:paraId="20ACED82" w14:textId="1682A2D6" w:rsidR="00574EF8" w:rsidRDefault="00873A45" w:rsidP="00465EAD">
      <w:pPr>
        <w:pStyle w:val="ListParagraph"/>
        <w:spacing w:before="120" w:after="120" w:line="360" w:lineRule="auto"/>
        <w:ind w:left="993" w:firstLine="708"/>
        <w:jc w:val="both"/>
        <w:rPr>
          <w:rFonts w:eastAsia="Arial"/>
          <w:bCs/>
          <w:sz w:val="24"/>
          <w:szCs w:val="24"/>
        </w:rPr>
      </w:pPr>
      <w:proofErr w:type="spellStart"/>
      <w:r w:rsidRPr="00E33540">
        <w:rPr>
          <w:rFonts w:eastAsia="Arial"/>
          <w:bCs/>
          <w:sz w:val="24"/>
          <w:szCs w:val="24"/>
        </w:rPr>
        <w:t>Edukasi</w:t>
      </w:r>
      <w:proofErr w:type="spellEnd"/>
      <w:r w:rsidRPr="00E33540">
        <w:rPr>
          <w:rFonts w:eastAsia="Arial"/>
          <w:bCs/>
          <w:sz w:val="24"/>
          <w:szCs w:val="24"/>
        </w:rPr>
        <w:t xml:space="preserve"> dan </w:t>
      </w:r>
      <w:proofErr w:type="spellStart"/>
      <w:r w:rsidRPr="00E33540">
        <w:rPr>
          <w:rFonts w:eastAsia="Arial"/>
          <w:bCs/>
          <w:sz w:val="24"/>
          <w:szCs w:val="24"/>
        </w:rPr>
        <w:t>sosialisasi</w:t>
      </w:r>
      <w:proofErr w:type="spellEnd"/>
      <w:r w:rsidRPr="00E33540">
        <w:rPr>
          <w:rFonts w:eastAsia="Arial"/>
          <w:bCs/>
          <w:sz w:val="24"/>
          <w:szCs w:val="24"/>
        </w:rPr>
        <w:t xml:space="preserve"> </w:t>
      </w:r>
      <w:proofErr w:type="spellStart"/>
      <w:r w:rsidRPr="00E33540">
        <w:rPr>
          <w:rFonts w:eastAsia="Arial"/>
          <w:bCs/>
          <w:sz w:val="24"/>
          <w:szCs w:val="24"/>
        </w:rPr>
        <w:t>kepada</w:t>
      </w:r>
      <w:proofErr w:type="spellEnd"/>
      <w:r w:rsidRPr="00E33540">
        <w:rPr>
          <w:rFonts w:eastAsia="Arial"/>
          <w:bCs/>
          <w:sz w:val="24"/>
          <w:szCs w:val="24"/>
        </w:rPr>
        <w:t xml:space="preserve"> </w:t>
      </w:r>
      <w:proofErr w:type="spellStart"/>
      <w:r w:rsidRPr="00E33540">
        <w:rPr>
          <w:rFonts w:eastAsia="Arial"/>
          <w:bCs/>
          <w:sz w:val="24"/>
          <w:szCs w:val="24"/>
        </w:rPr>
        <w:t>masyarakat</w:t>
      </w:r>
      <w:proofErr w:type="spellEnd"/>
      <w:r w:rsidRPr="00E33540">
        <w:rPr>
          <w:rFonts w:eastAsia="Arial"/>
          <w:bCs/>
          <w:sz w:val="24"/>
          <w:szCs w:val="24"/>
        </w:rPr>
        <w:t xml:space="preserve"> </w:t>
      </w:r>
      <w:proofErr w:type="spellStart"/>
      <w:r w:rsidRPr="00E33540">
        <w:rPr>
          <w:rFonts w:eastAsia="Arial"/>
          <w:bCs/>
          <w:sz w:val="24"/>
          <w:szCs w:val="24"/>
        </w:rPr>
        <w:t>tentang</w:t>
      </w:r>
      <w:proofErr w:type="spellEnd"/>
      <w:r w:rsidRPr="00E33540">
        <w:rPr>
          <w:rFonts w:eastAsia="Arial"/>
          <w:bCs/>
          <w:sz w:val="24"/>
          <w:szCs w:val="24"/>
        </w:rPr>
        <w:t xml:space="preserve"> </w:t>
      </w:r>
      <w:proofErr w:type="spellStart"/>
      <w:r w:rsidRPr="00E33540">
        <w:rPr>
          <w:rFonts w:eastAsia="Arial"/>
          <w:bCs/>
          <w:sz w:val="24"/>
          <w:szCs w:val="24"/>
        </w:rPr>
        <w:t>pencegahan</w:t>
      </w:r>
      <w:proofErr w:type="spellEnd"/>
      <w:r w:rsidRPr="00E33540">
        <w:rPr>
          <w:rFonts w:eastAsia="Arial"/>
          <w:bCs/>
          <w:sz w:val="24"/>
          <w:szCs w:val="24"/>
        </w:rPr>
        <w:t xml:space="preserve"> dan </w:t>
      </w:r>
      <w:proofErr w:type="spellStart"/>
      <w:r w:rsidRPr="00E33540">
        <w:rPr>
          <w:rFonts w:eastAsia="Arial"/>
          <w:bCs/>
          <w:sz w:val="24"/>
          <w:szCs w:val="24"/>
        </w:rPr>
        <w:t>penanganan</w:t>
      </w:r>
      <w:proofErr w:type="spellEnd"/>
      <w:r w:rsidRPr="00E33540">
        <w:rPr>
          <w:rFonts w:eastAsia="Arial"/>
          <w:bCs/>
          <w:sz w:val="24"/>
          <w:szCs w:val="24"/>
        </w:rPr>
        <w:t xml:space="preserve"> </w:t>
      </w:r>
      <w:proofErr w:type="spellStart"/>
      <w:r w:rsidRPr="00E33540">
        <w:rPr>
          <w:rFonts w:eastAsia="Arial"/>
          <w:bCs/>
          <w:sz w:val="24"/>
          <w:szCs w:val="24"/>
        </w:rPr>
        <w:t>kekerasan</w:t>
      </w:r>
      <w:proofErr w:type="spellEnd"/>
      <w:r w:rsidRPr="00E33540">
        <w:rPr>
          <w:rFonts w:eastAsia="Arial"/>
          <w:bCs/>
          <w:sz w:val="24"/>
          <w:szCs w:val="24"/>
        </w:rPr>
        <w:t xml:space="preserve"> </w:t>
      </w:r>
      <w:proofErr w:type="spellStart"/>
      <w:r w:rsidRPr="00E33540">
        <w:rPr>
          <w:rFonts w:eastAsia="Arial"/>
          <w:bCs/>
          <w:sz w:val="24"/>
          <w:szCs w:val="24"/>
        </w:rPr>
        <w:t>seksual</w:t>
      </w:r>
      <w:proofErr w:type="spellEnd"/>
      <w:r w:rsidRPr="00E33540">
        <w:rPr>
          <w:rFonts w:eastAsia="Arial"/>
          <w:bCs/>
          <w:sz w:val="24"/>
          <w:szCs w:val="24"/>
        </w:rPr>
        <w:t xml:space="preserve"> </w:t>
      </w:r>
      <w:proofErr w:type="spellStart"/>
      <w:r w:rsidRPr="00E33540">
        <w:rPr>
          <w:rFonts w:eastAsia="Arial"/>
          <w:bCs/>
          <w:sz w:val="24"/>
          <w:szCs w:val="24"/>
        </w:rPr>
        <w:t>anak</w:t>
      </w:r>
      <w:proofErr w:type="spellEnd"/>
      <w:r w:rsidRPr="00E33540">
        <w:rPr>
          <w:rFonts w:eastAsia="Arial"/>
          <w:bCs/>
          <w:sz w:val="24"/>
          <w:szCs w:val="24"/>
        </w:rPr>
        <w:t xml:space="preserve"> sangat </w:t>
      </w:r>
      <w:proofErr w:type="spellStart"/>
      <w:r w:rsidRPr="00E33540">
        <w:rPr>
          <w:rFonts w:eastAsia="Arial"/>
          <w:bCs/>
          <w:sz w:val="24"/>
          <w:szCs w:val="24"/>
        </w:rPr>
        <w:t>penting</w:t>
      </w:r>
      <w:proofErr w:type="spellEnd"/>
      <w:r w:rsidRPr="00E33540">
        <w:rPr>
          <w:rFonts w:eastAsia="Arial"/>
          <w:bCs/>
          <w:sz w:val="24"/>
          <w:szCs w:val="24"/>
        </w:rPr>
        <w:t xml:space="preserve">. </w:t>
      </w:r>
      <w:proofErr w:type="spellStart"/>
      <w:r w:rsidRPr="00E33540">
        <w:rPr>
          <w:rFonts w:eastAsia="Arial"/>
          <w:bCs/>
          <w:sz w:val="24"/>
          <w:szCs w:val="24"/>
        </w:rPr>
        <w:t>Meningkatkan</w:t>
      </w:r>
      <w:proofErr w:type="spellEnd"/>
      <w:r w:rsidRPr="00E33540">
        <w:rPr>
          <w:rFonts w:eastAsia="Arial"/>
          <w:bCs/>
          <w:sz w:val="24"/>
          <w:szCs w:val="24"/>
        </w:rPr>
        <w:t xml:space="preserve"> </w:t>
      </w:r>
      <w:proofErr w:type="spellStart"/>
      <w:r w:rsidRPr="00E33540">
        <w:rPr>
          <w:rFonts w:eastAsia="Arial"/>
          <w:bCs/>
          <w:sz w:val="24"/>
          <w:szCs w:val="24"/>
        </w:rPr>
        <w:t>kesadaran</w:t>
      </w:r>
      <w:proofErr w:type="spellEnd"/>
      <w:r w:rsidRPr="00E33540">
        <w:rPr>
          <w:rFonts w:eastAsia="Arial"/>
          <w:bCs/>
          <w:sz w:val="24"/>
          <w:szCs w:val="24"/>
        </w:rPr>
        <w:t xml:space="preserve"> </w:t>
      </w:r>
      <w:proofErr w:type="spellStart"/>
      <w:r w:rsidRPr="00E33540">
        <w:rPr>
          <w:rFonts w:eastAsia="Arial"/>
          <w:bCs/>
          <w:sz w:val="24"/>
          <w:szCs w:val="24"/>
        </w:rPr>
        <w:t>masyarakat</w:t>
      </w:r>
      <w:proofErr w:type="spellEnd"/>
      <w:r w:rsidRPr="00E33540">
        <w:rPr>
          <w:rFonts w:eastAsia="Arial"/>
          <w:bCs/>
          <w:sz w:val="24"/>
          <w:szCs w:val="24"/>
        </w:rPr>
        <w:t xml:space="preserve"> </w:t>
      </w:r>
      <w:proofErr w:type="spellStart"/>
      <w:r w:rsidRPr="00E33540">
        <w:rPr>
          <w:rFonts w:eastAsia="Arial"/>
          <w:bCs/>
          <w:sz w:val="24"/>
          <w:szCs w:val="24"/>
        </w:rPr>
        <w:t>tentang</w:t>
      </w:r>
      <w:proofErr w:type="spellEnd"/>
      <w:r w:rsidRPr="00E33540">
        <w:rPr>
          <w:rFonts w:eastAsia="Arial"/>
          <w:bCs/>
          <w:sz w:val="24"/>
          <w:szCs w:val="24"/>
        </w:rPr>
        <w:t xml:space="preserve"> </w:t>
      </w:r>
      <w:proofErr w:type="spellStart"/>
      <w:r w:rsidRPr="00E33540">
        <w:rPr>
          <w:rFonts w:eastAsia="Arial"/>
          <w:bCs/>
          <w:sz w:val="24"/>
          <w:szCs w:val="24"/>
        </w:rPr>
        <w:t>pentingnya</w:t>
      </w:r>
      <w:proofErr w:type="spellEnd"/>
      <w:r w:rsidRPr="00E33540">
        <w:rPr>
          <w:rFonts w:eastAsia="Arial"/>
          <w:bCs/>
          <w:sz w:val="24"/>
          <w:szCs w:val="24"/>
        </w:rPr>
        <w:t xml:space="preserve"> </w:t>
      </w:r>
      <w:proofErr w:type="spellStart"/>
      <w:r w:rsidRPr="00E33540">
        <w:rPr>
          <w:rFonts w:eastAsia="Arial"/>
          <w:bCs/>
          <w:sz w:val="24"/>
          <w:szCs w:val="24"/>
        </w:rPr>
        <w:t>melindungi</w:t>
      </w:r>
      <w:proofErr w:type="spellEnd"/>
      <w:r w:rsidRPr="00E33540">
        <w:rPr>
          <w:rFonts w:eastAsia="Arial"/>
          <w:bCs/>
          <w:sz w:val="24"/>
          <w:szCs w:val="24"/>
        </w:rPr>
        <w:t xml:space="preserve"> </w:t>
      </w:r>
      <w:proofErr w:type="spellStart"/>
      <w:r w:rsidRPr="00E33540">
        <w:rPr>
          <w:rFonts w:eastAsia="Arial"/>
          <w:bCs/>
          <w:sz w:val="24"/>
          <w:szCs w:val="24"/>
        </w:rPr>
        <w:t>anak</w:t>
      </w:r>
      <w:proofErr w:type="spellEnd"/>
      <w:r w:rsidRPr="00E33540">
        <w:rPr>
          <w:rFonts w:eastAsia="Arial"/>
          <w:bCs/>
          <w:sz w:val="24"/>
          <w:szCs w:val="24"/>
        </w:rPr>
        <w:t xml:space="preserve"> </w:t>
      </w:r>
      <w:proofErr w:type="spellStart"/>
      <w:r w:rsidRPr="00E33540">
        <w:rPr>
          <w:rFonts w:eastAsia="Arial"/>
          <w:bCs/>
          <w:sz w:val="24"/>
          <w:szCs w:val="24"/>
        </w:rPr>
        <w:t>dari</w:t>
      </w:r>
      <w:proofErr w:type="spellEnd"/>
      <w:r w:rsidRPr="00E33540">
        <w:rPr>
          <w:rFonts w:eastAsia="Arial"/>
          <w:bCs/>
          <w:sz w:val="24"/>
          <w:szCs w:val="24"/>
        </w:rPr>
        <w:t xml:space="preserve"> </w:t>
      </w:r>
      <w:proofErr w:type="spellStart"/>
      <w:r w:rsidRPr="00E33540">
        <w:rPr>
          <w:rFonts w:eastAsia="Arial"/>
          <w:bCs/>
          <w:sz w:val="24"/>
          <w:szCs w:val="24"/>
        </w:rPr>
        <w:t>kekerasan</w:t>
      </w:r>
      <w:proofErr w:type="spellEnd"/>
      <w:r w:rsidRPr="00E33540">
        <w:rPr>
          <w:rFonts w:eastAsia="Arial"/>
          <w:bCs/>
          <w:sz w:val="24"/>
          <w:szCs w:val="24"/>
        </w:rPr>
        <w:t xml:space="preserve"> </w:t>
      </w:r>
      <w:proofErr w:type="spellStart"/>
      <w:r w:rsidRPr="00E33540">
        <w:rPr>
          <w:rFonts w:eastAsia="Arial"/>
          <w:bCs/>
          <w:sz w:val="24"/>
          <w:szCs w:val="24"/>
        </w:rPr>
        <w:t>seksual</w:t>
      </w:r>
      <w:proofErr w:type="spellEnd"/>
      <w:r w:rsidRPr="00E33540">
        <w:rPr>
          <w:rFonts w:eastAsia="Arial"/>
          <w:bCs/>
          <w:sz w:val="24"/>
          <w:szCs w:val="24"/>
        </w:rPr>
        <w:t xml:space="preserve"> dan </w:t>
      </w:r>
      <w:proofErr w:type="spellStart"/>
      <w:r w:rsidRPr="00E33540">
        <w:rPr>
          <w:rFonts w:eastAsia="Arial"/>
          <w:bCs/>
          <w:sz w:val="24"/>
          <w:szCs w:val="24"/>
        </w:rPr>
        <w:t>mendorong</w:t>
      </w:r>
      <w:proofErr w:type="spellEnd"/>
      <w:r w:rsidRPr="00E33540">
        <w:rPr>
          <w:rFonts w:eastAsia="Arial"/>
          <w:bCs/>
          <w:sz w:val="24"/>
          <w:szCs w:val="24"/>
        </w:rPr>
        <w:t xml:space="preserve"> </w:t>
      </w:r>
      <w:proofErr w:type="spellStart"/>
      <w:r w:rsidRPr="00E33540">
        <w:rPr>
          <w:rFonts w:eastAsia="Arial"/>
          <w:bCs/>
          <w:sz w:val="24"/>
          <w:szCs w:val="24"/>
        </w:rPr>
        <w:t>mereka</w:t>
      </w:r>
      <w:proofErr w:type="spellEnd"/>
      <w:r w:rsidRPr="00E33540">
        <w:rPr>
          <w:rFonts w:eastAsia="Arial"/>
          <w:bCs/>
          <w:sz w:val="24"/>
          <w:szCs w:val="24"/>
        </w:rPr>
        <w:t xml:space="preserve"> </w:t>
      </w:r>
      <w:proofErr w:type="spellStart"/>
      <w:r w:rsidRPr="00E33540">
        <w:rPr>
          <w:rFonts w:eastAsia="Arial"/>
          <w:bCs/>
          <w:sz w:val="24"/>
          <w:szCs w:val="24"/>
        </w:rPr>
        <w:t>untuk</w:t>
      </w:r>
      <w:proofErr w:type="spellEnd"/>
      <w:r w:rsidRPr="00E33540">
        <w:rPr>
          <w:rFonts w:eastAsia="Arial"/>
          <w:bCs/>
          <w:sz w:val="24"/>
          <w:szCs w:val="24"/>
        </w:rPr>
        <w:t xml:space="preserve"> </w:t>
      </w:r>
      <w:proofErr w:type="spellStart"/>
      <w:r w:rsidRPr="00E33540">
        <w:rPr>
          <w:rFonts w:eastAsia="Arial"/>
          <w:bCs/>
          <w:sz w:val="24"/>
          <w:szCs w:val="24"/>
        </w:rPr>
        <w:t>melaporkan</w:t>
      </w:r>
      <w:proofErr w:type="spellEnd"/>
      <w:r w:rsidRPr="00E33540">
        <w:rPr>
          <w:rFonts w:eastAsia="Arial"/>
          <w:bCs/>
          <w:sz w:val="24"/>
          <w:szCs w:val="24"/>
        </w:rPr>
        <w:t xml:space="preserve"> </w:t>
      </w:r>
      <w:proofErr w:type="spellStart"/>
      <w:r w:rsidRPr="00E33540">
        <w:rPr>
          <w:rFonts w:eastAsia="Arial"/>
          <w:bCs/>
          <w:sz w:val="24"/>
          <w:szCs w:val="24"/>
        </w:rPr>
        <w:t>kasus</w:t>
      </w:r>
      <w:proofErr w:type="spellEnd"/>
      <w:r w:rsidRPr="00E33540">
        <w:rPr>
          <w:rFonts w:eastAsia="Arial"/>
          <w:bCs/>
          <w:sz w:val="24"/>
          <w:szCs w:val="24"/>
        </w:rPr>
        <w:t xml:space="preserve"> yang </w:t>
      </w:r>
      <w:proofErr w:type="spellStart"/>
      <w:r w:rsidRPr="00E33540">
        <w:rPr>
          <w:rFonts w:eastAsia="Arial"/>
          <w:bCs/>
          <w:sz w:val="24"/>
          <w:szCs w:val="24"/>
        </w:rPr>
        <w:t>terjadi</w:t>
      </w:r>
      <w:proofErr w:type="spellEnd"/>
      <w:r w:rsidRPr="00E33540">
        <w:rPr>
          <w:rFonts w:eastAsia="Arial"/>
          <w:bCs/>
          <w:sz w:val="24"/>
          <w:szCs w:val="24"/>
        </w:rPr>
        <w:t xml:space="preserve"> </w:t>
      </w:r>
      <w:proofErr w:type="spellStart"/>
      <w:r w:rsidRPr="00E33540">
        <w:rPr>
          <w:rFonts w:eastAsia="Arial"/>
          <w:bCs/>
          <w:sz w:val="24"/>
          <w:szCs w:val="24"/>
        </w:rPr>
        <w:t>adalah</w:t>
      </w:r>
      <w:proofErr w:type="spellEnd"/>
      <w:r w:rsidRPr="00E33540">
        <w:rPr>
          <w:rFonts w:eastAsia="Arial"/>
          <w:bCs/>
          <w:sz w:val="24"/>
          <w:szCs w:val="24"/>
        </w:rPr>
        <w:t xml:space="preserve"> </w:t>
      </w:r>
      <w:proofErr w:type="spellStart"/>
      <w:r w:rsidRPr="00E33540">
        <w:rPr>
          <w:rFonts w:eastAsia="Arial"/>
          <w:bCs/>
          <w:sz w:val="24"/>
          <w:szCs w:val="24"/>
        </w:rPr>
        <w:t>langkah</w:t>
      </w:r>
      <w:proofErr w:type="spellEnd"/>
      <w:r w:rsidRPr="00E33540">
        <w:rPr>
          <w:rFonts w:eastAsia="Arial"/>
          <w:bCs/>
          <w:sz w:val="24"/>
          <w:szCs w:val="24"/>
        </w:rPr>
        <w:t xml:space="preserve"> </w:t>
      </w:r>
      <w:proofErr w:type="spellStart"/>
      <w:r w:rsidRPr="00E33540">
        <w:rPr>
          <w:rFonts w:eastAsia="Arial"/>
          <w:bCs/>
          <w:sz w:val="24"/>
          <w:szCs w:val="24"/>
        </w:rPr>
        <w:t>kunci</w:t>
      </w:r>
      <w:proofErr w:type="spellEnd"/>
      <w:r w:rsidRPr="00E33540">
        <w:rPr>
          <w:rFonts w:eastAsia="Arial"/>
          <w:bCs/>
          <w:sz w:val="24"/>
          <w:szCs w:val="24"/>
        </w:rPr>
        <w:t xml:space="preserve"> </w:t>
      </w:r>
      <w:proofErr w:type="spellStart"/>
      <w:r w:rsidRPr="00E33540">
        <w:rPr>
          <w:rFonts w:eastAsia="Arial"/>
          <w:bCs/>
          <w:sz w:val="24"/>
          <w:szCs w:val="24"/>
        </w:rPr>
        <w:t>dalam</w:t>
      </w:r>
      <w:proofErr w:type="spellEnd"/>
      <w:r w:rsidRPr="00E33540">
        <w:rPr>
          <w:rFonts w:eastAsia="Arial"/>
          <w:bCs/>
          <w:sz w:val="24"/>
          <w:szCs w:val="24"/>
        </w:rPr>
        <w:t xml:space="preserve"> </w:t>
      </w:r>
      <w:proofErr w:type="spellStart"/>
      <w:r w:rsidRPr="00E33540">
        <w:rPr>
          <w:rFonts w:eastAsia="Arial"/>
          <w:bCs/>
          <w:sz w:val="24"/>
          <w:szCs w:val="24"/>
        </w:rPr>
        <w:t>pencegahan</w:t>
      </w:r>
      <w:proofErr w:type="spellEnd"/>
      <w:r w:rsidRPr="00E33540">
        <w:rPr>
          <w:rFonts w:eastAsia="Arial"/>
          <w:bCs/>
          <w:sz w:val="24"/>
          <w:szCs w:val="24"/>
        </w:rPr>
        <w:t xml:space="preserve"> </w:t>
      </w:r>
      <w:proofErr w:type="spellStart"/>
      <w:r w:rsidRPr="00E33540">
        <w:rPr>
          <w:rFonts w:eastAsia="Arial"/>
          <w:bCs/>
          <w:sz w:val="24"/>
          <w:szCs w:val="24"/>
        </w:rPr>
        <w:t>kekerasan</w:t>
      </w:r>
      <w:proofErr w:type="spellEnd"/>
      <w:r w:rsidRPr="00E33540">
        <w:rPr>
          <w:rFonts w:eastAsia="Arial"/>
          <w:bCs/>
          <w:sz w:val="24"/>
          <w:szCs w:val="24"/>
        </w:rPr>
        <w:t xml:space="preserve"> </w:t>
      </w:r>
      <w:proofErr w:type="spellStart"/>
      <w:r w:rsidRPr="00E33540">
        <w:rPr>
          <w:rFonts w:eastAsia="Arial"/>
          <w:bCs/>
          <w:sz w:val="24"/>
          <w:szCs w:val="24"/>
        </w:rPr>
        <w:t>seksual</w:t>
      </w:r>
      <w:proofErr w:type="spellEnd"/>
      <w:r w:rsidRPr="00E33540">
        <w:rPr>
          <w:rFonts w:eastAsia="Arial"/>
          <w:bCs/>
          <w:sz w:val="24"/>
          <w:szCs w:val="24"/>
        </w:rPr>
        <w:t xml:space="preserve"> </w:t>
      </w:r>
      <w:proofErr w:type="spellStart"/>
      <w:r w:rsidRPr="00E33540">
        <w:rPr>
          <w:rFonts w:eastAsia="Arial"/>
          <w:bCs/>
          <w:sz w:val="24"/>
          <w:szCs w:val="24"/>
        </w:rPr>
        <w:t>anak</w:t>
      </w:r>
      <w:proofErr w:type="spellEnd"/>
      <w:r w:rsidRPr="00E33540">
        <w:rPr>
          <w:rFonts w:eastAsia="Arial"/>
          <w:bCs/>
          <w:sz w:val="24"/>
          <w:szCs w:val="24"/>
        </w:rPr>
        <w:t xml:space="preserve">. </w:t>
      </w:r>
      <w:proofErr w:type="spellStart"/>
      <w:r w:rsidRPr="00E33540">
        <w:rPr>
          <w:rFonts w:eastAsia="Arial"/>
          <w:bCs/>
          <w:sz w:val="24"/>
          <w:szCs w:val="24"/>
        </w:rPr>
        <w:t>Kampanye</w:t>
      </w:r>
      <w:proofErr w:type="spellEnd"/>
      <w:r w:rsidRPr="00E33540">
        <w:rPr>
          <w:rFonts w:eastAsia="Arial"/>
          <w:bCs/>
          <w:sz w:val="24"/>
          <w:szCs w:val="24"/>
        </w:rPr>
        <w:t xml:space="preserve"> </w:t>
      </w:r>
      <w:proofErr w:type="spellStart"/>
      <w:r w:rsidRPr="00E33540">
        <w:rPr>
          <w:rFonts w:eastAsia="Arial"/>
          <w:bCs/>
          <w:sz w:val="24"/>
          <w:szCs w:val="24"/>
        </w:rPr>
        <w:t>edukasi</w:t>
      </w:r>
      <w:proofErr w:type="spellEnd"/>
      <w:r w:rsidRPr="00E33540">
        <w:rPr>
          <w:rFonts w:eastAsia="Arial"/>
          <w:bCs/>
          <w:sz w:val="24"/>
          <w:szCs w:val="24"/>
        </w:rPr>
        <w:t xml:space="preserve"> dan </w:t>
      </w:r>
      <w:proofErr w:type="spellStart"/>
      <w:r w:rsidRPr="00E33540">
        <w:rPr>
          <w:rFonts w:eastAsia="Arial"/>
          <w:bCs/>
          <w:sz w:val="24"/>
          <w:szCs w:val="24"/>
        </w:rPr>
        <w:t>sosialisasi</w:t>
      </w:r>
      <w:proofErr w:type="spellEnd"/>
      <w:r w:rsidRPr="00E33540">
        <w:rPr>
          <w:rFonts w:eastAsia="Arial"/>
          <w:bCs/>
          <w:sz w:val="24"/>
          <w:szCs w:val="24"/>
        </w:rPr>
        <w:t xml:space="preserve"> </w:t>
      </w:r>
      <w:proofErr w:type="spellStart"/>
      <w:r w:rsidRPr="00E33540">
        <w:rPr>
          <w:rFonts w:eastAsia="Arial"/>
          <w:bCs/>
          <w:sz w:val="24"/>
          <w:szCs w:val="24"/>
        </w:rPr>
        <w:t>harus</w:t>
      </w:r>
      <w:proofErr w:type="spellEnd"/>
      <w:r w:rsidRPr="00E33540">
        <w:rPr>
          <w:rFonts w:eastAsia="Arial"/>
          <w:bCs/>
          <w:sz w:val="24"/>
          <w:szCs w:val="24"/>
        </w:rPr>
        <w:t xml:space="preserve"> </w:t>
      </w:r>
      <w:proofErr w:type="spellStart"/>
      <w:r w:rsidRPr="00E33540">
        <w:rPr>
          <w:rFonts w:eastAsia="Arial"/>
          <w:bCs/>
          <w:sz w:val="24"/>
          <w:szCs w:val="24"/>
        </w:rPr>
        <w:t>dilakukan</w:t>
      </w:r>
      <w:proofErr w:type="spellEnd"/>
      <w:r w:rsidRPr="00E33540">
        <w:rPr>
          <w:rFonts w:eastAsia="Arial"/>
          <w:bCs/>
          <w:sz w:val="24"/>
          <w:szCs w:val="24"/>
        </w:rPr>
        <w:t xml:space="preserve"> </w:t>
      </w:r>
      <w:proofErr w:type="spellStart"/>
      <w:r w:rsidRPr="00E33540">
        <w:rPr>
          <w:rFonts w:eastAsia="Arial"/>
          <w:bCs/>
          <w:sz w:val="24"/>
          <w:szCs w:val="24"/>
        </w:rPr>
        <w:t>secara</w:t>
      </w:r>
      <w:proofErr w:type="spellEnd"/>
      <w:r w:rsidRPr="00E33540">
        <w:rPr>
          <w:rFonts w:eastAsia="Arial"/>
          <w:bCs/>
          <w:sz w:val="24"/>
          <w:szCs w:val="24"/>
        </w:rPr>
        <w:t xml:space="preserve"> </w:t>
      </w:r>
      <w:proofErr w:type="spellStart"/>
      <w:r w:rsidRPr="00E33540">
        <w:rPr>
          <w:rFonts w:eastAsia="Arial"/>
          <w:bCs/>
          <w:sz w:val="24"/>
          <w:szCs w:val="24"/>
        </w:rPr>
        <w:t>terus-menerus</w:t>
      </w:r>
      <w:proofErr w:type="spellEnd"/>
      <w:r w:rsidRPr="00E33540">
        <w:rPr>
          <w:rFonts w:eastAsia="Arial"/>
          <w:bCs/>
          <w:sz w:val="24"/>
          <w:szCs w:val="24"/>
        </w:rPr>
        <w:t xml:space="preserve"> dan </w:t>
      </w:r>
      <w:proofErr w:type="spellStart"/>
      <w:r w:rsidRPr="00E33540">
        <w:rPr>
          <w:rFonts w:eastAsia="Arial"/>
          <w:bCs/>
          <w:sz w:val="24"/>
          <w:szCs w:val="24"/>
        </w:rPr>
        <w:t>menjangkau</w:t>
      </w:r>
      <w:proofErr w:type="spellEnd"/>
      <w:r w:rsidRPr="00E33540">
        <w:rPr>
          <w:rFonts w:eastAsia="Arial"/>
          <w:bCs/>
          <w:sz w:val="24"/>
          <w:szCs w:val="24"/>
        </w:rPr>
        <w:t xml:space="preserve"> </w:t>
      </w:r>
      <w:proofErr w:type="spellStart"/>
      <w:r w:rsidRPr="00E33540">
        <w:rPr>
          <w:rFonts w:eastAsia="Arial"/>
          <w:bCs/>
          <w:sz w:val="24"/>
          <w:szCs w:val="24"/>
        </w:rPr>
        <w:t>berbagai</w:t>
      </w:r>
      <w:proofErr w:type="spellEnd"/>
      <w:r w:rsidRPr="00E33540">
        <w:rPr>
          <w:rFonts w:eastAsia="Arial"/>
          <w:bCs/>
          <w:sz w:val="24"/>
          <w:szCs w:val="24"/>
        </w:rPr>
        <w:t xml:space="preserve"> </w:t>
      </w:r>
      <w:proofErr w:type="spellStart"/>
      <w:r w:rsidRPr="00E33540">
        <w:rPr>
          <w:rFonts w:eastAsia="Arial"/>
          <w:bCs/>
          <w:sz w:val="24"/>
          <w:szCs w:val="24"/>
        </w:rPr>
        <w:t>lapisan</w:t>
      </w:r>
      <w:proofErr w:type="spellEnd"/>
      <w:r w:rsidRPr="00E33540">
        <w:rPr>
          <w:rFonts w:eastAsia="Arial"/>
          <w:bCs/>
          <w:sz w:val="24"/>
          <w:szCs w:val="24"/>
        </w:rPr>
        <w:t xml:space="preserve"> </w:t>
      </w:r>
      <w:r w:rsidR="00232DEE" w:rsidRPr="00E33540">
        <w:rPr>
          <w:rFonts w:eastAsia="Arial"/>
          <w:bCs/>
          <w:sz w:val="24"/>
          <w:szCs w:val="24"/>
        </w:rPr>
        <w:t>Masyarakat.</w:t>
      </w:r>
    </w:p>
    <w:p w14:paraId="2011C75B" w14:textId="77777777" w:rsidR="00465EAD" w:rsidRPr="00465EAD" w:rsidRDefault="00465EAD" w:rsidP="00465EAD">
      <w:pPr>
        <w:pStyle w:val="ListParagraph"/>
        <w:spacing w:before="120" w:after="120" w:line="360" w:lineRule="auto"/>
        <w:ind w:left="993" w:firstLine="708"/>
        <w:jc w:val="both"/>
        <w:rPr>
          <w:rFonts w:eastAsia="Arial"/>
          <w:bCs/>
          <w:sz w:val="24"/>
          <w:szCs w:val="24"/>
        </w:rPr>
      </w:pPr>
    </w:p>
    <w:p w14:paraId="41F33BD6" w14:textId="21E88D5B" w:rsidR="00316A35" w:rsidRPr="00E33540" w:rsidRDefault="00173B33" w:rsidP="00B0581B">
      <w:pPr>
        <w:pStyle w:val="Heading1"/>
        <w:tabs>
          <w:tab w:val="left" w:pos="284"/>
          <w:tab w:val="left" w:pos="360"/>
          <w:tab w:val="left" w:pos="720"/>
        </w:tabs>
        <w:spacing w:before="120" w:after="120"/>
        <w:ind w:firstLine="0"/>
        <w:jc w:val="both"/>
        <w:rPr>
          <w:rFonts w:eastAsia="Arial"/>
          <w:b/>
          <w:sz w:val="24"/>
          <w:szCs w:val="24"/>
        </w:rPr>
      </w:pPr>
      <w:r w:rsidRPr="00E33540">
        <w:rPr>
          <w:rFonts w:eastAsia="Arial"/>
          <w:b/>
          <w:sz w:val="24"/>
          <w:szCs w:val="24"/>
        </w:rPr>
        <w:tab/>
      </w:r>
      <w:r w:rsidRPr="00E33540">
        <w:rPr>
          <w:rFonts w:eastAsia="Arial"/>
          <w:b/>
          <w:sz w:val="24"/>
          <w:szCs w:val="24"/>
        </w:rPr>
        <w:tab/>
        <w:t xml:space="preserve">D. </w:t>
      </w:r>
      <w:r w:rsidR="004435BC" w:rsidRPr="00E33540">
        <w:rPr>
          <w:rFonts w:eastAsia="Arial"/>
          <w:b/>
          <w:sz w:val="24"/>
          <w:szCs w:val="24"/>
        </w:rPr>
        <w:t>KE</w:t>
      </w:r>
      <w:r w:rsidRPr="00E33540">
        <w:rPr>
          <w:rFonts w:eastAsia="Arial"/>
          <w:b/>
          <w:sz w:val="24"/>
          <w:szCs w:val="24"/>
        </w:rPr>
        <w:t>SIMPULAN</w:t>
      </w:r>
      <w:bookmarkStart w:id="0" w:name="_i9048igqedzu" w:colFirst="0" w:colLast="0"/>
      <w:bookmarkEnd w:id="0"/>
    </w:p>
    <w:p w14:paraId="2BA500E7" w14:textId="77777777" w:rsidR="00465EAD" w:rsidRDefault="00462FDA" w:rsidP="00465EAD">
      <w:pPr>
        <w:pStyle w:val="ListParagraph"/>
        <w:spacing w:before="120" w:after="120" w:line="360" w:lineRule="auto"/>
        <w:ind w:left="567" w:firstLine="851"/>
        <w:jc w:val="both"/>
        <w:rPr>
          <w:sz w:val="24"/>
          <w:szCs w:val="24"/>
        </w:rPr>
      </w:pPr>
      <w:r w:rsidRPr="00E33540">
        <w:rPr>
          <w:sz w:val="24"/>
          <w:szCs w:val="24"/>
        </w:rPr>
        <w:t xml:space="preserve">UU TPKS dan KUHP Baru </w:t>
      </w:r>
      <w:proofErr w:type="spellStart"/>
      <w:r w:rsidRPr="00E33540">
        <w:rPr>
          <w:sz w:val="24"/>
          <w:szCs w:val="24"/>
        </w:rPr>
        <w:t>secara</w:t>
      </w:r>
      <w:proofErr w:type="spellEnd"/>
      <w:r w:rsidRPr="00E33540">
        <w:rPr>
          <w:sz w:val="24"/>
          <w:szCs w:val="24"/>
        </w:rPr>
        <w:t xml:space="preserve"> </w:t>
      </w:r>
      <w:proofErr w:type="spellStart"/>
      <w:r w:rsidRPr="00E33540">
        <w:rPr>
          <w:sz w:val="24"/>
          <w:szCs w:val="24"/>
        </w:rPr>
        <w:t>bersama-sama</w:t>
      </w:r>
      <w:proofErr w:type="spellEnd"/>
      <w:r w:rsidRPr="00E33540">
        <w:rPr>
          <w:sz w:val="24"/>
          <w:szCs w:val="24"/>
        </w:rPr>
        <w:t xml:space="preserve"> </w:t>
      </w:r>
      <w:proofErr w:type="spellStart"/>
      <w:r w:rsidRPr="00E33540">
        <w:rPr>
          <w:sz w:val="24"/>
          <w:szCs w:val="24"/>
        </w:rPr>
        <w:t>memberikan</w:t>
      </w:r>
      <w:proofErr w:type="spellEnd"/>
      <w:r w:rsidRPr="00E33540">
        <w:rPr>
          <w:sz w:val="24"/>
          <w:szCs w:val="24"/>
        </w:rPr>
        <w:t xml:space="preserve"> </w:t>
      </w:r>
      <w:proofErr w:type="spellStart"/>
      <w:r w:rsidRPr="00E33540">
        <w:rPr>
          <w:sz w:val="24"/>
          <w:szCs w:val="24"/>
        </w:rPr>
        <w:t>perlindungan</w:t>
      </w:r>
      <w:proofErr w:type="spellEnd"/>
      <w:r w:rsidRPr="00E33540">
        <w:rPr>
          <w:sz w:val="24"/>
          <w:szCs w:val="24"/>
        </w:rPr>
        <w:t xml:space="preserve"> </w:t>
      </w:r>
      <w:proofErr w:type="spellStart"/>
      <w:r w:rsidRPr="00E33540">
        <w:rPr>
          <w:sz w:val="24"/>
          <w:szCs w:val="24"/>
        </w:rPr>
        <w:t>hukum</w:t>
      </w:r>
      <w:proofErr w:type="spellEnd"/>
      <w:r w:rsidRPr="00E33540">
        <w:rPr>
          <w:sz w:val="24"/>
          <w:szCs w:val="24"/>
        </w:rPr>
        <w:t xml:space="preserve"> yang </w:t>
      </w:r>
      <w:proofErr w:type="spellStart"/>
      <w:r w:rsidRPr="00E33540">
        <w:rPr>
          <w:sz w:val="24"/>
          <w:szCs w:val="24"/>
        </w:rPr>
        <w:t>lebih</w:t>
      </w:r>
      <w:proofErr w:type="spellEnd"/>
      <w:r w:rsidRPr="00E33540">
        <w:rPr>
          <w:sz w:val="24"/>
          <w:szCs w:val="24"/>
        </w:rPr>
        <w:t xml:space="preserve"> </w:t>
      </w:r>
      <w:proofErr w:type="spellStart"/>
      <w:r w:rsidRPr="00E33540">
        <w:rPr>
          <w:sz w:val="24"/>
          <w:szCs w:val="24"/>
        </w:rPr>
        <w:t>kuat</w:t>
      </w:r>
      <w:proofErr w:type="spellEnd"/>
      <w:r w:rsidRPr="00E33540">
        <w:rPr>
          <w:sz w:val="24"/>
          <w:szCs w:val="24"/>
        </w:rPr>
        <w:t xml:space="preserve"> </w:t>
      </w:r>
      <w:proofErr w:type="spellStart"/>
      <w:r w:rsidRPr="00E33540">
        <w:rPr>
          <w:sz w:val="24"/>
          <w:szCs w:val="24"/>
        </w:rPr>
        <w:t>bagi</w:t>
      </w:r>
      <w:proofErr w:type="spellEnd"/>
      <w:r w:rsidRPr="00E33540">
        <w:rPr>
          <w:sz w:val="24"/>
          <w:szCs w:val="24"/>
        </w:rPr>
        <w:t xml:space="preserve"> korban </w:t>
      </w:r>
      <w:proofErr w:type="spellStart"/>
      <w:r w:rsidRPr="00E33540">
        <w:rPr>
          <w:sz w:val="24"/>
          <w:szCs w:val="24"/>
        </w:rPr>
        <w:t>kekerasan</w:t>
      </w:r>
      <w:proofErr w:type="spellEnd"/>
      <w:r w:rsidRPr="00E33540">
        <w:rPr>
          <w:sz w:val="24"/>
          <w:szCs w:val="24"/>
        </w:rPr>
        <w:t xml:space="preserve"> </w:t>
      </w:r>
      <w:proofErr w:type="spellStart"/>
      <w:r w:rsidRPr="00E33540">
        <w:rPr>
          <w:sz w:val="24"/>
          <w:szCs w:val="24"/>
        </w:rPr>
        <w:t>seksual</w:t>
      </w:r>
      <w:proofErr w:type="spellEnd"/>
      <w:r w:rsidRPr="00E33540">
        <w:rPr>
          <w:sz w:val="24"/>
          <w:szCs w:val="24"/>
        </w:rPr>
        <w:t xml:space="preserve"> pada </w:t>
      </w:r>
      <w:proofErr w:type="spellStart"/>
      <w:r w:rsidRPr="00E33540">
        <w:rPr>
          <w:sz w:val="24"/>
          <w:szCs w:val="24"/>
        </w:rPr>
        <w:t>anak</w:t>
      </w:r>
      <w:proofErr w:type="spellEnd"/>
      <w:r w:rsidRPr="00E33540">
        <w:rPr>
          <w:sz w:val="24"/>
          <w:szCs w:val="24"/>
        </w:rPr>
        <w:t xml:space="preserve">. UU TPKS </w:t>
      </w:r>
      <w:proofErr w:type="spellStart"/>
      <w:r w:rsidRPr="00E33540">
        <w:rPr>
          <w:sz w:val="24"/>
          <w:szCs w:val="24"/>
        </w:rPr>
        <w:t>memberikan</w:t>
      </w:r>
      <w:proofErr w:type="spellEnd"/>
      <w:r w:rsidRPr="00E33540">
        <w:rPr>
          <w:sz w:val="24"/>
          <w:szCs w:val="24"/>
        </w:rPr>
        <w:t xml:space="preserve"> </w:t>
      </w:r>
      <w:proofErr w:type="spellStart"/>
      <w:r w:rsidRPr="00E33540">
        <w:rPr>
          <w:sz w:val="24"/>
          <w:szCs w:val="24"/>
        </w:rPr>
        <w:t>fokus</w:t>
      </w:r>
      <w:proofErr w:type="spellEnd"/>
      <w:r w:rsidRPr="00E33540">
        <w:rPr>
          <w:sz w:val="24"/>
          <w:szCs w:val="24"/>
        </w:rPr>
        <w:t xml:space="preserve"> pada </w:t>
      </w:r>
      <w:proofErr w:type="spellStart"/>
      <w:r w:rsidRPr="00E33540">
        <w:rPr>
          <w:sz w:val="24"/>
          <w:szCs w:val="24"/>
        </w:rPr>
        <w:t>perlindungan</w:t>
      </w:r>
      <w:proofErr w:type="spellEnd"/>
      <w:r w:rsidRPr="00E33540">
        <w:rPr>
          <w:sz w:val="24"/>
          <w:szCs w:val="24"/>
        </w:rPr>
        <w:t xml:space="preserve"> dan </w:t>
      </w:r>
      <w:proofErr w:type="spellStart"/>
      <w:r w:rsidRPr="00E33540">
        <w:rPr>
          <w:sz w:val="24"/>
          <w:szCs w:val="24"/>
        </w:rPr>
        <w:t>pemulihan</w:t>
      </w:r>
      <w:proofErr w:type="spellEnd"/>
      <w:r w:rsidRPr="00E33540">
        <w:rPr>
          <w:sz w:val="24"/>
          <w:szCs w:val="24"/>
        </w:rPr>
        <w:t xml:space="preserve"> korban, </w:t>
      </w:r>
      <w:proofErr w:type="spellStart"/>
      <w:r w:rsidRPr="00E33540">
        <w:rPr>
          <w:sz w:val="24"/>
          <w:szCs w:val="24"/>
        </w:rPr>
        <w:t>sedangkan</w:t>
      </w:r>
      <w:proofErr w:type="spellEnd"/>
      <w:r w:rsidRPr="00E33540">
        <w:rPr>
          <w:sz w:val="24"/>
          <w:szCs w:val="24"/>
        </w:rPr>
        <w:t xml:space="preserve"> KUHP Baru </w:t>
      </w:r>
      <w:proofErr w:type="spellStart"/>
      <w:r w:rsidRPr="00E33540">
        <w:rPr>
          <w:sz w:val="24"/>
          <w:szCs w:val="24"/>
        </w:rPr>
        <w:t>memberikan</w:t>
      </w:r>
      <w:proofErr w:type="spellEnd"/>
      <w:r w:rsidRPr="00E33540">
        <w:rPr>
          <w:sz w:val="24"/>
          <w:szCs w:val="24"/>
        </w:rPr>
        <w:t xml:space="preserve"> </w:t>
      </w:r>
      <w:proofErr w:type="spellStart"/>
      <w:r w:rsidRPr="00E33540">
        <w:rPr>
          <w:sz w:val="24"/>
          <w:szCs w:val="24"/>
        </w:rPr>
        <w:t>fokus</w:t>
      </w:r>
      <w:proofErr w:type="spellEnd"/>
      <w:r w:rsidRPr="00E33540">
        <w:rPr>
          <w:sz w:val="24"/>
          <w:szCs w:val="24"/>
        </w:rPr>
        <w:t xml:space="preserve"> pada </w:t>
      </w:r>
      <w:proofErr w:type="spellStart"/>
      <w:r w:rsidRPr="00E33540">
        <w:rPr>
          <w:sz w:val="24"/>
          <w:szCs w:val="24"/>
        </w:rPr>
        <w:t>penjeraan</w:t>
      </w:r>
      <w:proofErr w:type="spellEnd"/>
      <w:r w:rsidRPr="00E33540">
        <w:rPr>
          <w:sz w:val="24"/>
          <w:szCs w:val="24"/>
        </w:rPr>
        <w:t xml:space="preserve"> </w:t>
      </w:r>
      <w:proofErr w:type="spellStart"/>
      <w:r w:rsidRPr="00E33540">
        <w:rPr>
          <w:sz w:val="24"/>
          <w:szCs w:val="24"/>
        </w:rPr>
        <w:t>pelaku</w:t>
      </w:r>
      <w:proofErr w:type="spellEnd"/>
      <w:r w:rsidRPr="00E33540">
        <w:rPr>
          <w:sz w:val="24"/>
          <w:szCs w:val="24"/>
        </w:rPr>
        <w:t xml:space="preserve">. </w:t>
      </w:r>
      <w:proofErr w:type="spellStart"/>
      <w:r w:rsidRPr="00E33540">
        <w:rPr>
          <w:sz w:val="24"/>
          <w:szCs w:val="24"/>
        </w:rPr>
        <w:t>Kedua</w:t>
      </w:r>
      <w:proofErr w:type="spellEnd"/>
      <w:r w:rsidRPr="00E33540">
        <w:rPr>
          <w:sz w:val="24"/>
          <w:szCs w:val="24"/>
        </w:rPr>
        <w:t xml:space="preserve"> </w:t>
      </w:r>
      <w:proofErr w:type="spellStart"/>
      <w:r w:rsidRPr="00E33540">
        <w:rPr>
          <w:sz w:val="24"/>
          <w:szCs w:val="24"/>
        </w:rPr>
        <w:t>regulasi</w:t>
      </w:r>
      <w:proofErr w:type="spellEnd"/>
      <w:r w:rsidRPr="00E33540">
        <w:rPr>
          <w:sz w:val="24"/>
          <w:szCs w:val="24"/>
        </w:rPr>
        <w:t xml:space="preserve"> </w:t>
      </w:r>
      <w:proofErr w:type="spellStart"/>
      <w:r w:rsidRPr="00E33540">
        <w:rPr>
          <w:sz w:val="24"/>
          <w:szCs w:val="24"/>
        </w:rPr>
        <w:t>ini</w:t>
      </w:r>
      <w:proofErr w:type="spellEnd"/>
      <w:r w:rsidRPr="00E33540">
        <w:rPr>
          <w:sz w:val="24"/>
          <w:szCs w:val="24"/>
        </w:rPr>
        <w:t xml:space="preserve"> </w:t>
      </w:r>
      <w:proofErr w:type="spellStart"/>
      <w:r w:rsidRPr="00E33540">
        <w:rPr>
          <w:sz w:val="24"/>
          <w:szCs w:val="24"/>
        </w:rPr>
        <w:t>diharapkan</w:t>
      </w:r>
      <w:proofErr w:type="spellEnd"/>
      <w:r w:rsidRPr="00E33540">
        <w:rPr>
          <w:sz w:val="24"/>
          <w:szCs w:val="24"/>
        </w:rPr>
        <w:t xml:space="preserve"> </w:t>
      </w:r>
      <w:proofErr w:type="spellStart"/>
      <w:r w:rsidRPr="00E33540">
        <w:rPr>
          <w:sz w:val="24"/>
          <w:szCs w:val="24"/>
        </w:rPr>
        <w:t>dapat</w:t>
      </w:r>
      <w:proofErr w:type="spellEnd"/>
      <w:r w:rsidRPr="00E33540">
        <w:rPr>
          <w:sz w:val="24"/>
          <w:szCs w:val="24"/>
        </w:rPr>
        <w:t xml:space="preserve"> </w:t>
      </w:r>
      <w:proofErr w:type="spellStart"/>
      <w:r w:rsidRPr="00E33540">
        <w:rPr>
          <w:sz w:val="24"/>
          <w:szCs w:val="24"/>
        </w:rPr>
        <w:t>mendorong</w:t>
      </w:r>
      <w:proofErr w:type="spellEnd"/>
      <w:r w:rsidRPr="00E33540">
        <w:rPr>
          <w:sz w:val="24"/>
          <w:szCs w:val="24"/>
        </w:rPr>
        <w:t xml:space="preserve"> </w:t>
      </w:r>
      <w:proofErr w:type="spellStart"/>
      <w:r w:rsidRPr="00E33540">
        <w:rPr>
          <w:sz w:val="24"/>
          <w:szCs w:val="24"/>
        </w:rPr>
        <w:t>pencegahan</w:t>
      </w:r>
      <w:proofErr w:type="spellEnd"/>
      <w:r w:rsidRPr="00E33540">
        <w:rPr>
          <w:sz w:val="24"/>
          <w:szCs w:val="24"/>
        </w:rPr>
        <w:t xml:space="preserve"> dan </w:t>
      </w:r>
      <w:proofErr w:type="spellStart"/>
      <w:r w:rsidRPr="00E33540">
        <w:rPr>
          <w:sz w:val="24"/>
          <w:szCs w:val="24"/>
        </w:rPr>
        <w:t>penanganan</w:t>
      </w:r>
      <w:proofErr w:type="spellEnd"/>
      <w:r w:rsidRPr="00E33540">
        <w:rPr>
          <w:sz w:val="24"/>
          <w:szCs w:val="24"/>
        </w:rPr>
        <w:t xml:space="preserve"> </w:t>
      </w:r>
      <w:proofErr w:type="spellStart"/>
      <w:r w:rsidRPr="00E33540">
        <w:rPr>
          <w:sz w:val="24"/>
          <w:szCs w:val="24"/>
        </w:rPr>
        <w:t>kasus</w:t>
      </w:r>
      <w:proofErr w:type="spellEnd"/>
      <w:r w:rsidRPr="00E33540">
        <w:rPr>
          <w:sz w:val="24"/>
          <w:szCs w:val="24"/>
        </w:rPr>
        <w:t xml:space="preserve"> </w:t>
      </w:r>
      <w:proofErr w:type="spellStart"/>
      <w:r w:rsidRPr="00E33540">
        <w:rPr>
          <w:sz w:val="24"/>
          <w:szCs w:val="24"/>
        </w:rPr>
        <w:t>kekerasan</w:t>
      </w:r>
      <w:proofErr w:type="spellEnd"/>
      <w:r w:rsidRPr="00E33540">
        <w:rPr>
          <w:sz w:val="24"/>
          <w:szCs w:val="24"/>
        </w:rPr>
        <w:t xml:space="preserve"> </w:t>
      </w:r>
      <w:proofErr w:type="spellStart"/>
      <w:r w:rsidRPr="00E33540">
        <w:rPr>
          <w:sz w:val="24"/>
          <w:szCs w:val="24"/>
        </w:rPr>
        <w:t>seksual</w:t>
      </w:r>
      <w:proofErr w:type="spellEnd"/>
      <w:r w:rsidRPr="00E33540">
        <w:rPr>
          <w:sz w:val="24"/>
          <w:szCs w:val="24"/>
        </w:rPr>
        <w:t xml:space="preserve"> </w:t>
      </w:r>
      <w:proofErr w:type="spellStart"/>
      <w:r w:rsidRPr="00E33540">
        <w:rPr>
          <w:sz w:val="24"/>
          <w:szCs w:val="24"/>
        </w:rPr>
        <w:t>terhadap</w:t>
      </w:r>
      <w:proofErr w:type="spellEnd"/>
      <w:r w:rsidRPr="00E33540">
        <w:rPr>
          <w:sz w:val="24"/>
          <w:szCs w:val="24"/>
        </w:rPr>
        <w:t xml:space="preserve"> </w:t>
      </w:r>
      <w:proofErr w:type="spellStart"/>
      <w:r w:rsidRPr="00E33540">
        <w:rPr>
          <w:sz w:val="24"/>
          <w:szCs w:val="24"/>
        </w:rPr>
        <w:t>anak</w:t>
      </w:r>
      <w:proofErr w:type="spellEnd"/>
      <w:r w:rsidRPr="00E33540">
        <w:rPr>
          <w:sz w:val="24"/>
          <w:szCs w:val="24"/>
        </w:rPr>
        <w:t xml:space="preserve"> yang </w:t>
      </w:r>
      <w:proofErr w:type="spellStart"/>
      <w:r w:rsidRPr="00E33540">
        <w:rPr>
          <w:sz w:val="24"/>
          <w:szCs w:val="24"/>
        </w:rPr>
        <w:t>lebih</w:t>
      </w:r>
      <w:proofErr w:type="spellEnd"/>
      <w:r w:rsidRPr="00E33540">
        <w:rPr>
          <w:sz w:val="24"/>
          <w:szCs w:val="24"/>
        </w:rPr>
        <w:t xml:space="preserve"> </w:t>
      </w:r>
      <w:proofErr w:type="spellStart"/>
      <w:r w:rsidRPr="00E33540">
        <w:rPr>
          <w:sz w:val="24"/>
          <w:szCs w:val="24"/>
        </w:rPr>
        <w:t>efektif.</w:t>
      </w:r>
      <w:proofErr w:type="spellEnd"/>
    </w:p>
    <w:p w14:paraId="514C5DC4" w14:textId="77777777" w:rsidR="00465EAD" w:rsidRDefault="00316A35" w:rsidP="00465EAD">
      <w:pPr>
        <w:pStyle w:val="ListParagraph"/>
        <w:spacing w:before="120" w:after="120" w:line="360" w:lineRule="auto"/>
        <w:ind w:left="567" w:firstLine="851"/>
        <w:jc w:val="both"/>
        <w:rPr>
          <w:rFonts w:eastAsia="Arial"/>
          <w:bCs/>
          <w:sz w:val="24"/>
          <w:szCs w:val="24"/>
        </w:rPr>
      </w:pPr>
      <w:r w:rsidRPr="00465EAD">
        <w:rPr>
          <w:sz w:val="24"/>
          <w:szCs w:val="24"/>
        </w:rPr>
        <w:t xml:space="preserve">Faktor </w:t>
      </w:r>
      <w:proofErr w:type="spellStart"/>
      <w:r w:rsidR="00232DEE" w:rsidRPr="00465EAD">
        <w:rPr>
          <w:rFonts w:eastAsia="Arial"/>
          <w:bCs/>
          <w:sz w:val="24"/>
          <w:szCs w:val="24"/>
        </w:rPr>
        <w:t>Aparat</w:t>
      </w:r>
      <w:proofErr w:type="spellEnd"/>
      <w:r w:rsidR="00232DEE" w:rsidRPr="00465EAD">
        <w:rPr>
          <w:rFonts w:eastAsia="Arial"/>
          <w:bCs/>
          <w:sz w:val="24"/>
          <w:szCs w:val="24"/>
        </w:rPr>
        <w:t xml:space="preserve"> </w:t>
      </w:r>
      <w:proofErr w:type="spellStart"/>
      <w:r w:rsidR="00232DEE" w:rsidRPr="00465EAD">
        <w:rPr>
          <w:rFonts w:eastAsia="Arial"/>
          <w:bCs/>
          <w:sz w:val="24"/>
          <w:szCs w:val="24"/>
        </w:rPr>
        <w:t>penegak</w:t>
      </w:r>
      <w:proofErr w:type="spellEnd"/>
      <w:r w:rsidR="00232DEE" w:rsidRPr="00465EAD">
        <w:rPr>
          <w:rFonts w:eastAsia="Arial"/>
          <w:bCs/>
          <w:sz w:val="24"/>
          <w:szCs w:val="24"/>
        </w:rPr>
        <w:t xml:space="preserve"> </w:t>
      </w:r>
      <w:proofErr w:type="spellStart"/>
      <w:r w:rsidR="00232DEE" w:rsidRPr="00465EAD">
        <w:rPr>
          <w:rFonts w:eastAsia="Arial"/>
          <w:bCs/>
          <w:sz w:val="24"/>
          <w:szCs w:val="24"/>
        </w:rPr>
        <w:t>hukum</w:t>
      </w:r>
      <w:proofErr w:type="spellEnd"/>
      <w:r w:rsidR="00232DEE" w:rsidRPr="00465EAD">
        <w:rPr>
          <w:rFonts w:eastAsia="Arial"/>
          <w:bCs/>
          <w:sz w:val="24"/>
          <w:szCs w:val="24"/>
        </w:rPr>
        <w:t xml:space="preserve"> </w:t>
      </w:r>
      <w:proofErr w:type="spellStart"/>
      <w:r w:rsidR="00232DEE" w:rsidRPr="00465EAD">
        <w:rPr>
          <w:rFonts w:eastAsia="Arial"/>
          <w:bCs/>
          <w:sz w:val="24"/>
          <w:szCs w:val="24"/>
        </w:rPr>
        <w:t>memiliki</w:t>
      </w:r>
      <w:proofErr w:type="spellEnd"/>
      <w:r w:rsidR="00232DEE" w:rsidRPr="00465EAD">
        <w:rPr>
          <w:rFonts w:eastAsia="Arial"/>
          <w:bCs/>
          <w:sz w:val="24"/>
          <w:szCs w:val="24"/>
        </w:rPr>
        <w:t xml:space="preserve"> </w:t>
      </w:r>
      <w:proofErr w:type="spellStart"/>
      <w:r w:rsidR="00232DEE" w:rsidRPr="00465EAD">
        <w:rPr>
          <w:rFonts w:eastAsia="Arial"/>
          <w:bCs/>
          <w:sz w:val="24"/>
          <w:szCs w:val="24"/>
        </w:rPr>
        <w:t>peran</w:t>
      </w:r>
      <w:proofErr w:type="spellEnd"/>
      <w:r w:rsidR="00232DEE" w:rsidRPr="00465EAD">
        <w:rPr>
          <w:rFonts w:eastAsia="Arial"/>
          <w:bCs/>
          <w:sz w:val="24"/>
          <w:szCs w:val="24"/>
        </w:rPr>
        <w:t xml:space="preserve"> </w:t>
      </w:r>
      <w:proofErr w:type="spellStart"/>
      <w:r w:rsidR="00232DEE" w:rsidRPr="00465EAD">
        <w:rPr>
          <w:rFonts w:eastAsia="Arial"/>
          <w:bCs/>
          <w:sz w:val="24"/>
          <w:szCs w:val="24"/>
        </w:rPr>
        <w:t>penting</w:t>
      </w:r>
      <w:proofErr w:type="spellEnd"/>
      <w:r w:rsidR="00232DEE" w:rsidRPr="00465EAD">
        <w:rPr>
          <w:rFonts w:eastAsia="Arial"/>
          <w:bCs/>
          <w:sz w:val="24"/>
          <w:szCs w:val="24"/>
        </w:rPr>
        <w:t xml:space="preserve"> </w:t>
      </w:r>
      <w:proofErr w:type="spellStart"/>
      <w:r w:rsidR="00232DEE" w:rsidRPr="00465EAD">
        <w:rPr>
          <w:rFonts w:eastAsia="Arial"/>
          <w:bCs/>
          <w:sz w:val="24"/>
          <w:szCs w:val="24"/>
        </w:rPr>
        <w:t>dalam</w:t>
      </w:r>
      <w:proofErr w:type="spellEnd"/>
      <w:r w:rsidR="00232DEE" w:rsidRPr="00465EAD">
        <w:rPr>
          <w:rFonts w:eastAsia="Arial"/>
          <w:bCs/>
          <w:sz w:val="24"/>
          <w:szCs w:val="24"/>
        </w:rPr>
        <w:t xml:space="preserve"> </w:t>
      </w:r>
      <w:proofErr w:type="spellStart"/>
      <w:r w:rsidR="00232DEE" w:rsidRPr="00465EAD">
        <w:rPr>
          <w:rFonts w:eastAsia="Arial"/>
          <w:bCs/>
          <w:sz w:val="24"/>
          <w:szCs w:val="24"/>
        </w:rPr>
        <w:t>menangani</w:t>
      </w:r>
      <w:proofErr w:type="spellEnd"/>
      <w:r w:rsidR="00232DEE" w:rsidRPr="00465EAD">
        <w:rPr>
          <w:rFonts w:eastAsia="Arial"/>
          <w:bCs/>
          <w:sz w:val="24"/>
          <w:szCs w:val="24"/>
        </w:rPr>
        <w:t xml:space="preserve"> </w:t>
      </w:r>
      <w:proofErr w:type="spellStart"/>
      <w:r w:rsidR="00232DEE" w:rsidRPr="00465EAD">
        <w:rPr>
          <w:rFonts w:eastAsia="Arial"/>
          <w:bCs/>
          <w:sz w:val="24"/>
          <w:szCs w:val="24"/>
        </w:rPr>
        <w:t>kasus</w:t>
      </w:r>
      <w:proofErr w:type="spellEnd"/>
      <w:r w:rsidR="00232DEE" w:rsidRPr="00465EAD">
        <w:rPr>
          <w:rFonts w:eastAsia="Arial"/>
          <w:bCs/>
          <w:sz w:val="24"/>
          <w:szCs w:val="24"/>
        </w:rPr>
        <w:t xml:space="preserve"> </w:t>
      </w:r>
      <w:proofErr w:type="spellStart"/>
      <w:r w:rsidR="00232DEE" w:rsidRPr="00465EAD">
        <w:rPr>
          <w:rFonts w:eastAsia="Arial"/>
          <w:bCs/>
          <w:sz w:val="24"/>
          <w:szCs w:val="24"/>
        </w:rPr>
        <w:t>kekerasan</w:t>
      </w:r>
      <w:proofErr w:type="spellEnd"/>
      <w:r w:rsidR="00232DEE" w:rsidRPr="00465EAD">
        <w:rPr>
          <w:rFonts w:eastAsia="Arial"/>
          <w:bCs/>
          <w:sz w:val="24"/>
          <w:szCs w:val="24"/>
        </w:rPr>
        <w:t xml:space="preserve"> </w:t>
      </w:r>
      <w:proofErr w:type="spellStart"/>
      <w:r w:rsidR="00232DEE" w:rsidRPr="00465EAD">
        <w:rPr>
          <w:rFonts w:eastAsia="Arial"/>
          <w:bCs/>
          <w:sz w:val="24"/>
          <w:szCs w:val="24"/>
        </w:rPr>
        <w:t>seksual</w:t>
      </w:r>
      <w:proofErr w:type="spellEnd"/>
      <w:r w:rsidR="00232DEE" w:rsidRPr="00465EAD">
        <w:rPr>
          <w:rFonts w:eastAsia="Arial"/>
          <w:bCs/>
          <w:sz w:val="24"/>
          <w:szCs w:val="24"/>
        </w:rPr>
        <w:t xml:space="preserve"> </w:t>
      </w:r>
      <w:proofErr w:type="spellStart"/>
      <w:r w:rsidR="00232DEE" w:rsidRPr="00465EAD">
        <w:rPr>
          <w:rFonts w:eastAsia="Arial"/>
          <w:bCs/>
          <w:sz w:val="24"/>
          <w:szCs w:val="24"/>
        </w:rPr>
        <w:t>anak</w:t>
      </w:r>
      <w:proofErr w:type="spellEnd"/>
      <w:r w:rsidR="00232DEE" w:rsidRPr="00465EAD">
        <w:rPr>
          <w:rFonts w:eastAsia="Arial"/>
          <w:bCs/>
          <w:sz w:val="24"/>
          <w:szCs w:val="24"/>
        </w:rPr>
        <w:t xml:space="preserve"> di Indonesia. </w:t>
      </w:r>
      <w:proofErr w:type="spellStart"/>
      <w:r w:rsidR="00232DEE" w:rsidRPr="00465EAD">
        <w:rPr>
          <w:rFonts w:eastAsia="Arial"/>
          <w:bCs/>
          <w:sz w:val="24"/>
          <w:szCs w:val="24"/>
        </w:rPr>
        <w:t>Namun</w:t>
      </w:r>
      <w:proofErr w:type="spellEnd"/>
      <w:r w:rsidR="00232DEE" w:rsidRPr="00465EAD">
        <w:rPr>
          <w:rFonts w:eastAsia="Arial"/>
          <w:bCs/>
          <w:sz w:val="24"/>
          <w:szCs w:val="24"/>
        </w:rPr>
        <w:t xml:space="preserve">, </w:t>
      </w:r>
      <w:proofErr w:type="spellStart"/>
      <w:r w:rsidR="00232DEE" w:rsidRPr="00465EAD">
        <w:rPr>
          <w:rFonts w:eastAsia="Arial"/>
          <w:bCs/>
          <w:sz w:val="24"/>
          <w:szCs w:val="24"/>
        </w:rPr>
        <w:t>kinerja</w:t>
      </w:r>
      <w:proofErr w:type="spellEnd"/>
      <w:r w:rsidR="00232DEE" w:rsidRPr="00465EAD">
        <w:rPr>
          <w:rFonts w:eastAsia="Arial"/>
          <w:bCs/>
          <w:sz w:val="24"/>
          <w:szCs w:val="24"/>
        </w:rPr>
        <w:t xml:space="preserve"> </w:t>
      </w:r>
      <w:proofErr w:type="spellStart"/>
      <w:r w:rsidR="00232DEE" w:rsidRPr="00465EAD">
        <w:rPr>
          <w:rFonts w:eastAsia="Arial"/>
          <w:bCs/>
          <w:sz w:val="24"/>
          <w:szCs w:val="24"/>
        </w:rPr>
        <w:t>aparat</w:t>
      </w:r>
      <w:proofErr w:type="spellEnd"/>
      <w:r w:rsidR="00232DEE" w:rsidRPr="00465EAD">
        <w:rPr>
          <w:rFonts w:eastAsia="Arial"/>
          <w:bCs/>
          <w:sz w:val="24"/>
          <w:szCs w:val="24"/>
        </w:rPr>
        <w:t xml:space="preserve"> </w:t>
      </w:r>
      <w:proofErr w:type="spellStart"/>
      <w:r w:rsidR="00232DEE" w:rsidRPr="00465EAD">
        <w:rPr>
          <w:rFonts w:eastAsia="Arial"/>
          <w:bCs/>
          <w:sz w:val="24"/>
          <w:szCs w:val="24"/>
        </w:rPr>
        <w:t>penegak</w:t>
      </w:r>
      <w:proofErr w:type="spellEnd"/>
      <w:r w:rsidR="00232DEE" w:rsidRPr="00465EAD">
        <w:rPr>
          <w:rFonts w:eastAsia="Arial"/>
          <w:bCs/>
          <w:sz w:val="24"/>
          <w:szCs w:val="24"/>
        </w:rPr>
        <w:t xml:space="preserve"> </w:t>
      </w:r>
      <w:proofErr w:type="spellStart"/>
      <w:r w:rsidR="00232DEE" w:rsidRPr="00465EAD">
        <w:rPr>
          <w:rFonts w:eastAsia="Arial"/>
          <w:bCs/>
          <w:sz w:val="24"/>
          <w:szCs w:val="24"/>
        </w:rPr>
        <w:t>hukum</w:t>
      </w:r>
      <w:proofErr w:type="spellEnd"/>
      <w:r w:rsidR="00232DEE" w:rsidRPr="00465EAD">
        <w:rPr>
          <w:rFonts w:eastAsia="Arial"/>
          <w:bCs/>
          <w:sz w:val="24"/>
          <w:szCs w:val="24"/>
        </w:rPr>
        <w:t xml:space="preserve"> </w:t>
      </w:r>
      <w:proofErr w:type="spellStart"/>
      <w:r w:rsidR="00232DEE" w:rsidRPr="00465EAD">
        <w:rPr>
          <w:rFonts w:eastAsia="Arial"/>
          <w:bCs/>
          <w:sz w:val="24"/>
          <w:szCs w:val="24"/>
        </w:rPr>
        <w:t>masih</w:t>
      </w:r>
      <w:proofErr w:type="spellEnd"/>
      <w:r w:rsidR="00232DEE" w:rsidRPr="00465EAD">
        <w:rPr>
          <w:rFonts w:eastAsia="Arial"/>
          <w:bCs/>
          <w:sz w:val="24"/>
          <w:szCs w:val="24"/>
        </w:rPr>
        <w:t xml:space="preserve"> </w:t>
      </w:r>
      <w:proofErr w:type="spellStart"/>
      <w:r w:rsidR="00232DEE" w:rsidRPr="00465EAD">
        <w:rPr>
          <w:rFonts w:eastAsia="Arial"/>
          <w:bCs/>
          <w:sz w:val="24"/>
          <w:szCs w:val="24"/>
        </w:rPr>
        <w:t>perlu</w:t>
      </w:r>
      <w:proofErr w:type="spellEnd"/>
      <w:r w:rsidR="00232DEE" w:rsidRPr="00465EAD">
        <w:rPr>
          <w:rFonts w:eastAsia="Arial"/>
          <w:bCs/>
          <w:sz w:val="24"/>
          <w:szCs w:val="24"/>
        </w:rPr>
        <w:t xml:space="preserve"> </w:t>
      </w:r>
      <w:proofErr w:type="spellStart"/>
      <w:r w:rsidR="00232DEE" w:rsidRPr="00465EAD">
        <w:rPr>
          <w:rFonts w:eastAsia="Arial"/>
          <w:bCs/>
          <w:sz w:val="24"/>
          <w:szCs w:val="24"/>
        </w:rPr>
        <w:t>dioptimalkan</w:t>
      </w:r>
      <w:proofErr w:type="spellEnd"/>
      <w:r w:rsidR="00232DEE" w:rsidRPr="00465EAD">
        <w:rPr>
          <w:rFonts w:eastAsia="Arial"/>
          <w:bCs/>
          <w:sz w:val="24"/>
          <w:szCs w:val="24"/>
        </w:rPr>
        <w:t xml:space="preserve">. </w:t>
      </w:r>
      <w:proofErr w:type="spellStart"/>
      <w:r w:rsidR="00232DEE" w:rsidRPr="00465EAD">
        <w:rPr>
          <w:rFonts w:eastAsia="Arial"/>
          <w:bCs/>
          <w:sz w:val="24"/>
          <w:szCs w:val="24"/>
        </w:rPr>
        <w:t>Beberapa</w:t>
      </w:r>
      <w:proofErr w:type="spellEnd"/>
      <w:r w:rsidR="00232DEE" w:rsidRPr="00465EAD">
        <w:rPr>
          <w:rFonts w:eastAsia="Arial"/>
          <w:bCs/>
          <w:sz w:val="24"/>
          <w:szCs w:val="24"/>
        </w:rPr>
        <w:t xml:space="preserve"> </w:t>
      </w:r>
      <w:proofErr w:type="spellStart"/>
      <w:r w:rsidR="00232DEE" w:rsidRPr="00465EAD">
        <w:rPr>
          <w:rFonts w:eastAsia="Arial"/>
          <w:bCs/>
          <w:sz w:val="24"/>
          <w:szCs w:val="24"/>
        </w:rPr>
        <w:t>tantangan</w:t>
      </w:r>
      <w:proofErr w:type="spellEnd"/>
      <w:r w:rsidR="00232DEE" w:rsidRPr="00465EAD">
        <w:rPr>
          <w:rFonts w:eastAsia="Arial"/>
          <w:bCs/>
          <w:sz w:val="24"/>
          <w:szCs w:val="24"/>
        </w:rPr>
        <w:t xml:space="preserve"> yang </w:t>
      </w:r>
      <w:proofErr w:type="spellStart"/>
      <w:r w:rsidR="00232DEE" w:rsidRPr="00465EAD">
        <w:rPr>
          <w:rFonts w:eastAsia="Arial"/>
          <w:bCs/>
          <w:sz w:val="24"/>
          <w:szCs w:val="24"/>
        </w:rPr>
        <w:t>dihadapi</w:t>
      </w:r>
      <w:proofErr w:type="spellEnd"/>
      <w:r w:rsidR="00232DEE" w:rsidRPr="00465EAD">
        <w:rPr>
          <w:rFonts w:eastAsia="Arial"/>
          <w:bCs/>
          <w:sz w:val="24"/>
          <w:szCs w:val="24"/>
        </w:rPr>
        <w:t xml:space="preserve"> </w:t>
      </w:r>
      <w:proofErr w:type="spellStart"/>
      <w:r w:rsidR="00232DEE" w:rsidRPr="00465EAD">
        <w:rPr>
          <w:rFonts w:eastAsia="Arial"/>
          <w:bCs/>
          <w:sz w:val="24"/>
          <w:szCs w:val="24"/>
        </w:rPr>
        <w:t>antara</w:t>
      </w:r>
      <w:proofErr w:type="spellEnd"/>
      <w:r w:rsidR="00232DEE" w:rsidRPr="00465EAD">
        <w:rPr>
          <w:rFonts w:eastAsia="Arial"/>
          <w:bCs/>
          <w:sz w:val="24"/>
          <w:szCs w:val="24"/>
        </w:rPr>
        <w:t xml:space="preserve"> lain </w:t>
      </w:r>
      <w:proofErr w:type="spellStart"/>
      <w:r w:rsidR="00232DEE" w:rsidRPr="00465EAD">
        <w:rPr>
          <w:rFonts w:eastAsia="Arial"/>
          <w:bCs/>
          <w:sz w:val="24"/>
          <w:szCs w:val="24"/>
        </w:rPr>
        <w:t>tingginya</w:t>
      </w:r>
      <w:proofErr w:type="spellEnd"/>
      <w:r w:rsidR="00232DEE" w:rsidRPr="00465EAD">
        <w:rPr>
          <w:rFonts w:eastAsia="Arial"/>
          <w:bCs/>
          <w:sz w:val="24"/>
          <w:szCs w:val="24"/>
        </w:rPr>
        <w:t xml:space="preserve"> </w:t>
      </w:r>
      <w:proofErr w:type="spellStart"/>
      <w:r w:rsidR="00232DEE" w:rsidRPr="00465EAD">
        <w:rPr>
          <w:rFonts w:eastAsia="Arial"/>
          <w:bCs/>
          <w:sz w:val="24"/>
          <w:szCs w:val="24"/>
        </w:rPr>
        <w:t>angka</w:t>
      </w:r>
      <w:proofErr w:type="spellEnd"/>
      <w:r w:rsidR="00232DEE" w:rsidRPr="00465EAD">
        <w:rPr>
          <w:rFonts w:eastAsia="Arial"/>
          <w:bCs/>
          <w:sz w:val="24"/>
          <w:szCs w:val="24"/>
        </w:rPr>
        <w:t xml:space="preserve"> </w:t>
      </w:r>
      <w:proofErr w:type="spellStart"/>
      <w:r w:rsidR="00232DEE" w:rsidRPr="00465EAD">
        <w:rPr>
          <w:rFonts w:eastAsia="Arial"/>
          <w:bCs/>
          <w:sz w:val="24"/>
          <w:szCs w:val="24"/>
        </w:rPr>
        <w:t>kasus</w:t>
      </w:r>
      <w:proofErr w:type="spellEnd"/>
      <w:r w:rsidR="00232DEE" w:rsidRPr="00465EAD">
        <w:rPr>
          <w:rFonts w:eastAsia="Arial"/>
          <w:bCs/>
          <w:sz w:val="24"/>
          <w:szCs w:val="24"/>
        </w:rPr>
        <w:t xml:space="preserve"> </w:t>
      </w:r>
      <w:proofErr w:type="spellStart"/>
      <w:r w:rsidR="00232DEE" w:rsidRPr="00465EAD">
        <w:rPr>
          <w:rFonts w:eastAsia="Arial"/>
          <w:bCs/>
          <w:sz w:val="24"/>
          <w:szCs w:val="24"/>
        </w:rPr>
        <w:t>kekerasan</w:t>
      </w:r>
      <w:proofErr w:type="spellEnd"/>
      <w:r w:rsidR="00232DEE" w:rsidRPr="00465EAD">
        <w:rPr>
          <w:rFonts w:eastAsia="Arial"/>
          <w:bCs/>
          <w:sz w:val="24"/>
          <w:szCs w:val="24"/>
        </w:rPr>
        <w:t xml:space="preserve"> </w:t>
      </w:r>
      <w:proofErr w:type="spellStart"/>
      <w:r w:rsidR="00232DEE" w:rsidRPr="00465EAD">
        <w:rPr>
          <w:rFonts w:eastAsia="Arial"/>
          <w:bCs/>
          <w:sz w:val="24"/>
          <w:szCs w:val="24"/>
        </w:rPr>
        <w:t>seksual</w:t>
      </w:r>
      <w:proofErr w:type="spellEnd"/>
      <w:r w:rsidR="00232DEE" w:rsidRPr="00465EAD">
        <w:rPr>
          <w:rFonts w:eastAsia="Arial"/>
          <w:bCs/>
          <w:sz w:val="24"/>
          <w:szCs w:val="24"/>
        </w:rPr>
        <w:t xml:space="preserve"> </w:t>
      </w:r>
      <w:proofErr w:type="spellStart"/>
      <w:r w:rsidR="00232DEE" w:rsidRPr="00465EAD">
        <w:rPr>
          <w:rFonts w:eastAsia="Arial"/>
          <w:bCs/>
          <w:sz w:val="24"/>
          <w:szCs w:val="24"/>
        </w:rPr>
        <w:t>anak</w:t>
      </w:r>
      <w:proofErr w:type="spellEnd"/>
      <w:r w:rsidR="00232DEE" w:rsidRPr="00465EAD">
        <w:rPr>
          <w:rFonts w:eastAsia="Arial"/>
          <w:bCs/>
          <w:sz w:val="24"/>
          <w:szCs w:val="24"/>
        </w:rPr>
        <w:t xml:space="preserve">, </w:t>
      </w:r>
      <w:proofErr w:type="spellStart"/>
      <w:r w:rsidR="00232DEE" w:rsidRPr="00465EAD">
        <w:rPr>
          <w:rFonts w:eastAsia="Arial"/>
          <w:bCs/>
          <w:sz w:val="24"/>
          <w:szCs w:val="24"/>
        </w:rPr>
        <w:t>lambatnya</w:t>
      </w:r>
      <w:proofErr w:type="spellEnd"/>
      <w:r w:rsidR="00232DEE" w:rsidRPr="00465EAD">
        <w:rPr>
          <w:rFonts w:eastAsia="Arial"/>
          <w:bCs/>
          <w:sz w:val="24"/>
          <w:szCs w:val="24"/>
        </w:rPr>
        <w:t xml:space="preserve"> proses </w:t>
      </w:r>
      <w:proofErr w:type="spellStart"/>
      <w:r w:rsidR="00232DEE" w:rsidRPr="00465EAD">
        <w:rPr>
          <w:rFonts w:eastAsia="Arial"/>
          <w:bCs/>
          <w:sz w:val="24"/>
          <w:szCs w:val="24"/>
        </w:rPr>
        <w:t>penyelesaian</w:t>
      </w:r>
      <w:proofErr w:type="spellEnd"/>
      <w:r w:rsidR="00232DEE" w:rsidRPr="00465EAD">
        <w:rPr>
          <w:rFonts w:eastAsia="Arial"/>
          <w:bCs/>
          <w:sz w:val="24"/>
          <w:szCs w:val="24"/>
        </w:rPr>
        <w:t xml:space="preserve"> </w:t>
      </w:r>
      <w:proofErr w:type="spellStart"/>
      <w:r w:rsidR="00232DEE" w:rsidRPr="00465EAD">
        <w:rPr>
          <w:rFonts w:eastAsia="Arial"/>
          <w:bCs/>
          <w:sz w:val="24"/>
          <w:szCs w:val="24"/>
        </w:rPr>
        <w:t>kasus</w:t>
      </w:r>
      <w:proofErr w:type="spellEnd"/>
      <w:r w:rsidR="00232DEE" w:rsidRPr="00465EAD">
        <w:rPr>
          <w:rFonts w:eastAsia="Arial"/>
          <w:bCs/>
          <w:sz w:val="24"/>
          <w:szCs w:val="24"/>
        </w:rPr>
        <w:t xml:space="preserve">, </w:t>
      </w:r>
      <w:proofErr w:type="spellStart"/>
      <w:r w:rsidR="00232DEE" w:rsidRPr="00465EAD">
        <w:rPr>
          <w:rFonts w:eastAsia="Arial"/>
          <w:bCs/>
          <w:sz w:val="24"/>
          <w:szCs w:val="24"/>
        </w:rPr>
        <w:t>rendahnya</w:t>
      </w:r>
      <w:proofErr w:type="spellEnd"/>
      <w:r w:rsidR="00232DEE" w:rsidRPr="00465EAD">
        <w:rPr>
          <w:rFonts w:eastAsia="Arial"/>
          <w:bCs/>
          <w:sz w:val="24"/>
          <w:szCs w:val="24"/>
        </w:rPr>
        <w:t xml:space="preserve"> </w:t>
      </w:r>
      <w:proofErr w:type="spellStart"/>
      <w:r w:rsidR="00232DEE" w:rsidRPr="00465EAD">
        <w:rPr>
          <w:rFonts w:eastAsia="Arial"/>
          <w:bCs/>
          <w:sz w:val="24"/>
          <w:szCs w:val="24"/>
        </w:rPr>
        <w:t>tingkat</w:t>
      </w:r>
      <w:proofErr w:type="spellEnd"/>
      <w:r w:rsidR="00232DEE" w:rsidRPr="00465EAD">
        <w:rPr>
          <w:rFonts w:eastAsia="Arial"/>
          <w:bCs/>
          <w:sz w:val="24"/>
          <w:szCs w:val="24"/>
        </w:rPr>
        <w:t xml:space="preserve"> </w:t>
      </w:r>
      <w:proofErr w:type="spellStart"/>
      <w:r w:rsidR="00232DEE" w:rsidRPr="00465EAD">
        <w:rPr>
          <w:rFonts w:eastAsia="Arial"/>
          <w:bCs/>
          <w:sz w:val="24"/>
          <w:szCs w:val="24"/>
        </w:rPr>
        <w:t>penjatuhan</w:t>
      </w:r>
      <w:proofErr w:type="spellEnd"/>
      <w:r w:rsidR="00232DEE" w:rsidRPr="00465EAD">
        <w:rPr>
          <w:rFonts w:eastAsia="Arial"/>
          <w:bCs/>
          <w:sz w:val="24"/>
          <w:szCs w:val="24"/>
        </w:rPr>
        <w:t xml:space="preserve"> </w:t>
      </w:r>
      <w:proofErr w:type="spellStart"/>
      <w:r w:rsidR="00232DEE" w:rsidRPr="00465EAD">
        <w:rPr>
          <w:rFonts w:eastAsia="Arial"/>
          <w:bCs/>
          <w:sz w:val="24"/>
          <w:szCs w:val="24"/>
        </w:rPr>
        <w:t>hukuman</w:t>
      </w:r>
      <w:proofErr w:type="spellEnd"/>
      <w:r w:rsidR="00232DEE" w:rsidRPr="00465EAD">
        <w:rPr>
          <w:rFonts w:eastAsia="Arial"/>
          <w:bCs/>
          <w:sz w:val="24"/>
          <w:szCs w:val="24"/>
        </w:rPr>
        <w:t xml:space="preserve">, dan </w:t>
      </w:r>
      <w:proofErr w:type="spellStart"/>
      <w:r w:rsidR="00232DEE" w:rsidRPr="00465EAD">
        <w:rPr>
          <w:rFonts w:eastAsia="Arial"/>
          <w:bCs/>
          <w:sz w:val="24"/>
          <w:szCs w:val="24"/>
        </w:rPr>
        <w:t>kurangnya</w:t>
      </w:r>
      <w:proofErr w:type="spellEnd"/>
      <w:r w:rsidR="00232DEE" w:rsidRPr="00465EAD">
        <w:rPr>
          <w:rFonts w:eastAsia="Arial"/>
          <w:bCs/>
          <w:sz w:val="24"/>
          <w:szCs w:val="24"/>
        </w:rPr>
        <w:t xml:space="preserve"> </w:t>
      </w:r>
      <w:proofErr w:type="spellStart"/>
      <w:r w:rsidR="00232DEE" w:rsidRPr="00465EAD">
        <w:rPr>
          <w:rFonts w:eastAsia="Arial"/>
          <w:bCs/>
          <w:sz w:val="24"/>
          <w:szCs w:val="24"/>
        </w:rPr>
        <w:t>sensitivitas</w:t>
      </w:r>
      <w:proofErr w:type="spellEnd"/>
      <w:r w:rsidR="00232DEE" w:rsidRPr="00465EAD">
        <w:rPr>
          <w:rFonts w:eastAsia="Arial"/>
          <w:bCs/>
          <w:sz w:val="24"/>
          <w:szCs w:val="24"/>
        </w:rPr>
        <w:t xml:space="preserve"> dan </w:t>
      </w:r>
      <w:proofErr w:type="spellStart"/>
      <w:r w:rsidR="00232DEE" w:rsidRPr="00465EAD">
        <w:rPr>
          <w:rFonts w:eastAsia="Arial"/>
          <w:bCs/>
          <w:sz w:val="24"/>
          <w:szCs w:val="24"/>
        </w:rPr>
        <w:t>perspektif</w:t>
      </w:r>
      <w:proofErr w:type="spellEnd"/>
      <w:r w:rsidR="00232DEE" w:rsidRPr="00465EAD">
        <w:rPr>
          <w:rFonts w:eastAsia="Arial"/>
          <w:bCs/>
          <w:sz w:val="24"/>
          <w:szCs w:val="24"/>
        </w:rPr>
        <w:t xml:space="preserve"> </w:t>
      </w:r>
      <w:proofErr w:type="spellStart"/>
      <w:r w:rsidR="00232DEE" w:rsidRPr="00465EAD">
        <w:rPr>
          <w:rFonts w:eastAsia="Arial"/>
          <w:bCs/>
          <w:sz w:val="24"/>
          <w:szCs w:val="24"/>
        </w:rPr>
        <w:t>anak</w:t>
      </w:r>
      <w:proofErr w:type="spellEnd"/>
      <w:r w:rsidR="00232DEE" w:rsidRPr="00465EAD">
        <w:rPr>
          <w:rFonts w:eastAsia="Arial"/>
          <w:bCs/>
          <w:sz w:val="24"/>
          <w:szCs w:val="24"/>
        </w:rPr>
        <w:t xml:space="preserve"> </w:t>
      </w:r>
      <w:proofErr w:type="spellStart"/>
      <w:r w:rsidR="00232DEE" w:rsidRPr="00465EAD">
        <w:rPr>
          <w:rFonts w:eastAsia="Arial"/>
          <w:bCs/>
          <w:sz w:val="24"/>
          <w:szCs w:val="24"/>
        </w:rPr>
        <w:t>dalam</w:t>
      </w:r>
      <w:proofErr w:type="spellEnd"/>
      <w:r w:rsidR="00232DEE" w:rsidRPr="00465EAD">
        <w:rPr>
          <w:rFonts w:eastAsia="Arial"/>
          <w:bCs/>
          <w:sz w:val="24"/>
          <w:szCs w:val="24"/>
        </w:rPr>
        <w:t xml:space="preserve"> </w:t>
      </w:r>
      <w:proofErr w:type="spellStart"/>
      <w:r w:rsidR="00232DEE" w:rsidRPr="00465EAD">
        <w:rPr>
          <w:rFonts w:eastAsia="Arial"/>
          <w:bCs/>
          <w:sz w:val="24"/>
          <w:szCs w:val="24"/>
        </w:rPr>
        <w:t>penanganan</w:t>
      </w:r>
      <w:proofErr w:type="spellEnd"/>
      <w:r w:rsidR="00232DEE" w:rsidRPr="00465EAD">
        <w:rPr>
          <w:rFonts w:eastAsia="Arial"/>
          <w:bCs/>
          <w:sz w:val="24"/>
          <w:szCs w:val="24"/>
        </w:rPr>
        <w:t xml:space="preserve"> </w:t>
      </w:r>
      <w:proofErr w:type="spellStart"/>
      <w:r w:rsidR="00232DEE" w:rsidRPr="00465EAD">
        <w:rPr>
          <w:rFonts w:eastAsia="Arial"/>
          <w:bCs/>
          <w:sz w:val="24"/>
          <w:szCs w:val="24"/>
        </w:rPr>
        <w:t>kasus</w:t>
      </w:r>
      <w:proofErr w:type="spellEnd"/>
      <w:r w:rsidR="00232DEE" w:rsidRPr="00465EAD">
        <w:rPr>
          <w:rFonts w:eastAsia="Arial"/>
          <w:bCs/>
          <w:sz w:val="24"/>
          <w:szCs w:val="24"/>
        </w:rPr>
        <w:t>.</w:t>
      </w:r>
    </w:p>
    <w:p w14:paraId="59659FDC" w14:textId="79B605B6" w:rsidR="00400A79" w:rsidRDefault="00232DEE" w:rsidP="00465EAD">
      <w:pPr>
        <w:pStyle w:val="ListParagraph"/>
        <w:spacing w:before="120" w:after="120" w:line="360" w:lineRule="auto"/>
        <w:ind w:left="567" w:firstLine="851"/>
        <w:jc w:val="both"/>
        <w:rPr>
          <w:rFonts w:eastAsia="Arial"/>
          <w:bCs/>
          <w:sz w:val="24"/>
          <w:szCs w:val="24"/>
        </w:rPr>
      </w:pPr>
      <w:proofErr w:type="spellStart"/>
      <w:r w:rsidRPr="00465EAD">
        <w:rPr>
          <w:rFonts w:eastAsia="Arial"/>
          <w:bCs/>
          <w:sz w:val="24"/>
          <w:szCs w:val="24"/>
        </w:rPr>
        <w:t>Untuk</w:t>
      </w:r>
      <w:proofErr w:type="spellEnd"/>
      <w:r w:rsidRPr="00465EAD">
        <w:rPr>
          <w:rFonts w:eastAsia="Arial"/>
          <w:bCs/>
          <w:sz w:val="24"/>
          <w:szCs w:val="24"/>
        </w:rPr>
        <w:t xml:space="preserve"> </w:t>
      </w:r>
      <w:proofErr w:type="spellStart"/>
      <w:r w:rsidRPr="00465EAD">
        <w:rPr>
          <w:rFonts w:eastAsia="Arial"/>
          <w:bCs/>
          <w:sz w:val="24"/>
          <w:szCs w:val="24"/>
        </w:rPr>
        <w:t>mengatasi</w:t>
      </w:r>
      <w:proofErr w:type="spellEnd"/>
      <w:r w:rsidRPr="00465EAD">
        <w:rPr>
          <w:rFonts w:eastAsia="Arial"/>
          <w:bCs/>
          <w:sz w:val="24"/>
          <w:szCs w:val="24"/>
        </w:rPr>
        <w:t xml:space="preserve"> </w:t>
      </w:r>
      <w:proofErr w:type="spellStart"/>
      <w:r w:rsidRPr="00465EAD">
        <w:rPr>
          <w:rFonts w:eastAsia="Arial"/>
          <w:bCs/>
          <w:sz w:val="24"/>
          <w:szCs w:val="24"/>
        </w:rPr>
        <w:t>tantangan-tantangan</w:t>
      </w:r>
      <w:proofErr w:type="spellEnd"/>
      <w:r w:rsidRPr="00465EAD">
        <w:rPr>
          <w:rFonts w:eastAsia="Arial"/>
          <w:bCs/>
          <w:sz w:val="24"/>
          <w:szCs w:val="24"/>
        </w:rPr>
        <w:t xml:space="preserve"> </w:t>
      </w:r>
      <w:proofErr w:type="spellStart"/>
      <w:r w:rsidRPr="00465EAD">
        <w:rPr>
          <w:rFonts w:eastAsia="Arial"/>
          <w:bCs/>
          <w:sz w:val="24"/>
          <w:szCs w:val="24"/>
        </w:rPr>
        <w:t>tersebut</w:t>
      </w:r>
      <w:proofErr w:type="spellEnd"/>
      <w:r w:rsidRPr="00465EAD">
        <w:rPr>
          <w:rFonts w:eastAsia="Arial"/>
          <w:bCs/>
          <w:sz w:val="24"/>
          <w:szCs w:val="24"/>
        </w:rPr>
        <w:t xml:space="preserve">, </w:t>
      </w:r>
      <w:proofErr w:type="spellStart"/>
      <w:r w:rsidRPr="00465EAD">
        <w:rPr>
          <w:rFonts w:eastAsia="Arial"/>
          <w:bCs/>
          <w:sz w:val="24"/>
          <w:szCs w:val="24"/>
        </w:rPr>
        <w:t>perlu</w:t>
      </w:r>
      <w:proofErr w:type="spellEnd"/>
      <w:r w:rsidRPr="00465EAD">
        <w:rPr>
          <w:rFonts w:eastAsia="Arial"/>
          <w:bCs/>
          <w:sz w:val="24"/>
          <w:szCs w:val="24"/>
        </w:rPr>
        <w:t xml:space="preserve"> </w:t>
      </w:r>
      <w:proofErr w:type="spellStart"/>
      <w:r w:rsidRPr="00465EAD">
        <w:rPr>
          <w:rFonts w:eastAsia="Arial"/>
          <w:bCs/>
          <w:sz w:val="24"/>
          <w:szCs w:val="24"/>
        </w:rPr>
        <w:t>dilakukan</w:t>
      </w:r>
      <w:proofErr w:type="spellEnd"/>
      <w:r w:rsidRPr="00465EAD">
        <w:rPr>
          <w:rFonts w:eastAsia="Arial"/>
          <w:bCs/>
          <w:sz w:val="24"/>
          <w:szCs w:val="24"/>
        </w:rPr>
        <w:t xml:space="preserve"> </w:t>
      </w:r>
      <w:proofErr w:type="spellStart"/>
      <w:r w:rsidRPr="00465EAD">
        <w:rPr>
          <w:rFonts w:eastAsia="Arial"/>
          <w:bCs/>
          <w:sz w:val="24"/>
          <w:szCs w:val="24"/>
        </w:rPr>
        <w:t>upaya-upaya</w:t>
      </w:r>
      <w:proofErr w:type="spellEnd"/>
      <w:r w:rsidRPr="00465EAD">
        <w:rPr>
          <w:rFonts w:eastAsia="Arial"/>
          <w:bCs/>
          <w:sz w:val="24"/>
          <w:szCs w:val="24"/>
        </w:rPr>
        <w:t xml:space="preserve"> </w:t>
      </w:r>
      <w:proofErr w:type="spellStart"/>
      <w:r w:rsidRPr="00465EAD">
        <w:rPr>
          <w:rFonts w:eastAsia="Arial"/>
          <w:bCs/>
          <w:sz w:val="24"/>
          <w:szCs w:val="24"/>
        </w:rPr>
        <w:t>seperti</w:t>
      </w:r>
      <w:proofErr w:type="spellEnd"/>
      <w:r w:rsidRPr="00465EAD">
        <w:rPr>
          <w:rFonts w:eastAsia="Arial"/>
          <w:bCs/>
          <w:sz w:val="24"/>
          <w:szCs w:val="24"/>
        </w:rPr>
        <w:t xml:space="preserve"> </w:t>
      </w:r>
      <w:proofErr w:type="spellStart"/>
      <w:r w:rsidRPr="00465EAD">
        <w:rPr>
          <w:rFonts w:eastAsia="Arial"/>
          <w:bCs/>
          <w:sz w:val="24"/>
          <w:szCs w:val="24"/>
        </w:rPr>
        <w:t>peningkatan</w:t>
      </w:r>
      <w:proofErr w:type="spellEnd"/>
      <w:r w:rsidRPr="00465EAD">
        <w:rPr>
          <w:rFonts w:eastAsia="Arial"/>
          <w:bCs/>
          <w:sz w:val="24"/>
          <w:szCs w:val="24"/>
        </w:rPr>
        <w:t xml:space="preserve"> </w:t>
      </w:r>
      <w:proofErr w:type="spellStart"/>
      <w:r w:rsidRPr="00465EAD">
        <w:rPr>
          <w:rFonts w:eastAsia="Arial"/>
          <w:bCs/>
          <w:sz w:val="24"/>
          <w:szCs w:val="24"/>
        </w:rPr>
        <w:t>sumber</w:t>
      </w:r>
      <w:proofErr w:type="spellEnd"/>
      <w:r w:rsidRPr="00465EAD">
        <w:rPr>
          <w:rFonts w:eastAsia="Arial"/>
          <w:bCs/>
          <w:sz w:val="24"/>
          <w:szCs w:val="24"/>
        </w:rPr>
        <w:t xml:space="preserve"> </w:t>
      </w:r>
      <w:proofErr w:type="spellStart"/>
      <w:r w:rsidRPr="00465EAD">
        <w:rPr>
          <w:rFonts w:eastAsia="Arial"/>
          <w:bCs/>
          <w:sz w:val="24"/>
          <w:szCs w:val="24"/>
        </w:rPr>
        <w:t>daya</w:t>
      </w:r>
      <w:proofErr w:type="spellEnd"/>
      <w:r w:rsidRPr="00465EAD">
        <w:rPr>
          <w:rFonts w:eastAsia="Arial"/>
          <w:bCs/>
          <w:sz w:val="24"/>
          <w:szCs w:val="24"/>
        </w:rPr>
        <w:t xml:space="preserve"> </w:t>
      </w:r>
      <w:proofErr w:type="spellStart"/>
      <w:r w:rsidRPr="00465EAD">
        <w:rPr>
          <w:rFonts w:eastAsia="Arial"/>
          <w:bCs/>
          <w:sz w:val="24"/>
          <w:szCs w:val="24"/>
        </w:rPr>
        <w:t>manusia</w:t>
      </w:r>
      <w:proofErr w:type="spellEnd"/>
      <w:r w:rsidRPr="00465EAD">
        <w:rPr>
          <w:rFonts w:eastAsia="Arial"/>
          <w:bCs/>
          <w:sz w:val="24"/>
          <w:szCs w:val="24"/>
        </w:rPr>
        <w:t xml:space="preserve"> dan </w:t>
      </w:r>
      <w:proofErr w:type="spellStart"/>
      <w:r w:rsidRPr="00465EAD">
        <w:rPr>
          <w:rFonts w:eastAsia="Arial"/>
          <w:bCs/>
          <w:sz w:val="24"/>
          <w:szCs w:val="24"/>
        </w:rPr>
        <w:t>infrastruktur</w:t>
      </w:r>
      <w:proofErr w:type="spellEnd"/>
      <w:r w:rsidRPr="00465EAD">
        <w:rPr>
          <w:rFonts w:eastAsia="Arial"/>
          <w:bCs/>
          <w:sz w:val="24"/>
          <w:szCs w:val="24"/>
        </w:rPr>
        <w:t xml:space="preserve">, </w:t>
      </w:r>
      <w:proofErr w:type="spellStart"/>
      <w:r w:rsidRPr="00465EAD">
        <w:rPr>
          <w:rFonts w:eastAsia="Arial"/>
          <w:bCs/>
          <w:sz w:val="24"/>
          <w:szCs w:val="24"/>
        </w:rPr>
        <w:t>penguatan</w:t>
      </w:r>
      <w:proofErr w:type="spellEnd"/>
      <w:r w:rsidRPr="00465EAD">
        <w:rPr>
          <w:rFonts w:eastAsia="Arial"/>
          <w:bCs/>
          <w:sz w:val="24"/>
          <w:szCs w:val="24"/>
        </w:rPr>
        <w:t xml:space="preserve"> </w:t>
      </w:r>
      <w:proofErr w:type="spellStart"/>
      <w:r w:rsidRPr="00465EAD">
        <w:rPr>
          <w:rFonts w:eastAsia="Arial"/>
          <w:bCs/>
          <w:sz w:val="24"/>
          <w:szCs w:val="24"/>
        </w:rPr>
        <w:t>koordinasi</w:t>
      </w:r>
      <w:proofErr w:type="spellEnd"/>
      <w:r w:rsidRPr="00465EAD">
        <w:rPr>
          <w:rFonts w:eastAsia="Arial"/>
          <w:bCs/>
          <w:sz w:val="24"/>
          <w:szCs w:val="24"/>
        </w:rPr>
        <w:t xml:space="preserve"> </w:t>
      </w:r>
      <w:proofErr w:type="spellStart"/>
      <w:r w:rsidRPr="00465EAD">
        <w:rPr>
          <w:rFonts w:eastAsia="Arial"/>
          <w:bCs/>
          <w:sz w:val="24"/>
          <w:szCs w:val="24"/>
        </w:rPr>
        <w:t>antar</w:t>
      </w:r>
      <w:proofErr w:type="spellEnd"/>
      <w:r w:rsidRPr="00465EAD">
        <w:rPr>
          <w:rFonts w:eastAsia="Arial"/>
          <w:bCs/>
          <w:sz w:val="24"/>
          <w:szCs w:val="24"/>
        </w:rPr>
        <w:t xml:space="preserve"> </w:t>
      </w:r>
      <w:proofErr w:type="spellStart"/>
      <w:r w:rsidRPr="00465EAD">
        <w:rPr>
          <w:rFonts w:eastAsia="Arial"/>
          <w:bCs/>
          <w:sz w:val="24"/>
          <w:szCs w:val="24"/>
        </w:rPr>
        <w:t>instansi</w:t>
      </w:r>
      <w:proofErr w:type="spellEnd"/>
      <w:r w:rsidRPr="00465EAD">
        <w:rPr>
          <w:rFonts w:eastAsia="Arial"/>
          <w:bCs/>
          <w:sz w:val="24"/>
          <w:szCs w:val="24"/>
        </w:rPr>
        <w:t xml:space="preserve">, </w:t>
      </w:r>
      <w:proofErr w:type="spellStart"/>
      <w:r w:rsidRPr="00465EAD">
        <w:rPr>
          <w:rFonts w:eastAsia="Arial"/>
          <w:bCs/>
          <w:sz w:val="24"/>
          <w:szCs w:val="24"/>
        </w:rPr>
        <w:t>pengembangan</w:t>
      </w:r>
      <w:proofErr w:type="spellEnd"/>
      <w:r w:rsidRPr="00465EAD">
        <w:rPr>
          <w:rFonts w:eastAsia="Arial"/>
          <w:bCs/>
          <w:sz w:val="24"/>
          <w:szCs w:val="24"/>
        </w:rPr>
        <w:t xml:space="preserve"> SOP yang </w:t>
      </w:r>
      <w:proofErr w:type="spellStart"/>
      <w:r w:rsidRPr="00465EAD">
        <w:rPr>
          <w:rFonts w:eastAsia="Arial"/>
          <w:bCs/>
          <w:sz w:val="24"/>
          <w:szCs w:val="24"/>
        </w:rPr>
        <w:t>jelas</w:t>
      </w:r>
      <w:proofErr w:type="spellEnd"/>
      <w:r w:rsidRPr="00465EAD">
        <w:rPr>
          <w:rFonts w:eastAsia="Arial"/>
          <w:bCs/>
          <w:sz w:val="24"/>
          <w:szCs w:val="24"/>
        </w:rPr>
        <w:t xml:space="preserve"> dan </w:t>
      </w:r>
      <w:proofErr w:type="spellStart"/>
      <w:r w:rsidRPr="00465EAD">
        <w:rPr>
          <w:rFonts w:eastAsia="Arial"/>
          <w:bCs/>
          <w:sz w:val="24"/>
          <w:szCs w:val="24"/>
        </w:rPr>
        <w:t>terstandarisasi</w:t>
      </w:r>
      <w:proofErr w:type="spellEnd"/>
      <w:r w:rsidRPr="00465EAD">
        <w:rPr>
          <w:rFonts w:eastAsia="Arial"/>
          <w:bCs/>
          <w:sz w:val="24"/>
          <w:szCs w:val="24"/>
        </w:rPr>
        <w:t xml:space="preserve">, </w:t>
      </w:r>
      <w:proofErr w:type="spellStart"/>
      <w:r w:rsidRPr="00465EAD">
        <w:rPr>
          <w:rFonts w:eastAsia="Arial"/>
          <w:bCs/>
          <w:sz w:val="24"/>
          <w:szCs w:val="24"/>
        </w:rPr>
        <w:t>serta</w:t>
      </w:r>
      <w:proofErr w:type="spellEnd"/>
      <w:r w:rsidRPr="00465EAD">
        <w:rPr>
          <w:rFonts w:eastAsia="Arial"/>
          <w:bCs/>
          <w:sz w:val="24"/>
          <w:szCs w:val="24"/>
        </w:rPr>
        <w:t xml:space="preserve"> </w:t>
      </w:r>
      <w:proofErr w:type="spellStart"/>
      <w:r w:rsidRPr="00465EAD">
        <w:rPr>
          <w:rFonts w:eastAsia="Arial"/>
          <w:bCs/>
          <w:sz w:val="24"/>
          <w:szCs w:val="24"/>
        </w:rPr>
        <w:t>peningkatan</w:t>
      </w:r>
      <w:proofErr w:type="spellEnd"/>
      <w:r w:rsidRPr="00465EAD">
        <w:rPr>
          <w:rFonts w:eastAsia="Arial"/>
          <w:bCs/>
          <w:sz w:val="24"/>
          <w:szCs w:val="24"/>
        </w:rPr>
        <w:t xml:space="preserve"> </w:t>
      </w:r>
      <w:proofErr w:type="spellStart"/>
      <w:r w:rsidRPr="00465EAD">
        <w:rPr>
          <w:rFonts w:eastAsia="Arial"/>
          <w:bCs/>
          <w:sz w:val="24"/>
          <w:szCs w:val="24"/>
        </w:rPr>
        <w:t>edukasi</w:t>
      </w:r>
      <w:proofErr w:type="spellEnd"/>
      <w:r w:rsidRPr="00465EAD">
        <w:rPr>
          <w:rFonts w:eastAsia="Arial"/>
          <w:bCs/>
          <w:sz w:val="24"/>
          <w:szCs w:val="24"/>
        </w:rPr>
        <w:t xml:space="preserve"> dan </w:t>
      </w:r>
      <w:proofErr w:type="spellStart"/>
      <w:r w:rsidRPr="00465EAD">
        <w:rPr>
          <w:rFonts w:eastAsia="Arial"/>
          <w:bCs/>
          <w:sz w:val="24"/>
          <w:szCs w:val="24"/>
        </w:rPr>
        <w:t>sosialisasi</w:t>
      </w:r>
      <w:proofErr w:type="spellEnd"/>
      <w:r w:rsidRPr="00465EAD">
        <w:rPr>
          <w:rFonts w:eastAsia="Arial"/>
          <w:bCs/>
          <w:sz w:val="24"/>
          <w:szCs w:val="24"/>
        </w:rPr>
        <w:t xml:space="preserve"> </w:t>
      </w:r>
      <w:proofErr w:type="spellStart"/>
      <w:r w:rsidRPr="00465EAD">
        <w:rPr>
          <w:rFonts w:eastAsia="Arial"/>
          <w:bCs/>
          <w:sz w:val="24"/>
          <w:szCs w:val="24"/>
        </w:rPr>
        <w:t>kepada</w:t>
      </w:r>
      <w:proofErr w:type="spellEnd"/>
      <w:r w:rsidRPr="00465EAD">
        <w:rPr>
          <w:rFonts w:eastAsia="Arial"/>
          <w:bCs/>
          <w:sz w:val="24"/>
          <w:szCs w:val="24"/>
        </w:rPr>
        <w:t xml:space="preserve"> </w:t>
      </w:r>
      <w:proofErr w:type="spellStart"/>
      <w:r w:rsidRPr="00465EAD">
        <w:rPr>
          <w:rFonts w:eastAsia="Arial"/>
          <w:bCs/>
          <w:sz w:val="24"/>
          <w:szCs w:val="24"/>
        </w:rPr>
        <w:t>masyarakat</w:t>
      </w:r>
      <w:proofErr w:type="spellEnd"/>
      <w:r w:rsidRPr="00465EAD">
        <w:rPr>
          <w:rFonts w:eastAsia="Arial"/>
          <w:bCs/>
          <w:sz w:val="24"/>
          <w:szCs w:val="24"/>
        </w:rPr>
        <w:t xml:space="preserve">. </w:t>
      </w:r>
      <w:proofErr w:type="spellStart"/>
      <w:r w:rsidRPr="00465EAD">
        <w:rPr>
          <w:rFonts w:eastAsia="Arial"/>
          <w:bCs/>
          <w:sz w:val="24"/>
          <w:szCs w:val="24"/>
        </w:rPr>
        <w:t>Dengan</w:t>
      </w:r>
      <w:proofErr w:type="spellEnd"/>
      <w:r w:rsidRPr="00465EAD">
        <w:rPr>
          <w:rFonts w:eastAsia="Arial"/>
          <w:bCs/>
          <w:sz w:val="24"/>
          <w:szCs w:val="24"/>
        </w:rPr>
        <w:t xml:space="preserve"> </w:t>
      </w:r>
      <w:proofErr w:type="spellStart"/>
      <w:r w:rsidRPr="00465EAD">
        <w:rPr>
          <w:rFonts w:eastAsia="Arial"/>
          <w:bCs/>
          <w:sz w:val="24"/>
          <w:szCs w:val="24"/>
        </w:rPr>
        <w:t>langkah-langkah</w:t>
      </w:r>
      <w:proofErr w:type="spellEnd"/>
      <w:r w:rsidRPr="00465EAD">
        <w:rPr>
          <w:rFonts w:eastAsia="Arial"/>
          <w:bCs/>
          <w:sz w:val="24"/>
          <w:szCs w:val="24"/>
        </w:rPr>
        <w:t xml:space="preserve"> </w:t>
      </w:r>
      <w:proofErr w:type="spellStart"/>
      <w:r w:rsidRPr="00465EAD">
        <w:rPr>
          <w:rFonts w:eastAsia="Arial"/>
          <w:bCs/>
          <w:sz w:val="24"/>
          <w:szCs w:val="24"/>
        </w:rPr>
        <w:t>tersebut</w:t>
      </w:r>
      <w:proofErr w:type="spellEnd"/>
      <w:r w:rsidRPr="00465EAD">
        <w:rPr>
          <w:rFonts w:eastAsia="Arial"/>
          <w:bCs/>
          <w:sz w:val="24"/>
          <w:szCs w:val="24"/>
        </w:rPr>
        <w:t xml:space="preserve">, </w:t>
      </w:r>
      <w:proofErr w:type="spellStart"/>
      <w:r w:rsidRPr="00465EAD">
        <w:rPr>
          <w:rFonts w:eastAsia="Arial"/>
          <w:bCs/>
          <w:sz w:val="24"/>
          <w:szCs w:val="24"/>
        </w:rPr>
        <w:t>diharapkan</w:t>
      </w:r>
      <w:proofErr w:type="spellEnd"/>
      <w:r w:rsidRPr="00465EAD">
        <w:rPr>
          <w:rFonts w:eastAsia="Arial"/>
          <w:bCs/>
          <w:sz w:val="24"/>
          <w:szCs w:val="24"/>
        </w:rPr>
        <w:t xml:space="preserve"> </w:t>
      </w:r>
      <w:proofErr w:type="spellStart"/>
      <w:r w:rsidRPr="00465EAD">
        <w:rPr>
          <w:rFonts w:eastAsia="Arial"/>
          <w:bCs/>
          <w:sz w:val="24"/>
          <w:szCs w:val="24"/>
        </w:rPr>
        <w:t>kinerja</w:t>
      </w:r>
      <w:proofErr w:type="spellEnd"/>
      <w:r w:rsidRPr="00465EAD">
        <w:rPr>
          <w:rFonts w:eastAsia="Arial"/>
          <w:bCs/>
          <w:sz w:val="24"/>
          <w:szCs w:val="24"/>
        </w:rPr>
        <w:t xml:space="preserve"> </w:t>
      </w:r>
      <w:proofErr w:type="spellStart"/>
      <w:r w:rsidRPr="00465EAD">
        <w:rPr>
          <w:rFonts w:eastAsia="Arial"/>
          <w:bCs/>
          <w:sz w:val="24"/>
          <w:szCs w:val="24"/>
        </w:rPr>
        <w:t>aparat</w:t>
      </w:r>
      <w:proofErr w:type="spellEnd"/>
      <w:r w:rsidRPr="00465EAD">
        <w:rPr>
          <w:rFonts w:eastAsia="Arial"/>
          <w:bCs/>
          <w:sz w:val="24"/>
          <w:szCs w:val="24"/>
        </w:rPr>
        <w:t xml:space="preserve"> </w:t>
      </w:r>
      <w:proofErr w:type="spellStart"/>
      <w:r w:rsidRPr="00465EAD">
        <w:rPr>
          <w:rFonts w:eastAsia="Arial"/>
          <w:bCs/>
          <w:sz w:val="24"/>
          <w:szCs w:val="24"/>
        </w:rPr>
        <w:t>penegak</w:t>
      </w:r>
      <w:proofErr w:type="spellEnd"/>
      <w:r w:rsidRPr="00465EAD">
        <w:rPr>
          <w:rFonts w:eastAsia="Arial"/>
          <w:bCs/>
          <w:sz w:val="24"/>
          <w:szCs w:val="24"/>
        </w:rPr>
        <w:t xml:space="preserve"> </w:t>
      </w:r>
      <w:proofErr w:type="spellStart"/>
      <w:r w:rsidRPr="00465EAD">
        <w:rPr>
          <w:rFonts w:eastAsia="Arial"/>
          <w:bCs/>
          <w:sz w:val="24"/>
          <w:szCs w:val="24"/>
        </w:rPr>
        <w:t>hukum</w:t>
      </w:r>
      <w:proofErr w:type="spellEnd"/>
      <w:r w:rsidRPr="00465EAD">
        <w:rPr>
          <w:rFonts w:eastAsia="Arial"/>
          <w:bCs/>
          <w:sz w:val="24"/>
          <w:szCs w:val="24"/>
        </w:rPr>
        <w:t xml:space="preserve"> </w:t>
      </w:r>
      <w:proofErr w:type="spellStart"/>
      <w:r w:rsidRPr="00465EAD">
        <w:rPr>
          <w:rFonts w:eastAsia="Arial"/>
          <w:bCs/>
          <w:sz w:val="24"/>
          <w:szCs w:val="24"/>
        </w:rPr>
        <w:t>dalam</w:t>
      </w:r>
      <w:proofErr w:type="spellEnd"/>
      <w:r w:rsidRPr="00465EAD">
        <w:rPr>
          <w:rFonts w:eastAsia="Arial"/>
          <w:bCs/>
          <w:sz w:val="24"/>
          <w:szCs w:val="24"/>
        </w:rPr>
        <w:t xml:space="preserve"> </w:t>
      </w:r>
      <w:proofErr w:type="spellStart"/>
      <w:r w:rsidRPr="00465EAD">
        <w:rPr>
          <w:rFonts w:eastAsia="Arial"/>
          <w:bCs/>
          <w:sz w:val="24"/>
          <w:szCs w:val="24"/>
        </w:rPr>
        <w:t>menangani</w:t>
      </w:r>
      <w:proofErr w:type="spellEnd"/>
      <w:r w:rsidRPr="00465EAD">
        <w:rPr>
          <w:rFonts w:eastAsia="Arial"/>
          <w:bCs/>
          <w:sz w:val="24"/>
          <w:szCs w:val="24"/>
        </w:rPr>
        <w:t xml:space="preserve"> </w:t>
      </w:r>
      <w:proofErr w:type="spellStart"/>
      <w:r w:rsidRPr="00465EAD">
        <w:rPr>
          <w:rFonts w:eastAsia="Arial"/>
          <w:bCs/>
          <w:sz w:val="24"/>
          <w:szCs w:val="24"/>
        </w:rPr>
        <w:t>kasus</w:t>
      </w:r>
      <w:proofErr w:type="spellEnd"/>
      <w:r w:rsidRPr="00465EAD">
        <w:rPr>
          <w:rFonts w:eastAsia="Arial"/>
          <w:bCs/>
          <w:sz w:val="24"/>
          <w:szCs w:val="24"/>
        </w:rPr>
        <w:t xml:space="preserve"> </w:t>
      </w:r>
      <w:proofErr w:type="spellStart"/>
      <w:r w:rsidRPr="00465EAD">
        <w:rPr>
          <w:rFonts w:eastAsia="Arial"/>
          <w:bCs/>
          <w:sz w:val="24"/>
          <w:szCs w:val="24"/>
        </w:rPr>
        <w:t>kekerasan</w:t>
      </w:r>
      <w:proofErr w:type="spellEnd"/>
      <w:r w:rsidRPr="00465EAD">
        <w:rPr>
          <w:rFonts w:eastAsia="Arial"/>
          <w:bCs/>
          <w:sz w:val="24"/>
          <w:szCs w:val="24"/>
        </w:rPr>
        <w:t xml:space="preserve"> </w:t>
      </w:r>
      <w:proofErr w:type="spellStart"/>
      <w:r w:rsidRPr="00465EAD">
        <w:rPr>
          <w:rFonts w:eastAsia="Arial"/>
          <w:bCs/>
          <w:sz w:val="24"/>
          <w:szCs w:val="24"/>
        </w:rPr>
        <w:t>seksual</w:t>
      </w:r>
      <w:proofErr w:type="spellEnd"/>
      <w:r w:rsidRPr="00465EAD">
        <w:rPr>
          <w:rFonts w:eastAsia="Arial"/>
          <w:bCs/>
          <w:sz w:val="24"/>
          <w:szCs w:val="24"/>
        </w:rPr>
        <w:t xml:space="preserve"> </w:t>
      </w:r>
      <w:proofErr w:type="spellStart"/>
      <w:r w:rsidRPr="00465EAD">
        <w:rPr>
          <w:rFonts w:eastAsia="Arial"/>
          <w:bCs/>
          <w:sz w:val="24"/>
          <w:szCs w:val="24"/>
        </w:rPr>
        <w:t>anak</w:t>
      </w:r>
      <w:proofErr w:type="spellEnd"/>
      <w:r w:rsidRPr="00465EAD">
        <w:rPr>
          <w:rFonts w:eastAsia="Arial"/>
          <w:bCs/>
          <w:sz w:val="24"/>
          <w:szCs w:val="24"/>
        </w:rPr>
        <w:t xml:space="preserve"> di Indonesia </w:t>
      </w:r>
      <w:proofErr w:type="spellStart"/>
      <w:r w:rsidRPr="00465EAD">
        <w:rPr>
          <w:rFonts w:eastAsia="Arial"/>
          <w:bCs/>
          <w:sz w:val="24"/>
          <w:szCs w:val="24"/>
        </w:rPr>
        <w:t>dapat</w:t>
      </w:r>
      <w:proofErr w:type="spellEnd"/>
      <w:r w:rsidRPr="00465EAD">
        <w:rPr>
          <w:rFonts w:eastAsia="Arial"/>
          <w:bCs/>
          <w:sz w:val="24"/>
          <w:szCs w:val="24"/>
        </w:rPr>
        <w:t xml:space="preserve"> </w:t>
      </w:r>
      <w:proofErr w:type="spellStart"/>
      <w:r w:rsidRPr="00465EAD">
        <w:rPr>
          <w:rFonts w:eastAsia="Arial"/>
          <w:bCs/>
          <w:sz w:val="24"/>
          <w:szCs w:val="24"/>
        </w:rPr>
        <w:t>meningkat</w:t>
      </w:r>
      <w:proofErr w:type="spellEnd"/>
      <w:r w:rsidRPr="00465EAD">
        <w:rPr>
          <w:rFonts w:eastAsia="Arial"/>
          <w:bCs/>
          <w:sz w:val="24"/>
          <w:szCs w:val="24"/>
        </w:rPr>
        <w:t xml:space="preserve">, </w:t>
      </w:r>
      <w:proofErr w:type="spellStart"/>
      <w:r w:rsidRPr="00465EAD">
        <w:rPr>
          <w:rFonts w:eastAsia="Arial"/>
          <w:bCs/>
          <w:sz w:val="24"/>
          <w:szCs w:val="24"/>
        </w:rPr>
        <w:t>sehingga</w:t>
      </w:r>
      <w:proofErr w:type="spellEnd"/>
      <w:r w:rsidRPr="00465EAD">
        <w:rPr>
          <w:rFonts w:eastAsia="Arial"/>
          <w:bCs/>
          <w:sz w:val="24"/>
          <w:szCs w:val="24"/>
        </w:rPr>
        <w:t xml:space="preserve"> </w:t>
      </w:r>
      <w:proofErr w:type="spellStart"/>
      <w:r w:rsidRPr="00465EAD">
        <w:rPr>
          <w:rFonts w:eastAsia="Arial"/>
          <w:bCs/>
          <w:sz w:val="24"/>
          <w:szCs w:val="24"/>
        </w:rPr>
        <w:t>memberikan</w:t>
      </w:r>
      <w:proofErr w:type="spellEnd"/>
      <w:r w:rsidRPr="00465EAD">
        <w:rPr>
          <w:rFonts w:eastAsia="Arial"/>
          <w:bCs/>
          <w:sz w:val="24"/>
          <w:szCs w:val="24"/>
        </w:rPr>
        <w:t xml:space="preserve"> </w:t>
      </w:r>
      <w:proofErr w:type="spellStart"/>
      <w:r w:rsidRPr="00465EAD">
        <w:rPr>
          <w:rFonts w:eastAsia="Arial"/>
          <w:bCs/>
          <w:sz w:val="24"/>
          <w:szCs w:val="24"/>
        </w:rPr>
        <w:t>perlindungan</w:t>
      </w:r>
      <w:proofErr w:type="spellEnd"/>
      <w:r w:rsidRPr="00465EAD">
        <w:rPr>
          <w:rFonts w:eastAsia="Arial"/>
          <w:bCs/>
          <w:sz w:val="24"/>
          <w:szCs w:val="24"/>
        </w:rPr>
        <w:t xml:space="preserve"> dan </w:t>
      </w:r>
      <w:proofErr w:type="spellStart"/>
      <w:r w:rsidRPr="00465EAD">
        <w:rPr>
          <w:rFonts w:eastAsia="Arial"/>
          <w:bCs/>
          <w:sz w:val="24"/>
          <w:szCs w:val="24"/>
        </w:rPr>
        <w:t>keadilan</w:t>
      </w:r>
      <w:proofErr w:type="spellEnd"/>
      <w:r w:rsidRPr="00465EAD">
        <w:rPr>
          <w:rFonts w:eastAsia="Arial"/>
          <w:bCs/>
          <w:sz w:val="24"/>
          <w:szCs w:val="24"/>
        </w:rPr>
        <w:t xml:space="preserve"> yang </w:t>
      </w:r>
      <w:proofErr w:type="spellStart"/>
      <w:r w:rsidRPr="00465EAD">
        <w:rPr>
          <w:rFonts w:eastAsia="Arial"/>
          <w:bCs/>
          <w:sz w:val="24"/>
          <w:szCs w:val="24"/>
        </w:rPr>
        <w:t>lebih</w:t>
      </w:r>
      <w:proofErr w:type="spellEnd"/>
      <w:r w:rsidRPr="00465EAD">
        <w:rPr>
          <w:rFonts w:eastAsia="Arial"/>
          <w:bCs/>
          <w:sz w:val="24"/>
          <w:szCs w:val="24"/>
        </w:rPr>
        <w:t xml:space="preserve"> </w:t>
      </w:r>
      <w:proofErr w:type="spellStart"/>
      <w:r w:rsidRPr="00465EAD">
        <w:rPr>
          <w:rFonts w:eastAsia="Arial"/>
          <w:bCs/>
          <w:sz w:val="24"/>
          <w:szCs w:val="24"/>
        </w:rPr>
        <w:t>baik</w:t>
      </w:r>
      <w:proofErr w:type="spellEnd"/>
      <w:r w:rsidRPr="00465EAD">
        <w:rPr>
          <w:rFonts w:eastAsia="Arial"/>
          <w:bCs/>
          <w:sz w:val="24"/>
          <w:szCs w:val="24"/>
        </w:rPr>
        <w:t xml:space="preserve"> </w:t>
      </w:r>
      <w:proofErr w:type="spellStart"/>
      <w:r w:rsidRPr="00465EAD">
        <w:rPr>
          <w:rFonts w:eastAsia="Arial"/>
          <w:bCs/>
          <w:sz w:val="24"/>
          <w:szCs w:val="24"/>
        </w:rPr>
        <w:t>bagi</w:t>
      </w:r>
      <w:proofErr w:type="spellEnd"/>
      <w:r w:rsidRPr="00465EAD">
        <w:rPr>
          <w:rFonts w:eastAsia="Arial"/>
          <w:bCs/>
          <w:sz w:val="24"/>
          <w:szCs w:val="24"/>
        </w:rPr>
        <w:t xml:space="preserve"> korban.</w:t>
      </w:r>
      <w:bookmarkStart w:id="1" w:name="_mli6gdm29x86" w:colFirst="0" w:colLast="0"/>
      <w:bookmarkEnd w:id="1"/>
    </w:p>
    <w:p w14:paraId="1DED8B3B" w14:textId="77777777" w:rsidR="00465EAD" w:rsidRPr="00465EAD" w:rsidRDefault="00465EAD" w:rsidP="00465EAD">
      <w:pPr>
        <w:pStyle w:val="ListParagraph"/>
        <w:spacing w:before="120" w:after="120" w:line="360" w:lineRule="auto"/>
        <w:ind w:left="567" w:firstLine="851"/>
        <w:jc w:val="both"/>
        <w:rPr>
          <w:sz w:val="24"/>
          <w:szCs w:val="24"/>
        </w:rPr>
      </w:pPr>
    </w:p>
    <w:p w14:paraId="52431FFA" w14:textId="77777777" w:rsidR="00A659A5" w:rsidRPr="00E33540" w:rsidRDefault="00173B33">
      <w:pPr>
        <w:pStyle w:val="Heading1"/>
        <w:tabs>
          <w:tab w:val="left" w:pos="284"/>
          <w:tab w:val="left" w:pos="360"/>
          <w:tab w:val="left" w:pos="720"/>
        </w:tabs>
        <w:spacing w:before="120" w:after="120"/>
        <w:ind w:left="-283" w:firstLine="0"/>
        <w:jc w:val="left"/>
        <w:rPr>
          <w:b/>
          <w:sz w:val="24"/>
          <w:szCs w:val="24"/>
        </w:rPr>
      </w:pPr>
      <w:r w:rsidRPr="00E33540">
        <w:rPr>
          <w:rFonts w:eastAsia="Arial"/>
          <w:b/>
          <w:sz w:val="24"/>
          <w:szCs w:val="24"/>
        </w:rPr>
        <w:lastRenderedPageBreak/>
        <w:t>E. DAFTAR PUSTAKA</w:t>
      </w:r>
      <w:r w:rsidRPr="00E33540">
        <w:rPr>
          <w:b/>
          <w:sz w:val="24"/>
          <w:szCs w:val="24"/>
        </w:rPr>
        <w:t xml:space="preserve"> </w:t>
      </w:r>
    </w:p>
    <w:p w14:paraId="742EA198" w14:textId="77777777" w:rsidR="00A659A5" w:rsidRPr="00E33540" w:rsidRDefault="00A659A5" w:rsidP="00232DEE">
      <w:pPr>
        <w:tabs>
          <w:tab w:val="left" w:pos="216"/>
          <w:tab w:val="left" w:pos="284"/>
          <w:tab w:val="left" w:pos="360"/>
          <w:tab w:val="left" w:pos="720"/>
        </w:tabs>
        <w:jc w:val="both"/>
      </w:pPr>
    </w:p>
    <w:p w14:paraId="5F12C879" w14:textId="0AB92C9F" w:rsidR="00072190" w:rsidRPr="00E33540" w:rsidRDefault="00072190" w:rsidP="00232DEE">
      <w:pPr>
        <w:spacing w:before="120" w:after="120" w:line="360" w:lineRule="auto"/>
        <w:ind w:left="720" w:hanging="720"/>
        <w:jc w:val="both"/>
        <w:rPr>
          <w:b/>
          <w:bCs/>
          <w:sz w:val="24"/>
          <w:szCs w:val="24"/>
        </w:rPr>
      </w:pPr>
      <w:proofErr w:type="spellStart"/>
      <w:r w:rsidRPr="00E33540">
        <w:rPr>
          <w:b/>
          <w:bCs/>
          <w:sz w:val="24"/>
          <w:szCs w:val="24"/>
        </w:rPr>
        <w:t>Perundang</w:t>
      </w:r>
      <w:proofErr w:type="spellEnd"/>
      <w:r w:rsidRPr="00E33540">
        <w:rPr>
          <w:b/>
          <w:bCs/>
          <w:sz w:val="24"/>
          <w:szCs w:val="24"/>
        </w:rPr>
        <w:t xml:space="preserve"> </w:t>
      </w:r>
      <w:proofErr w:type="spellStart"/>
      <w:proofErr w:type="gramStart"/>
      <w:r w:rsidRPr="00E33540">
        <w:rPr>
          <w:b/>
          <w:bCs/>
          <w:sz w:val="24"/>
          <w:szCs w:val="24"/>
        </w:rPr>
        <w:t>Undangan</w:t>
      </w:r>
      <w:proofErr w:type="spellEnd"/>
      <w:r w:rsidRPr="00E33540">
        <w:rPr>
          <w:b/>
          <w:bCs/>
          <w:sz w:val="24"/>
          <w:szCs w:val="24"/>
        </w:rPr>
        <w:t xml:space="preserve"> :</w:t>
      </w:r>
      <w:proofErr w:type="gramEnd"/>
    </w:p>
    <w:p w14:paraId="4C2D7673" w14:textId="23BAAE93" w:rsidR="00072190" w:rsidRPr="00E33540" w:rsidRDefault="00232DEE" w:rsidP="00232DEE">
      <w:pPr>
        <w:spacing w:line="360" w:lineRule="auto"/>
        <w:jc w:val="both"/>
        <w:rPr>
          <w:sz w:val="24"/>
          <w:szCs w:val="24"/>
        </w:rPr>
      </w:pPr>
      <w:proofErr w:type="spellStart"/>
      <w:r w:rsidRPr="00E33540">
        <w:rPr>
          <w:sz w:val="24"/>
          <w:szCs w:val="24"/>
        </w:rPr>
        <w:t>Undang-Undang</w:t>
      </w:r>
      <w:proofErr w:type="spellEnd"/>
      <w:r w:rsidRPr="00E33540">
        <w:rPr>
          <w:sz w:val="24"/>
          <w:szCs w:val="24"/>
        </w:rPr>
        <w:t xml:space="preserve"> </w:t>
      </w:r>
      <w:proofErr w:type="spellStart"/>
      <w:r w:rsidRPr="00E33540">
        <w:rPr>
          <w:sz w:val="24"/>
          <w:szCs w:val="24"/>
        </w:rPr>
        <w:t>Nomor</w:t>
      </w:r>
      <w:proofErr w:type="spellEnd"/>
      <w:r w:rsidRPr="00E33540">
        <w:rPr>
          <w:sz w:val="24"/>
          <w:szCs w:val="24"/>
        </w:rPr>
        <w:t xml:space="preserve"> 35 </w:t>
      </w:r>
      <w:proofErr w:type="spellStart"/>
      <w:r w:rsidRPr="00E33540">
        <w:rPr>
          <w:sz w:val="24"/>
          <w:szCs w:val="24"/>
        </w:rPr>
        <w:t>Tahun</w:t>
      </w:r>
      <w:proofErr w:type="spellEnd"/>
      <w:r w:rsidRPr="00E33540">
        <w:rPr>
          <w:sz w:val="24"/>
          <w:szCs w:val="24"/>
        </w:rPr>
        <w:t xml:space="preserve"> 2014 </w:t>
      </w:r>
      <w:proofErr w:type="spellStart"/>
      <w:r w:rsidRPr="00E33540">
        <w:rPr>
          <w:sz w:val="24"/>
          <w:szCs w:val="24"/>
        </w:rPr>
        <w:t>tentang</w:t>
      </w:r>
      <w:proofErr w:type="spellEnd"/>
      <w:r w:rsidRPr="00E33540">
        <w:rPr>
          <w:sz w:val="24"/>
          <w:szCs w:val="24"/>
        </w:rPr>
        <w:t xml:space="preserve"> </w:t>
      </w:r>
      <w:proofErr w:type="spellStart"/>
      <w:r w:rsidRPr="00E33540">
        <w:rPr>
          <w:sz w:val="24"/>
          <w:szCs w:val="24"/>
        </w:rPr>
        <w:t>Perlindungan</w:t>
      </w:r>
      <w:proofErr w:type="spellEnd"/>
      <w:r w:rsidRPr="00E33540">
        <w:rPr>
          <w:sz w:val="24"/>
          <w:szCs w:val="24"/>
        </w:rPr>
        <w:t xml:space="preserve"> Anak</w:t>
      </w:r>
    </w:p>
    <w:p w14:paraId="25709FFC" w14:textId="5C759E73" w:rsidR="00072190" w:rsidRPr="00E33540" w:rsidRDefault="00232DEE" w:rsidP="00072190">
      <w:pPr>
        <w:spacing w:line="360" w:lineRule="auto"/>
        <w:jc w:val="both"/>
        <w:rPr>
          <w:sz w:val="24"/>
          <w:szCs w:val="24"/>
        </w:rPr>
      </w:pPr>
      <w:proofErr w:type="spellStart"/>
      <w:r w:rsidRPr="00E33540">
        <w:rPr>
          <w:sz w:val="24"/>
          <w:szCs w:val="24"/>
        </w:rPr>
        <w:t>Undang-Undang</w:t>
      </w:r>
      <w:proofErr w:type="spellEnd"/>
      <w:r w:rsidRPr="00E33540">
        <w:rPr>
          <w:sz w:val="24"/>
          <w:szCs w:val="24"/>
        </w:rPr>
        <w:t xml:space="preserve"> </w:t>
      </w:r>
      <w:proofErr w:type="spellStart"/>
      <w:r w:rsidRPr="00E33540">
        <w:rPr>
          <w:sz w:val="24"/>
          <w:szCs w:val="24"/>
        </w:rPr>
        <w:t>Nomor</w:t>
      </w:r>
      <w:proofErr w:type="spellEnd"/>
      <w:r w:rsidRPr="00E33540">
        <w:rPr>
          <w:sz w:val="24"/>
          <w:szCs w:val="24"/>
        </w:rPr>
        <w:t xml:space="preserve"> 12 </w:t>
      </w:r>
      <w:proofErr w:type="spellStart"/>
      <w:r w:rsidRPr="00E33540">
        <w:rPr>
          <w:sz w:val="24"/>
          <w:szCs w:val="24"/>
        </w:rPr>
        <w:t>Tahun</w:t>
      </w:r>
      <w:proofErr w:type="spellEnd"/>
      <w:r w:rsidRPr="00E33540">
        <w:rPr>
          <w:sz w:val="24"/>
          <w:szCs w:val="24"/>
        </w:rPr>
        <w:t xml:space="preserve"> 2022 </w:t>
      </w:r>
      <w:proofErr w:type="spellStart"/>
      <w:r w:rsidRPr="00E33540">
        <w:rPr>
          <w:sz w:val="24"/>
          <w:szCs w:val="24"/>
        </w:rPr>
        <w:t>tentang</w:t>
      </w:r>
      <w:proofErr w:type="spellEnd"/>
      <w:r w:rsidRPr="00E33540">
        <w:rPr>
          <w:sz w:val="24"/>
          <w:szCs w:val="24"/>
        </w:rPr>
        <w:t xml:space="preserve"> </w:t>
      </w:r>
      <w:proofErr w:type="spellStart"/>
      <w:r w:rsidRPr="00E33540">
        <w:rPr>
          <w:sz w:val="24"/>
          <w:szCs w:val="24"/>
        </w:rPr>
        <w:t>Tindak</w:t>
      </w:r>
      <w:proofErr w:type="spellEnd"/>
      <w:r w:rsidRPr="00E33540">
        <w:rPr>
          <w:sz w:val="24"/>
          <w:szCs w:val="24"/>
        </w:rPr>
        <w:t xml:space="preserve"> </w:t>
      </w:r>
      <w:proofErr w:type="spellStart"/>
      <w:r w:rsidRPr="00E33540">
        <w:rPr>
          <w:sz w:val="24"/>
          <w:szCs w:val="24"/>
        </w:rPr>
        <w:t>Pidana</w:t>
      </w:r>
      <w:proofErr w:type="spellEnd"/>
      <w:r w:rsidRPr="00E33540">
        <w:rPr>
          <w:sz w:val="24"/>
          <w:szCs w:val="24"/>
        </w:rPr>
        <w:t xml:space="preserve"> </w:t>
      </w:r>
      <w:proofErr w:type="spellStart"/>
      <w:r w:rsidRPr="00E33540">
        <w:rPr>
          <w:sz w:val="24"/>
          <w:szCs w:val="24"/>
        </w:rPr>
        <w:t>Kekerasan</w:t>
      </w:r>
      <w:proofErr w:type="spellEnd"/>
      <w:r w:rsidRPr="00E33540">
        <w:rPr>
          <w:sz w:val="24"/>
          <w:szCs w:val="24"/>
        </w:rPr>
        <w:t xml:space="preserve"> </w:t>
      </w:r>
      <w:proofErr w:type="spellStart"/>
      <w:r w:rsidRPr="00E33540">
        <w:rPr>
          <w:sz w:val="24"/>
          <w:szCs w:val="24"/>
        </w:rPr>
        <w:t>Seksual</w:t>
      </w:r>
      <w:proofErr w:type="spellEnd"/>
    </w:p>
    <w:p w14:paraId="3CF87C05" w14:textId="77777777" w:rsidR="000F0F11" w:rsidRPr="00E33540" w:rsidRDefault="000F0F11" w:rsidP="00072190">
      <w:pPr>
        <w:spacing w:line="360" w:lineRule="auto"/>
        <w:jc w:val="both"/>
        <w:rPr>
          <w:sz w:val="24"/>
          <w:szCs w:val="24"/>
        </w:rPr>
      </w:pPr>
    </w:p>
    <w:p w14:paraId="37045F53" w14:textId="762A5BEC" w:rsidR="00072190" w:rsidRPr="00E33540" w:rsidRDefault="00072190" w:rsidP="00072190">
      <w:pPr>
        <w:spacing w:line="360" w:lineRule="auto"/>
        <w:jc w:val="both"/>
        <w:rPr>
          <w:b/>
          <w:bCs/>
          <w:sz w:val="24"/>
          <w:szCs w:val="24"/>
        </w:rPr>
      </w:pPr>
      <w:proofErr w:type="spellStart"/>
      <w:proofErr w:type="gramStart"/>
      <w:r w:rsidRPr="00E33540">
        <w:rPr>
          <w:b/>
          <w:bCs/>
          <w:sz w:val="24"/>
          <w:szCs w:val="24"/>
        </w:rPr>
        <w:t>Buku</w:t>
      </w:r>
      <w:proofErr w:type="spellEnd"/>
      <w:r w:rsidRPr="00E33540">
        <w:rPr>
          <w:b/>
          <w:bCs/>
          <w:sz w:val="24"/>
          <w:szCs w:val="24"/>
        </w:rPr>
        <w:t xml:space="preserve"> :</w:t>
      </w:r>
      <w:proofErr w:type="gramEnd"/>
    </w:p>
    <w:p w14:paraId="02809192" w14:textId="4BC80050" w:rsidR="007F015D" w:rsidRPr="00E33540" w:rsidRDefault="00462FDA" w:rsidP="000F0F11">
      <w:pPr>
        <w:spacing w:line="360" w:lineRule="auto"/>
        <w:ind w:left="851" w:hanging="851"/>
        <w:jc w:val="both"/>
        <w:rPr>
          <w:sz w:val="24"/>
          <w:szCs w:val="24"/>
        </w:rPr>
      </w:pPr>
      <w:proofErr w:type="spellStart"/>
      <w:r w:rsidRPr="00E33540">
        <w:rPr>
          <w:sz w:val="24"/>
          <w:szCs w:val="24"/>
        </w:rPr>
        <w:t>Djamil</w:t>
      </w:r>
      <w:proofErr w:type="spellEnd"/>
      <w:r w:rsidRPr="00E33540">
        <w:rPr>
          <w:sz w:val="24"/>
          <w:szCs w:val="24"/>
        </w:rPr>
        <w:t xml:space="preserve">, M. Nasir. Anak </w:t>
      </w:r>
      <w:proofErr w:type="spellStart"/>
      <w:r w:rsidRPr="00E33540">
        <w:rPr>
          <w:sz w:val="24"/>
          <w:szCs w:val="24"/>
        </w:rPr>
        <w:t>Bukan</w:t>
      </w:r>
      <w:proofErr w:type="spellEnd"/>
      <w:r w:rsidRPr="00E33540">
        <w:rPr>
          <w:sz w:val="24"/>
          <w:szCs w:val="24"/>
        </w:rPr>
        <w:t xml:space="preserve"> </w:t>
      </w:r>
      <w:proofErr w:type="spellStart"/>
      <w:r w:rsidRPr="00E33540">
        <w:rPr>
          <w:sz w:val="24"/>
          <w:szCs w:val="24"/>
        </w:rPr>
        <w:t>Untuk</w:t>
      </w:r>
      <w:proofErr w:type="spellEnd"/>
      <w:r w:rsidRPr="00E33540">
        <w:rPr>
          <w:sz w:val="24"/>
          <w:szCs w:val="24"/>
        </w:rPr>
        <w:t xml:space="preserve"> </w:t>
      </w:r>
      <w:proofErr w:type="spellStart"/>
      <w:r w:rsidRPr="00E33540">
        <w:rPr>
          <w:sz w:val="24"/>
          <w:szCs w:val="24"/>
        </w:rPr>
        <w:t>Dihukum</w:t>
      </w:r>
      <w:proofErr w:type="spellEnd"/>
      <w:r w:rsidRPr="00E33540">
        <w:rPr>
          <w:sz w:val="24"/>
          <w:szCs w:val="24"/>
        </w:rPr>
        <w:t xml:space="preserve">. Jakarta: </w:t>
      </w:r>
      <w:proofErr w:type="spellStart"/>
      <w:r w:rsidRPr="00E33540">
        <w:rPr>
          <w:sz w:val="24"/>
          <w:szCs w:val="24"/>
        </w:rPr>
        <w:t>Penerbit</w:t>
      </w:r>
      <w:proofErr w:type="spellEnd"/>
      <w:r w:rsidRPr="00E33540">
        <w:rPr>
          <w:sz w:val="24"/>
          <w:szCs w:val="24"/>
        </w:rPr>
        <w:t xml:space="preserve"> </w:t>
      </w:r>
      <w:proofErr w:type="spellStart"/>
      <w:r w:rsidRPr="00E33540">
        <w:rPr>
          <w:sz w:val="24"/>
          <w:szCs w:val="24"/>
        </w:rPr>
        <w:t>Sinar</w:t>
      </w:r>
      <w:proofErr w:type="spellEnd"/>
      <w:r w:rsidRPr="00E33540">
        <w:rPr>
          <w:sz w:val="24"/>
          <w:szCs w:val="24"/>
        </w:rPr>
        <w:t xml:space="preserve"> </w:t>
      </w:r>
      <w:proofErr w:type="spellStart"/>
      <w:r w:rsidRPr="00E33540">
        <w:rPr>
          <w:sz w:val="24"/>
          <w:szCs w:val="24"/>
        </w:rPr>
        <w:t>Grafika</w:t>
      </w:r>
      <w:proofErr w:type="spellEnd"/>
      <w:r w:rsidRPr="00E33540">
        <w:rPr>
          <w:sz w:val="24"/>
          <w:szCs w:val="24"/>
        </w:rPr>
        <w:t>, 2013.</w:t>
      </w:r>
    </w:p>
    <w:p w14:paraId="514209A5" w14:textId="4D911F08" w:rsidR="00072190" w:rsidRPr="00E33540" w:rsidRDefault="00072190" w:rsidP="000F0F11">
      <w:pPr>
        <w:spacing w:line="360" w:lineRule="auto"/>
        <w:ind w:left="851" w:hanging="851"/>
        <w:jc w:val="both"/>
        <w:rPr>
          <w:sz w:val="24"/>
          <w:szCs w:val="24"/>
        </w:rPr>
      </w:pPr>
      <w:proofErr w:type="spellStart"/>
      <w:r w:rsidRPr="00E33540">
        <w:rPr>
          <w:sz w:val="24"/>
          <w:szCs w:val="24"/>
        </w:rPr>
        <w:t>Soerjono</w:t>
      </w:r>
      <w:proofErr w:type="spellEnd"/>
      <w:r w:rsidRPr="00E33540">
        <w:rPr>
          <w:sz w:val="24"/>
          <w:szCs w:val="24"/>
        </w:rPr>
        <w:t xml:space="preserve"> </w:t>
      </w:r>
      <w:proofErr w:type="spellStart"/>
      <w:r w:rsidRPr="00E33540">
        <w:rPr>
          <w:sz w:val="24"/>
          <w:szCs w:val="24"/>
        </w:rPr>
        <w:t>Soekanto</w:t>
      </w:r>
      <w:proofErr w:type="spellEnd"/>
      <w:r w:rsidRPr="00E33540">
        <w:rPr>
          <w:sz w:val="24"/>
          <w:szCs w:val="24"/>
        </w:rPr>
        <w:t xml:space="preserve">. </w:t>
      </w:r>
      <w:proofErr w:type="spellStart"/>
      <w:r w:rsidRPr="00E33540">
        <w:rPr>
          <w:sz w:val="24"/>
          <w:szCs w:val="24"/>
        </w:rPr>
        <w:t>Sosiologi</w:t>
      </w:r>
      <w:proofErr w:type="spellEnd"/>
      <w:r w:rsidRPr="00E33540">
        <w:rPr>
          <w:sz w:val="24"/>
          <w:szCs w:val="24"/>
        </w:rPr>
        <w:t xml:space="preserve"> </w:t>
      </w:r>
      <w:proofErr w:type="spellStart"/>
      <w:r w:rsidRPr="00E33540">
        <w:rPr>
          <w:sz w:val="24"/>
          <w:szCs w:val="24"/>
        </w:rPr>
        <w:t>Suatu</w:t>
      </w:r>
      <w:proofErr w:type="spellEnd"/>
      <w:r w:rsidRPr="00E33540">
        <w:rPr>
          <w:sz w:val="24"/>
          <w:szCs w:val="24"/>
        </w:rPr>
        <w:t xml:space="preserve"> </w:t>
      </w:r>
      <w:proofErr w:type="spellStart"/>
      <w:r w:rsidRPr="00E33540">
        <w:rPr>
          <w:sz w:val="24"/>
          <w:szCs w:val="24"/>
        </w:rPr>
        <w:t>Pengantar</w:t>
      </w:r>
      <w:proofErr w:type="spellEnd"/>
      <w:r w:rsidRPr="00E33540">
        <w:rPr>
          <w:sz w:val="24"/>
          <w:szCs w:val="24"/>
        </w:rPr>
        <w:t xml:space="preserve">. PT. </w:t>
      </w:r>
      <w:proofErr w:type="spellStart"/>
      <w:r w:rsidRPr="00E33540">
        <w:rPr>
          <w:sz w:val="24"/>
          <w:szCs w:val="24"/>
        </w:rPr>
        <w:t>Rineka</w:t>
      </w:r>
      <w:proofErr w:type="spellEnd"/>
      <w:r w:rsidRPr="00E33540">
        <w:rPr>
          <w:sz w:val="24"/>
          <w:szCs w:val="24"/>
        </w:rPr>
        <w:t xml:space="preserve"> Cipta.</w:t>
      </w:r>
      <w:r w:rsidR="000F0F11" w:rsidRPr="00E33540">
        <w:rPr>
          <w:sz w:val="24"/>
          <w:szCs w:val="24"/>
        </w:rPr>
        <w:t xml:space="preserve"> 2007</w:t>
      </w:r>
    </w:p>
    <w:p w14:paraId="1E42C881" w14:textId="3CEA66CE" w:rsidR="00462FDA" w:rsidRPr="00E33540" w:rsidRDefault="00072190" w:rsidP="000F0F11">
      <w:pPr>
        <w:spacing w:line="360" w:lineRule="auto"/>
        <w:ind w:left="851" w:hanging="851"/>
        <w:jc w:val="both"/>
        <w:rPr>
          <w:sz w:val="24"/>
          <w:szCs w:val="24"/>
        </w:rPr>
      </w:pPr>
      <w:r w:rsidRPr="00E33540">
        <w:rPr>
          <w:sz w:val="24"/>
          <w:szCs w:val="24"/>
        </w:rPr>
        <w:t xml:space="preserve">Satya Aruna </w:t>
      </w:r>
      <w:proofErr w:type="spellStart"/>
      <w:r w:rsidRPr="00E33540">
        <w:rPr>
          <w:sz w:val="24"/>
          <w:szCs w:val="24"/>
        </w:rPr>
        <w:t>Soedirjo</w:t>
      </w:r>
      <w:proofErr w:type="spellEnd"/>
      <w:r w:rsidRPr="00E33540">
        <w:rPr>
          <w:sz w:val="24"/>
          <w:szCs w:val="24"/>
        </w:rPr>
        <w:t xml:space="preserve">. </w:t>
      </w:r>
      <w:proofErr w:type="spellStart"/>
      <w:r w:rsidRPr="00E33540">
        <w:rPr>
          <w:sz w:val="24"/>
          <w:szCs w:val="24"/>
        </w:rPr>
        <w:t>Perlindungan</w:t>
      </w:r>
      <w:proofErr w:type="spellEnd"/>
      <w:r w:rsidRPr="00E33540">
        <w:rPr>
          <w:sz w:val="24"/>
          <w:szCs w:val="24"/>
        </w:rPr>
        <w:t xml:space="preserve"> Hukum Anak. PT. Alumni.</w:t>
      </w:r>
      <w:r w:rsidR="000F0F11" w:rsidRPr="00E33540">
        <w:rPr>
          <w:sz w:val="24"/>
          <w:szCs w:val="24"/>
        </w:rPr>
        <w:t xml:space="preserve"> 2008</w:t>
      </w:r>
    </w:p>
    <w:p w14:paraId="46A25568" w14:textId="422041C4" w:rsidR="00072190" w:rsidRPr="00E33540" w:rsidRDefault="00462FDA" w:rsidP="000F0F11">
      <w:pPr>
        <w:spacing w:line="360" w:lineRule="auto"/>
        <w:ind w:left="851" w:hanging="851"/>
        <w:jc w:val="both"/>
        <w:rPr>
          <w:sz w:val="24"/>
          <w:szCs w:val="24"/>
        </w:rPr>
      </w:pPr>
      <w:proofErr w:type="spellStart"/>
      <w:r w:rsidRPr="00E33540">
        <w:rPr>
          <w:sz w:val="24"/>
          <w:szCs w:val="24"/>
        </w:rPr>
        <w:t>Agnesta</w:t>
      </w:r>
      <w:proofErr w:type="spellEnd"/>
      <w:r w:rsidRPr="00E33540">
        <w:rPr>
          <w:sz w:val="24"/>
          <w:szCs w:val="24"/>
        </w:rPr>
        <w:t xml:space="preserve"> Krisna, Liza. Hukum </w:t>
      </w:r>
      <w:proofErr w:type="spellStart"/>
      <w:r w:rsidRPr="00E33540">
        <w:rPr>
          <w:sz w:val="24"/>
          <w:szCs w:val="24"/>
        </w:rPr>
        <w:t>Perlindungan</w:t>
      </w:r>
      <w:proofErr w:type="spellEnd"/>
      <w:r w:rsidRPr="00E33540">
        <w:rPr>
          <w:sz w:val="24"/>
          <w:szCs w:val="24"/>
        </w:rPr>
        <w:t xml:space="preserve"> Anak (</w:t>
      </w:r>
      <w:proofErr w:type="spellStart"/>
      <w:r w:rsidRPr="00E33540">
        <w:rPr>
          <w:sz w:val="24"/>
          <w:szCs w:val="24"/>
        </w:rPr>
        <w:t>panduan</w:t>
      </w:r>
      <w:proofErr w:type="spellEnd"/>
      <w:r w:rsidRPr="00E33540">
        <w:rPr>
          <w:sz w:val="24"/>
          <w:szCs w:val="24"/>
        </w:rPr>
        <w:t xml:space="preserve"> </w:t>
      </w:r>
      <w:proofErr w:type="spellStart"/>
      <w:r w:rsidRPr="00E33540">
        <w:rPr>
          <w:sz w:val="24"/>
          <w:szCs w:val="24"/>
        </w:rPr>
        <w:t>memahami</w:t>
      </w:r>
      <w:proofErr w:type="spellEnd"/>
      <w:r w:rsidRPr="00E33540">
        <w:rPr>
          <w:sz w:val="24"/>
          <w:szCs w:val="24"/>
        </w:rPr>
        <w:t xml:space="preserve"> </w:t>
      </w:r>
      <w:proofErr w:type="spellStart"/>
      <w:r w:rsidRPr="00E33540">
        <w:rPr>
          <w:sz w:val="24"/>
          <w:szCs w:val="24"/>
        </w:rPr>
        <w:t>anak</w:t>
      </w:r>
      <w:proofErr w:type="spellEnd"/>
      <w:r w:rsidRPr="00E33540">
        <w:rPr>
          <w:sz w:val="24"/>
          <w:szCs w:val="24"/>
        </w:rPr>
        <w:t xml:space="preserve"> yang </w:t>
      </w:r>
      <w:proofErr w:type="spellStart"/>
      <w:r w:rsidRPr="00E33540">
        <w:rPr>
          <w:sz w:val="24"/>
          <w:szCs w:val="24"/>
        </w:rPr>
        <w:t>berkonflik</w:t>
      </w:r>
      <w:proofErr w:type="spellEnd"/>
      <w:r w:rsidRPr="00E33540">
        <w:rPr>
          <w:sz w:val="24"/>
          <w:szCs w:val="24"/>
        </w:rPr>
        <w:t xml:space="preserve"> </w:t>
      </w:r>
      <w:proofErr w:type="spellStart"/>
      <w:r w:rsidRPr="00E33540">
        <w:rPr>
          <w:sz w:val="24"/>
          <w:szCs w:val="24"/>
        </w:rPr>
        <w:t>dengan</w:t>
      </w:r>
      <w:proofErr w:type="spellEnd"/>
      <w:r w:rsidRPr="00E33540">
        <w:rPr>
          <w:sz w:val="24"/>
          <w:szCs w:val="24"/>
        </w:rPr>
        <w:t xml:space="preserve"> </w:t>
      </w:r>
      <w:proofErr w:type="spellStart"/>
      <w:r w:rsidRPr="00E33540">
        <w:rPr>
          <w:sz w:val="24"/>
          <w:szCs w:val="24"/>
        </w:rPr>
        <w:t>hukum</w:t>
      </w:r>
      <w:proofErr w:type="spellEnd"/>
      <w:r w:rsidRPr="00E33540">
        <w:rPr>
          <w:sz w:val="24"/>
          <w:szCs w:val="24"/>
        </w:rPr>
        <w:t>).</w:t>
      </w:r>
    </w:p>
    <w:p w14:paraId="355431B1" w14:textId="6A87CB66" w:rsidR="007F015D" w:rsidRPr="00E33540" w:rsidRDefault="007F015D" w:rsidP="000F0F11">
      <w:pPr>
        <w:spacing w:line="360" w:lineRule="auto"/>
        <w:ind w:left="851" w:hanging="851"/>
        <w:jc w:val="both"/>
        <w:rPr>
          <w:sz w:val="24"/>
          <w:szCs w:val="24"/>
        </w:rPr>
      </w:pPr>
      <w:r w:rsidRPr="00E33540">
        <w:rPr>
          <w:sz w:val="24"/>
          <w:szCs w:val="24"/>
        </w:rPr>
        <w:t xml:space="preserve">Eddy, O.S Hiariej. Hukum </w:t>
      </w:r>
      <w:proofErr w:type="spellStart"/>
      <w:r w:rsidRPr="00E33540">
        <w:rPr>
          <w:sz w:val="24"/>
          <w:szCs w:val="24"/>
        </w:rPr>
        <w:t>Pembuktian</w:t>
      </w:r>
      <w:proofErr w:type="spellEnd"/>
      <w:r w:rsidRPr="00E33540">
        <w:rPr>
          <w:sz w:val="24"/>
          <w:szCs w:val="24"/>
        </w:rPr>
        <w:t xml:space="preserve">. </w:t>
      </w:r>
      <w:proofErr w:type="spellStart"/>
      <w:r w:rsidRPr="00E33540">
        <w:rPr>
          <w:sz w:val="24"/>
          <w:szCs w:val="24"/>
        </w:rPr>
        <w:t>Penerbit</w:t>
      </w:r>
      <w:proofErr w:type="spellEnd"/>
      <w:r w:rsidRPr="00E33540">
        <w:rPr>
          <w:sz w:val="24"/>
          <w:szCs w:val="24"/>
        </w:rPr>
        <w:t xml:space="preserve"> </w:t>
      </w:r>
      <w:proofErr w:type="spellStart"/>
      <w:r w:rsidRPr="00E33540">
        <w:rPr>
          <w:sz w:val="24"/>
          <w:szCs w:val="24"/>
        </w:rPr>
        <w:t>Erlangga</w:t>
      </w:r>
      <w:proofErr w:type="spellEnd"/>
      <w:r w:rsidRPr="00E33540">
        <w:rPr>
          <w:sz w:val="24"/>
          <w:szCs w:val="24"/>
        </w:rPr>
        <w:t>, 2022.</w:t>
      </w:r>
    </w:p>
    <w:p w14:paraId="502CC1CF" w14:textId="76930807" w:rsidR="00072190" w:rsidRPr="00E33540" w:rsidRDefault="007F015D" w:rsidP="000F0F11">
      <w:pPr>
        <w:spacing w:line="360" w:lineRule="auto"/>
        <w:ind w:left="851" w:hanging="851"/>
        <w:jc w:val="both"/>
        <w:rPr>
          <w:sz w:val="24"/>
          <w:szCs w:val="24"/>
        </w:rPr>
      </w:pPr>
      <w:proofErr w:type="spellStart"/>
      <w:r w:rsidRPr="00E33540">
        <w:rPr>
          <w:sz w:val="24"/>
          <w:szCs w:val="24"/>
        </w:rPr>
        <w:t>Huraerah</w:t>
      </w:r>
      <w:proofErr w:type="spellEnd"/>
      <w:r w:rsidRPr="00E33540">
        <w:rPr>
          <w:sz w:val="24"/>
          <w:szCs w:val="24"/>
        </w:rPr>
        <w:t xml:space="preserve">, Abu. </w:t>
      </w:r>
      <w:proofErr w:type="spellStart"/>
      <w:r w:rsidRPr="00E33540">
        <w:rPr>
          <w:sz w:val="24"/>
          <w:szCs w:val="24"/>
        </w:rPr>
        <w:t>Kekerasan</w:t>
      </w:r>
      <w:proofErr w:type="spellEnd"/>
      <w:r w:rsidRPr="00E33540">
        <w:rPr>
          <w:sz w:val="24"/>
          <w:szCs w:val="24"/>
        </w:rPr>
        <w:t xml:space="preserve"> </w:t>
      </w:r>
      <w:proofErr w:type="spellStart"/>
      <w:r w:rsidRPr="00E33540">
        <w:rPr>
          <w:sz w:val="24"/>
          <w:szCs w:val="24"/>
        </w:rPr>
        <w:t>Terhadap</w:t>
      </w:r>
      <w:proofErr w:type="spellEnd"/>
      <w:r w:rsidRPr="00E33540">
        <w:rPr>
          <w:sz w:val="24"/>
          <w:szCs w:val="24"/>
        </w:rPr>
        <w:t xml:space="preserve"> Anak di Dalam </w:t>
      </w:r>
      <w:proofErr w:type="spellStart"/>
      <w:r w:rsidRPr="00E33540">
        <w:rPr>
          <w:sz w:val="24"/>
          <w:szCs w:val="24"/>
        </w:rPr>
        <w:t>Keluarga</w:t>
      </w:r>
      <w:proofErr w:type="spellEnd"/>
      <w:r w:rsidRPr="00E33540">
        <w:rPr>
          <w:sz w:val="24"/>
          <w:szCs w:val="24"/>
        </w:rPr>
        <w:t xml:space="preserve">. Bandung: </w:t>
      </w:r>
      <w:proofErr w:type="spellStart"/>
      <w:r w:rsidRPr="00E33540">
        <w:rPr>
          <w:sz w:val="24"/>
          <w:szCs w:val="24"/>
        </w:rPr>
        <w:t>Nuansa</w:t>
      </w:r>
      <w:proofErr w:type="spellEnd"/>
      <w:r w:rsidRPr="00E33540">
        <w:rPr>
          <w:sz w:val="24"/>
          <w:szCs w:val="24"/>
        </w:rPr>
        <w:t xml:space="preserve"> </w:t>
      </w:r>
      <w:proofErr w:type="spellStart"/>
      <w:r w:rsidRPr="00E33540">
        <w:rPr>
          <w:sz w:val="24"/>
          <w:szCs w:val="24"/>
        </w:rPr>
        <w:t>Cendekia</w:t>
      </w:r>
      <w:proofErr w:type="spellEnd"/>
      <w:r w:rsidRPr="00E33540">
        <w:rPr>
          <w:sz w:val="24"/>
          <w:szCs w:val="24"/>
        </w:rPr>
        <w:t>, 2018.</w:t>
      </w:r>
    </w:p>
    <w:p w14:paraId="2EB1E810" w14:textId="10730BB3" w:rsidR="00462FDA" w:rsidRPr="00E33540" w:rsidRDefault="00072190" w:rsidP="00072190">
      <w:pPr>
        <w:spacing w:line="360" w:lineRule="auto"/>
        <w:jc w:val="both"/>
        <w:rPr>
          <w:b/>
          <w:bCs/>
          <w:sz w:val="24"/>
          <w:szCs w:val="24"/>
        </w:rPr>
      </w:pPr>
      <w:proofErr w:type="spellStart"/>
      <w:r w:rsidRPr="00E33540">
        <w:rPr>
          <w:b/>
          <w:bCs/>
          <w:sz w:val="24"/>
          <w:szCs w:val="24"/>
        </w:rPr>
        <w:t>Jurnal</w:t>
      </w:r>
      <w:proofErr w:type="spellEnd"/>
      <w:r w:rsidRPr="00E33540">
        <w:rPr>
          <w:b/>
          <w:bCs/>
          <w:sz w:val="24"/>
          <w:szCs w:val="24"/>
        </w:rPr>
        <w:t xml:space="preserve"> dan Lain </w:t>
      </w:r>
      <w:proofErr w:type="spellStart"/>
      <w:proofErr w:type="gramStart"/>
      <w:r w:rsidRPr="00E33540">
        <w:rPr>
          <w:b/>
          <w:bCs/>
          <w:sz w:val="24"/>
          <w:szCs w:val="24"/>
        </w:rPr>
        <w:t>lain</w:t>
      </w:r>
      <w:proofErr w:type="spellEnd"/>
      <w:r w:rsidRPr="00E33540">
        <w:rPr>
          <w:b/>
          <w:bCs/>
          <w:sz w:val="24"/>
          <w:szCs w:val="24"/>
        </w:rPr>
        <w:t xml:space="preserve"> :</w:t>
      </w:r>
      <w:proofErr w:type="gramEnd"/>
    </w:p>
    <w:p w14:paraId="05FE7C06" w14:textId="45C69529" w:rsidR="007F015D" w:rsidRPr="00E33540" w:rsidRDefault="00462FDA" w:rsidP="00E421E9">
      <w:pPr>
        <w:spacing w:line="360" w:lineRule="auto"/>
        <w:ind w:left="851" w:hanging="851"/>
        <w:jc w:val="both"/>
        <w:rPr>
          <w:sz w:val="24"/>
          <w:szCs w:val="24"/>
        </w:rPr>
      </w:pPr>
      <w:proofErr w:type="spellStart"/>
      <w:r w:rsidRPr="00E33540">
        <w:rPr>
          <w:sz w:val="24"/>
          <w:szCs w:val="24"/>
        </w:rPr>
        <w:t>Agustini</w:t>
      </w:r>
      <w:proofErr w:type="spellEnd"/>
      <w:r w:rsidRPr="00E33540">
        <w:rPr>
          <w:sz w:val="24"/>
          <w:szCs w:val="24"/>
        </w:rPr>
        <w:t xml:space="preserve">, Ika </w:t>
      </w:r>
      <w:proofErr w:type="spellStart"/>
      <w:r w:rsidRPr="00E33540">
        <w:rPr>
          <w:sz w:val="24"/>
          <w:szCs w:val="24"/>
        </w:rPr>
        <w:t>dkk</w:t>
      </w:r>
      <w:proofErr w:type="spellEnd"/>
      <w:r w:rsidRPr="00E33540">
        <w:rPr>
          <w:sz w:val="24"/>
          <w:szCs w:val="24"/>
        </w:rPr>
        <w:t xml:space="preserve">. </w:t>
      </w:r>
      <w:proofErr w:type="spellStart"/>
      <w:r w:rsidRPr="00E33540">
        <w:rPr>
          <w:sz w:val="24"/>
          <w:szCs w:val="24"/>
        </w:rPr>
        <w:t>Perlindungan</w:t>
      </w:r>
      <w:proofErr w:type="spellEnd"/>
      <w:r w:rsidRPr="00E33540">
        <w:rPr>
          <w:sz w:val="24"/>
          <w:szCs w:val="24"/>
        </w:rPr>
        <w:t xml:space="preserve"> Hukum </w:t>
      </w:r>
      <w:proofErr w:type="spellStart"/>
      <w:r w:rsidRPr="00E33540">
        <w:rPr>
          <w:sz w:val="24"/>
          <w:szCs w:val="24"/>
        </w:rPr>
        <w:t>Terhadap</w:t>
      </w:r>
      <w:proofErr w:type="spellEnd"/>
      <w:r w:rsidRPr="00E33540">
        <w:rPr>
          <w:sz w:val="24"/>
          <w:szCs w:val="24"/>
        </w:rPr>
        <w:t xml:space="preserve"> Korban </w:t>
      </w:r>
      <w:proofErr w:type="spellStart"/>
      <w:r w:rsidRPr="00E33540">
        <w:rPr>
          <w:sz w:val="24"/>
          <w:szCs w:val="24"/>
        </w:rPr>
        <w:t>Kekerasan</w:t>
      </w:r>
      <w:proofErr w:type="spellEnd"/>
      <w:r w:rsidRPr="00E33540">
        <w:rPr>
          <w:sz w:val="24"/>
          <w:szCs w:val="24"/>
        </w:rPr>
        <w:t xml:space="preserve"> </w:t>
      </w:r>
      <w:proofErr w:type="spellStart"/>
      <w:r w:rsidRPr="00E33540">
        <w:rPr>
          <w:sz w:val="24"/>
          <w:szCs w:val="24"/>
        </w:rPr>
        <w:t>Seksual</w:t>
      </w:r>
      <w:proofErr w:type="spellEnd"/>
      <w:r w:rsidRPr="00E33540">
        <w:rPr>
          <w:sz w:val="24"/>
          <w:szCs w:val="24"/>
        </w:rPr>
        <w:t xml:space="preserve">: Kajian </w:t>
      </w:r>
      <w:proofErr w:type="spellStart"/>
      <w:r w:rsidRPr="00E33540">
        <w:rPr>
          <w:sz w:val="24"/>
          <w:szCs w:val="24"/>
        </w:rPr>
        <w:t>Kebijakan</w:t>
      </w:r>
      <w:proofErr w:type="spellEnd"/>
      <w:r w:rsidRPr="00E33540">
        <w:rPr>
          <w:sz w:val="24"/>
          <w:szCs w:val="24"/>
        </w:rPr>
        <w:t xml:space="preserve"> Hukum </w:t>
      </w:r>
      <w:proofErr w:type="spellStart"/>
      <w:r w:rsidRPr="00E33540">
        <w:rPr>
          <w:sz w:val="24"/>
          <w:szCs w:val="24"/>
        </w:rPr>
        <w:t>Pidana</w:t>
      </w:r>
      <w:proofErr w:type="spellEnd"/>
      <w:r w:rsidRPr="00E33540">
        <w:rPr>
          <w:sz w:val="24"/>
          <w:szCs w:val="24"/>
        </w:rPr>
        <w:t xml:space="preserve"> Indonesia dan Hukum </w:t>
      </w:r>
      <w:proofErr w:type="spellStart"/>
      <w:r w:rsidRPr="00E33540">
        <w:rPr>
          <w:sz w:val="24"/>
          <w:szCs w:val="24"/>
        </w:rPr>
        <w:t>Pidana</w:t>
      </w:r>
      <w:proofErr w:type="spellEnd"/>
      <w:r w:rsidRPr="00E33540">
        <w:rPr>
          <w:sz w:val="24"/>
          <w:szCs w:val="24"/>
        </w:rPr>
        <w:t xml:space="preserve"> Islam. </w:t>
      </w:r>
      <w:proofErr w:type="spellStart"/>
      <w:r w:rsidRPr="00E33540">
        <w:rPr>
          <w:sz w:val="24"/>
          <w:szCs w:val="24"/>
        </w:rPr>
        <w:t>Jurnal</w:t>
      </w:r>
      <w:proofErr w:type="spellEnd"/>
      <w:r w:rsidRPr="00E33540">
        <w:rPr>
          <w:sz w:val="24"/>
          <w:szCs w:val="24"/>
        </w:rPr>
        <w:t xml:space="preserve"> </w:t>
      </w:r>
      <w:proofErr w:type="spellStart"/>
      <w:r w:rsidRPr="00E33540">
        <w:rPr>
          <w:sz w:val="24"/>
          <w:szCs w:val="24"/>
        </w:rPr>
        <w:t>Rechtenstudent</w:t>
      </w:r>
      <w:proofErr w:type="spellEnd"/>
      <w:r w:rsidRPr="00E33540">
        <w:rPr>
          <w:sz w:val="24"/>
          <w:szCs w:val="24"/>
        </w:rPr>
        <w:t xml:space="preserve"> Journal, No 2 Vol 3 (</w:t>
      </w:r>
      <w:proofErr w:type="spellStart"/>
      <w:r w:rsidRPr="00E33540">
        <w:rPr>
          <w:sz w:val="24"/>
          <w:szCs w:val="24"/>
        </w:rPr>
        <w:t>Desember</w:t>
      </w:r>
      <w:proofErr w:type="spellEnd"/>
      <w:r w:rsidRPr="00E33540">
        <w:rPr>
          <w:sz w:val="24"/>
          <w:szCs w:val="24"/>
        </w:rPr>
        <w:t xml:space="preserve"> 2021): 343.</w:t>
      </w:r>
    </w:p>
    <w:p w14:paraId="5DA56247" w14:textId="6E552F3E" w:rsidR="00462FDA" w:rsidRPr="00E33540" w:rsidRDefault="007F015D" w:rsidP="00E421E9">
      <w:pPr>
        <w:spacing w:line="360" w:lineRule="auto"/>
        <w:ind w:left="851" w:hanging="851"/>
        <w:jc w:val="both"/>
        <w:rPr>
          <w:sz w:val="24"/>
          <w:szCs w:val="24"/>
        </w:rPr>
      </w:pPr>
      <w:proofErr w:type="spellStart"/>
      <w:r w:rsidRPr="00E33540">
        <w:rPr>
          <w:sz w:val="24"/>
          <w:szCs w:val="24"/>
        </w:rPr>
        <w:t>Alfiani</w:t>
      </w:r>
      <w:proofErr w:type="spellEnd"/>
      <w:r w:rsidRPr="00E33540">
        <w:rPr>
          <w:sz w:val="24"/>
          <w:szCs w:val="24"/>
        </w:rPr>
        <w:t xml:space="preserve">, Vivi </w:t>
      </w:r>
      <w:proofErr w:type="spellStart"/>
      <w:r w:rsidRPr="00E33540">
        <w:rPr>
          <w:sz w:val="24"/>
          <w:szCs w:val="24"/>
        </w:rPr>
        <w:t>Riski</w:t>
      </w:r>
      <w:proofErr w:type="spellEnd"/>
      <w:r w:rsidRPr="00E33540">
        <w:rPr>
          <w:sz w:val="24"/>
          <w:szCs w:val="24"/>
        </w:rPr>
        <w:t xml:space="preserve">. “UU TPKS vs KUHP: </w:t>
      </w:r>
      <w:proofErr w:type="spellStart"/>
      <w:r w:rsidRPr="00E33540">
        <w:rPr>
          <w:sz w:val="24"/>
          <w:szCs w:val="24"/>
        </w:rPr>
        <w:t>Perbedaan</w:t>
      </w:r>
      <w:proofErr w:type="spellEnd"/>
      <w:r w:rsidRPr="00E33540">
        <w:rPr>
          <w:sz w:val="24"/>
          <w:szCs w:val="24"/>
        </w:rPr>
        <w:t xml:space="preserve"> </w:t>
      </w:r>
      <w:proofErr w:type="spellStart"/>
      <w:r w:rsidRPr="00E33540">
        <w:rPr>
          <w:sz w:val="24"/>
          <w:szCs w:val="24"/>
        </w:rPr>
        <w:t>Perlindungan</w:t>
      </w:r>
      <w:proofErr w:type="spellEnd"/>
      <w:r w:rsidRPr="00E33540">
        <w:rPr>
          <w:sz w:val="24"/>
          <w:szCs w:val="24"/>
        </w:rPr>
        <w:t xml:space="preserve"> Korban </w:t>
      </w:r>
      <w:proofErr w:type="spellStart"/>
      <w:r w:rsidRPr="00E33540">
        <w:rPr>
          <w:sz w:val="24"/>
          <w:szCs w:val="24"/>
        </w:rPr>
        <w:t>Kekerasan</w:t>
      </w:r>
      <w:proofErr w:type="spellEnd"/>
      <w:r w:rsidRPr="00E33540">
        <w:rPr>
          <w:sz w:val="24"/>
          <w:szCs w:val="24"/>
        </w:rPr>
        <w:t xml:space="preserve"> </w:t>
      </w:r>
      <w:proofErr w:type="spellStart"/>
      <w:r w:rsidRPr="00E33540">
        <w:rPr>
          <w:sz w:val="24"/>
          <w:szCs w:val="24"/>
        </w:rPr>
        <w:t>Seksual</w:t>
      </w:r>
      <w:proofErr w:type="spellEnd"/>
      <w:r w:rsidRPr="00E33540">
        <w:rPr>
          <w:sz w:val="24"/>
          <w:szCs w:val="24"/>
        </w:rPr>
        <w:t xml:space="preserve">”. </w:t>
      </w:r>
      <w:proofErr w:type="spellStart"/>
      <w:r w:rsidRPr="00E33540">
        <w:rPr>
          <w:sz w:val="24"/>
          <w:szCs w:val="24"/>
        </w:rPr>
        <w:t>Jurnal</w:t>
      </w:r>
      <w:proofErr w:type="spellEnd"/>
      <w:r w:rsidRPr="00E33540">
        <w:rPr>
          <w:sz w:val="24"/>
          <w:szCs w:val="24"/>
        </w:rPr>
        <w:t xml:space="preserve"> Hukum Tata Negara, Vol. 8, No. 2 (2022), 271-290.</w:t>
      </w:r>
    </w:p>
    <w:p w14:paraId="322F5CD2" w14:textId="55024633" w:rsidR="00462FDA" w:rsidRPr="00E33540" w:rsidRDefault="00072190" w:rsidP="00E421E9">
      <w:pPr>
        <w:spacing w:line="360" w:lineRule="auto"/>
        <w:ind w:left="851" w:hanging="851"/>
        <w:jc w:val="both"/>
        <w:rPr>
          <w:sz w:val="24"/>
          <w:szCs w:val="24"/>
        </w:rPr>
      </w:pPr>
      <w:r w:rsidRPr="00E33540">
        <w:rPr>
          <w:sz w:val="24"/>
          <w:szCs w:val="24"/>
        </w:rPr>
        <w:t xml:space="preserve">Amalia, R., &amp; Sari, R. A. (2021). </w:t>
      </w:r>
      <w:proofErr w:type="spellStart"/>
      <w:r w:rsidRPr="00E33540">
        <w:rPr>
          <w:sz w:val="24"/>
          <w:szCs w:val="24"/>
        </w:rPr>
        <w:t>Optimalisasi</w:t>
      </w:r>
      <w:proofErr w:type="spellEnd"/>
      <w:r w:rsidRPr="00E33540">
        <w:rPr>
          <w:sz w:val="24"/>
          <w:szCs w:val="24"/>
        </w:rPr>
        <w:t xml:space="preserve"> Peran </w:t>
      </w:r>
      <w:proofErr w:type="spellStart"/>
      <w:r w:rsidRPr="00E33540">
        <w:rPr>
          <w:sz w:val="24"/>
          <w:szCs w:val="24"/>
        </w:rPr>
        <w:t>Penegak</w:t>
      </w:r>
      <w:proofErr w:type="spellEnd"/>
      <w:r w:rsidRPr="00E33540">
        <w:rPr>
          <w:sz w:val="24"/>
          <w:szCs w:val="24"/>
        </w:rPr>
        <w:t xml:space="preserve"> Hukum Dalam </w:t>
      </w:r>
      <w:proofErr w:type="spellStart"/>
      <w:r w:rsidRPr="00E33540">
        <w:rPr>
          <w:sz w:val="24"/>
          <w:szCs w:val="24"/>
        </w:rPr>
        <w:t>Perlindungan</w:t>
      </w:r>
      <w:proofErr w:type="spellEnd"/>
      <w:r w:rsidRPr="00E33540">
        <w:rPr>
          <w:sz w:val="24"/>
          <w:szCs w:val="24"/>
        </w:rPr>
        <w:t xml:space="preserve"> </w:t>
      </w:r>
      <w:proofErr w:type="spellStart"/>
      <w:r w:rsidRPr="00E33540">
        <w:rPr>
          <w:sz w:val="24"/>
          <w:szCs w:val="24"/>
        </w:rPr>
        <w:t>Terhadap</w:t>
      </w:r>
      <w:proofErr w:type="spellEnd"/>
      <w:r w:rsidRPr="00E33540">
        <w:rPr>
          <w:sz w:val="24"/>
          <w:szCs w:val="24"/>
        </w:rPr>
        <w:t xml:space="preserve"> Anak-Anak Korban </w:t>
      </w:r>
      <w:proofErr w:type="spellStart"/>
      <w:r w:rsidRPr="00E33540">
        <w:rPr>
          <w:sz w:val="24"/>
          <w:szCs w:val="24"/>
        </w:rPr>
        <w:t>Kekerasan</w:t>
      </w:r>
      <w:proofErr w:type="spellEnd"/>
      <w:r w:rsidRPr="00E33540">
        <w:rPr>
          <w:sz w:val="24"/>
          <w:szCs w:val="24"/>
        </w:rPr>
        <w:t xml:space="preserve"> Di Kota Padang. </w:t>
      </w:r>
      <w:proofErr w:type="spellStart"/>
      <w:r w:rsidRPr="00E33540">
        <w:rPr>
          <w:sz w:val="24"/>
          <w:szCs w:val="24"/>
        </w:rPr>
        <w:t>Jurnal</w:t>
      </w:r>
      <w:proofErr w:type="spellEnd"/>
      <w:r w:rsidRPr="00E33540">
        <w:rPr>
          <w:sz w:val="24"/>
          <w:szCs w:val="24"/>
        </w:rPr>
        <w:t xml:space="preserve"> Magister Hukum, 33(1), 1-20. https://law.ugm.ac.id/jurnal/</w:t>
      </w:r>
    </w:p>
    <w:p w14:paraId="4D98A649" w14:textId="534BE2ED" w:rsidR="007F015D" w:rsidRPr="00E33540" w:rsidRDefault="00072190" w:rsidP="00E421E9">
      <w:pPr>
        <w:spacing w:line="360" w:lineRule="auto"/>
        <w:ind w:left="851" w:hanging="851"/>
        <w:jc w:val="both"/>
        <w:rPr>
          <w:sz w:val="24"/>
          <w:szCs w:val="24"/>
        </w:rPr>
      </w:pPr>
      <w:proofErr w:type="spellStart"/>
      <w:r w:rsidRPr="00E33540">
        <w:rPr>
          <w:sz w:val="24"/>
          <w:szCs w:val="24"/>
        </w:rPr>
        <w:t>Yusnita</w:t>
      </w:r>
      <w:proofErr w:type="spellEnd"/>
      <w:r w:rsidRPr="00E33540">
        <w:rPr>
          <w:sz w:val="24"/>
          <w:szCs w:val="24"/>
        </w:rPr>
        <w:t xml:space="preserve">, E. (2021). PERAN APARAT PENEGAK HUKUM DALAM UPAYA MENCEGAH DAN MENANGGULANGI TINDAK PIDANA KEKERASAN SEKSUAL TERHADAP ANAK DI BAWAH UMUR. </w:t>
      </w:r>
      <w:proofErr w:type="spellStart"/>
      <w:r w:rsidRPr="00E33540">
        <w:rPr>
          <w:sz w:val="24"/>
          <w:szCs w:val="24"/>
        </w:rPr>
        <w:t>Jurnal</w:t>
      </w:r>
      <w:proofErr w:type="spellEnd"/>
      <w:r w:rsidRPr="00E33540">
        <w:rPr>
          <w:sz w:val="24"/>
          <w:szCs w:val="24"/>
        </w:rPr>
        <w:t xml:space="preserve"> </w:t>
      </w:r>
      <w:proofErr w:type="spellStart"/>
      <w:r w:rsidRPr="00E33540">
        <w:rPr>
          <w:sz w:val="24"/>
          <w:szCs w:val="24"/>
        </w:rPr>
        <w:t>Janaloka</w:t>
      </w:r>
      <w:proofErr w:type="spellEnd"/>
      <w:r w:rsidRPr="00E33540">
        <w:rPr>
          <w:sz w:val="24"/>
          <w:szCs w:val="24"/>
        </w:rPr>
        <w:t xml:space="preserve">, 6(2), 27-40. </w:t>
      </w:r>
    </w:p>
    <w:p w14:paraId="0DDAC78A" w14:textId="214D741E" w:rsidR="00462FDA" w:rsidRPr="00E33540" w:rsidRDefault="007F015D" w:rsidP="00E421E9">
      <w:pPr>
        <w:spacing w:line="360" w:lineRule="auto"/>
        <w:ind w:left="851" w:hanging="851"/>
        <w:jc w:val="both"/>
        <w:rPr>
          <w:sz w:val="24"/>
          <w:szCs w:val="24"/>
        </w:rPr>
      </w:pPr>
      <w:r w:rsidRPr="00E33540">
        <w:rPr>
          <w:sz w:val="24"/>
          <w:szCs w:val="24"/>
        </w:rPr>
        <w:t xml:space="preserve">Annisa, T., </w:t>
      </w:r>
      <w:proofErr w:type="spellStart"/>
      <w:r w:rsidRPr="00E33540">
        <w:rPr>
          <w:sz w:val="24"/>
          <w:szCs w:val="24"/>
        </w:rPr>
        <w:t>Fathul</w:t>
      </w:r>
      <w:proofErr w:type="spellEnd"/>
      <w:r w:rsidRPr="00E33540">
        <w:rPr>
          <w:sz w:val="24"/>
          <w:szCs w:val="24"/>
        </w:rPr>
        <w:t>, L. N.** “</w:t>
      </w:r>
      <w:proofErr w:type="spellStart"/>
      <w:r w:rsidRPr="00E33540">
        <w:rPr>
          <w:sz w:val="24"/>
          <w:szCs w:val="24"/>
        </w:rPr>
        <w:t>Menelaah</w:t>
      </w:r>
      <w:proofErr w:type="spellEnd"/>
      <w:r w:rsidRPr="00E33540">
        <w:rPr>
          <w:sz w:val="24"/>
          <w:szCs w:val="24"/>
        </w:rPr>
        <w:t xml:space="preserve"> </w:t>
      </w:r>
      <w:proofErr w:type="spellStart"/>
      <w:r w:rsidRPr="00E33540">
        <w:rPr>
          <w:sz w:val="24"/>
          <w:szCs w:val="24"/>
        </w:rPr>
        <w:t>Pengambilan</w:t>
      </w:r>
      <w:proofErr w:type="spellEnd"/>
      <w:r w:rsidRPr="00E33540">
        <w:rPr>
          <w:sz w:val="24"/>
          <w:szCs w:val="24"/>
        </w:rPr>
        <w:t xml:space="preserve"> Keputusan Korban </w:t>
      </w:r>
      <w:proofErr w:type="spellStart"/>
      <w:r w:rsidRPr="00E33540">
        <w:rPr>
          <w:sz w:val="24"/>
          <w:szCs w:val="24"/>
        </w:rPr>
        <w:t>Pelecehan</w:t>
      </w:r>
      <w:proofErr w:type="spellEnd"/>
      <w:r w:rsidRPr="00E33540">
        <w:rPr>
          <w:sz w:val="24"/>
          <w:szCs w:val="24"/>
        </w:rPr>
        <w:t xml:space="preserve"> </w:t>
      </w:r>
      <w:proofErr w:type="spellStart"/>
      <w:r w:rsidRPr="00E33540">
        <w:rPr>
          <w:sz w:val="24"/>
          <w:szCs w:val="24"/>
        </w:rPr>
        <w:t>Seksual</w:t>
      </w:r>
      <w:proofErr w:type="spellEnd"/>
      <w:r w:rsidRPr="00E33540">
        <w:rPr>
          <w:sz w:val="24"/>
          <w:szCs w:val="24"/>
        </w:rPr>
        <w:t xml:space="preserve"> Dalam </w:t>
      </w:r>
      <w:proofErr w:type="spellStart"/>
      <w:r w:rsidRPr="00E33540">
        <w:rPr>
          <w:sz w:val="24"/>
          <w:szCs w:val="24"/>
        </w:rPr>
        <w:t>Melaporkan</w:t>
      </w:r>
      <w:proofErr w:type="spellEnd"/>
      <w:r w:rsidRPr="00E33540">
        <w:rPr>
          <w:sz w:val="24"/>
          <w:szCs w:val="24"/>
        </w:rPr>
        <w:t xml:space="preserve"> </w:t>
      </w:r>
      <w:proofErr w:type="spellStart"/>
      <w:r w:rsidRPr="00E33540">
        <w:rPr>
          <w:sz w:val="24"/>
          <w:szCs w:val="24"/>
        </w:rPr>
        <w:t>Kasus</w:t>
      </w:r>
      <w:proofErr w:type="spellEnd"/>
      <w:r w:rsidRPr="00E33540">
        <w:rPr>
          <w:sz w:val="24"/>
          <w:szCs w:val="24"/>
        </w:rPr>
        <w:t xml:space="preserve"> </w:t>
      </w:r>
      <w:proofErr w:type="spellStart"/>
      <w:r w:rsidRPr="00E33540">
        <w:rPr>
          <w:sz w:val="24"/>
          <w:szCs w:val="24"/>
        </w:rPr>
        <w:t>Pelecehan</w:t>
      </w:r>
      <w:proofErr w:type="spellEnd"/>
      <w:r w:rsidRPr="00E33540">
        <w:rPr>
          <w:sz w:val="24"/>
          <w:szCs w:val="24"/>
        </w:rPr>
        <w:t xml:space="preserve"> </w:t>
      </w:r>
      <w:proofErr w:type="spellStart"/>
      <w:r w:rsidRPr="00E33540">
        <w:rPr>
          <w:sz w:val="24"/>
          <w:szCs w:val="24"/>
        </w:rPr>
        <w:t>Seksual</w:t>
      </w:r>
      <w:proofErr w:type="spellEnd"/>
      <w:r w:rsidRPr="00E33540">
        <w:rPr>
          <w:sz w:val="24"/>
          <w:szCs w:val="24"/>
        </w:rPr>
        <w:t xml:space="preserve">”. </w:t>
      </w:r>
      <w:proofErr w:type="spellStart"/>
      <w:r w:rsidRPr="00E33540">
        <w:rPr>
          <w:sz w:val="24"/>
          <w:szCs w:val="24"/>
        </w:rPr>
        <w:t>Personifikasi</w:t>
      </w:r>
      <w:proofErr w:type="spellEnd"/>
      <w:r w:rsidRPr="00E33540">
        <w:rPr>
          <w:sz w:val="24"/>
          <w:szCs w:val="24"/>
        </w:rPr>
        <w:t xml:space="preserve">: </w:t>
      </w:r>
      <w:proofErr w:type="spellStart"/>
      <w:r w:rsidRPr="00E33540">
        <w:rPr>
          <w:sz w:val="24"/>
          <w:szCs w:val="24"/>
        </w:rPr>
        <w:t>Jurnal</w:t>
      </w:r>
      <w:proofErr w:type="spellEnd"/>
      <w:r w:rsidRPr="00E33540">
        <w:rPr>
          <w:sz w:val="24"/>
          <w:szCs w:val="24"/>
        </w:rPr>
        <w:t xml:space="preserve"> </w:t>
      </w:r>
      <w:proofErr w:type="spellStart"/>
      <w:r w:rsidRPr="00E33540">
        <w:rPr>
          <w:sz w:val="24"/>
          <w:szCs w:val="24"/>
        </w:rPr>
        <w:t>Ilmu</w:t>
      </w:r>
      <w:proofErr w:type="spellEnd"/>
      <w:r w:rsidRPr="00E33540">
        <w:rPr>
          <w:sz w:val="24"/>
          <w:szCs w:val="24"/>
        </w:rPr>
        <w:t xml:space="preserve"> </w:t>
      </w:r>
      <w:proofErr w:type="spellStart"/>
      <w:r w:rsidRPr="00E33540">
        <w:rPr>
          <w:sz w:val="24"/>
          <w:szCs w:val="24"/>
        </w:rPr>
        <w:t>Psikologi</w:t>
      </w:r>
      <w:proofErr w:type="spellEnd"/>
      <w:r w:rsidRPr="00E33540">
        <w:rPr>
          <w:sz w:val="24"/>
          <w:szCs w:val="24"/>
        </w:rPr>
        <w:t xml:space="preserve">, Volume 11, </w:t>
      </w:r>
      <w:proofErr w:type="spellStart"/>
      <w:r w:rsidRPr="00E33540">
        <w:rPr>
          <w:sz w:val="24"/>
          <w:szCs w:val="24"/>
        </w:rPr>
        <w:t>Nomor</w:t>
      </w:r>
      <w:proofErr w:type="spellEnd"/>
      <w:r w:rsidRPr="00E33540">
        <w:rPr>
          <w:sz w:val="24"/>
          <w:szCs w:val="24"/>
        </w:rPr>
        <w:t xml:space="preserve"> 1, Mei, 2020.</w:t>
      </w:r>
    </w:p>
    <w:p w14:paraId="0004725D" w14:textId="336C6A75" w:rsidR="007F015D" w:rsidRPr="00E33540" w:rsidRDefault="00072190" w:rsidP="00E421E9">
      <w:pPr>
        <w:spacing w:line="360" w:lineRule="auto"/>
        <w:ind w:left="851" w:hanging="851"/>
        <w:jc w:val="both"/>
        <w:rPr>
          <w:sz w:val="24"/>
          <w:szCs w:val="24"/>
        </w:rPr>
      </w:pPr>
      <w:r w:rsidRPr="00E33540">
        <w:rPr>
          <w:sz w:val="24"/>
          <w:szCs w:val="24"/>
        </w:rPr>
        <w:lastRenderedPageBreak/>
        <w:t xml:space="preserve">Fitriani, F. (2020). PENEGAKAN HUKUM TERHADAP PERLINDUNGAN ANAK DI INDONESIA (Kajian </w:t>
      </w:r>
      <w:proofErr w:type="spellStart"/>
      <w:r w:rsidRPr="00E33540">
        <w:rPr>
          <w:sz w:val="24"/>
          <w:szCs w:val="24"/>
        </w:rPr>
        <w:t>Normatif</w:t>
      </w:r>
      <w:proofErr w:type="spellEnd"/>
      <w:r w:rsidRPr="00E33540">
        <w:rPr>
          <w:sz w:val="24"/>
          <w:szCs w:val="24"/>
        </w:rPr>
        <w:t xml:space="preserve"> Atas </w:t>
      </w:r>
      <w:proofErr w:type="spellStart"/>
      <w:r w:rsidRPr="00E33540">
        <w:rPr>
          <w:sz w:val="24"/>
          <w:szCs w:val="24"/>
        </w:rPr>
        <w:t>Bekerjanya</w:t>
      </w:r>
      <w:proofErr w:type="spellEnd"/>
      <w:r w:rsidRPr="00E33540">
        <w:rPr>
          <w:sz w:val="24"/>
          <w:szCs w:val="24"/>
        </w:rPr>
        <w:t xml:space="preserve"> Hukum Dalam </w:t>
      </w:r>
      <w:proofErr w:type="spellStart"/>
      <w:r w:rsidRPr="00E33540">
        <w:rPr>
          <w:sz w:val="24"/>
          <w:szCs w:val="24"/>
        </w:rPr>
        <w:t>Sistem</w:t>
      </w:r>
      <w:proofErr w:type="spellEnd"/>
      <w:r w:rsidRPr="00E33540">
        <w:rPr>
          <w:sz w:val="24"/>
          <w:szCs w:val="24"/>
        </w:rPr>
        <w:t xml:space="preserve"> </w:t>
      </w:r>
      <w:proofErr w:type="spellStart"/>
      <w:r w:rsidRPr="00E33540">
        <w:rPr>
          <w:sz w:val="24"/>
          <w:szCs w:val="24"/>
        </w:rPr>
        <w:t>Peradilan</w:t>
      </w:r>
      <w:proofErr w:type="spellEnd"/>
      <w:r w:rsidRPr="00E33540">
        <w:rPr>
          <w:sz w:val="24"/>
          <w:szCs w:val="24"/>
        </w:rPr>
        <w:t xml:space="preserve"> </w:t>
      </w:r>
      <w:proofErr w:type="spellStart"/>
      <w:r w:rsidRPr="00E33540">
        <w:rPr>
          <w:sz w:val="24"/>
          <w:szCs w:val="24"/>
        </w:rPr>
        <w:t>Pidana</w:t>
      </w:r>
      <w:proofErr w:type="spellEnd"/>
      <w:r w:rsidRPr="00E33540">
        <w:rPr>
          <w:sz w:val="24"/>
          <w:szCs w:val="24"/>
        </w:rPr>
        <w:t xml:space="preserve"> Anak). </w:t>
      </w:r>
      <w:proofErr w:type="spellStart"/>
      <w:r w:rsidRPr="00E33540">
        <w:rPr>
          <w:sz w:val="24"/>
          <w:szCs w:val="24"/>
        </w:rPr>
        <w:t>Jurnal</w:t>
      </w:r>
      <w:proofErr w:type="spellEnd"/>
      <w:r w:rsidRPr="00E33540">
        <w:rPr>
          <w:sz w:val="24"/>
          <w:szCs w:val="24"/>
        </w:rPr>
        <w:t xml:space="preserve"> </w:t>
      </w:r>
      <w:proofErr w:type="spellStart"/>
      <w:r w:rsidRPr="00E33540">
        <w:rPr>
          <w:sz w:val="24"/>
          <w:szCs w:val="24"/>
        </w:rPr>
        <w:t>Mimbar</w:t>
      </w:r>
      <w:proofErr w:type="spellEnd"/>
      <w:r w:rsidRPr="00E33540">
        <w:rPr>
          <w:sz w:val="24"/>
          <w:szCs w:val="24"/>
        </w:rPr>
        <w:t xml:space="preserve"> Hukum, 33(1), 90-111. </w:t>
      </w:r>
    </w:p>
    <w:p w14:paraId="3C3079AB" w14:textId="613CCFE3" w:rsidR="00072190" w:rsidRPr="00E33540" w:rsidRDefault="007F015D" w:rsidP="00E421E9">
      <w:pPr>
        <w:spacing w:line="360" w:lineRule="auto"/>
        <w:ind w:left="851" w:hanging="851"/>
        <w:jc w:val="both"/>
        <w:rPr>
          <w:sz w:val="24"/>
          <w:szCs w:val="24"/>
        </w:rPr>
      </w:pPr>
      <w:r w:rsidRPr="00E33540">
        <w:rPr>
          <w:sz w:val="24"/>
          <w:szCs w:val="24"/>
        </w:rPr>
        <w:t xml:space="preserve">Agus S, I </w:t>
      </w:r>
      <w:proofErr w:type="gramStart"/>
      <w:r w:rsidRPr="00E33540">
        <w:rPr>
          <w:sz w:val="24"/>
          <w:szCs w:val="24"/>
        </w:rPr>
        <w:t>Putu.*</w:t>
      </w:r>
      <w:proofErr w:type="gramEnd"/>
      <w:r w:rsidRPr="00E33540">
        <w:rPr>
          <w:sz w:val="24"/>
          <w:szCs w:val="24"/>
        </w:rPr>
        <w:t xml:space="preserve">* “Faktor </w:t>
      </w:r>
      <w:proofErr w:type="spellStart"/>
      <w:r w:rsidRPr="00E33540">
        <w:rPr>
          <w:sz w:val="24"/>
          <w:szCs w:val="24"/>
        </w:rPr>
        <w:t>Penyebab</w:t>
      </w:r>
      <w:proofErr w:type="spellEnd"/>
      <w:r w:rsidRPr="00E33540">
        <w:rPr>
          <w:sz w:val="24"/>
          <w:szCs w:val="24"/>
        </w:rPr>
        <w:t xml:space="preserve"> dan Upaya </w:t>
      </w:r>
      <w:proofErr w:type="spellStart"/>
      <w:r w:rsidRPr="00E33540">
        <w:rPr>
          <w:sz w:val="24"/>
          <w:szCs w:val="24"/>
        </w:rPr>
        <w:t>Penanggulangan</w:t>
      </w:r>
      <w:proofErr w:type="spellEnd"/>
      <w:r w:rsidRPr="00E33540">
        <w:rPr>
          <w:sz w:val="24"/>
          <w:szCs w:val="24"/>
        </w:rPr>
        <w:t xml:space="preserve"> </w:t>
      </w:r>
      <w:proofErr w:type="spellStart"/>
      <w:r w:rsidRPr="00E33540">
        <w:rPr>
          <w:sz w:val="24"/>
          <w:szCs w:val="24"/>
        </w:rPr>
        <w:t>Kekerasan</w:t>
      </w:r>
      <w:proofErr w:type="spellEnd"/>
      <w:r w:rsidRPr="00E33540">
        <w:rPr>
          <w:sz w:val="24"/>
          <w:szCs w:val="24"/>
        </w:rPr>
        <w:t xml:space="preserve"> </w:t>
      </w:r>
      <w:proofErr w:type="spellStart"/>
      <w:r w:rsidRPr="00E33540">
        <w:rPr>
          <w:sz w:val="24"/>
          <w:szCs w:val="24"/>
        </w:rPr>
        <w:t>Seksual</w:t>
      </w:r>
      <w:proofErr w:type="spellEnd"/>
      <w:r w:rsidRPr="00E33540">
        <w:rPr>
          <w:sz w:val="24"/>
          <w:szCs w:val="24"/>
        </w:rPr>
        <w:t xml:space="preserve"> </w:t>
      </w:r>
      <w:proofErr w:type="spellStart"/>
      <w:r w:rsidRPr="00E33540">
        <w:rPr>
          <w:sz w:val="24"/>
          <w:szCs w:val="24"/>
        </w:rPr>
        <w:t>Terhadap</w:t>
      </w:r>
      <w:proofErr w:type="spellEnd"/>
      <w:r w:rsidRPr="00E33540">
        <w:rPr>
          <w:sz w:val="24"/>
          <w:szCs w:val="24"/>
        </w:rPr>
        <w:t xml:space="preserve"> Anak Dalam </w:t>
      </w:r>
      <w:proofErr w:type="spellStart"/>
      <w:r w:rsidRPr="00E33540">
        <w:rPr>
          <w:sz w:val="24"/>
          <w:szCs w:val="24"/>
        </w:rPr>
        <w:t>Lingkup</w:t>
      </w:r>
      <w:proofErr w:type="spellEnd"/>
      <w:r w:rsidRPr="00E33540">
        <w:rPr>
          <w:sz w:val="24"/>
          <w:szCs w:val="24"/>
        </w:rPr>
        <w:t xml:space="preserve"> </w:t>
      </w:r>
      <w:proofErr w:type="spellStart"/>
      <w:r w:rsidRPr="00E33540">
        <w:rPr>
          <w:sz w:val="24"/>
          <w:szCs w:val="24"/>
        </w:rPr>
        <w:t>Keluarga</w:t>
      </w:r>
      <w:proofErr w:type="spellEnd"/>
      <w:r w:rsidRPr="00E33540">
        <w:rPr>
          <w:sz w:val="24"/>
          <w:szCs w:val="24"/>
        </w:rPr>
        <w:t xml:space="preserve"> (INCEST)”. (Hal. 9). Bali: </w:t>
      </w:r>
      <w:proofErr w:type="spellStart"/>
      <w:r w:rsidRPr="00E33540">
        <w:rPr>
          <w:sz w:val="24"/>
          <w:szCs w:val="24"/>
        </w:rPr>
        <w:t>Fakultas</w:t>
      </w:r>
      <w:proofErr w:type="spellEnd"/>
      <w:r w:rsidRPr="00E33540">
        <w:rPr>
          <w:sz w:val="24"/>
          <w:szCs w:val="24"/>
        </w:rPr>
        <w:t xml:space="preserve"> Hukum Universitas Udayana.</w:t>
      </w:r>
    </w:p>
    <w:p w14:paraId="7F497343" w14:textId="3BA00D40" w:rsidR="00072190" w:rsidRPr="00E33540" w:rsidRDefault="007F015D" w:rsidP="00E421E9">
      <w:pPr>
        <w:spacing w:line="360" w:lineRule="auto"/>
        <w:ind w:left="851" w:hanging="851"/>
        <w:jc w:val="both"/>
        <w:rPr>
          <w:sz w:val="24"/>
          <w:szCs w:val="24"/>
        </w:rPr>
      </w:pPr>
      <w:r w:rsidRPr="00E33540">
        <w:rPr>
          <w:sz w:val="24"/>
          <w:szCs w:val="24"/>
        </w:rPr>
        <w:t xml:space="preserve">S.H, Chrisman Reynold </w:t>
      </w:r>
      <w:proofErr w:type="spellStart"/>
      <w:r w:rsidRPr="00E33540">
        <w:rPr>
          <w:sz w:val="24"/>
          <w:szCs w:val="24"/>
        </w:rPr>
        <w:t>Silaen</w:t>
      </w:r>
      <w:proofErr w:type="spellEnd"/>
      <w:r w:rsidRPr="00E33540">
        <w:rPr>
          <w:sz w:val="24"/>
          <w:szCs w:val="24"/>
        </w:rPr>
        <w:t xml:space="preserve">. </w:t>
      </w:r>
      <w:proofErr w:type="spellStart"/>
      <w:r w:rsidRPr="00E33540">
        <w:rPr>
          <w:sz w:val="24"/>
          <w:szCs w:val="24"/>
        </w:rPr>
        <w:t>Perlindungan</w:t>
      </w:r>
      <w:proofErr w:type="spellEnd"/>
      <w:r w:rsidRPr="00E33540">
        <w:rPr>
          <w:sz w:val="24"/>
          <w:szCs w:val="24"/>
        </w:rPr>
        <w:t xml:space="preserve"> Hukum </w:t>
      </w:r>
      <w:proofErr w:type="spellStart"/>
      <w:r w:rsidRPr="00E33540">
        <w:rPr>
          <w:sz w:val="24"/>
          <w:szCs w:val="24"/>
        </w:rPr>
        <w:t>Terhadap</w:t>
      </w:r>
      <w:proofErr w:type="spellEnd"/>
      <w:r w:rsidRPr="00E33540">
        <w:rPr>
          <w:sz w:val="24"/>
          <w:szCs w:val="24"/>
        </w:rPr>
        <w:t xml:space="preserve"> Anak Korban </w:t>
      </w:r>
      <w:proofErr w:type="spellStart"/>
      <w:r w:rsidRPr="00E33540">
        <w:rPr>
          <w:sz w:val="24"/>
          <w:szCs w:val="24"/>
        </w:rPr>
        <w:t>Kekerasan</w:t>
      </w:r>
      <w:proofErr w:type="spellEnd"/>
      <w:r w:rsidRPr="00E33540">
        <w:rPr>
          <w:sz w:val="24"/>
          <w:szCs w:val="24"/>
        </w:rPr>
        <w:t xml:space="preserve"> </w:t>
      </w:r>
      <w:proofErr w:type="spellStart"/>
      <w:r w:rsidRPr="00E33540">
        <w:rPr>
          <w:sz w:val="24"/>
          <w:szCs w:val="24"/>
        </w:rPr>
        <w:t>Seksual</w:t>
      </w:r>
      <w:proofErr w:type="spellEnd"/>
      <w:r w:rsidRPr="00E33540">
        <w:rPr>
          <w:sz w:val="24"/>
          <w:szCs w:val="24"/>
        </w:rPr>
        <w:t>. 7 September 2023,</w:t>
      </w:r>
    </w:p>
    <w:sectPr w:rsidR="00072190" w:rsidRPr="00E33540">
      <w:pgSz w:w="11909" w:h="16834"/>
      <w:pgMar w:top="1701" w:right="1418" w:bottom="1418" w:left="1701" w:header="709" w:footer="709" w:gutter="0"/>
      <w:pgNumType w:start="8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E4FC8" w14:textId="77777777" w:rsidR="002146C3" w:rsidRDefault="002146C3">
      <w:r>
        <w:separator/>
      </w:r>
    </w:p>
  </w:endnote>
  <w:endnote w:type="continuationSeparator" w:id="0">
    <w:p w14:paraId="38E08B33" w14:textId="77777777" w:rsidR="002146C3" w:rsidRDefault="00214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D07E1" w14:textId="77777777" w:rsidR="002146C3" w:rsidRDefault="002146C3" w:rsidP="00462FDA">
      <w:pPr>
        <w:jc w:val="left"/>
      </w:pPr>
      <w:r>
        <w:separator/>
      </w:r>
    </w:p>
  </w:footnote>
  <w:footnote w:type="continuationSeparator" w:id="0">
    <w:p w14:paraId="1326FDDC" w14:textId="77777777" w:rsidR="002146C3" w:rsidRDefault="002146C3">
      <w:r>
        <w:continuationSeparator/>
      </w:r>
    </w:p>
  </w:footnote>
  <w:footnote w:id="1">
    <w:p w14:paraId="7B89A657" w14:textId="6CA4AF90" w:rsidR="00462FDA" w:rsidRDefault="00462FDA" w:rsidP="00E33540">
      <w:pPr>
        <w:pStyle w:val="FootnoteText"/>
        <w:ind w:firstLine="720"/>
        <w:jc w:val="left"/>
      </w:pPr>
      <w:r>
        <w:rPr>
          <w:rStyle w:val="FootnoteReference"/>
        </w:rPr>
        <w:footnoteRef/>
      </w:r>
      <w:r>
        <w:t xml:space="preserve"> </w:t>
      </w:r>
      <w:proofErr w:type="spellStart"/>
      <w:r w:rsidRPr="00462FDA">
        <w:t>Agustini</w:t>
      </w:r>
      <w:proofErr w:type="spellEnd"/>
      <w:r w:rsidRPr="00462FDA">
        <w:t xml:space="preserve">, Ika </w:t>
      </w:r>
      <w:proofErr w:type="spellStart"/>
      <w:r w:rsidRPr="00462FDA">
        <w:t>dkk</w:t>
      </w:r>
      <w:proofErr w:type="spellEnd"/>
      <w:r w:rsidRPr="00462FDA">
        <w:t xml:space="preserve">. </w:t>
      </w:r>
      <w:proofErr w:type="spellStart"/>
      <w:r w:rsidRPr="00462FDA">
        <w:t>Perlindungan</w:t>
      </w:r>
      <w:proofErr w:type="spellEnd"/>
      <w:r w:rsidRPr="00462FDA">
        <w:t xml:space="preserve"> Hukum </w:t>
      </w:r>
      <w:proofErr w:type="spellStart"/>
      <w:r w:rsidRPr="00462FDA">
        <w:t>Terhadap</w:t>
      </w:r>
      <w:proofErr w:type="spellEnd"/>
      <w:r w:rsidRPr="00462FDA">
        <w:t xml:space="preserve"> Korban </w:t>
      </w:r>
      <w:proofErr w:type="spellStart"/>
      <w:r w:rsidRPr="00462FDA">
        <w:t>Kekerasan</w:t>
      </w:r>
      <w:proofErr w:type="spellEnd"/>
      <w:r w:rsidRPr="00462FDA">
        <w:t xml:space="preserve"> </w:t>
      </w:r>
      <w:proofErr w:type="spellStart"/>
      <w:r w:rsidRPr="00462FDA">
        <w:t>Seksual</w:t>
      </w:r>
      <w:proofErr w:type="spellEnd"/>
      <w:r w:rsidRPr="00462FDA">
        <w:t xml:space="preserve">: Kajian </w:t>
      </w:r>
      <w:proofErr w:type="spellStart"/>
      <w:r w:rsidRPr="00462FDA">
        <w:t>Kebijakan</w:t>
      </w:r>
      <w:proofErr w:type="spellEnd"/>
      <w:r w:rsidRPr="00462FDA">
        <w:t xml:space="preserve"> Hukum </w:t>
      </w:r>
      <w:proofErr w:type="spellStart"/>
      <w:r w:rsidRPr="00462FDA">
        <w:t>Pidana</w:t>
      </w:r>
      <w:proofErr w:type="spellEnd"/>
      <w:r w:rsidRPr="00462FDA">
        <w:t xml:space="preserve"> Indonesia dan Hukum </w:t>
      </w:r>
      <w:proofErr w:type="spellStart"/>
      <w:r w:rsidRPr="00462FDA">
        <w:t>Pidana</w:t>
      </w:r>
      <w:proofErr w:type="spellEnd"/>
      <w:r w:rsidRPr="00462FDA">
        <w:t xml:space="preserve"> Islam. </w:t>
      </w:r>
      <w:proofErr w:type="spellStart"/>
      <w:r w:rsidRPr="00462FDA">
        <w:t>Jurnal</w:t>
      </w:r>
      <w:proofErr w:type="spellEnd"/>
      <w:r w:rsidRPr="00462FDA">
        <w:t xml:space="preserve"> </w:t>
      </w:r>
      <w:proofErr w:type="spellStart"/>
      <w:r w:rsidRPr="00462FDA">
        <w:t>Rechtenstudent</w:t>
      </w:r>
      <w:proofErr w:type="spellEnd"/>
      <w:r w:rsidRPr="00462FDA">
        <w:t xml:space="preserve"> Journal, No 2 Vol 3 (</w:t>
      </w:r>
      <w:r w:rsidR="00E33540">
        <w:t xml:space="preserve">Agustus </w:t>
      </w:r>
      <w:r w:rsidRPr="00462FDA">
        <w:t>202</w:t>
      </w:r>
      <w:r w:rsidR="00E33540">
        <w:t>4</w:t>
      </w:r>
      <w:r w:rsidRPr="00462FDA">
        <w:t>): 343.</w:t>
      </w:r>
    </w:p>
  </w:footnote>
  <w:footnote w:id="2">
    <w:p w14:paraId="48395B68" w14:textId="28B95D77" w:rsidR="00462FDA" w:rsidRDefault="00462FDA" w:rsidP="00E33540">
      <w:pPr>
        <w:pStyle w:val="FootnoteText"/>
        <w:ind w:firstLine="720"/>
        <w:jc w:val="left"/>
      </w:pPr>
      <w:r>
        <w:rPr>
          <w:rStyle w:val="FootnoteReference"/>
        </w:rPr>
        <w:footnoteRef/>
      </w:r>
      <w:r>
        <w:t xml:space="preserve"> </w:t>
      </w:r>
      <w:proofErr w:type="spellStart"/>
      <w:r w:rsidRPr="00462FDA">
        <w:t>Djamil</w:t>
      </w:r>
      <w:proofErr w:type="spellEnd"/>
      <w:r w:rsidRPr="00462FDA">
        <w:t xml:space="preserve">, M. Nasir. Anak </w:t>
      </w:r>
      <w:proofErr w:type="spellStart"/>
      <w:r w:rsidRPr="00462FDA">
        <w:t>Bukan</w:t>
      </w:r>
      <w:proofErr w:type="spellEnd"/>
      <w:r w:rsidRPr="00462FDA">
        <w:t xml:space="preserve"> </w:t>
      </w:r>
      <w:proofErr w:type="spellStart"/>
      <w:r w:rsidRPr="00462FDA">
        <w:t>Untuk</w:t>
      </w:r>
      <w:proofErr w:type="spellEnd"/>
      <w:r w:rsidRPr="00462FDA">
        <w:t xml:space="preserve"> </w:t>
      </w:r>
      <w:proofErr w:type="spellStart"/>
      <w:r w:rsidRPr="00462FDA">
        <w:t>Dihukum</w:t>
      </w:r>
      <w:proofErr w:type="spellEnd"/>
      <w:r w:rsidRPr="00462FDA">
        <w:t xml:space="preserve">. Jakarta: </w:t>
      </w:r>
      <w:proofErr w:type="spellStart"/>
      <w:r w:rsidRPr="00462FDA">
        <w:t>Penerbit</w:t>
      </w:r>
      <w:proofErr w:type="spellEnd"/>
      <w:r w:rsidRPr="00462FDA">
        <w:t xml:space="preserve"> </w:t>
      </w:r>
      <w:proofErr w:type="spellStart"/>
      <w:r w:rsidRPr="00462FDA">
        <w:t>Sinar</w:t>
      </w:r>
      <w:proofErr w:type="spellEnd"/>
      <w:r w:rsidRPr="00462FDA">
        <w:t xml:space="preserve"> </w:t>
      </w:r>
      <w:proofErr w:type="spellStart"/>
      <w:r w:rsidRPr="00462FDA">
        <w:t>Grafika</w:t>
      </w:r>
      <w:proofErr w:type="spellEnd"/>
      <w:r w:rsidRPr="00462FDA">
        <w:t>, 2013.</w:t>
      </w:r>
    </w:p>
  </w:footnote>
  <w:footnote w:id="3">
    <w:p w14:paraId="65F1EA9A" w14:textId="513A5656" w:rsidR="00462FDA" w:rsidRDefault="00462FDA" w:rsidP="00E33540">
      <w:pPr>
        <w:pStyle w:val="FootnoteText"/>
        <w:ind w:firstLine="720"/>
        <w:jc w:val="left"/>
      </w:pPr>
      <w:r>
        <w:rPr>
          <w:rStyle w:val="FootnoteReference"/>
        </w:rPr>
        <w:footnoteRef/>
      </w:r>
      <w:r>
        <w:t xml:space="preserve"> </w:t>
      </w:r>
      <w:proofErr w:type="spellStart"/>
      <w:r w:rsidRPr="00462FDA">
        <w:t>Huraerah</w:t>
      </w:r>
      <w:proofErr w:type="spellEnd"/>
      <w:r w:rsidRPr="00462FDA">
        <w:t xml:space="preserve">, Abu. </w:t>
      </w:r>
      <w:proofErr w:type="spellStart"/>
      <w:r w:rsidRPr="00462FDA">
        <w:t>Kekerasan</w:t>
      </w:r>
      <w:proofErr w:type="spellEnd"/>
      <w:r w:rsidRPr="00462FDA">
        <w:t xml:space="preserve"> </w:t>
      </w:r>
      <w:proofErr w:type="spellStart"/>
      <w:r w:rsidRPr="00462FDA">
        <w:t>Terhadap</w:t>
      </w:r>
      <w:proofErr w:type="spellEnd"/>
      <w:r w:rsidRPr="00462FDA">
        <w:t xml:space="preserve"> Anak di Dalam </w:t>
      </w:r>
      <w:proofErr w:type="spellStart"/>
      <w:r w:rsidRPr="00462FDA">
        <w:t>Keluarga</w:t>
      </w:r>
      <w:proofErr w:type="spellEnd"/>
      <w:r w:rsidRPr="00462FDA">
        <w:t xml:space="preserve">. Bandung: </w:t>
      </w:r>
      <w:proofErr w:type="spellStart"/>
      <w:r w:rsidRPr="00462FDA">
        <w:t>Nuansa</w:t>
      </w:r>
      <w:proofErr w:type="spellEnd"/>
      <w:r w:rsidRPr="00462FDA">
        <w:t xml:space="preserve"> </w:t>
      </w:r>
      <w:proofErr w:type="spellStart"/>
      <w:r w:rsidRPr="00462FDA">
        <w:t>Cendekia</w:t>
      </w:r>
      <w:proofErr w:type="spellEnd"/>
      <w:r w:rsidRPr="00462FDA">
        <w:t>, 2018.</w:t>
      </w:r>
    </w:p>
  </w:footnote>
  <w:footnote w:id="4">
    <w:p w14:paraId="5B305C4B" w14:textId="110DC757" w:rsidR="007F015D" w:rsidRDefault="007F015D" w:rsidP="00E33540">
      <w:pPr>
        <w:pStyle w:val="FootnoteText"/>
        <w:ind w:firstLine="720"/>
        <w:jc w:val="left"/>
      </w:pPr>
      <w:r>
        <w:rPr>
          <w:rStyle w:val="FootnoteReference"/>
        </w:rPr>
        <w:footnoteRef/>
      </w:r>
      <w:r>
        <w:t xml:space="preserve"> </w:t>
      </w:r>
      <w:proofErr w:type="spellStart"/>
      <w:r w:rsidRPr="007F015D">
        <w:t>Alfiani</w:t>
      </w:r>
      <w:proofErr w:type="spellEnd"/>
      <w:r w:rsidRPr="007F015D">
        <w:t xml:space="preserve">, Vivi </w:t>
      </w:r>
      <w:proofErr w:type="spellStart"/>
      <w:r w:rsidRPr="007F015D">
        <w:t>Riski</w:t>
      </w:r>
      <w:proofErr w:type="spellEnd"/>
      <w:r w:rsidRPr="007F015D">
        <w:t xml:space="preserve">. “UU TPKS vs KUHP: </w:t>
      </w:r>
      <w:proofErr w:type="spellStart"/>
      <w:r w:rsidRPr="007F015D">
        <w:t>Perbedaan</w:t>
      </w:r>
      <w:proofErr w:type="spellEnd"/>
      <w:r w:rsidRPr="007F015D">
        <w:t xml:space="preserve"> </w:t>
      </w:r>
      <w:proofErr w:type="spellStart"/>
      <w:r w:rsidRPr="007F015D">
        <w:t>Perlindungan</w:t>
      </w:r>
      <w:proofErr w:type="spellEnd"/>
      <w:r w:rsidRPr="007F015D">
        <w:t xml:space="preserve"> Korban </w:t>
      </w:r>
      <w:proofErr w:type="spellStart"/>
      <w:r w:rsidRPr="007F015D">
        <w:t>Kekerasan</w:t>
      </w:r>
      <w:proofErr w:type="spellEnd"/>
      <w:r w:rsidRPr="007F015D">
        <w:t xml:space="preserve"> </w:t>
      </w:r>
      <w:proofErr w:type="spellStart"/>
      <w:r w:rsidRPr="007F015D">
        <w:t>Seksual</w:t>
      </w:r>
      <w:proofErr w:type="spellEnd"/>
      <w:r w:rsidRPr="007F015D">
        <w:t xml:space="preserve">”. </w:t>
      </w:r>
      <w:proofErr w:type="spellStart"/>
      <w:r w:rsidRPr="007F015D">
        <w:t>Jurnal</w:t>
      </w:r>
      <w:proofErr w:type="spellEnd"/>
      <w:r w:rsidRPr="007F015D">
        <w:t xml:space="preserve"> Hukum Tata Negara, Vol. 8, No. 2 (2022), 271-290.</w:t>
      </w:r>
    </w:p>
  </w:footnote>
  <w:footnote w:id="5">
    <w:p w14:paraId="6DB48E5E" w14:textId="7A23C026" w:rsidR="007F015D" w:rsidRDefault="007F015D" w:rsidP="007F015D">
      <w:pPr>
        <w:pStyle w:val="FootnoteText"/>
        <w:jc w:val="left"/>
      </w:pPr>
      <w:r>
        <w:rPr>
          <w:rStyle w:val="FootnoteReference"/>
        </w:rPr>
        <w:footnoteRef/>
      </w:r>
      <w:r>
        <w:t xml:space="preserve"> </w:t>
      </w:r>
      <w:r w:rsidRPr="007F015D">
        <w:t xml:space="preserve">S.H, Chrisman Reynold </w:t>
      </w:r>
      <w:proofErr w:type="spellStart"/>
      <w:r w:rsidRPr="007F015D">
        <w:t>Silaen</w:t>
      </w:r>
      <w:proofErr w:type="spellEnd"/>
      <w:r w:rsidRPr="007F015D">
        <w:t xml:space="preserve">. </w:t>
      </w:r>
      <w:proofErr w:type="spellStart"/>
      <w:r w:rsidRPr="007F015D">
        <w:t>Perlindungan</w:t>
      </w:r>
      <w:proofErr w:type="spellEnd"/>
      <w:r w:rsidRPr="007F015D">
        <w:t xml:space="preserve"> Hukum </w:t>
      </w:r>
      <w:proofErr w:type="spellStart"/>
      <w:r w:rsidRPr="007F015D">
        <w:t>Terhadap</w:t>
      </w:r>
      <w:proofErr w:type="spellEnd"/>
      <w:r w:rsidRPr="007F015D">
        <w:t xml:space="preserve"> Anak Korban </w:t>
      </w:r>
      <w:proofErr w:type="spellStart"/>
      <w:r w:rsidRPr="007F015D">
        <w:t>Kekerasan</w:t>
      </w:r>
      <w:proofErr w:type="spellEnd"/>
      <w:r w:rsidRPr="007F015D">
        <w:t xml:space="preserve"> </w:t>
      </w:r>
      <w:proofErr w:type="spellStart"/>
      <w:r w:rsidRPr="007F015D">
        <w:t>Seksual</w:t>
      </w:r>
      <w:proofErr w:type="spellEnd"/>
      <w:r w:rsidRPr="007F015D">
        <w:t>. 7 September 2023,</w:t>
      </w:r>
    </w:p>
  </w:footnote>
  <w:footnote w:id="6">
    <w:p w14:paraId="06520976" w14:textId="18B2032A" w:rsidR="007F015D" w:rsidRDefault="007F015D" w:rsidP="006D359E">
      <w:pPr>
        <w:pStyle w:val="FootnoteText"/>
        <w:ind w:firstLine="720"/>
        <w:jc w:val="left"/>
      </w:pPr>
      <w:r>
        <w:rPr>
          <w:rStyle w:val="FootnoteReference"/>
        </w:rPr>
        <w:footnoteRef/>
      </w:r>
      <w:r>
        <w:t xml:space="preserve"> </w:t>
      </w:r>
      <w:r w:rsidRPr="007F015D">
        <w:t xml:space="preserve">Annisa, T., </w:t>
      </w:r>
      <w:proofErr w:type="spellStart"/>
      <w:r w:rsidRPr="007F015D">
        <w:t>Fathul</w:t>
      </w:r>
      <w:proofErr w:type="spellEnd"/>
      <w:r w:rsidRPr="007F015D">
        <w:t>, L. N.</w:t>
      </w:r>
      <w:r>
        <w:t xml:space="preserve"> </w:t>
      </w:r>
      <w:r w:rsidRPr="007F015D">
        <w:t>“</w:t>
      </w:r>
      <w:proofErr w:type="spellStart"/>
      <w:r w:rsidRPr="007F015D">
        <w:t>Menelaah</w:t>
      </w:r>
      <w:proofErr w:type="spellEnd"/>
      <w:r w:rsidRPr="007F015D">
        <w:t xml:space="preserve"> </w:t>
      </w:r>
      <w:proofErr w:type="spellStart"/>
      <w:r w:rsidRPr="007F015D">
        <w:t>Pengambilan</w:t>
      </w:r>
      <w:proofErr w:type="spellEnd"/>
      <w:r w:rsidRPr="007F015D">
        <w:t xml:space="preserve"> Keputusan Korban </w:t>
      </w:r>
      <w:proofErr w:type="spellStart"/>
      <w:r w:rsidRPr="007F015D">
        <w:t>Pelecehan</w:t>
      </w:r>
      <w:proofErr w:type="spellEnd"/>
      <w:r w:rsidRPr="007F015D">
        <w:t xml:space="preserve"> </w:t>
      </w:r>
      <w:proofErr w:type="spellStart"/>
      <w:r w:rsidRPr="007F015D">
        <w:t>Seksual</w:t>
      </w:r>
      <w:proofErr w:type="spellEnd"/>
      <w:r w:rsidRPr="007F015D">
        <w:t xml:space="preserve"> Dalam </w:t>
      </w:r>
      <w:proofErr w:type="spellStart"/>
      <w:r w:rsidRPr="007F015D">
        <w:t>Melaporkan</w:t>
      </w:r>
      <w:proofErr w:type="spellEnd"/>
      <w:r w:rsidRPr="007F015D">
        <w:t xml:space="preserve"> </w:t>
      </w:r>
      <w:proofErr w:type="spellStart"/>
      <w:r w:rsidRPr="007F015D">
        <w:t>Kasus</w:t>
      </w:r>
      <w:proofErr w:type="spellEnd"/>
      <w:r w:rsidRPr="007F015D">
        <w:t xml:space="preserve"> </w:t>
      </w:r>
      <w:proofErr w:type="spellStart"/>
      <w:r w:rsidRPr="007F015D">
        <w:t>Pelecehan</w:t>
      </w:r>
      <w:proofErr w:type="spellEnd"/>
      <w:r w:rsidRPr="007F015D">
        <w:t xml:space="preserve"> </w:t>
      </w:r>
      <w:proofErr w:type="spellStart"/>
      <w:r w:rsidRPr="007F015D">
        <w:t>Seksual</w:t>
      </w:r>
      <w:proofErr w:type="spellEnd"/>
      <w:r w:rsidRPr="007F015D">
        <w:t xml:space="preserve">”. </w:t>
      </w:r>
      <w:proofErr w:type="spellStart"/>
      <w:r w:rsidRPr="007F015D">
        <w:t>Personifikasi</w:t>
      </w:r>
      <w:proofErr w:type="spellEnd"/>
      <w:r w:rsidRPr="007F015D">
        <w:t xml:space="preserve">: </w:t>
      </w:r>
      <w:proofErr w:type="spellStart"/>
      <w:r w:rsidRPr="007F015D">
        <w:t>Jurnal</w:t>
      </w:r>
      <w:proofErr w:type="spellEnd"/>
      <w:r w:rsidRPr="007F015D">
        <w:t xml:space="preserve"> </w:t>
      </w:r>
      <w:proofErr w:type="spellStart"/>
      <w:r w:rsidRPr="007F015D">
        <w:t>Ilmu</w:t>
      </w:r>
      <w:proofErr w:type="spellEnd"/>
      <w:r w:rsidRPr="007F015D">
        <w:t xml:space="preserve"> </w:t>
      </w:r>
      <w:proofErr w:type="spellStart"/>
      <w:r w:rsidRPr="007F015D">
        <w:t>Psikologi</w:t>
      </w:r>
      <w:proofErr w:type="spellEnd"/>
      <w:r w:rsidRPr="007F015D">
        <w:t xml:space="preserve">, Volume 11, </w:t>
      </w:r>
      <w:proofErr w:type="spellStart"/>
      <w:r w:rsidRPr="007F015D">
        <w:t>Nomor</w:t>
      </w:r>
      <w:proofErr w:type="spellEnd"/>
      <w:r w:rsidRPr="007F015D">
        <w:t xml:space="preserve"> 1, Mei, 202</w:t>
      </w:r>
      <w:r w:rsidR="006D359E">
        <w:t>4</w:t>
      </w:r>
      <w:r w:rsidRPr="007F015D">
        <w:t>.</w:t>
      </w:r>
    </w:p>
  </w:footnote>
  <w:footnote w:id="7">
    <w:p w14:paraId="59FB12D0" w14:textId="1E0EBA41" w:rsidR="00FC21EF" w:rsidRDefault="00FC21EF" w:rsidP="006D359E">
      <w:pPr>
        <w:spacing w:line="360" w:lineRule="auto"/>
        <w:ind w:firstLine="720"/>
        <w:jc w:val="both"/>
      </w:pPr>
      <w:r w:rsidRPr="00072190">
        <w:rPr>
          <w:rStyle w:val="FootnoteReference"/>
        </w:rPr>
        <w:footnoteRef/>
      </w:r>
      <w:r w:rsidRPr="00072190">
        <w:t xml:space="preserve"> </w:t>
      </w:r>
      <w:proofErr w:type="spellStart"/>
      <w:r w:rsidRPr="00072190">
        <w:t>Soerjono</w:t>
      </w:r>
      <w:proofErr w:type="spellEnd"/>
      <w:r w:rsidRPr="00072190">
        <w:t xml:space="preserve"> </w:t>
      </w:r>
      <w:proofErr w:type="spellStart"/>
      <w:r w:rsidRPr="00072190">
        <w:t>Soekanto</w:t>
      </w:r>
      <w:proofErr w:type="spellEnd"/>
      <w:r w:rsidRPr="00072190">
        <w:t>.</w:t>
      </w:r>
      <w:r w:rsidR="006D359E">
        <w:t xml:space="preserve"> </w:t>
      </w:r>
      <w:proofErr w:type="spellStart"/>
      <w:r w:rsidRPr="00072190">
        <w:t>Sosiologi</w:t>
      </w:r>
      <w:proofErr w:type="spellEnd"/>
      <w:r w:rsidRPr="00072190">
        <w:t xml:space="preserve"> </w:t>
      </w:r>
      <w:proofErr w:type="spellStart"/>
      <w:r w:rsidRPr="00072190">
        <w:t>Suatu</w:t>
      </w:r>
      <w:proofErr w:type="spellEnd"/>
      <w:r w:rsidRPr="00072190">
        <w:t xml:space="preserve"> </w:t>
      </w:r>
      <w:proofErr w:type="spellStart"/>
      <w:r w:rsidRPr="00072190">
        <w:t>Pengantar</w:t>
      </w:r>
      <w:proofErr w:type="spellEnd"/>
      <w:r w:rsidRPr="00072190">
        <w:t xml:space="preserve">. </w:t>
      </w:r>
      <w:r w:rsidR="006D359E">
        <w:t xml:space="preserve">(Jakarta, </w:t>
      </w:r>
      <w:r w:rsidRPr="00072190">
        <w:t xml:space="preserve">PT. </w:t>
      </w:r>
      <w:proofErr w:type="spellStart"/>
      <w:r w:rsidRPr="00072190">
        <w:t>Rineka</w:t>
      </w:r>
      <w:proofErr w:type="spellEnd"/>
      <w:r w:rsidRPr="00072190">
        <w:t xml:space="preserve"> Cipta.</w:t>
      </w:r>
      <w:r w:rsidR="006D359E">
        <w:t xml:space="preserve"> 2007) </w:t>
      </w:r>
      <w:proofErr w:type="spellStart"/>
      <w:r w:rsidR="006D359E">
        <w:t>Hlm</w:t>
      </w:r>
      <w:proofErr w:type="spellEnd"/>
      <w:r w:rsidR="006D359E">
        <w:t xml:space="preserve">. </w:t>
      </w:r>
      <w:r w:rsidR="004A10AE">
        <w:t>17</w:t>
      </w:r>
    </w:p>
  </w:footnote>
  <w:footnote w:id="8">
    <w:p w14:paraId="100D9519" w14:textId="0EFBCC00" w:rsidR="00FC21EF" w:rsidRPr="00072190" w:rsidRDefault="00FC21EF" w:rsidP="004A10AE">
      <w:pPr>
        <w:spacing w:line="360" w:lineRule="auto"/>
        <w:ind w:firstLine="720"/>
        <w:jc w:val="both"/>
        <w:rPr>
          <w:sz w:val="24"/>
          <w:szCs w:val="24"/>
        </w:rPr>
      </w:pPr>
      <w:r>
        <w:rPr>
          <w:rStyle w:val="FootnoteReference"/>
        </w:rPr>
        <w:footnoteRef/>
      </w:r>
      <w:r>
        <w:t xml:space="preserve"> </w:t>
      </w:r>
      <w:r w:rsidRPr="00072190">
        <w:t xml:space="preserve">Satya Aruna </w:t>
      </w:r>
      <w:proofErr w:type="spellStart"/>
      <w:r w:rsidRPr="00072190">
        <w:t>Soedirjo</w:t>
      </w:r>
      <w:proofErr w:type="spellEnd"/>
      <w:r w:rsidRPr="00072190">
        <w:t xml:space="preserve">. </w:t>
      </w:r>
      <w:proofErr w:type="spellStart"/>
      <w:r w:rsidRPr="00072190">
        <w:t>Perlindungan</w:t>
      </w:r>
      <w:proofErr w:type="spellEnd"/>
      <w:r w:rsidRPr="00072190">
        <w:t xml:space="preserve"> Hukum Anak. </w:t>
      </w:r>
      <w:r w:rsidR="004A10AE">
        <w:t>(</w:t>
      </w:r>
      <w:r w:rsidRPr="00072190">
        <w:t>PT. Alumni.</w:t>
      </w:r>
      <w:r w:rsidR="004A10AE">
        <w:t xml:space="preserve"> Yogyakarta, 2008) Hlm.56</w:t>
      </w:r>
    </w:p>
  </w:footnote>
  <w:footnote w:id="9">
    <w:p w14:paraId="152C2761" w14:textId="4C0819B2" w:rsidR="00715F71" w:rsidRPr="00715F71" w:rsidRDefault="00715F71" w:rsidP="004A10AE">
      <w:pPr>
        <w:pStyle w:val="FootnoteText"/>
        <w:ind w:firstLine="720"/>
        <w:jc w:val="left"/>
      </w:pPr>
      <w:r w:rsidRPr="00715F71">
        <w:rPr>
          <w:rStyle w:val="FootnoteReference"/>
        </w:rPr>
        <w:footnoteRef/>
      </w:r>
      <w:r w:rsidRPr="00715F71">
        <w:t xml:space="preserve"> Amalia, R., &amp; Sari, R. A. (2021). </w:t>
      </w:r>
      <w:proofErr w:type="spellStart"/>
      <w:r w:rsidRPr="00715F71">
        <w:t>Optimalisasi</w:t>
      </w:r>
      <w:proofErr w:type="spellEnd"/>
      <w:r w:rsidRPr="00715F71">
        <w:t xml:space="preserve"> Peran </w:t>
      </w:r>
      <w:proofErr w:type="spellStart"/>
      <w:r w:rsidRPr="00715F71">
        <w:t>Penegak</w:t>
      </w:r>
      <w:proofErr w:type="spellEnd"/>
      <w:r w:rsidRPr="00715F71">
        <w:t xml:space="preserve"> Hukum Dalam </w:t>
      </w:r>
      <w:proofErr w:type="spellStart"/>
      <w:r w:rsidRPr="00715F71">
        <w:t>Perlindungan</w:t>
      </w:r>
      <w:proofErr w:type="spellEnd"/>
      <w:r w:rsidRPr="00715F71">
        <w:t xml:space="preserve"> </w:t>
      </w:r>
      <w:proofErr w:type="spellStart"/>
      <w:r w:rsidRPr="00715F71">
        <w:t>Terhadap</w:t>
      </w:r>
      <w:proofErr w:type="spellEnd"/>
      <w:r w:rsidRPr="00715F71">
        <w:t xml:space="preserve"> Anak-Anak Korban </w:t>
      </w:r>
      <w:proofErr w:type="spellStart"/>
      <w:r w:rsidRPr="00715F71">
        <w:t>Kekerasan</w:t>
      </w:r>
      <w:proofErr w:type="spellEnd"/>
      <w:r w:rsidRPr="00715F71">
        <w:t xml:space="preserve"> Di Kota Padang. </w:t>
      </w:r>
      <w:proofErr w:type="spellStart"/>
      <w:r w:rsidRPr="004A10AE">
        <w:rPr>
          <w:i/>
          <w:iCs/>
        </w:rPr>
        <w:t>Jurnal</w:t>
      </w:r>
      <w:proofErr w:type="spellEnd"/>
      <w:r w:rsidRPr="004A10AE">
        <w:rPr>
          <w:i/>
          <w:iCs/>
        </w:rPr>
        <w:t xml:space="preserve"> Magister Hukum</w:t>
      </w:r>
    </w:p>
  </w:footnote>
  <w:footnote w:id="10">
    <w:p w14:paraId="7C9B7720" w14:textId="07ABF194" w:rsidR="007F015D" w:rsidRDefault="007F015D" w:rsidP="004A10AE">
      <w:pPr>
        <w:pStyle w:val="FootnoteText"/>
        <w:ind w:firstLine="720"/>
        <w:jc w:val="left"/>
      </w:pPr>
      <w:r>
        <w:rPr>
          <w:rStyle w:val="FootnoteReference"/>
        </w:rPr>
        <w:footnoteRef/>
      </w:r>
      <w:r>
        <w:t xml:space="preserve"> </w:t>
      </w:r>
      <w:r w:rsidRPr="007F015D">
        <w:t xml:space="preserve">Agus S, I Putu. “Faktor </w:t>
      </w:r>
      <w:proofErr w:type="spellStart"/>
      <w:r w:rsidRPr="007F015D">
        <w:t>Penyebab</w:t>
      </w:r>
      <w:proofErr w:type="spellEnd"/>
      <w:r w:rsidRPr="007F015D">
        <w:t xml:space="preserve"> dan Upaya </w:t>
      </w:r>
      <w:proofErr w:type="spellStart"/>
      <w:r w:rsidRPr="007F015D">
        <w:t>Penanggulangan</w:t>
      </w:r>
      <w:proofErr w:type="spellEnd"/>
      <w:r w:rsidRPr="007F015D">
        <w:t xml:space="preserve"> </w:t>
      </w:r>
      <w:proofErr w:type="spellStart"/>
      <w:r w:rsidRPr="007F015D">
        <w:t>Kekerasan</w:t>
      </w:r>
      <w:proofErr w:type="spellEnd"/>
      <w:r w:rsidRPr="007F015D">
        <w:t xml:space="preserve"> </w:t>
      </w:r>
      <w:proofErr w:type="spellStart"/>
      <w:r w:rsidRPr="007F015D">
        <w:t>Seksual</w:t>
      </w:r>
      <w:proofErr w:type="spellEnd"/>
      <w:r w:rsidRPr="007F015D">
        <w:t xml:space="preserve"> </w:t>
      </w:r>
      <w:proofErr w:type="spellStart"/>
      <w:r w:rsidRPr="007F015D">
        <w:t>Terhadap</w:t>
      </w:r>
      <w:proofErr w:type="spellEnd"/>
      <w:r w:rsidRPr="007F015D">
        <w:t xml:space="preserve"> Anak Dalam </w:t>
      </w:r>
      <w:proofErr w:type="spellStart"/>
      <w:r w:rsidRPr="007F015D">
        <w:t>Lingkup</w:t>
      </w:r>
      <w:proofErr w:type="spellEnd"/>
      <w:r w:rsidRPr="007F015D">
        <w:t xml:space="preserve"> </w:t>
      </w:r>
      <w:proofErr w:type="spellStart"/>
      <w:r w:rsidRPr="007F015D">
        <w:t>Keluarga</w:t>
      </w:r>
      <w:proofErr w:type="spellEnd"/>
      <w:r w:rsidRPr="007F015D">
        <w:t xml:space="preserve"> (INCEST)”. Bali: </w:t>
      </w:r>
      <w:proofErr w:type="spellStart"/>
      <w:r w:rsidRPr="007F015D">
        <w:t>Fakultas</w:t>
      </w:r>
      <w:proofErr w:type="spellEnd"/>
      <w:r w:rsidRPr="007F015D">
        <w:t xml:space="preserve"> Hukum Universitas Udayana.</w:t>
      </w:r>
    </w:p>
  </w:footnote>
  <w:footnote w:id="11">
    <w:p w14:paraId="4009CBF5" w14:textId="58071B6C" w:rsidR="00715F71" w:rsidRDefault="00715F71" w:rsidP="004A10AE">
      <w:pPr>
        <w:pStyle w:val="FootnoteText"/>
        <w:ind w:firstLine="709"/>
        <w:jc w:val="left"/>
      </w:pPr>
      <w:r>
        <w:rPr>
          <w:rStyle w:val="FootnoteReference"/>
        </w:rPr>
        <w:footnoteRef/>
      </w:r>
      <w:r>
        <w:t xml:space="preserve"> </w:t>
      </w:r>
      <w:proofErr w:type="spellStart"/>
      <w:r w:rsidRPr="00715F71">
        <w:t>Yusnita</w:t>
      </w:r>
      <w:proofErr w:type="spellEnd"/>
      <w:r w:rsidRPr="00715F71">
        <w:t xml:space="preserve">, E. (2021). PERAN APARAT PENEGAK HUKUM DALAM UPAYA MENCEGAH DAN MENANGGULANGI TINDAK PIDANA KEKERASAN SEKSUAL TERHADAP ANAK DI BAWAH UMUR. </w:t>
      </w:r>
      <w:proofErr w:type="spellStart"/>
      <w:r w:rsidRPr="00715F71">
        <w:t>Jurnal</w:t>
      </w:r>
      <w:proofErr w:type="spellEnd"/>
      <w:r w:rsidRPr="00715F71">
        <w:t xml:space="preserve"> </w:t>
      </w:r>
      <w:proofErr w:type="spellStart"/>
      <w:r w:rsidRPr="00715F71">
        <w:t>Janaloka</w:t>
      </w:r>
      <w:proofErr w:type="spellEnd"/>
    </w:p>
  </w:footnote>
  <w:footnote w:id="12">
    <w:p w14:paraId="1FB7D911" w14:textId="278C66BC" w:rsidR="007F015D" w:rsidRDefault="007F015D" w:rsidP="004A10AE">
      <w:pPr>
        <w:pStyle w:val="FootnoteText"/>
        <w:ind w:firstLine="567"/>
        <w:jc w:val="left"/>
      </w:pPr>
      <w:r>
        <w:rPr>
          <w:rStyle w:val="FootnoteReference"/>
        </w:rPr>
        <w:footnoteRef/>
      </w:r>
      <w:r>
        <w:t xml:space="preserve"> </w:t>
      </w:r>
      <w:proofErr w:type="spellStart"/>
      <w:r w:rsidRPr="007F015D">
        <w:t>Huraerah</w:t>
      </w:r>
      <w:proofErr w:type="spellEnd"/>
      <w:r w:rsidRPr="007F015D">
        <w:t>, Abu.</w:t>
      </w:r>
      <w:r>
        <w:t xml:space="preserve"> </w:t>
      </w:r>
      <w:proofErr w:type="spellStart"/>
      <w:r w:rsidRPr="007F015D">
        <w:t>Kekerasan</w:t>
      </w:r>
      <w:proofErr w:type="spellEnd"/>
      <w:r w:rsidRPr="007F015D">
        <w:t xml:space="preserve"> </w:t>
      </w:r>
      <w:proofErr w:type="spellStart"/>
      <w:r w:rsidRPr="007F015D">
        <w:t>Terhadap</w:t>
      </w:r>
      <w:proofErr w:type="spellEnd"/>
      <w:r w:rsidRPr="007F015D">
        <w:t xml:space="preserve"> Anak di Dalam </w:t>
      </w:r>
      <w:proofErr w:type="spellStart"/>
      <w:r w:rsidRPr="007F015D">
        <w:t>Keluarga</w:t>
      </w:r>
      <w:proofErr w:type="spellEnd"/>
      <w:r w:rsidRPr="007F015D">
        <w:t xml:space="preserve">. Bandung: </w:t>
      </w:r>
      <w:proofErr w:type="spellStart"/>
      <w:r w:rsidRPr="007F015D">
        <w:t>Nuansa</w:t>
      </w:r>
      <w:proofErr w:type="spellEnd"/>
      <w:r w:rsidRPr="007F015D">
        <w:t xml:space="preserve"> </w:t>
      </w:r>
      <w:proofErr w:type="spellStart"/>
      <w:r w:rsidRPr="007F015D">
        <w:t>Cendekia</w:t>
      </w:r>
      <w:proofErr w:type="spellEnd"/>
      <w:r w:rsidRPr="007F015D">
        <w:t>, 2018.</w:t>
      </w:r>
    </w:p>
  </w:footnote>
  <w:footnote w:id="13">
    <w:p w14:paraId="0DB493D5" w14:textId="4082C233" w:rsidR="00715F71" w:rsidRDefault="00715F71" w:rsidP="00465EAD">
      <w:pPr>
        <w:pStyle w:val="FootnoteText"/>
        <w:ind w:firstLine="709"/>
        <w:jc w:val="left"/>
      </w:pPr>
      <w:r>
        <w:rPr>
          <w:rStyle w:val="FootnoteReference"/>
        </w:rPr>
        <w:footnoteRef/>
      </w:r>
      <w:r>
        <w:t xml:space="preserve"> </w:t>
      </w:r>
      <w:r w:rsidRPr="00715F71">
        <w:t xml:space="preserve">Fitriani, F. (2020). PENEGAKAN HUKUM TERHADAP PERLINDUNGAN ANAK DI INDONESIA (Kajian </w:t>
      </w:r>
      <w:proofErr w:type="spellStart"/>
      <w:r w:rsidRPr="00715F71">
        <w:t>Normatif</w:t>
      </w:r>
      <w:proofErr w:type="spellEnd"/>
      <w:r w:rsidRPr="00715F71">
        <w:t xml:space="preserve"> Atas </w:t>
      </w:r>
      <w:proofErr w:type="spellStart"/>
      <w:r w:rsidRPr="00715F71">
        <w:t>Bekerjanya</w:t>
      </w:r>
      <w:proofErr w:type="spellEnd"/>
      <w:r w:rsidRPr="00715F71">
        <w:t xml:space="preserve"> Hukum Dalam </w:t>
      </w:r>
      <w:proofErr w:type="spellStart"/>
      <w:r w:rsidRPr="00715F71">
        <w:t>Sistem</w:t>
      </w:r>
      <w:proofErr w:type="spellEnd"/>
      <w:r w:rsidRPr="00715F71">
        <w:t xml:space="preserve"> </w:t>
      </w:r>
      <w:proofErr w:type="spellStart"/>
      <w:r w:rsidRPr="00715F71">
        <w:t>Peradilan</w:t>
      </w:r>
      <w:proofErr w:type="spellEnd"/>
      <w:r w:rsidRPr="00715F71">
        <w:t xml:space="preserve"> </w:t>
      </w:r>
      <w:proofErr w:type="spellStart"/>
      <w:r w:rsidRPr="00715F71">
        <w:t>Pidana</w:t>
      </w:r>
      <w:proofErr w:type="spellEnd"/>
      <w:r w:rsidRPr="00715F71">
        <w:t xml:space="preserve"> Anak). </w:t>
      </w:r>
      <w:proofErr w:type="spellStart"/>
      <w:r w:rsidRPr="00715F71">
        <w:t>Jurnal</w:t>
      </w:r>
      <w:proofErr w:type="spellEnd"/>
      <w:r w:rsidRPr="00715F71">
        <w:t xml:space="preserve"> </w:t>
      </w:r>
      <w:proofErr w:type="spellStart"/>
      <w:r w:rsidRPr="00715F71">
        <w:t>Mimbar</w:t>
      </w:r>
      <w:proofErr w:type="spellEnd"/>
      <w:r w:rsidRPr="00715F71">
        <w:t xml:space="preserve"> Hukum, 33(1)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D1650"/>
    <w:multiLevelType w:val="hybridMultilevel"/>
    <w:tmpl w:val="127EC172"/>
    <w:lvl w:ilvl="0" w:tplc="70C017CA">
      <w:start w:val="2"/>
      <w:numFmt w:val="decimal"/>
      <w:lvlText w:val="%1."/>
      <w:lvlJc w:val="left"/>
      <w:pPr>
        <w:ind w:left="577" w:hanging="360"/>
      </w:pPr>
      <w:rPr>
        <w:rFonts w:hint="default"/>
      </w:rPr>
    </w:lvl>
    <w:lvl w:ilvl="1" w:tplc="38090019" w:tentative="1">
      <w:start w:val="1"/>
      <w:numFmt w:val="lowerLetter"/>
      <w:lvlText w:val="%2."/>
      <w:lvlJc w:val="left"/>
      <w:pPr>
        <w:ind w:left="1297" w:hanging="360"/>
      </w:pPr>
    </w:lvl>
    <w:lvl w:ilvl="2" w:tplc="3809001B" w:tentative="1">
      <w:start w:val="1"/>
      <w:numFmt w:val="lowerRoman"/>
      <w:lvlText w:val="%3."/>
      <w:lvlJc w:val="right"/>
      <w:pPr>
        <w:ind w:left="2017" w:hanging="180"/>
      </w:pPr>
    </w:lvl>
    <w:lvl w:ilvl="3" w:tplc="3809000F" w:tentative="1">
      <w:start w:val="1"/>
      <w:numFmt w:val="decimal"/>
      <w:lvlText w:val="%4."/>
      <w:lvlJc w:val="left"/>
      <w:pPr>
        <w:ind w:left="2737" w:hanging="360"/>
      </w:pPr>
    </w:lvl>
    <w:lvl w:ilvl="4" w:tplc="38090019" w:tentative="1">
      <w:start w:val="1"/>
      <w:numFmt w:val="lowerLetter"/>
      <w:lvlText w:val="%5."/>
      <w:lvlJc w:val="left"/>
      <w:pPr>
        <w:ind w:left="3457" w:hanging="360"/>
      </w:pPr>
    </w:lvl>
    <w:lvl w:ilvl="5" w:tplc="3809001B" w:tentative="1">
      <w:start w:val="1"/>
      <w:numFmt w:val="lowerRoman"/>
      <w:lvlText w:val="%6."/>
      <w:lvlJc w:val="right"/>
      <w:pPr>
        <w:ind w:left="4177" w:hanging="180"/>
      </w:pPr>
    </w:lvl>
    <w:lvl w:ilvl="6" w:tplc="3809000F" w:tentative="1">
      <w:start w:val="1"/>
      <w:numFmt w:val="decimal"/>
      <w:lvlText w:val="%7."/>
      <w:lvlJc w:val="left"/>
      <w:pPr>
        <w:ind w:left="4897" w:hanging="360"/>
      </w:pPr>
    </w:lvl>
    <w:lvl w:ilvl="7" w:tplc="38090019" w:tentative="1">
      <w:start w:val="1"/>
      <w:numFmt w:val="lowerLetter"/>
      <w:lvlText w:val="%8."/>
      <w:lvlJc w:val="left"/>
      <w:pPr>
        <w:ind w:left="5617" w:hanging="360"/>
      </w:pPr>
    </w:lvl>
    <w:lvl w:ilvl="8" w:tplc="3809001B" w:tentative="1">
      <w:start w:val="1"/>
      <w:numFmt w:val="lowerRoman"/>
      <w:lvlText w:val="%9."/>
      <w:lvlJc w:val="right"/>
      <w:pPr>
        <w:ind w:left="6337" w:hanging="180"/>
      </w:pPr>
    </w:lvl>
  </w:abstractNum>
  <w:abstractNum w:abstractNumId="1" w15:restartNumberingAfterBreak="0">
    <w:nsid w:val="12E46EE9"/>
    <w:multiLevelType w:val="hybridMultilevel"/>
    <w:tmpl w:val="7ABE68C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D1574E6"/>
    <w:multiLevelType w:val="hybridMultilevel"/>
    <w:tmpl w:val="ED0EEA94"/>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15:restartNumberingAfterBreak="0">
    <w:nsid w:val="22BC47A5"/>
    <w:multiLevelType w:val="hybridMultilevel"/>
    <w:tmpl w:val="027A75B6"/>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4" w15:restartNumberingAfterBreak="0">
    <w:nsid w:val="2739732C"/>
    <w:multiLevelType w:val="hybridMultilevel"/>
    <w:tmpl w:val="81BC8E96"/>
    <w:lvl w:ilvl="0" w:tplc="38090001">
      <w:start w:val="1"/>
      <w:numFmt w:val="bullet"/>
      <w:lvlText w:val=""/>
      <w:lvlJc w:val="left"/>
      <w:pPr>
        <w:ind w:left="1500" w:hanging="360"/>
      </w:pPr>
      <w:rPr>
        <w:rFonts w:ascii="Symbol" w:hAnsi="Symbol" w:hint="default"/>
      </w:rPr>
    </w:lvl>
    <w:lvl w:ilvl="1" w:tplc="38090003" w:tentative="1">
      <w:start w:val="1"/>
      <w:numFmt w:val="bullet"/>
      <w:lvlText w:val="o"/>
      <w:lvlJc w:val="left"/>
      <w:pPr>
        <w:ind w:left="2220" w:hanging="360"/>
      </w:pPr>
      <w:rPr>
        <w:rFonts w:ascii="Courier New" w:hAnsi="Courier New" w:cs="Courier New" w:hint="default"/>
      </w:rPr>
    </w:lvl>
    <w:lvl w:ilvl="2" w:tplc="38090005" w:tentative="1">
      <w:start w:val="1"/>
      <w:numFmt w:val="bullet"/>
      <w:lvlText w:val=""/>
      <w:lvlJc w:val="left"/>
      <w:pPr>
        <w:ind w:left="2940" w:hanging="360"/>
      </w:pPr>
      <w:rPr>
        <w:rFonts w:ascii="Wingdings" w:hAnsi="Wingdings" w:hint="default"/>
      </w:rPr>
    </w:lvl>
    <w:lvl w:ilvl="3" w:tplc="38090001" w:tentative="1">
      <w:start w:val="1"/>
      <w:numFmt w:val="bullet"/>
      <w:lvlText w:val=""/>
      <w:lvlJc w:val="left"/>
      <w:pPr>
        <w:ind w:left="3660" w:hanging="360"/>
      </w:pPr>
      <w:rPr>
        <w:rFonts w:ascii="Symbol" w:hAnsi="Symbol" w:hint="default"/>
      </w:rPr>
    </w:lvl>
    <w:lvl w:ilvl="4" w:tplc="38090003" w:tentative="1">
      <w:start w:val="1"/>
      <w:numFmt w:val="bullet"/>
      <w:lvlText w:val="o"/>
      <w:lvlJc w:val="left"/>
      <w:pPr>
        <w:ind w:left="4380" w:hanging="360"/>
      </w:pPr>
      <w:rPr>
        <w:rFonts w:ascii="Courier New" w:hAnsi="Courier New" w:cs="Courier New" w:hint="default"/>
      </w:rPr>
    </w:lvl>
    <w:lvl w:ilvl="5" w:tplc="38090005" w:tentative="1">
      <w:start w:val="1"/>
      <w:numFmt w:val="bullet"/>
      <w:lvlText w:val=""/>
      <w:lvlJc w:val="left"/>
      <w:pPr>
        <w:ind w:left="5100" w:hanging="360"/>
      </w:pPr>
      <w:rPr>
        <w:rFonts w:ascii="Wingdings" w:hAnsi="Wingdings" w:hint="default"/>
      </w:rPr>
    </w:lvl>
    <w:lvl w:ilvl="6" w:tplc="38090001" w:tentative="1">
      <w:start w:val="1"/>
      <w:numFmt w:val="bullet"/>
      <w:lvlText w:val=""/>
      <w:lvlJc w:val="left"/>
      <w:pPr>
        <w:ind w:left="5820" w:hanging="360"/>
      </w:pPr>
      <w:rPr>
        <w:rFonts w:ascii="Symbol" w:hAnsi="Symbol" w:hint="default"/>
      </w:rPr>
    </w:lvl>
    <w:lvl w:ilvl="7" w:tplc="38090003" w:tentative="1">
      <w:start w:val="1"/>
      <w:numFmt w:val="bullet"/>
      <w:lvlText w:val="o"/>
      <w:lvlJc w:val="left"/>
      <w:pPr>
        <w:ind w:left="6540" w:hanging="360"/>
      </w:pPr>
      <w:rPr>
        <w:rFonts w:ascii="Courier New" w:hAnsi="Courier New" w:cs="Courier New" w:hint="default"/>
      </w:rPr>
    </w:lvl>
    <w:lvl w:ilvl="8" w:tplc="38090005" w:tentative="1">
      <w:start w:val="1"/>
      <w:numFmt w:val="bullet"/>
      <w:lvlText w:val=""/>
      <w:lvlJc w:val="left"/>
      <w:pPr>
        <w:ind w:left="7260" w:hanging="360"/>
      </w:pPr>
      <w:rPr>
        <w:rFonts w:ascii="Wingdings" w:hAnsi="Wingdings" w:hint="default"/>
      </w:rPr>
    </w:lvl>
  </w:abstractNum>
  <w:abstractNum w:abstractNumId="5" w15:restartNumberingAfterBreak="0">
    <w:nsid w:val="2B3C6936"/>
    <w:multiLevelType w:val="hybridMultilevel"/>
    <w:tmpl w:val="20E099CA"/>
    <w:lvl w:ilvl="0" w:tplc="38090001">
      <w:start w:val="1"/>
      <w:numFmt w:val="bullet"/>
      <w:lvlText w:val=""/>
      <w:lvlJc w:val="left"/>
      <w:pPr>
        <w:ind w:left="1571" w:hanging="360"/>
      </w:pPr>
      <w:rPr>
        <w:rFonts w:ascii="Symbol" w:hAnsi="Symbol" w:hint="default"/>
      </w:rPr>
    </w:lvl>
    <w:lvl w:ilvl="1" w:tplc="38090003" w:tentative="1">
      <w:start w:val="1"/>
      <w:numFmt w:val="bullet"/>
      <w:lvlText w:val="o"/>
      <w:lvlJc w:val="left"/>
      <w:pPr>
        <w:ind w:left="2291" w:hanging="360"/>
      </w:pPr>
      <w:rPr>
        <w:rFonts w:ascii="Courier New" w:hAnsi="Courier New" w:cs="Courier New"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6" w15:restartNumberingAfterBreak="0">
    <w:nsid w:val="3693707E"/>
    <w:multiLevelType w:val="hybridMultilevel"/>
    <w:tmpl w:val="D3365B58"/>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7" w15:restartNumberingAfterBreak="0">
    <w:nsid w:val="38084381"/>
    <w:multiLevelType w:val="multilevel"/>
    <w:tmpl w:val="EFC4D9EC"/>
    <w:lvl w:ilvl="0">
      <w:start w:val="1"/>
      <w:numFmt w:val="upperLetter"/>
      <w:lvlText w:val="%1."/>
      <w:lvlJc w:val="left"/>
      <w:pPr>
        <w:ind w:left="141"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EB55EB0"/>
    <w:multiLevelType w:val="multilevel"/>
    <w:tmpl w:val="8528F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928"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A55699C"/>
    <w:multiLevelType w:val="hybridMultilevel"/>
    <w:tmpl w:val="BF3C0304"/>
    <w:lvl w:ilvl="0" w:tplc="38090001">
      <w:start w:val="1"/>
      <w:numFmt w:val="bullet"/>
      <w:lvlText w:val=""/>
      <w:lvlJc w:val="left"/>
      <w:pPr>
        <w:ind w:left="1571" w:hanging="360"/>
      </w:pPr>
      <w:rPr>
        <w:rFonts w:ascii="Symbol" w:hAnsi="Symbol" w:hint="default"/>
      </w:rPr>
    </w:lvl>
    <w:lvl w:ilvl="1" w:tplc="38090003" w:tentative="1">
      <w:start w:val="1"/>
      <w:numFmt w:val="bullet"/>
      <w:lvlText w:val="o"/>
      <w:lvlJc w:val="left"/>
      <w:pPr>
        <w:ind w:left="2291" w:hanging="360"/>
      </w:pPr>
      <w:rPr>
        <w:rFonts w:ascii="Courier New" w:hAnsi="Courier New" w:cs="Courier New"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10" w15:restartNumberingAfterBreak="0">
    <w:nsid w:val="4DC53216"/>
    <w:multiLevelType w:val="hybridMultilevel"/>
    <w:tmpl w:val="E48C7F90"/>
    <w:lvl w:ilvl="0" w:tplc="38090001">
      <w:start w:val="1"/>
      <w:numFmt w:val="bullet"/>
      <w:lvlText w:val=""/>
      <w:lvlJc w:val="left"/>
      <w:pPr>
        <w:ind w:left="1145" w:hanging="360"/>
      </w:pPr>
      <w:rPr>
        <w:rFonts w:ascii="Symbol" w:hAnsi="Symbol" w:hint="default"/>
      </w:rPr>
    </w:lvl>
    <w:lvl w:ilvl="1" w:tplc="38090003" w:tentative="1">
      <w:start w:val="1"/>
      <w:numFmt w:val="bullet"/>
      <w:lvlText w:val="o"/>
      <w:lvlJc w:val="left"/>
      <w:pPr>
        <w:ind w:left="1865" w:hanging="360"/>
      </w:pPr>
      <w:rPr>
        <w:rFonts w:ascii="Courier New" w:hAnsi="Courier New" w:cs="Courier New" w:hint="default"/>
      </w:rPr>
    </w:lvl>
    <w:lvl w:ilvl="2" w:tplc="38090005" w:tentative="1">
      <w:start w:val="1"/>
      <w:numFmt w:val="bullet"/>
      <w:lvlText w:val=""/>
      <w:lvlJc w:val="left"/>
      <w:pPr>
        <w:ind w:left="2585" w:hanging="360"/>
      </w:pPr>
      <w:rPr>
        <w:rFonts w:ascii="Wingdings" w:hAnsi="Wingdings" w:hint="default"/>
      </w:rPr>
    </w:lvl>
    <w:lvl w:ilvl="3" w:tplc="38090001" w:tentative="1">
      <w:start w:val="1"/>
      <w:numFmt w:val="bullet"/>
      <w:lvlText w:val=""/>
      <w:lvlJc w:val="left"/>
      <w:pPr>
        <w:ind w:left="3305" w:hanging="360"/>
      </w:pPr>
      <w:rPr>
        <w:rFonts w:ascii="Symbol" w:hAnsi="Symbol" w:hint="default"/>
      </w:rPr>
    </w:lvl>
    <w:lvl w:ilvl="4" w:tplc="38090003" w:tentative="1">
      <w:start w:val="1"/>
      <w:numFmt w:val="bullet"/>
      <w:lvlText w:val="o"/>
      <w:lvlJc w:val="left"/>
      <w:pPr>
        <w:ind w:left="4025" w:hanging="360"/>
      </w:pPr>
      <w:rPr>
        <w:rFonts w:ascii="Courier New" w:hAnsi="Courier New" w:cs="Courier New" w:hint="default"/>
      </w:rPr>
    </w:lvl>
    <w:lvl w:ilvl="5" w:tplc="38090005" w:tentative="1">
      <w:start w:val="1"/>
      <w:numFmt w:val="bullet"/>
      <w:lvlText w:val=""/>
      <w:lvlJc w:val="left"/>
      <w:pPr>
        <w:ind w:left="4745" w:hanging="360"/>
      </w:pPr>
      <w:rPr>
        <w:rFonts w:ascii="Wingdings" w:hAnsi="Wingdings" w:hint="default"/>
      </w:rPr>
    </w:lvl>
    <w:lvl w:ilvl="6" w:tplc="38090001" w:tentative="1">
      <w:start w:val="1"/>
      <w:numFmt w:val="bullet"/>
      <w:lvlText w:val=""/>
      <w:lvlJc w:val="left"/>
      <w:pPr>
        <w:ind w:left="5465" w:hanging="360"/>
      </w:pPr>
      <w:rPr>
        <w:rFonts w:ascii="Symbol" w:hAnsi="Symbol" w:hint="default"/>
      </w:rPr>
    </w:lvl>
    <w:lvl w:ilvl="7" w:tplc="38090003" w:tentative="1">
      <w:start w:val="1"/>
      <w:numFmt w:val="bullet"/>
      <w:lvlText w:val="o"/>
      <w:lvlJc w:val="left"/>
      <w:pPr>
        <w:ind w:left="6185" w:hanging="360"/>
      </w:pPr>
      <w:rPr>
        <w:rFonts w:ascii="Courier New" w:hAnsi="Courier New" w:cs="Courier New" w:hint="default"/>
      </w:rPr>
    </w:lvl>
    <w:lvl w:ilvl="8" w:tplc="38090005" w:tentative="1">
      <w:start w:val="1"/>
      <w:numFmt w:val="bullet"/>
      <w:lvlText w:val=""/>
      <w:lvlJc w:val="left"/>
      <w:pPr>
        <w:ind w:left="6905" w:hanging="360"/>
      </w:pPr>
      <w:rPr>
        <w:rFonts w:ascii="Wingdings" w:hAnsi="Wingdings" w:hint="default"/>
      </w:rPr>
    </w:lvl>
  </w:abstractNum>
  <w:abstractNum w:abstractNumId="11" w15:restartNumberingAfterBreak="0">
    <w:nsid w:val="50D42C1E"/>
    <w:multiLevelType w:val="hybridMultilevel"/>
    <w:tmpl w:val="F75C4B1E"/>
    <w:lvl w:ilvl="0" w:tplc="38090001">
      <w:start w:val="1"/>
      <w:numFmt w:val="bullet"/>
      <w:lvlText w:val=""/>
      <w:lvlJc w:val="left"/>
      <w:pPr>
        <w:ind w:left="1571" w:hanging="360"/>
      </w:pPr>
      <w:rPr>
        <w:rFonts w:ascii="Symbol" w:hAnsi="Symbol" w:hint="default"/>
      </w:rPr>
    </w:lvl>
    <w:lvl w:ilvl="1" w:tplc="38090003" w:tentative="1">
      <w:start w:val="1"/>
      <w:numFmt w:val="bullet"/>
      <w:lvlText w:val="o"/>
      <w:lvlJc w:val="left"/>
      <w:pPr>
        <w:ind w:left="2291" w:hanging="360"/>
      </w:pPr>
      <w:rPr>
        <w:rFonts w:ascii="Courier New" w:hAnsi="Courier New" w:cs="Courier New"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12" w15:restartNumberingAfterBreak="0">
    <w:nsid w:val="5561412D"/>
    <w:multiLevelType w:val="hybridMultilevel"/>
    <w:tmpl w:val="491627E4"/>
    <w:lvl w:ilvl="0" w:tplc="38090001">
      <w:start w:val="1"/>
      <w:numFmt w:val="bullet"/>
      <w:lvlText w:val=""/>
      <w:lvlJc w:val="left"/>
      <w:pPr>
        <w:ind w:left="1145" w:hanging="360"/>
      </w:pPr>
      <w:rPr>
        <w:rFonts w:ascii="Symbol" w:hAnsi="Symbol" w:hint="default"/>
      </w:rPr>
    </w:lvl>
    <w:lvl w:ilvl="1" w:tplc="38090003" w:tentative="1">
      <w:start w:val="1"/>
      <w:numFmt w:val="bullet"/>
      <w:lvlText w:val="o"/>
      <w:lvlJc w:val="left"/>
      <w:pPr>
        <w:ind w:left="1865" w:hanging="360"/>
      </w:pPr>
      <w:rPr>
        <w:rFonts w:ascii="Courier New" w:hAnsi="Courier New" w:cs="Courier New" w:hint="default"/>
      </w:rPr>
    </w:lvl>
    <w:lvl w:ilvl="2" w:tplc="38090005" w:tentative="1">
      <w:start w:val="1"/>
      <w:numFmt w:val="bullet"/>
      <w:lvlText w:val=""/>
      <w:lvlJc w:val="left"/>
      <w:pPr>
        <w:ind w:left="2585" w:hanging="360"/>
      </w:pPr>
      <w:rPr>
        <w:rFonts w:ascii="Wingdings" w:hAnsi="Wingdings" w:hint="default"/>
      </w:rPr>
    </w:lvl>
    <w:lvl w:ilvl="3" w:tplc="38090001" w:tentative="1">
      <w:start w:val="1"/>
      <w:numFmt w:val="bullet"/>
      <w:lvlText w:val=""/>
      <w:lvlJc w:val="left"/>
      <w:pPr>
        <w:ind w:left="3305" w:hanging="360"/>
      </w:pPr>
      <w:rPr>
        <w:rFonts w:ascii="Symbol" w:hAnsi="Symbol" w:hint="default"/>
      </w:rPr>
    </w:lvl>
    <w:lvl w:ilvl="4" w:tplc="38090003" w:tentative="1">
      <w:start w:val="1"/>
      <w:numFmt w:val="bullet"/>
      <w:lvlText w:val="o"/>
      <w:lvlJc w:val="left"/>
      <w:pPr>
        <w:ind w:left="4025" w:hanging="360"/>
      </w:pPr>
      <w:rPr>
        <w:rFonts w:ascii="Courier New" w:hAnsi="Courier New" w:cs="Courier New" w:hint="default"/>
      </w:rPr>
    </w:lvl>
    <w:lvl w:ilvl="5" w:tplc="38090005" w:tentative="1">
      <w:start w:val="1"/>
      <w:numFmt w:val="bullet"/>
      <w:lvlText w:val=""/>
      <w:lvlJc w:val="left"/>
      <w:pPr>
        <w:ind w:left="4745" w:hanging="360"/>
      </w:pPr>
      <w:rPr>
        <w:rFonts w:ascii="Wingdings" w:hAnsi="Wingdings" w:hint="default"/>
      </w:rPr>
    </w:lvl>
    <w:lvl w:ilvl="6" w:tplc="38090001" w:tentative="1">
      <w:start w:val="1"/>
      <w:numFmt w:val="bullet"/>
      <w:lvlText w:val=""/>
      <w:lvlJc w:val="left"/>
      <w:pPr>
        <w:ind w:left="5465" w:hanging="360"/>
      </w:pPr>
      <w:rPr>
        <w:rFonts w:ascii="Symbol" w:hAnsi="Symbol" w:hint="default"/>
      </w:rPr>
    </w:lvl>
    <w:lvl w:ilvl="7" w:tplc="38090003" w:tentative="1">
      <w:start w:val="1"/>
      <w:numFmt w:val="bullet"/>
      <w:lvlText w:val="o"/>
      <w:lvlJc w:val="left"/>
      <w:pPr>
        <w:ind w:left="6185" w:hanging="360"/>
      </w:pPr>
      <w:rPr>
        <w:rFonts w:ascii="Courier New" w:hAnsi="Courier New" w:cs="Courier New" w:hint="default"/>
      </w:rPr>
    </w:lvl>
    <w:lvl w:ilvl="8" w:tplc="38090005" w:tentative="1">
      <w:start w:val="1"/>
      <w:numFmt w:val="bullet"/>
      <w:lvlText w:val=""/>
      <w:lvlJc w:val="left"/>
      <w:pPr>
        <w:ind w:left="6905" w:hanging="360"/>
      </w:pPr>
      <w:rPr>
        <w:rFonts w:ascii="Wingdings" w:hAnsi="Wingdings" w:hint="default"/>
      </w:rPr>
    </w:lvl>
  </w:abstractNum>
  <w:abstractNum w:abstractNumId="13" w15:restartNumberingAfterBreak="0">
    <w:nsid w:val="65D30D66"/>
    <w:multiLevelType w:val="multilevel"/>
    <w:tmpl w:val="8D2A2A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AC37787"/>
    <w:multiLevelType w:val="hybridMultilevel"/>
    <w:tmpl w:val="3A44CCAE"/>
    <w:lvl w:ilvl="0" w:tplc="7CEAC208">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5" w15:restartNumberingAfterBreak="0">
    <w:nsid w:val="6D366EAC"/>
    <w:multiLevelType w:val="multilevel"/>
    <w:tmpl w:val="25BABA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63803804">
    <w:abstractNumId w:val="15"/>
  </w:num>
  <w:num w:numId="2" w16cid:durableId="593636905">
    <w:abstractNumId w:val="7"/>
  </w:num>
  <w:num w:numId="3" w16cid:durableId="960381597">
    <w:abstractNumId w:val="13"/>
  </w:num>
  <w:num w:numId="4" w16cid:durableId="441191413">
    <w:abstractNumId w:val="8"/>
  </w:num>
  <w:num w:numId="5" w16cid:durableId="1994025467">
    <w:abstractNumId w:val="0"/>
  </w:num>
  <w:num w:numId="6" w16cid:durableId="1754621017">
    <w:abstractNumId w:val="14"/>
  </w:num>
  <w:num w:numId="7" w16cid:durableId="105731368">
    <w:abstractNumId w:val="12"/>
  </w:num>
  <w:num w:numId="8" w16cid:durableId="1956207878">
    <w:abstractNumId w:val="2"/>
  </w:num>
  <w:num w:numId="9" w16cid:durableId="932665070">
    <w:abstractNumId w:val="3"/>
  </w:num>
  <w:num w:numId="10" w16cid:durableId="1691906152">
    <w:abstractNumId w:val="1"/>
  </w:num>
  <w:num w:numId="11" w16cid:durableId="581454146">
    <w:abstractNumId w:val="4"/>
  </w:num>
  <w:num w:numId="12" w16cid:durableId="455100689">
    <w:abstractNumId w:val="10"/>
  </w:num>
  <w:num w:numId="13" w16cid:durableId="115568608">
    <w:abstractNumId w:val="5"/>
  </w:num>
  <w:num w:numId="14" w16cid:durableId="1819494416">
    <w:abstractNumId w:val="9"/>
  </w:num>
  <w:num w:numId="15" w16cid:durableId="1217593745">
    <w:abstractNumId w:val="11"/>
  </w:num>
  <w:num w:numId="16" w16cid:durableId="443621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9A5"/>
    <w:rsid w:val="00000247"/>
    <w:rsid w:val="00004888"/>
    <w:rsid w:val="00005BC9"/>
    <w:rsid w:val="0002196D"/>
    <w:rsid w:val="0002430D"/>
    <w:rsid w:val="000268A8"/>
    <w:rsid w:val="00031464"/>
    <w:rsid w:val="00072190"/>
    <w:rsid w:val="00077C5B"/>
    <w:rsid w:val="00080F17"/>
    <w:rsid w:val="000953E2"/>
    <w:rsid w:val="000B0388"/>
    <w:rsid w:val="000B1C60"/>
    <w:rsid w:val="000B70B9"/>
    <w:rsid w:val="000B730A"/>
    <w:rsid w:val="000C2821"/>
    <w:rsid w:val="000C344F"/>
    <w:rsid w:val="000C3811"/>
    <w:rsid w:val="000C5943"/>
    <w:rsid w:val="000D3A2B"/>
    <w:rsid w:val="000D5F83"/>
    <w:rsid w:val="000E0A1E"/>
    <w:rsid w:val="000F0F11"/>
    <w:rsid w:val="000F5883"/>
    <w:rsid w:val="00100D56"/>
    <w:rsid w:val="00107FE5"/>
    <w:rsid w:val="00111FE1"/>
    <w:rsid w:val="0011795C"/>
    <w:rsid w:val="00120D2B"/>
    <w:rsid w:val="00120DAB"/>
    <w:rsid w:val="00137607"/>
    <w:rsid w:val="00155F67"/>
    <w:rsid w:val="001634AC"/>
    <w:rsid w:val="00171F39"/>
    <w:rsid w:val="00173B33"/>
    <w:rsid w:val="00192498"/>
    <w:rsid w:val="001B08F6"/>
    <w:rsid w:val="001B3FEE"/>
    <w:rsid w:val="001C2F78"/>
    <w:rsid w:val="001C7540"/>
    <w:rsid w:val="001D52E6"/>
    <w:rsid w:val="001E0CF5"/>
    <w:rsid w:val="001E5462"/>
    <w:rsid w:val="001F5238"/>
    <w:rsid w:val="002038F0"/>
    <w:rsid w:val="002072B8"/>
    <w:rsid w:val="002133B9"/>
    <w:rsid w:val="00214656"/>
    <w:rsid w:val="002146C3"/>
    <w:rsid w:val="002238F9"/>
    <w:rsid w:val="00227549"/>
    <w:rsid w:val="00230B18"/>
    <w:rsid w:val="00232DEE"/>
    <w:rsid w:val="002369BE"/>
    <w:rsid w:val="00240719"/>
    <w:rsid w:val="00241BCC"/>
    <w:rsid w:val="00245749"/>
    <w:rsid w:val="00247F11"/>
    <w:rsid w:val="0025121A"/>
    <w:rsid w:val="00252339"/>
    <w:rsid w:val="0025559D"/>
    <w:rsid w:val="00257DAE"/>
    <w:rsid w:val="002754B5"/>
    <w:rsid w:val="002863E2"/>
    <w:rsid w:val="002A5720"/>
    <w:rsid w:val="002B3CAE"/>
    <w:rsid w:val="002C30E1"/>
    <w:rsid w:val="002C411E"/>
    <w:rsid w:val="002D3BCB"/>
    <w:rsid w:val="002F5BFD"/>
    <w:rsid w:val="00304142"/>
    <w:rsid w:val="003042DE"/>
    <w:rsid w:val="003049F8"/>
    <w:rsid w:val="003146AD"/>
    <w:rsid w:val="00316A35"/>
    <w:rsid w:val="0032038A"/>
    <w:rsid w:val="00327B4F"/>
    <w:rsid w:val="003311ED"/>
    <w:rsid w:val="0033322A"/>
    <w:rsid w:val="00336658"/>
    <w:rsid w:val="0035282A"/>
    <w:rsid w:val="0035789D"/>
    <w:rsid w:val="0036550D"/>
    <w:rsid w:val="003803B7"/>
    <w:rsid w:val="003907B4"/>
    <w:rsid w:val="003A02A7"/>
    <w:rsid w:val="003A5841"/>
    <w:rsid w:val="003B0FC5"/>
    <w:rsid w:val="003B4F95"/>
    <w:rsid w:val="003B6835"/>
    <w:rsid w:val="003C2BE8"/>
    <w:rsid w:val="003C55E4"/>
    <w:rsid w:val="003D2F42"/>
    <w:rsid w:val="003F34C9"/>
    <w:rsid w:val="00400A79"/>
    <w:rsid w:val="004054A9"/>
    <w:rsid w:val="00412905"/>
    <w:rsid w:val="00412BCB"/>
    <w:rsid w:val="004223DE"/>
    <w:rsid w:val="004249ED"/>
    <w:rsid w:val="00431C95"/>
    <w:rsid w:val="004435BC"/>
    <w:rsid w:val="0044751F"/>
    <w:rsid w:val="00454FFE"/>
    <w:rsid w:val="0045656F"/>
    <w:rsid w:val="00462FDA"/>
    <w:rsid w:val="00464D4A"/>
    <w:rsid w:val="00465EAD"/>
    <w:rsid w:val="0048062F"/>
    <w:rsid w:val="00483666"/>
    <w:rsid w:val="00483ADA"/>
    <w:rsid w:val="004854AE"/>
    <w:rsid w:val="00496239"/>
    <w:rsid w:val="00497599"/>
    <w:rsid w:val="004A10AE"/>
    <w:rsid w:val="004A5762"/>
    <w:rsid w:val="004B2E8E"/>
    <w:rsid w:val="004B557F"/>
    <w:rsid w:val="004C530A"/>
    <w:rsid w:val="004D610F"/>
    <w:rsid w:val="004E27BE"/>
    <w:rsid w:val="004F3485"/>
    <w:rsid w:val="004F4393"/>
    <w:rsid w:val="00504C7D"/>
    <w:rsid w:val="00541132"/>
    <w:rsid w:val="00541B36"/>
    <w:rsid w:val="005425FC"/>
    <w:rsid w:val="00551711"/>
    <w:rsid w:val="005631EA"/>
    <w:rsid w:val="00563875"/>
    <w:rsid w:val="00565647"/>
    <w:rsid w:val="00566BE6"/>
    <w:rsid w:val="00574EF8"/>
    <w:rsid w:val="0059739C"/>
    <w:rsid w:val="005A5BB0"/>
    <w:rsid w:val="005B0752"/>
    <w:rsid w:val="005D03C7"/>
    <w:rsid w:val="005D3939"/>
    <w:rsid w:val="005E7F67"/>
    <w:rsid w:val="005F3E8C"/>
    <w:rsid w:val="005F698C"/>
    <w:rsid w:val="00601FCF"/>
    <w:rsid w:val="00606E99"/>
    <w:rsid w:val="0061093E"/>
    <w:rsid w:val="0061172C"/>
    <w:rsid w:val="006249CC"/>
    <w:rsid w:val="00625454"/>
    <w:rsid w:val="006312FD"/>
    <w:rsid w:val="00631A7F"/>
    <w:rsid w:val="00633979"/>
    <w:rsid w:val="00634C27"/>
    <w:rsid w:val="00635D66"/>
    <w:rsid w:val="0064520B"/>
    <w:rsid w:val="00665CDD"/>
    <w:rsid w:val="00666165"/>
    <w:rsid w:val="00675694"/>
    <w:rsid w:val="00683EA7"/>
    <w:rsid w:val="006908D7"/>
    <w:rsid w:val="00695994"/>
    <w:rsid w:val="006A3BED"/>
    <w:rsid w:val="006B5CC9"/>
    <w:rsid w:val="006C2F61"/>
    <w:rsid w:val="006C4484"/>
    <w:rsid w:val="006D359E"/>
    <w:rsid w:val="006D7F10"/>
    <w:rsid w:val="006E2FDE"/>
    <w:rsid w:val="006E417C"/>
    <w:rsid w:val="006E5B2F"/>
    <w:rsid w:val="006F3F9D"/>
    <w:rsid w:val="006F437B"/>
    <w:rsid w:val="006F764C"/>
    <w:rsid w:val="00715F71"/>
    <w:rsid w:val="007177C6"/>
    <w:rsid w:val="00724E17"/>
    <w:rsid w:val="00726C88"/>
    <w:rsid w:val="007470B9"/>
    <w:rsid w:val="00751E64"/>
    <w:rsid w:val="00770EB9"/>
    <w:rsid w:val="00783DA5"/>
    <w:rsid w:val="00783F49"/>
    <w:rsid w:val="00785159"/>
    <w:rsid w:val="0079010E"/>
    <w:rsid w:val="007963E1"/>
    <w:rsid w:val="007E50F5"/>
    <w:rsid w:val="007E6500"/>
    <w:rsid w:val="007F015D"/>
    <w:rsid w:val="007F3FA8"/>
    <w:rsid w:val="00800469"/>
    <w:rsid w:val="00802BE8"/>
    <w:rsid w:val="00806C83"/>
    <w:rsid w:val="00810801"/>
    <w:rsid w:val="00811702"/>
    <w:rsid w:val="00814E00"/>
    <w:rsid w:val="00826A96"/>
    <w:rsid w:val="0083457C"/>
    <w:rsid w:val="00834DB9"/>
    <w:rsid w:val="00837B29"/>
    <w:rsid w:val="00850FCC"/>
    <w:rsid w:val="00852BEC"/>
    <w:rsid w:val="00863936"/>
    <w:rsid w:val="00873A45"/>
    <w:rsid w:val="00874D01"/>
    <w:rsid w:val="00882F46"/>
    <w:rsid w:val="00896817"/>
    <w:rsid w:val="008A0030"/>
    <w:rsid w:val="008D0F13"/>
    <w:rsid w:val="008F7B13"/>
    <w:rsid w:val="00904D26"/>
    <w:rsid w:val="009369F0"/>
    <w:rsid w:val="0093756B"/>
    <w:rsid w:val="00944184"/>
    <w:rsid w:val="009449EB"/>
    <w:rsid w:val="0095669A"/>
    <w:rsid w:val="009753B4"/>
    <w:rsid w:val="00975BE6"/>
    <w:rsid w:val="009832AA"/>
    <w:rsid w:val="00984618"/>
    <w:rsid w:val="009A6774"/>
    <w:rsid w:val="009B6C9A"/>
    <w:rsid w:val="009C5957"/>
    <w:rsid w:val="009D302F"/>
    <w:rsid w:val="009D57BA"/>
    <w:rsid w:val="009E2010"/>
    <w:rsid w:val="009E6705"/>
    <w:rsid w:val="009F113F"/>
    <w:rsid w:val="00A27D32"/>
    <w:rsid w:val="00A35BB4"/>
    <w:rsid w:val="00A51A48"/>
    <w:rsid w:val="00A659A5"/>
    <w:rsid w:val="00A81F88"/>
    <w:rsid w:val="00A83EB0"/>
    <w:rsid w:val="00AA6B7F"/>
    <w:rsid w:val="00AC4776"/>
    <w:rsid w:val="00AD20AA"/>
    <w:rsid w:val="00AF1ADF"/>
    <w:rsid w:val="00AF3CF1"/>
    <w:rsid w:val="00AF681A"/>
    <w:rsid w:val="00B0581B"/>
    <w:rsid w:val="00B42585"/>
    <w:rsid w:val="00B47C51"/>
    <w:rsid w:val="00B50AFC"/>
    <w:rsid w:val="00B619AE"/>
    <w:rsid w:val="00B62136"/>
    <w:rsid w:val="00B633B2"/>
    <w:rsid w:val="00B82FE7"/>
    <w:rsid w:val="00B9758B"/>
    <w:rsid w:val="00BA3131"/>
    <w:rsid w:val="00BA3FFC"/>
    <w:rsid w:val="00BA4C54"/>
    <w:rsid w:val="00BD3CE0"/>
    <w:rsid w:val="00BD7804"/>
    <w:rsid w:val="00BE171B"/>
    <w:rsid w:val="00BE19F3"/>
    <w:rsid w:val="00C139CA"/>
    <w:rsid w:val="00C16750"/>
    <w:rsid w:val="00C20623"/>
    <w:rsid w:val="00C525AF"/>
    <w:rsid w:val="00C54669"/>
    <w:rsid w:val="00C60AD5"/>
    <w:rsid w:val="00CA29A9"/>
    <w:rsid w:val="00CA384C"/>
    <w:rsid w:val="00CA3FC2"/>
    <w:rsid w:val="00CA4AAA"/>
    <w:rsid w:val="00CA50A2"/>
    <w:rsid w:val="00CA63CC"/>
    <w:rsid w:val="00CB4EC1"/>
    <w:rsid w:val="00CC43B8"/>
    <w:rsid w:val="00CC6E9E"/>
    <w:rsid w:val="00CF0FEC"/>
    <w:rsid w:val="00D14F63"/>
    <w:rsid w:val="00D151EC"/>
    <w:rsid w:val="00D3415E"/>
    <w:rsid w:val="00D346BD"/>
    <w:rsid w:val="00D34B9C"/>
    <w:rsid w:val="00D45634"/>
    <w:rsid w:val="00D52278"/>
    <w:rsid w:val="00D625BC"/>
    <w:rsid w:val="00D94DAC"/>
    <w:rsid w:val="00DB790E"/>
    <w:rsid w:val="00DC1349"/>
    <w:rsid w:val="00DC36F7"/>
    <w:rsid w:val="00DD3C87"/>
    <w:rsid w:val="00DD439A"/>
    <w:rsid w:val="00DF15E4"/>
    <w:rsid w:val="00DF616B"/>
    <w:rsid w:val="00E0054F"/>
    <w:rsid w:val="00E13ABD"/>
    <w:rsid w:val="00E142C1"/>
    <w:rsid w:val="00E16803"/>
    <w:rsid w:val="00E21C98"/>
    <w:rsid w:val="00E3069F"/>
    <w:rsid w:val="00E33540"/>
    <w:rsid w:val="00E352E2"/>
    <w:rsid w:val="00E421E9"/>
    <w:rsid w:val="00E46A1C"/>
    <w:rsid w:val="00E5325F"/>
    <w:rsid w:val="00E62478"/>
    <w:rsid w:val="00E667D0"/>
    <w:rsid w:val="00E67EC5"/>
    <w:rsid w:val="00E72033"/>
    <w:rsid w:val="00E73105"/>
    <w:rsid w:val="00E96503"/>
    <w:rsid w:val="00EB5C74"/>
    <w:rsid w:val="00EC2637"/>
    <w:rsid w:val="00ED1F4C"/>
    <w:rsid w:val="00ED49C7"/>
    <w:rsid w:val="00F020B6"/>
    <w:rsid w:val="00F25AB2"/>
    <w:rsid w:val="00F310AC"/>
    <w:rsid w:val="00F467FA"/>
    <w:rsid w:val="00F51C44"/>
    <w:rsid w:val="00F51D76"/>
    <w:rsid w:val="00F56EA6"/>
    <w:rsid w:val="00F61D7F"/>
    <w:rsid w:val="00F75F04"/>
    <w:rsid w:val="00F76E52"/>
    <w:rsid w:val="00F80232"/>
    <w:rsid w:val="00F802B7"/>
    <w:rsid w:val="00F84931"/>
    <w:rsid w:val="00F862AF"/>
    <w:rsid w:val="00FB3F5B"/>
    <w:rsid w:val="00FC11CA"/>
    <w:rsid w:val="00FC21EF"/>
    <w:rsid w:val="00FC5EC0"/>
    <w:rsid w:val="00FD0CC0"/>
    <w:rsid w:val="00FD0EFD"/>
    <w:rsid w:val="00FD1CB0"/>
    <w:rsid w:val="00FE3463"/>
    <w:rsid w:val="00FE358A"/>
    <w:rsid w:val="00FF65C4"/>
    <w:rsid w:val="00FF684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C987"/>
  <w15:docId w15:val="{908FE6D3-1801-43D2-A3DF-2B5D2599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ID"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tabs>
        <w:tab w:val="left" w:pos="216"/>
      </w:tabs>
      <w:spacing w:before="160" w:after="80"/>
      <w:ind w:firstLine="216"/>
      <w:outlineLvl w:val="0"/>
    </w:pPr>
  </w:style>
  <w:style w:type="paragraph" w:styleId="Heading2">
    <w:name w:val="heading 2"/>
    <w:basedOn w:val="Normal"/>
    <w:next w:val="Normal"/>
    <w:uiPriority w:val="9"/>
    <w:semiHidden/>
    <w:unhideWhenUsed/>
    <w:qFormat/>
    <w:pPr>
      <w:keepNext/>
      <w:keepLines/>
      <w:spacing w:before="120" w:after="60"/>
      <w:ind w:left="288" w:hanging="288"/>
      <w:jc w:val="left"/>
      <w:outlineLvl w:val="1"/>
    </w:pPr>
    <w:rPr>
      <w:i/>
    </w:rPr>
  </w:style>
  <w:style w:type="paragraph" w:styleId="Heading3">
    <w:name w:val="heading 3"/>
    <w:basedOn w:val="Normal"/>
    <w:next w:val="Normal"/>
    <w:uiPriority w:val="9"/>
    <w:semiHidden/>
    <w:unhideWhenUsed/>
    <w:qFormat/>
    <w:pPr>
      <w:ind w:firstLine="180"/>
      <w:jc w:val="both"/>
      <w:outlineLvl w:val="2"/>
    </w:pPr>
    <w:rPr>
      <w:i/>
    </w:rPr>
  </w:style>
  <w:style w:type="paragraph" w:styleId="Heading4">
    <w:name w:val="heading 4"/>
    <w:basedOn w:val="Normal"/>
    <w:next w:val="Normal"/>
    <w:uiPriority w:val="9"/>
    <w:semiHidden/>
    <w:unhideWhenUsed/>
    <w:qFormat/>
    <w:pPr>
      <w:spacing w:before="40" w:after="40"/>
      <w:ind w:firstLine="360"/>
      <w:jc w:val="both"/>
      <w:outlineLvl w:val="3"/>
    </w:pPr>
    <w:rPr>
      <w:i/>
    </w:rPr>
  </w:style>
  <w:style w:type="paragraph" w:styleId="Heading5">
    <w:name w:val="heading 5"/>
    <w:basedOn w:val="Normal"/>
    <w:next w:val="Normal"/>
    <w:uiPriority w:val="9"/>
    <w:semiHidden/>
    <w:unhideWhenUsed/>
    <w:qFormat/>
    <w:pPr>
      <w:spacing w:before="160" w:after="80"/>
      <w:outlineLvl w:val="4"/>
    </w:p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Arial" w:eastAsia="Arial" w:hAnsi="Arial" w:cs="Arial"/>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B3F5B"/>
    <w:pPr>
      <w:ind w:left="720"/>
      <w:contextualSpacing/>
    </w:pPr>
  </w:style>
  <w:style w:type="character" w:styleId="Hyperlink">
    <w:name w:val="Hyperlink"/>
    <w:basedOn w:val="DefaultParagraphFont"/>
    <w:uiPriority w:val="99"/>
    <w:unhideWhenUsed/>
    <w:rsid w:val="00850FCC"/>
    <w:rPr>
      <w:color w:val="0000FF" w:themeColor="hyperlink"/>
      <w:u w:val="single"/>
    </w:rPr>
  </w:style>
  <w:style w:type="character" w:styleId="UnresolvedMention">
    <w:name w:val="Unresolved Mention"/>
    <w:basedOn w:val="DefaultParagraphFont"/>
    <w:uiPriority w:val="99"/>
    <w:semiHidden/>
    <w:unhideWhenUsed/>
    <w:rsid w:val="00850FCC"/>
    <w:rPr>
      <w:color w:val="605E5C"/>
      <w:shd w:val="clear" w:color="auto" w:fill="E1DFDD"/>
    </w:rPr>
  </w:style>
  <w:style w:type="paragraph" w:styleId="FootnoteText">
    <w:name w:val="footnote text"/>
    <w:basedOn w:val="Normal"/>
    <w:link w:val="FootnoteTextChar"/>
    <w:uiPriority w:val="99"/>
    <w:semiHidden/>
    <w:unhideWhenUsed/>
    <w:rsid w:val="007E6500"/>
  </w:style>
  <w:style w:type="character" w:customStyle="1" w:styleId="FootnoteTextChar">
    <w:name w:val="Footnote Text Char"/>
    <w:basedOn w:val="DefaultParagraphFont"/>
    <w:link w:val="FootnoteText"/>
    <w:uiPriority w:val="99"/>
    <w:semiHidden/>
    <w:rsid w:val="007E6500"/>
  </w:style>
  <w:style w:type="character" w:styleId="FootnoteReference">
    <w:name w:val="footnote reference"/>
    <w:basedOn w:val="DefaultParagraphFont"/>
    <w:uiPriority w:val="99"/>
    <w:semiHidden/>
    <w:unhideWhenUsed/>
    <w:rsid w:val="007E6500"/>
    <w:rPr>
      <w:vertAlign w:val="superscript"/>
    </w:rPr>
  </w:style>
  <w:style w:type="paragraph" w:styleId="NoSpacing">
    <w:name w:val="No Spacing"/>
    <w:uiPriority w:val="1"/>
    <w:qFormat/>
    <w:rsid w:val="00A51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141020">
      <w:bodyDiv w:val="1"/>
      <w:marLeft w:val="0"/>
      <w:marRight w:val="0"/>
      <w:marTop w:val="0"/>
      <w:marBottom w:val="0"/>
      <w:divBdr>
        <w:top w:val="none" w:sz="0" w:space="0" w:color="auto"/>
        <w:left w:val="none" w:sz="0" w:space="0" w:color="auto"/>
        <w:bottom w:val="none" w:sz="0" w:space="0" w:color="auto"/>
        <w:right w:val="none" w:sz="0" w:space="0" w:color="auto"/>
      </w:divBdr>
    </w:div>
    <w:div w:id="776870403">
      <w:bodyDiv w:val="1"/>
      <w:marLeft w:val="0"/>
      <w:marRight w:val="0"/>
      <w:marTop w:val="0"/>
      <w:marBottom w:val="0"/>
      <w:divBdr>
        <w:top w:val="none" w:sz="0" w:space="0" w:color="auto"/>
        <w:left w:val="none" w:sz="0" w:space="0" w:color="auto"/>
        <w:bottom w:val="none" w:sz="0" w:space="0" w:color="auto"/>
        <w:right w:val="none" w:sz="0" w:space="0" w:color="auto"/>
      </w:divBdr>
    </w:div>
    <w:div w:id="860507253">
      <w:bodyDiv w:val="1"/>
      <w:marLeft w:val="0"/>
      <w:marRight w:val="0"/>
      <w:marTop w:val="0"/>
      <w:marBottom w:val="0"/>
      <w:divBdr>
        <w:top w:val="none" w:sz="0" w:space="0" w:color="auto"/>
        <w:left w:val="none" w:sz="0" w:space="0" w:color="auto"/>
        <w:bottom w:val="none" w:sz="0" w:space="0" w:color="auto"/>
        <w:right w:val="none" w:sz="0" w:space="0" w:color="auto"/>
      </w:divBdr>
    </w:div>
    <w:div w:id="1008486311">
      <w:bodyDiv w:val="1"/>
      <w:marLeft w:val="0"/>
      <w:marRight w:val="0"/>
      <w:marTop w:val="0"/>
      <w:marBottom w:val="0"/>
      <w:divBdr>
        <w:top w:val="none" w:sz="0" w:space="0" w:color="auto"/>
        <w:left w:val="none" w:sz="0" w:space="0" w:color="auto"/>
        <w:bottom w:val="none" w:sz="0" w:space="0" w:color="auto"/>
        <w:right w:val="none" w:sz="0" w:space="0" w:color="auto"/>
      </w:divBdr>
    </w:div>
    <w:div w:id="1370304283">
      <w:bodyDiv w:val="1"/>
      <w:marLeft w:val="0"/>
      <w:marRight w:val="0"/>
      <w:marTop w:val="0"/>
      <w:marBottom w:val="0"/>
      <w:divBdr>
        <w:top w:val="none" w:sz="0" w:space="0" w:color="auto"/>
        <w:left w:val="none" w:sz="0" w:space="0" w:color="auto"/>
        <w:bottom w:val="none" w:sz="0" w:space="0" w:color="auto"/>
        <w:right w:val="none" w:sz="0" w:space="0" w:color="auto"/>
      </w:divBdr>
    </w:div>
    <w:div w:id="1437293012">
      <w:bodyDiv w:val="1"/>
      <w:marLeft w:val="0"/>
      <w:marRight w:val="0"/>
      <w:marTop w:val="0"/>
      <w:marBottom w:val="0"/>
      <w:divBdr>
        <w:top w:val="none" w:sz="0" w:space="0" w:color="auto"/>
        <w:left w:val="none" w:sz="0" w:space="0" w:color="auto"/>
        <w:bottom w:val="none" w:sz="0" w:space="0" w:color="auto"/>
        <w:right w:val="none" w:sz="0" w:space="0" w:color="auto"/>
      </w:divBdr>
    </w:div>
    <w:div w:id="1494489485">
      <w:bodyDiv w:val="1"/>
      <w:marLeft w:val="0"/>
      <w:marRight w:val="0"/>
      <w:marTop w:val="0"/>
      <w:marBottom w:val="0"/>
      <w:divBdr>
        <w:top w:val="none" w:sz="0" w:space="0" w:color="auto"/>
        <w:left w:val="none" w:sz="0" w:space="0" w:color="auto"/>
        <w:bottom w:val="none" w:sz="0" w:space="0" w:color="auto"/>
        <w:right w:val="none" w:sz="0" w:space="0" w:color="auto"/>
      </w:divBdr>
    </w:div>
    <w:div w:id="1801141830">
      <w:bodyDiv w:val="1"/>
      <w:marLeft w:val="0"/>
      <w:marRight w:val="0"/>
      <w:marTop w:val="0"/>
      <w:marBottom w:val="0"/>
      <w:divBdr>
        <w:top w:val="none" w:sz="0" w:space="0" w:color="auto"/>
        <w:left w:val="none" w:sz="0" w:space="0" w:color="auto"/>
        <w:bottom w:val="none" w:sz="0" w:space="0" w:color="auto"/>
        <w:right w:val="none" w:sz="0" w:space="0" w:color="auto"/>
      </w:divBdr>
    </w:div>
    <w:div w:id="1924221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li.antoni@unpak.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smak.hosnah@unpak.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0D7C3-7CEB-41D5-BBE2-3CFD7631F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4877</Words>
  <Characters>27801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dc:creator>
  <cp:lastModifiedBy>HP_PC</cp:lastModifiedBy>
  <cp:revision>5</cp:revision>
  <dcterms:created xsi:type="dcterms:W3CDTF">2024-06-16T05:02:00Z</dcterms:created>
  <dcterms:modified xsi:type="dcterms:W3CDTF">2024-08-31T14:37:00Z</dcterms:modified>
</cp:coreProperties>
</file>