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C5FB4" w14:textId="77777777" w:rsidR="006941B5" w:rsidRDefault="008C2E61" w:rsidP="002C7B58">
      <w:pPr>
        <w:spacing w:after="0" w:line="240" w:lineRule="auto"/>
        <w:jc w:val="center"/>
        <w:rPr>
          <w:rFonts w:ascii="Times New Roman" w:hAnsi="Times New Roman"/>
          <w:b/>
          <w:bCs/>
          <w:sz w:val="24"/>
          <w:szCs w:val="24"/>
        </w:rPr>
      </w:pPr>
      <w:bookmarkStart w:id="0" w:name="_Hlk29382722"/>
      <w:r w:rsidRPr="006941B5">
        <w:rPr>
          <w:rFonts w:ascii="Times New Roman" w:hAnsi="Times New Roman"/>
          <w:b/>
          <w:bCs/>
          <w:sz w:val="24"/>
          <w:szCs w:val="24"/>
        </w:rPr>
        <w:t xml:space="preserve">Pembatasan Akses Internet yang dilakukan oleh Pemerintah </w:t>
      </w:r>
    </w:p>
    <w:p w14:paraId="4C28D874" w14:textId="77777777" w:rsidR="006941B5" w:rsidRDefault="008C2E61" w:rsidP="002C7B58">
      <w:pPr>
        <w:spacing w:after="0" w:line="240" w:lineRule="auto"/>
        <w:jc w:val="center"/>
        <w:rPr>
          <w:rFonts w:ascii="Times New Roman" w:hAnsi="Times New Roman"/>
          <w:b/>
          <w:bCs/>
          <w:sz w:val="24"/>
          <w:szCs w:val="24"/>
        </w:rPr>
      </w:pPr>
      <w:r w:rsidRPr="006941B5">
        <w:rPr>
          <w:rFonts w:ascii="Times New Roman" w:hAnsi="Times New Roman"/>
          <w:b/>
          <w:bCs/>
          <w:sz w:val="24"/>
          <w:szCs w:val="24"/>
        </w:rPr>
        <w:t>Pada Saat Terjadi</w:t>
      </w:r>
      <w:r w:rsidR="008E1578" w:rsidRPr="006941B5">
        <w:rPr>
          <w:rFonts w:ascii="Times New Roman" w:hAnsi="Times New Roman"/>
          <w:b/>
          <w:bCs/>
          <w:sz w:val="24"/>
          <w:szCs w:val="24"/>
          <w:lang w:val="en-GB"/>
        </w:rPr>
        <w:t xml:space="preserve"> </w:t>
      </w:r>
      <w:r w:rsidRPr="006941B5">
        <w:rPr>
          <w:rFonts w:ascii="Times New Roman" w:hAnsi="Times New Roman"/>
          <w:b/>
          <w:bCs/>
          <w:sz w:val="24"/>
          <w:szCs w:val="24"/>
        </w:rPr>
        <w:t xml:space="preserve">Unjuk Rasa </w:t>
      </w:r>
      <w:r w:rsidRPr="006941B5">
        <w:rPr>
          <w:rFonts w:ascii="Times New Roman" w:hAnsi="Times New Roman"/>
          <w:b/>
          <w:bCs/>
          <w:sz w:val="24"/>
          <w:szCs w:val="24"/>
          <w:lang w:val="en-GB"/>
        </w:rPr>
        <w:t>d</w:t>
      </w:r>
      <w:r w:rsidRPr="006941B5">
        <w:rPr>
          <w:rFonts w:ascii="Times New Roman" w:hAnsi="Times New Roman"/>
          <w:b/>
          <w:bCs/>
          <w:sz w:val="24"/>
          <w:szCs w:val="24"/>
        </w:rPr>
        <w:t xml:space="preserve">an Kerusuhan </w:t>
      </w:r>
      <w:r w:rsidRPr="006941B5">
        <w:rPr>
          <w:rFonts w:ascii="Times New Roman" w:hAnsi="Times New Roman"/>
          <w:b/>
          <w:bCs/>
          <w:sz w:val="24"/>
          <w:szCs w:val="24"/>
          <w:lang w:val="en-GB"/>
        </w:rPr>
        <w:t>d</w:t>
      </w:r>
      <w:r w:rsidRPr="006941B5">
        <w:rPr>
          <w:rFonts w:ascii="Times New Roman" w:hAnsi="Times New Roman"/>
          <w:b/>
          <w:bCs/>
          <w:sz w:val="24"/>
          <w:szCs w:val="24"/>
        </w:rPr>
        <w:t xml:space="preserve">i Papua </w:t>
      </w:r>
      <w:r w:rsidRPr="006941B5">
        <w:rPr>
          <w:rFonts w:ascii="Times New Roman" w:hAnsi="Times New Roman"/>
          <w:b/>
          <w:bCs/>
          <w:sz w:val="24"/>
          <w:szCs w:val="24"/>
          <w:lang w:val="en-GB"/>
        </w:rPr>
        <w:t>d</w:t>
      </w:r>
      <w:r w:rsidRPr="006941B5">
        <w:rPr>
          <w:rFonts w:ascii="Times New Roman" w:hAnsi="Times New Roman"/>
          <w:b/>
          <w:bCs/>
          <w:sz w:val="24"/>
          <w:szCs w:val="24"/>
        </w:rPr>
        <w:t xml:space="preserve">an Papua Barat </w:t>
      </w:r>
    </w:p>
    <w:p w14:paraId="0580FA19" w14:textId="2440271A" w:rsidR="008C2E61" w:rsidRPr="006941B5" w:rsidRDefault="008E1578" w:rsidP="002C7B58">
      <w:pPr>
        <w:spacing w:after="0" w:line="240" w:lineRule="auto"/>
        <w:jc w:val="center"/>
        <w:rPr>
          <w:rFonts w:ascii="Times New Roman" w:hAnsi="Times New Roman"/>
          <w:b/>
          <w:bCs/>
          <w:sz w:val="24"/>
          <w:szCs w:val="24"/>
        </w:rPr>
      </w:pPr>
      <w:r w:rsidRPr="006941B5">
        <w:rPr>
          <w:rFonts w:ascii="Times New Roman" w:hAnsi="Times New Roman"/>
          <w:b/>
          <w:bCs/>
          <w:sz w:val="24"/>
          <w:szCs w:val="24"/>
          <w:lang w:val="en-GB"/>
        </w:rPr>
        <w:t xml:space="preserve">ditinjau </w:t>
      </w:r>
      <w:r w:rsidR="008C2E61" w:rsidRPr="006941B5">
        <w:rPr>
          <w:rFonts w:ascii="Times New Roman" w:hAnsi="Times New Roman"/>
          <w:b/>
          <w:bCs/>
          <w:sz w:val="24"/>
          <w:szCs w:val="24"/>
          <w:lang w:val="en-GB"/>
        </w:rPr>
        <w:t>d</w:t>
      </w:r>
      <w:r w:rsidR="008C2E61" w:rsidRPr="006941B5">
        <w:rPr>
          <w:rFonts w:ascii="Times New Roman" w:hAnsi="Times New Roman"/>
          <w:b/>
          <w:bCs/>
          <w:sz w:val="24"/>
          <w:szCs w:val="24"/>
        </w:rPr>
        <w:t>alam Perspektif Hak Asasi Manusia</w:t>
      </w:r>
      <w:bookmarkEnd w:id="0"/>
    </w:p>
    <w:p w14:paraId="40073DE4" w14:textId="77777777" w:rsidR="008C2E61" w:rsidRDefault="008C2E61" w:rsidP="002C7B58">
      <w:pPr>
        <w:spacing w:after="0" w:line="240" w:lineRule="auto"/>
        <w:jc w:val="center"/>
        <w:rPr>
          <w:rFonts w:ascii="Times New Roman" w:hAnsi="Times New Roman"/>
          <w:b/>
          <w:sz w:val="24"/>
          <w:szCs w:val="24"/>
        </w:rPr>
      </w:pPr>
    </w:p>
    <w:p w14:paraId="4F59F400" w14:textId="6A3E0EE7" w:rsidR="002C7B58" w:rsidRPr="0067320E" w:rsidRDefault="00577779" w:rsidP="0067320E">
      <w:pPr>
        <w:spacing w:after="0" w:line="240" w:lineRule="auto"/>
        <w:jc w:val="center"/>
        <w:rPr>
          <w:rFonts w:ascii="Times New Roman" w:hAnsi="Times New Roman"/>
          <w:sz w:val="24"/>
          <w:szCs w:val="24"/>
          <w:lang w:val="en-GB"/>
        </w:rPr>
      </w:pPr>
      <w:r w:rsidRPr="0067320E">
        <w:rPr>
          <w:rFonts w:ascii="Times New Roman" w:hAnsi="Times New Roman"/>
          <w:sz w:val="24"/>
          <w:szCs w:val="24"/>
          <w:lang w:val="en-GB"/>
        </w:rPr>
        <w:t>Noviyanti</w:t>
      </w:r>
      <w:r w:rsidR="008C2E61" w:rsidRPr="0067320E">
        <w:rPr>
          <w:rStyle w:val="FootnoteReference"/>
          <w:rFonts w:ascii="Times New Roman" w:hAnsi="Times New Roman"/>
          <w:sz w:val="24"/>
          <w:szCs w:val="24"/>
          <w:lang w:val="en-GB"/>
        </w:rPr>
        <w:footnoteReference w:id="1"/>
      </w:r>
      <w:r w:rsidR="0067320E" w:rsidRPr="0067320E">
        <w:rPr>
          <w:rFonts w:ascii="Times New Roman" w:hAnsi="Times New Roman"/>
          <w:sz w:val="24"/>
          <w:szCs w:val="24"/>
          <w:lang w:val="en-GB"/>
        </w:rPr>
        <w:t xml:space="preserve"> </w:t>
      </w:r>
      <w:r w:rsidRPr="0067320E">
        <w:rPr>
          <w:rFonts w:ascii="Times New Roman" w:hAnsi="Times New Roman"/>
          <w:sz w:val="24"/>
          <w:szCs w:val="24"/>
          <w:lang w:val="en-GB"/>
        </w:rPr>
        <w:t>Sayid Mohammad Rifqi Noval</w:t>
      </w:r>
      <w:r w:rsidRPr="0067320E">
        <w:rPr>
          <w:rStyle w:val="FootnoteReference"/>
          <w:rFonts w:ascii="Times New Roman" w:hAnsi="Times New Roman"/>
          <w:sz w:val="24"/>
          <w:szCs w:val="24"/>
          <w:lang w:val="en-GB"/>
        </w:rPr>
        <w:t xml:space="preserve"> </w:t>
      </w:r>
      <w:r w:rsidR="008C2E61" w:rsidRPr="0067320E">
        <w:rPr>
          <w:rStyle w:val="FootnoteReference"/>
          <w:rFonts w:ascii="Times New Roman" w:hAnsi="Times New Roman"/>
          <w:sz w:val="24"/>
          <w:szCs w:val="24"/>
          <w:lang w:val="en-GB"/>
        </w:rPr>
        <w:footnoteReference w:id="2"/>
      </w:r>
      <w:r w:rsidR="0067320E" w:rsidRPr="0067320E">
        <w:rPr>
          <w:rFonts w:ascii="Times New Roman" w:hAnsi="Times New Roman"/>
          <w:sz w:val="24"/>
          <w:szCs w:val="24"/>
          <w:lang w:val="en-GB"/>
        </w:rPr>
        <w:t xml:space="preserve"> </w:t>
      </w:r>
      <w:r w:rsidRPr="0067320E">
        <w:rPr>
          <w:rFonts w:ascii="Times New Roman" w:hAnsi="Times New Roman"/>
          <w:sz w:val="24"/>
          <w:szCs w:val="24"/>
        </w:rPr>
        <w:t>Ahmad Jamaludin</w:t>
      </w:r>
      <w:r w:rsidRPr="0067320E">
        <w:rPr>
          <w:rStyle w:val="FootnoteReference"/>
          <w:rFonts w:ascii="Times New Roman" w:hAnsi="Times New Roman"/>
          <w:sz w:val="24"/>
          <w:szCs w:val="24"/>
        </w:rPr>
        <w:t xml:space="preserve"> </w:t>
      </w:r>
      <w:r w:rsidR="008C2E61" w:rsidRPr="0067320E">
        <w:rPr>
          <w:rStyle w:val="FootnoteReference"/>
          <w:rFonts w:ascii="Times New Roman" w:hAnsi="Times New Roman"/>
          <w:sz w:val="24"/>
          <w:szCs w:val="24"/>
        </w:rPr>
        <w:footnoteReference w:id="3"/>
      </w:r>
    </w:p>
    <w:p w14:paraId="464DF09A" w14:textId="69CEA655" w:rsidR="008C2E61" w:rsidRDefault="00642527" w:rsidP="002C7B58">
      <w:pPr>
        <w:spacing w:after="0" w:line="240" w:lineRule="auto"/>
        <w:jc w:val="center"/>
        <w:rPr>
          <w:rFonts w:ascii="Times New Roman" w:hAnsi="Times New Roman"/>
          <w:sz w:val="24"/>
          <w:szCs w:val="24"/>
          <w:lang w:val="en-GB"/>
        </w:rPr>
      </w:pPr>
      <w:r w:rsidRPr="0067320E">
        <w:rPr>
          <w:rFonts w:ascii="Times New Roman" w:hAnsi="Times New Roman"/>
          <w:sz w:val="24"/>
          <w:szCs w:val="24"/>
          <w:lang w:val="en-GB"/>
        </w:rPr>
        <w:t>Fakultas Hukum, Universitas Islam Nusantara</w:t>
      </w:r>
    </w:p>
    <w:p w14:paraId="37CFF2BB" w14:textId="4C454D0B" w:rsidR="0067320E" w:rsidRPr="0067320E" w:rsidRDefault="0067320E" w:rsidP="002C7B58">
      <w:pPr>
        <w:spacing w:after="0" w:line="240" w:lineRule="auto"/>
        <w:jc w:val="center"/>
        <w:rPr>
          <w:rFonts w:ascii="Times New Roman" w:hAnsi="Times New Roman"/>
          <w:b/>
          <w:sz w:val="24"/>
          <w:szCs w:val="24"/>
          <w:lang w:val="en-GB"/>
        </w:rPr>
      </w:pPr>
      <w:hyperlink r:id="rId8" w:history="1">
        <w:r w:rsidRPr="0067320E">
          <w:rPr>
            <w:rStyle w:val="Hyperlink"/>
            <w:rFonts w:ascii="Times New Roman" w:hAnsi="Times New Roman"/>
            <w:color w:val="auto"/>
            <w:sz w:val="24"/>
            <w:szCs w:val="24"/>
            <w:u w:val="none"/>
            <w:lang w:val="en-GB"/>
          </w:rPr>
          <w:t>Jurisdomain@gmail.com</w:t>
        </w:r>
      </w:hyperlink>
      <w:r w:rsidRPr="0067320E">
        <w:rPr>
          <w:rFonts w:ascii="Times New Roman" w:hAnsi="Times New Roman"/>
          <w:sz w:val="24"/>
          <w:szCs w:val="24"/>
          <w:lang w:val="en-GB"/>
        </w:rPr>
        <w:t xml:space="preserve">, </w:t>
      </w:r>
      <w:hyperlink r:id="rId9" w:history="1">
        <w:r w:rsidR="0006662A" w:rsidRPr="0006662A">
          <w:rPr>
            <w:rStyle w:val="Hyperlink"/>
            <w:rFonts w:ascii="Times New Roman" w:hAnsi="Times New Roman"/>
            <w:color w:val="auto"/>
            <w:sz w:val="24"/>
            <w:szCs w:val="24"/>
            <w:u w:val="none"/>
            <w:lang w:val="en-GB"/>
          </w:rPr>
          <w:t>smrn.uninus@gmail.com</w:t>
        </w:r>
      </w:hyperlink>
      <w:r w:rsidR="0006662A">
        <w:rPr>
          <w:rFonts w:ascii="Times New Roman" w:hAnsi="Times New Roman"/>
          <w:sz w:val="24"/>
          <w:szCs w:val="24"/>
          <w:lang w:val="en-GB"/>
        </w:rPr>
        <w:t>, jamaludinumam@gmail.com</w:t>
      </w:r>
    </w:p>
    <w:p w14:paraId="7AA8060C" w14:textId="77777777" w:rsidR="00633C1B" w:rsidRPr="0067320E" w:rsidRDefault="00633C1B" w:rsidP="002C7B58">
      <w:pPr>
        <w:spacing w:after="0" w:line="240" w:lineRule="auto"/>
        <w:jc w:val="center"/>
        <w:rPr>
          <w:rFonts w:ascii="Times New Roman" w:hAnsi="Times New Roman"/>
          <w:b/>
          <w:sz w:val="24"/>
          <w:szCs w:val="24"/>
          <w:lang w:val="en-GB"/>
        </w:rPr>
      </w:pPr>
    </w:p>
    <w:p w14:paraId="37142EB8" w14:textId="77777777" w:rsidR="008C2E61" w:rsidRPr="00E77B83" w:rsidRDefault="008C2E61" w:rsidP="002C7B58">
      <w:pPr>
        <w:spacing w:after="0" w:line="240" w:lineRule="auto"/>
        <w:jc w:val="center"/>
        <w:rPr>
          <w:rFonts w:ascii="Times New Roman" w:hAnsi="Times New Roman"/>
          <w:b/>
          <w:sz w:val="24"/>
          <w:szCs w:val="24"/>
        </w:rPr>
      </w:pPr>
      <w:r w:rsidRPr="00E77B83">
        <w:rPr>
          <w:rFonts w:ascii="Times New Roman" w:hAnsi="Times New Roman"/>
          <w:b/>
          <w:sz w:val="24"/>
          <w:szCs w:val="24"/>
        </w:rPr>
        <w:t>Abstrak</w:t>
      </w:r>
    </w:p>
    <w:p w14:paraId="0835F792" w14:textId="612E6667" w:rsidR="00B52B6E" w:rsidRPr="0067320E" w:rsidRDefault="006F2BC8" w:rsidP="00FF6F00">
      <w:pPr>
        <w:spacing w:after="0" w:line="240" w:lineRule="auto"/>
        <w:jc w:val="both"/>
        <w:rPr>
          <w:rFonts w:ascii="Times New Roman" w:hAnsi="Times New Roman"/>
          <w:bCs/>
          <w:sz w:val="20"/>
          <w:szCs w:val="20"/>
          <w:lang w:val="en-US"/>
        </w:rPr>
      </w:pPr>
      <w:r w:rsidRPr="0067320E">
        <w:rPr>
          <w:rFonts w:ascii="Times New Roman" w:hAnsi="Times New Roman"/>
          <w:sz w:val="20"/>
          <w:szCs w:val="20"/>
        </w:rPr>
        <w:t xml:space="preserve">Isu pembatasan akses internet dalam perspektif HAM telah menjadi perhatian serius bagi masyarakat nasional maupun internasional, karena pembatasan akses internet merupakan suatu upaya untuk membatasi hak-hak digital masyarakat yang salah satunya yaitu hak akses informasi. Namun, bagaimana jadinya jika yang menjadi korban pembatasan akses internet ini adalah warga Papua dan Papua Barat saat sedang terjadi unjuk rasa dan kerusuhan. Tujuan penelitian ini </w:t>
      </w:r>
      <w:r w:rsidRPr="0067320E">
        <w:rPr>
          <w:rFonts w:ascii="Times New Roman" w:hAnsi="Times New Roman"/>
          <w:bCs/>
          <w:sz w:val="20"/>
          <w:szCs w:val="20"/>
        </w:rPr>
        <w:t xml:space="preserve">untuk (1) mengetahui </w:t>
      </w:r>
      <w:r w:rsidRPr="0067320E">
        <w:rPr>
          <w:rFonts w:ascii="Times New Roman" w:eastAsia="Calibri" w:hAnsi="Times New Roman"/>
          <w:sz w:val="20"/>
          <w:szCs w:val="20"/>
        </w:rPr>
        <w:t>pembatasan akses internet yang dilakukan oleh pemerintah di Papua dan Papua Barat dalam perspektif HAM, dan</w:t>
      </w:r>
      <w:r w:rsidRPr="0067320E">
        <w:rPr>
          <w:rFonts w:ascii="Times New Roman" w:hAnsi="Times New Roman"/>
          <w:bCs/>
          <w:sz w:val="20"/>
          <w:szCs w:val="20"/>
        </w:rPr>
        <w:t xml:space="preserve"> (2) mengetahui akibat hukum serta </w:t>
      </w:r>
      <w:r w:rsidRPr="0067320E">
        <w:rPr>
          <w:rFonts w:ascii="Times New Roman" w:eastAsia="Calibri" w:hAnsi="Times New Roman"/>
          <w:sz w:val="20"/>
          <w:szCs w:val="20"/>
        </w:rPr>
        <w:t>perlindungan hukum pada warga Papua dan Papua Barat terhadap tindakan pembatasan akses internet yang dilakukan oleh pemerintah</w:t>
      </w:r>
      <w:r w:rsidRPr="0067320E">
        <w:rPr>
          <w:rFonts w:ascii="Times New Roman" w:eastAsia="Calibri" w:hAnsi="Times New Roman"/>
          <w:sz w:val="20"/>
          <w:szCs w:val="20"/>
          <w:lang w:val="en-US"/>
        </w:rPr>
        <w:t>.</w:t>
      </w:r>
      <w:r w:rsidR="00FF6F00" w:rsidRPr="0067320E">
        <w:rPr>
          <w:rFonts w:ascii="Times New Roman" w:hAnsi="Times New Roman"/>
          <w:bCs/>
          <w:sz w:val="20"/>
          <w:szCs w:val="20"/>
          <w:lang w:val="en-US"/>
        </w:rPr>
        <w:t xml:space="preserve"> </w:t>
      </w:r>
      <w:r w:rsidR="00B52B6E" w:rsidRPr="0067320E">
        <w:rPr>
          <w:rFonts w:ascii="Times New Roman" w:hAnsi="Times New Roman"/>
          <w:sz w:val="20"/>
          <w:szCs w:val="20"/>
          <w:lang w:val="en-GB"/>
        </w:rPr>
        <w:t xml:space="preserve">Hasil penelitian ini menyatakan bahwa </w:t>
      </w:r>
      <w:r w:rsidRPr="0067320E">
        <w:rPr>
          <w:rFonts w:ascii="Times New Roman" w:hAnsi="Times New Roman"/>
          <w:sz w:val="20"/>
          <w:szCs w:val="20"/>
        </w:rPr>
        <w:t xml:space="preserve">(1) pembatasan akses internet ini jelas pelanggaran HAM karena dalam pembatasannya tidak mengacu pada Undang-Undang, dan (2) akibat hukum dari pembatasan akses internet, warga Papua dan Papua Barat kehilangan Hak Digitalnya yang berupa Hak Akses Infomrasi. Melihat regulasi yang digunakan untuk pembatasan akses internet ini </w:t>
      </w:r>
      <w:r w:rsidRPr="0067320E">
        <w:rPr>
          <w:rFonts w:ascii="Times New Roman" w:hAnsi="Times New Roman"/>
          <w:sz w:val="20"/>
          <w:szCs w:val="20"/>
          <w:lang w:val="en-GB"/>
        </w:rPr>
        <w:t>pada faktanya</w:t>
      </w:r>
      <w:r w:rsidRPr="0067320E">
        <w:rPr>
          <w:rFonts w:ascii="Times New Roman" w:hAnsi="Times New Roman"/>
          <w:sz w:val="20"/>
          <w:szCs w:val="20"/>
        </w:rPr>
        <w:t xml:space="preserve"> </w:t>
      </w:r>
      <w:r w:rsidRPr="0067320E">
        <w:rPr>
          <w:rFonts w:ascii="Times New Roman" w:hAnsi="Times New Roman"/>
          <w:sz w:val="20"/>
          <w:szCs w:val="20"/>
          <w:lang w:val="en-GB"/>
        </w:rPr>
        <w:t>tidak</w:t>
      </w:r>
      <w:r w:rsidRPr="0067320E">
        <w:rPr>
          <w:rFonts w:ascii="Times New Roman" w:hAnsi="Times New Roman"/>
          <w:sz w:val="20"/>
          <w:szCs w:val="20"/>
        </w:rPr>
        <w:t xml:space="preserve"> mengatur secara lengkap dan sistematis perlindungan hukumnya terhadap pembatasan akses internet di dalamnya.</w:t>
      </w:r>
      <w:r w:rsidRPr="0067320E">
        <w:rPr>
          <w:sz w:val="20"/>
          <w:szCs w:val="20"/>
          <w:lang w:val="en-GB"/>
        </w:rPr>
        <w:t xml:space="preserve"> </w:t>
      </w:r>
      <w:r w:rsidRPr="0067320E">
        <w:rPr>
          <w:rFonts w:ascii="Times New Roman" w:hAnsi="Times New Roman"/>
          <w:sz w:val="20"/>
          <w:szCs w:val="20"/>
        </w:rPr>
        <w:t xml:space="preserve">Sehingga, pemerintah dapat dikategorikan menyalahgunakan </w:t>
      </w:r>
      <w:r w:rsidRPr="0067320E">
        <w:rPr>
          <w:rFonts w:ascii="Times New Roman" w:hAnsi="Times New Roman"/>
          <w:sz w:val="20"/>
          <w:szCs w:val="20"/>
          <w:lang w:val="en-GB"/>
        </w:rPr>
        <w:t>kewenangannya</w:t>
      </w:r>
      <w:r w:rsidRPr="0067320E">
        <w:rPr>
          <w:rFonts w:ascii="Times New Roman" w:hAnsi="Times New Roman"/>
          <w:sz w:val="20"/>
          <w:szCs w:val="20"/>
        </w:rPr>
        <w:t>.</w:t>
      </w:r>
      <w:r w:rsidR="00B52B6E" w:rsidRPr="0067320E">
        <w:rPr>
          <w:rFonts w:ascii="Times New Roman" w:hAnsi="Times New Roman"/>
          <w:sz w:val="20"/>
          <w:szCs w:val="20"/>
          <w:lang w:val="en-GB"/>
        </w:rPr>
        <w:t xml:space="preserve"> Manfaat penelitian ini untuk memberikan kontribusi berupa pemikiran dan temuan empirik</w:t>
      </w:r>
      <w:r w:rsidR="007F750A" w:rsidRPr="0067320E">
        <w:rPr>
          <w:rFonts w:ascii="Times New Roman" w:hAnsi="Times New Roman"/>
          <w:sz w:val="20"/>
          <w:szCs w:val="20"/>
          <w:lang w:val="en-GB"/>
        </w:rPr>
        <w:t>,</w:t>
      </w:r>
      <w:r w:rsidR="00B52B6E" w:rsidRPr="0067320E">
        <w:rPr>
          <w:rFonts w:ascii="Times New Roman" w:hAnsi="Times New Roman"/>
          <w:sz w:val="20"/>
          <w:szCs w:val="20"/>
          <w:lang w:val="en-GB"/>
        </w:rPr>
        <w:t xml:space="preserve"> khususnya mengenai </w:t>
      </w:r>
      <w:r w:rsidR="005D030A" w:rsidRPr="0067320E">
        <w:rPr>
          <w:rFonts w:ascii="Times New Roman" w:hAnsi="Times New Roman"/>
          <w:sz w:val="20"/>
          <w:szCs w:val="20"/>
          <w:lang w:val="en-GB"/>
        </w:rPr>
        <w:t xml:space="preserve">praktik pembatasan hak-hak asasi manusia. </w:t>
      </w:r>
    </w:p>
    <w:p w14:paraId="0A7DDCE1" w14:textId="77777777" w:rsidR="005D030A" w:rsidRPr="0067320E" w:rsidRDefault="005D030A" w:rsidP="002C7B58">
      <w:pPr>
        <w:spacing w:after="0" w:line="240" w:lineRule="auto"/>
        <w:ind w:firstLine="426"/>
        <w:jc w:val="both"/>
        <w:rPr>
          <w:rFonts w:ascii="Times New Roman" w:hAnsi="Times New Roman"/>
          <w:sz w:val="20"/>
          <w:szCs w:val="20"/>
          <w:lang w:val="en-GB"/>
        </w:rPr>
      </w:pPr>
    </w:p>
    <w:p w14:paraId="12D7D206" w14:textId="2F4CCA16" w:rsidR="008C2E61" w:rsidRPr="0067320E" w:rsidRDefault="008C2E61" w:rsidP="002C7B58">
      <w:pPr>
        <w:spacing w:after="0" w:line="240" w:lineRule="auto"/>
        <w:jc w:val="both"/>
        <w:rPr>
          <w:rFonts w:ascii="Times New Roman" w:hAnsi="Times New Roman"/>
          <w:bCs/>
          <w:i/>
          <w:iCs/>
          <w:sz w:val="20"/>
          <w:szCs w:val="20"/>
        </w:rPr>
      </w:pPr>
      <w:r w:rsidRPr="0067320E">
        <w:rPr>
          <w:rFonts w:ascii="Times New Roman" w:hAnsi="Times New Roman"/>
          <w:b/>
          <w:sz w:val="20"/>
          <w:szCs w:val="20"/>
        </w:rPr>
        <w:t>Kata Kunci</w:t>
      </w:r>
      <w:r w:rsidRPr="0067320E">
        <w:rPr>
          <w:rFonts w:ascii="Times New Roman" w:hAnsi="Times New Roman"/>
          <w:i/>
          <w:iCs/>
          <w:sz w:val="20"/>
          <w:szCs w:val="20"/>
        </w:rPr>
        <w:t xml:space="preserve"> </w:t>
      </w:r>
      <w:r w:rsidRPr="0067320E">
        <w:rPr>
          <w:rFonts w:ascii="Times New Roman" w:hAnsi="Times New Roman"/>
          <w:sz w:val="20"/>
          <w:szCs w:val="20"/>
        </w:rPr>
        <w:t>:</w:t>
      </w:r>
      <w:r w:rsidRPr="0067320E">
        <w:rPr>
          <w:rFonts w:ascii="Times New Roman" w:hAnsi="Times New Roman"/>
          <w:i/>
          <w:iCs/>
          <w:sz w:val="20"/>
          <w:szCs w:val="20"/>
        </w:rPr>
        <w:t xml:space="preserve"> </w:t>
      </w:r>
      <w:r w:rsidR="00B52B6E" w:rsidRPr="0067320E">
        <w:rPr>
          <w:rFonts w:ascii="Times New Roman" w:hAnsi="Times New Roman"/>
          <w:bCs/>
          <w:i/>
          <w:iCs/>
          <w:sz w:val="20"/>
          <w:szCs w:val="20"/>
        </w:rPr>
        <w:t xml:space="preserve">Pembatasan Akses Internet, Pemerintah, </w:t>
      </w:r>
      <w:r w:rsidR="00B52B6E" w:rsidRPr="0067320E">
        <w:rPr>
          <w:rFonts w:ascii="Times New Roman" w:hAnsi="Times New Roman"/>
          <w:bCs/>
          <w:i/>
          <w:iCs/>
          <w:sz w:val="20"/>
          <w:szCs w:val="20"/>
          <w:lang w:val="en-GB"/>
        </w:rPr>
        <w:t xml:space="preserve">dan </w:t>
      </w:r>
      <w:r w:rsidR="00B52B6E" w:rsidRPr="0067320E">
        <w:rPr>
          <w:rFonts w:ascii="Times New Roman" w:hAnsi="Times New Roman"/>
          <w:bCs/>
          <w:i/>
          <w:iCs/>
          <w:sz w:val="20"/>
          <w:szCs w:val="20"/>
        </w:rPr>
        <w:t>Hak Asasi Manusia.</w:t>
      </w:r>
    </w:p>
    <w:p w14:paraId="34722948" w14:textId="71A08E76" w:rsidR="006941B5" w:rsidRPr="0067320E" w:rsidRDefault="006941B5" w:rsidP="002C7B58">
      <w:pPr>
        <w:spacing w:after="0" w:line="240" w:lineRule="auto"/>
        <w:rPr>
          <w:rFonts w:ascii="Times New Roman" w:hAnsi="Times New Roman"/>
          <w:b/>
          <w:sz w:val="20"/>
          <w:szCs w:val="20"/>
        </w:rPr>
      </w:pPr>
    </w:p>
    <w:p w14:paraId="3786382F" w14:textId="77777777" w:rsidR="0051767E" w:rsidRPr="0067320E" w:rsidRDefault="0051767E" w:rsidP="002C7B58">
      <w:pPr>
        <w:spacing w:after="0" w:line="240" w:lineRule="auto"/>
        <w:rPr>
          <w:rFonts w:ascii="Times New Roman" w:hAnsi="Times New Roman"/>
          <w:b/>
          <w:sz w:val="20"/>
          <w:szCs w:val="20"/>
        </w:rPr>
      </w:pPr>
    </w:p>
    <w:p w14:paraId="19B30743" w14:textId="4A12C228" w:rsidR="006977EB" w:rsidRPr="0067320E" w:rsidRDefault="009A274D" w:rsidP="0051767E">
      <w:pPr>
        <w:spacing w:after="0" w:line="240" w:lineRule="auto"/>
        <w:jc w:val="center"/>
        <w:rPr>
          <w:rFonts w:ascii="Times New Roman" w:hAnsi="Times New Roman"/>
          <w:b/>
          <w:sz w:val="20"/>
          <w:szCs w:val="20"/>
        </w:rPr>
      </w:pPr>
      <w:r w:rsidRPr="0067320E">
        <w:rPr>
          <w:rFonts w:ascii="Times New Roman" w:hAnsi="Times New Roman"/>
          <w:b/>
          <w:sz w:val="20"/>
          <w:szCs w:val="20"/>
        </w:rPr>
        <w:t>Abstract</w:t>
      </w:r>
    </w:p>
    <w:p w14:paraId="1C541FEA" w14:textId="0899BB99" w:rsidR="00A47706" w:rsidRPr="0067320E" w:rsidRDefault="00653B49" w:rsidP="00653B49">
      <w:pPr>
        <w:spacing w:after="0" w:line="240" w:lineRule="auto"/>
        <w:ind w:firstLine="426"/>
        <w:jc w:val="both"/>
        <w:rPr>
          <w:sz w:val="20"/>
          <w:szCs w:val="20"/>
        </w:rPr>
      </w:pPr>
      <w:r w:rsidRPr="0067320E">
        <w:rPr>
          <w:rFonts w:ascii="Times New Roman" w:hAnsi="Times New Roman"/>
          <w:sz w:val="20"/>
          <w:szCs w:val="20"/>
        </w:rPr>
        <w:t>The issue restriction of internet access in the perspective of human rights has become a serious concern for the national and international people's, because the restriction of internet access is an attempt to limit people's digital right, one of which is the right to access information</w:t>
      </w:r>
      <w:r w:rsidR="00A47706" w:rsidRPr="0067320E">
        <w:rPr>
          <w:rFonts w:ascii="Times New Roman" w:hAnsi="Times New Roman"/>
          <w:bCs/>
          <w:sz w:val="20"/>
          <w:szCs w:val="20"/>
        </w:rPr>
        <w:t xml:space="preserve">. However, what would happen if the victims of internet access were Papuans and West Papuans during demonstrations and riots. The purpose of this </w:t>
      </w:r>
      <w:r w:rsidR="00CC7B65" w:rsidRPr="0067320E">
        <w:rPr>
          <w:rFonts w:ascii="Times New Roman" w:hAnsi="Times New Roman"/>
          <w:bCs/>
          <w:sz w:val="20"/>
          <w:szCs w:val="20"/>
          <w:lang w:val="en-US"/>
        </w:rPr>
        <w:t>research</w:t>
      </w:r>
      <w:r w:rsidR="00A47706" w:rsidRPr="0067320E">
        <w:rPr>
          <w:rFonts w:ascii="Times New Roman" w:hAnsi="Times New Roman"/>
          <w:bCs/>
          <w:sz w:val="20"/>
          <w:szCs w:val="20"/>
        </w:rPr>
        <w:t xml:space="preserve"> is to (1) Determine internet access conducted by the government in Papua and West Papua in the perspective of human rights, and (2) Knowing the access law </w:t>
      </w:r>
      <w:r w:rsidR="00CC7B65" w:rsidRPr="0067320E">
        <w:rPr>
          <w:rFonts w:ascii="Times New Roman" w:hAnsi="Times New Roman"/>
          <w:bCs/>
          <w:sz w:val="20"/>
          <w:szCs w:val="20"/>
        </w:rPr>
        <w:t xml:space="preserve">protection </w:t>
      </w:r>
      <w:r w:rsidR="00A47706" w:rsidRPr="0067320E">
        <w:rPr>
          <w:rFonts w:ascii="Times New Roman" w:hAnsi="Times New Roman"/>
          <w:bCs/>
          <w:sz w:val="20"/>
          <w:szCs w:val="20"/>
        </w:rPr>
        <w:t>in Papua and West Papua for acts of accessing the internet carried out by the government.</w:t>
      </w:r>
    </w:p>
    <w:p w14:paraId="1023785A" w14:textId="0FE04286" w:rsidR="009A274D" w:rsidRPr="0067320E" w:rsidRDefault="00A47706" w:rsidP="00A47706">
      <w:pPr>
        <w:spacing w:after="0" w:line="240" w:lineRule="auto"/>
        <w:ind w:firstLine="426"/>
        <w:jc w:val="both"/>
        <w:rPr>
          <w:rFonts w:ascii="Times New Roman" w:hAnsi="Times New Roman"/>
          <w:bCs/>
          <w:sz w:val="20"/>
          <w:szCs w:val="20"/>
        </w:rPr>
      </w:pPr>
      <w:r w:rsidRPr="0067320E">
        <w:rPr>
          <w:rFonts w:ascii="Times New Roman" w:hAnsi="Times New Roman"/>
          <w:bCs/>
          <w:sz w:val="20"/>
          <w:szCs w:val="20"/>
        </w:rPr>
        <w:t xml:space="preserve">The results of this study state that (1) requesting internet access is clearly against human rights because it agrees not to exist in the Law, and (2) related to laws related to internet access, Papuans and West Papuans purchase their Digital Rights in the form of Information Access Rights. Seeing the agreement used to access internet access is in fact not in accordance with the access to legal protection against internet access that is supported. </w:t>
      </w:r>
      <w:r w:rsidR="00CC7B65" w:rsidRPr="0067320E">
        <w:rPr>
          <w:rFonts w:ascii="Times New Roman" w:hAnsi="Times New Roman"/>
          <w:bCs/>
          <w:sz w:val="20"/>
          <w:szCs w:val="20"/>
          <w:lang w:val="en-US"/>
        </w:rPr>
        <w:t>So</w:t>
      </w:r>
      <w:r w:rsidRPr="0067320E">
        <w:rPr>
          <w:rFonts w:ascii="Times New Roman" w:hAnsi="Times New Roman"/>
          <w:bCs/>
          <w:sz w:val="20"/>
          <w:szCs w:val="20"/>
        </w:rPr>
        <w:t xml:space="preserve">, the government can be categorized as abusing its authority. </w:t>
      </w:r>
      <w:r w:rsidR="006E2E9E" w:rsidRPr="0067320E">
        <w:rPr>
          <w:rFonts w:ascii="Times New Roman" w:hAnsi="Times New Roman"/>
          <w:bCs/>
          <w:sz w:val="20"/>
          <w:szCs w:val="20"/>
        </w:rPr>
        <w:t>The benefit of this research is to contribute in the form of empirical thoughts and findings, especially regarding the practice of limiting human rights.</w:t>
      </w:r>
    </w:p>
    <w:p w14:paraId="30E48453" w14:textId="77777777" w:rsidR="00A47706" w:rsidRPr="0067320E" w:rsidRDefault="00A47706" w:rsidP="00A47706">
      <w:pPr>
        <w:spacing w:after="0" w:line="240" w:lineRule="auto"/>
        <w:jc w:val="both"/>
        <w:rPr>
          <w:rFonts w:ascii="Times New Roman" w:hAnsi="Times New Roman"/>
          <w:bCs/>
          <w:sz w:val="20"/>
          <w:szCs w:val="20"/>
        </w:rPr>
      </w:pPr>
    </w:p>
    <w:p w14:paraId="559CC8F4" w14:textId="4C1B65A5" w:rsidR="009F22E7" w:rsidRDefault="009A274D" w:rsidP="002C7B58">
      <w:pPr>
        <w:spacing w:after="0" w:line="240" w:lineRule="auto"/>
        <w:jc w:val="both"/>
        <w:rPr>
          <w:rFonts w:ascii="Times New Roman" w:hAnsi="Times New Roman"/>
          <w:bCs/>
          <w:i/>
          <w:iCs/>
          <w:sz w:val="24"/>
          <w:szCs w:val="24"/>
        </w:rPr>
      </w:pPr>
      <w:r w:rsidRPr="0067320E">
        <w:rPr>
          <w:rFonts w:ascii="Times New Roman" w:hAnsi="Times New Roman"/>
          <w:b/>
          <w:i/>
          <w:iCs/>
          <w:sz w:val="20"/>
          <w:szCs w:val="20"/>
        </w:rPr>
        <w:t>Keyword</w:t>
      </w:r>
      <w:r w:rsidRPr="0067320E">
        <w:rPr>
          <w:rFonts w:ascii="Times New Roman" w:hAnsi="Times New Roman"/>
          <w:bCs/>
          <w:i/>
          <w:iCs/>
          <w:sz w:val="20"/>
          <w:szCs w:val="20"/>
        </w:rPr>
        <w:t xml:space="preserve"> : Internet Access Restriction, the Government, and Human Rights.</w:t>
      </w:r>
    </w:p>
    <w:p w14:paraId="521737D1" w14:textId="77777777" w:rsidR="00FF6F00" w:rsidRDefault="00FF6F00" w:rsidP="002C7B58">
      <w:pPr>
        <w:spacing w:after="0" w:line="240" w:lineRule="auto"/>
        <w:jc w:val="both"/>
        <w:rPr>
          <w:rFonts w:ascii="Times New Roman" w:hAnsi="Times New Roman"/>
          <w:bCs/>
          <w:i/>
          <w:iCs/>
          <w:sz w:val="24"/>
          <w:szCs w:val="24"/>
        </w:rPr>
      </w:pPr>
    </w:p>
    <w:p w14:paraId="5797B250" w14:textId="77777777" w:rsidR="0051767E" w:rsidRPr="00C26EBF" w:rsidRDefault="0051767E" w:rsidP="002C7B58">
      <w:pPr>
        <w:spacing w:after="0" w:line="240" w:lineRule="auto"/>
        <w:jc w:val="both"/>
        <w:rPr>
          <w:rFonts w:ascii="Times New Roman" w:hAnsi="Times New Roman"/>
          <w:bCs/>
          <w:i/>
          <w:iCs/>
          <w:sz w:val="24"/>
          <w:szCs w:val="24"/>
        </w:rPr>
      </w:pPr>
    </w:p>
    <w:p w14:paraId="3A0D372F" w14:textId="77777777" w:rsidR="009F22E7" w:rsidRDefault="009F22E7" w:rsidP="002C7B58">
      <w:pPr>
        <w:pStyle w:val="ListParagraph"/>
        <w:numPr>
          <w:ilvl w:val="0"/>
          <w:numId w:val="11"/>
        </w:numPr>
        <w:spacing w:after="0" w:line="240" w:lineRule="auto"/>
        <w:jc w:val="both"/>
        <w:rPr>
          <w:rFonts w:ascii="Times New Roman" w:hAnsi="Times New Roman"/>
          <w:b/>
          <w:sz w:val="24"/>
          <w:szCs w:val="24"/>
        </w:rPr>
      </w:pPr>
      <w:r>
        <w:rPr>
          <w:rFonts w:ascii="Times New Roman" w:hAnsi="Times New Roman"/>
          <w:b/>
          <w:sz w:val="24"/>
          <w:szCs w:val="24"/>
        </w:rPr>
        <w:t>Pendahuluan</w:t>
      </w:r>
    </w:p>
    <w:p w14:paraId="1406495A" w14:textId="6BB11945" w:rsidR="00F03C1F" w:rsidRDefault="00FA301B" w:rsidP="002C7B58">
      <w:pPr>
        <w:spacing w:after="0" w:line="240" w:lineRule="auto"/>
        <w:ind w:left="360" w:firstLine="633"/>
        <w:jc w:val="both"/>
        <w:rPr>
          <w:rFonts w:ascii="Times New Roman" w:hAnsi="Times New Roman"/>
          <w:b/>
          <w:bCs/>
          <w:sz w:val="24"/>
          <w:szCs w:val="24"/>
        </w:rPr>
      </w:pPr>
      <w:r w:rsidRPr="00F03C1F">
        <w:rPr>
          <w:rFonts w:ascii="Times New Roman" w:hAnsi="Times New Roman"/>
          <w:sz w:val="24"/>
          <w:szCs w:val="24"/>
          <w:lang w:eastAsia="zh-CN"/>
        </w:rPr>
        <w:t xml:space="preserve">Suasana </w:t>
      </w:r>
      <w:r w:rsidR="009D24DA">
        <w:rPr>
          <w:rFonts w:ascii="Times New Roman" w:hAnsi="Times New Roman"/>
          <w:sz w:val="24"/>
          <w:szCs w:val="24"/>
          <w:lang w:val="en-GB" w:eastAsia="zh-CN"/>
        </w:rPr>
        <w:t xml:space="preserve">di </w:t>
      </w:r>
      <w:r w:rsidRPr="00F03C1F">
        <w:rPr>
          <w:rFonts w:ascii="Times New Roman" w:hAnsi="Times New Roman"/>
          <w:sz w:val="24"/>
          <w:szCs w:val="24"/>
          <w:lang w:eastAsia="zh-CN"/>
        </w:rPr>
        <w:t>Papua dan Papua Barat mulai mencekam terhitung tanggal 19 Agustus 2019. Melansir dari berbagai media pemberitaan, konflik bermula</w:t>
      </w:r>
      <w:r w:rsidR="009D24DA">
        <w:rPr>
          <w:rFonts w:ascii="Times New Roman" w:hAnsi="Times New Roman"/>
          <w:sz w:val="24"/>
          <w:szCs w:val="24"/>
          <w:lang w:val="en-GB" w:eastAsia="zh-CN"/>
        </w:rPr>
        <w:t xml:space="preserve"> dari adanya info</w:t>
      </w:r>
      <w:r w:rsidR="00F858AD">
        <w:rPr>
          <w:rFonts w:ascii="Times New Roman" w:hAnsi="Times New Roman"/>
          <w:sz w:val="24"/>
          <w:szCs w:val="24"/>
          <w:lang w:val="en-GB" w:eastAsia="zh-CN"/>
        </w:rPr>
        <w:t>rmasi</w:t>
      </w:r>
      <w:r w:rsidR="009D24DA">
        <w:rPr>
          <w:rFonts w:ascii="Times New Roman" w:hAnsi="Times New Roman"/>
          <w:sz w:val="24"/>
          <w:szCs w:val="24"/>
          <w:lang w:val="en-GB" w:eastAsia="zh-CN"/>
        </w:rPr>
        <w:t xml:space="preserve"> tidak benar yang tersebar secara bebas oleh oknum tertentu dan</w:t>
      </w:r>
      <w:r w:rsidRPr="00F03C1F">
        <w:rPr>
          <w:rFonts w:ascii="Times New Roman" w:hAnsi="Times New Roman"/>
          <w:sz w:val="24"/>
          <w:szCs w:val="24"/>
          <w:lang w:eastAsia="zh-CN"/>
        </w:rPr>
        <w:t xml:space="preserve"> adanya dugaan persekusi serta rasisme terhadap mahasiswa Papua yang kala itu sedang berada di asrama mahasiswa Papua di kota Surabaya.</w:t>
      </w:r>
    </w:p>
    <w:p w14:paraId="0C7912A4" w14:textId="4678D31D" w:rsidR="00F03C1F" w:rsidRDefault="00FA301B" w:rsidP="002C7B58">
      <w:pPr>
        <w:spacing w:after="0" w:line="240" w:lineRule="auto"/>
        <w:ind w:left="360" w:firstLine="633"/>
        <w:jc w:val="both"/>
        <w:rPr>
          <w:rFonts w:ascii="Times New Roman" w:hAnsi="Times New Roman"/>
          <w:b/>
          <w:bCs/>
          <w:sz w:val="24"/>
          <w:szCs w:val="24"/>
        </w:rPr>
      </w:pPr>
      <w:r w:rsidRPr="00F03C1F">
        <w:rPr>
          <w:rFonts w:ascii="Times New Roman" w:hAnsi="Times New Roman"/>
          <w:sz w:val="24"/>
          <w:szCs w:val="24"/>
          <w:lang w:eastAsia="zh-CN"/>
        </w:rPr>
        <w:t>Melihat suasana Papua dan Papua Barat yang semakin mencekam, Pemerintah pun dengan cekatan mengambil keputusan untuk membatasi akses</w:t>
      </w:r>
      <w:r w:rsidRPr="00F03C1F">
        <w:rPr>
          <w:rFonts w:ascii="Times New Roman" w:hAnsi="Times New Roman"/>
          <w:sz w:val="24"/>
          <w:szCs w:val="24"/>
          <w:lang w:val="en-GB" w:eastAsia="zh-CN"/>
        </w:rPr>
        <w:t xml:space="preserve"> </w:t>
      </w:r>
      <w:r w:rsidRPr="00F03C1F">
        <w:rPr>
          <w:rFonts w:ascii="Times New Roman" w:hAnsi="Times New Roman"/>
          <w:sz w:val="24"/>
          <w:szCs w:val="24"/>
          <w:lang w:eastAsia="zh-CN"/>
        </w:rPr>
        <w:t>internet bahkan cenderung di blokir untuk sementara waktu di wilayah Papua</w:t>
      </w:r>
      <w:r w:rsidR="009D24DA">
        <w:rPr>
          <w:rFonts w:ascii="Times New Roman" w:hAnsi="Times New Roman"/>
          <w:sz w:val="24"/>
          <w:szCs w:val="24"/>
          <w:lang w:val="en-GB" w:eastAsia="zh-CN"/>
        </w:rPr>
        <w:t xml:space="preserve"> dan </w:t>
      </w:r>
      <w:r w:rsidRPr="00F03C1F">
        <w:rPr>
          <w:rFonts w:ascii="Times New Roman" w:hAnsi="Times New Roman"/>
          <w:sz w:val="24"/>
          <w:szCs w:val="24"/>
          <w:lang w:eastAsia="zh-CN"/>
        </w:rPr>
        <w:t xml:space="preserve">Papua Barat. Tujuannya untuk meredam kerusuhan masyarakat Papua. Karena melalui internet, ujaran kebencian, berita bohong, dan seluruh disinformasi lainnya akan sangat besar kemungkinannya untuk tersebar secara bebas dan cepat, yang mana info simpang siur ini akan menambah </w:t>
      </w:r>
      <w:r w:rsidRPr="00F03C1F">
        <w:rPr>
          <w:rFonts w:ascii="Times New Roman" w:hAnsi="Times New Roman"/>
          <w:sz w:val="24"/>
          <w:szCs w:val="24"/>
          <w:lang w:eastAsia="zh-CN"/>
        </w:rPr>
        <w:lastRenderedPageBreak/>
        <w:t xml:space="preserve">kerusuhan semakin memanas. </w:t>
      </w:r>
      <w:r w:rsidR="006E5295">
        <w:rPr>
          <w:rFonts w:ascii="Times New Roman" w:hAnsi="Times New Roman"/>
          <w:sz w:val="24"/>
          <w:szCs w:val="24"/>
          <w:lang w:val="en-GB" w:eastAsia="zh-CN"/>
        </w:rPr>
        <w:t xml:space="preserve">Menurut </w:t>
      </w:r>
      <w:r w:rsidRPr="00F03C1F">
        <w:rPr>
          <w:rFonts w:ascii="Times New Roman" w:hAnsi="Times New Roman"/>
          <w:sz w:val="24"/>
          <w:szCs w:val="24"/>
          <w:lang w:eastAsia="zh-CN"/>
        </w:rPr>
        <w:t xml:space="preserve">Pemerintah </w:t>
      </w:r>
      <w:r w:rsidR="006E5295">
        <w:rPr>
          <w:rFonts w:ascii="Times New Roman" w:hAnsi="Times New Roman"/>
          <w:sz w:val="24"/>
          <w:szCs w:val="24"/>
          <w:lang w:val="en-GB" w:eastAsia="zh-CN"/>
        </w:rPr>
        <w:t>pada saat</w:t>
      </w:r>
      <w:r w:rsidRPr="00F03C1F">
        <w:rPr>
          <w:rFonts w:ascii="Times New Roman" w:hAnsi="Times New Roman"/>
          <w:sz w:val="24"/>
          <w:szCs w:val="24"/>
          <w:lang w:eastAsia="zh-CN"/>
        </w:rPr>
        <w:t xml:space="preserve"> mengambil keputusan </w:t>
      </w:r>
      <w:r w:rsidR="00CA714C">
        <w:rPr>
          <w:rFonts w:ascii="Times New Roman" w:hAnsi="Times New Roman"/>
          <w:sz w:val="24"/>
          <w:szCs w:val="24"/>
          <w:lang w:val="en-GB" w:eastAsia="zh-CN"/>
        </w:rPr>
        <w:t xml:space="preserve">mengenai </w:t>
      </w:r>
      <w:r w:rsidR="006E5295">
        <w:rPr>
          <w:rFonts w:ascii="Times New Roman" w:hAnsi="Times New Roman"/>
          <w:sz w:val="24"/>
          <w:szCs w:val="24"/>
          <w:lang w:val="en-GB" w:eastAsia="zh-CN"/>
        </w:rPr>
        <w:t>pembatasan akses internet itu</w:t>
      </w:r>
      <w:r w:rsidRPr="00F03C1F">
        <w:rPr>
          <w:rFonts w:ascii="Times New Roman" w:hAnsi="Times New Roman"/>
          <w:sz w:val="24"/>
          <w:szCs w:val="24"/>
          <w:lang w:eastAsia="zh-CN"/>
        </w:rPr>
        <w:t xml:space="preserve"> telah penuh pertimbangan juga berdasar.</w:t>
      </w:r>
    </w:p>
    <w:p w14:paraId="5643A7FC" w14:textId="2BBA0327" w:rsidR="008C6590" w:rsidRDefault="00FA301B" w:rsidP="008C6590">
      <w:pPr>
        <w:spacing w:after="0" w:line="240" w:lineRule="auto"/>
        <w:ind w:left="360" w:firstLine="633"/>
        <w:jc w:val="both"/>
        <w:rPr>
          <w:rFonts w:ascii="Times New Roman" w:hAnsi="Times New Roman"/>
          <w:sz w:val="24"/>
          <w:szCs w:val="24"/>
        </w:rPr>
      </w:pPr>
      <w:bookmarkStart w:id="1" w:name="_Hlk45709746"/>
      <w:r w:rsidRPr="00F03C1F">
        <w:rPr>
          <w:rFonts w:ascii="Times New Roman" w:hAnsi="Times New Roman"/>
          <w:sz w:val="24"/>
          <w:szCs w:val="24"/>
        </w:rPr>
        <w:t xml:space="preserve">Top10VPN.com </w:t>
      </w:r>
      <w:r w:rsidR="007A0A95">
        <w:rPr>
          <w:rFonts w:ascii="Times New Roman" w:hAnsi="Times New Roman"/>
          <w:sz w:val="24"/>
          <w:szCs w:val="24"/>
          <w:lang w:val="en-US"/>
        </w:rPr>
        <w:t xml:space="preserve">telah melakukan riset untuk </w:t>
      </w:r>
      <w:r w:rsidRPr="00F03C1F">
        <w:rPr>
          <w:rFonts w:ascii="Times New Roman" w:hAnsi="Times New Roman"/>
          <w:sz w:val="24"/>
          <w:szCs w:val="24"/>
        </w:rPr>
        <w:t>menemukan</w:t>
      </w:r>
      <w:r w:rsidR="007A0A95">
        <w:rPr>
          <w:rFonts w:ascii="Times New Roman" w:hAnsi="Times New Roman"/>
          <w:sz w:val="24"/>
          <w:szCs w:val="24"/>
          <w:lang w:val="en-US"/>
        </w:rPr>
        <w:t xml:space="preserve"> berapa lama</w:t>
      </w:r>
      <w:r w:rsidRPr="00F03C1F">
        <w:rPr>
          <w:rFonts w:ascii="Times New Roman" w:hAnsi="Times New Roman"/>
          <w:sz w:val="24"/>
          <w:szCs w:val="24"/>
        </w:rPr>
        <w:t xml:space="preserve"> pemblokiran internet yang dilakukan di Indonesia </w:t>
      </w:r>
      <w:r w:rsidR="007A0A95">
        <w:rPr>
          <w:rFonts w:ascii="Times New Roman" w:hAnsi="Times New Roman"/>
          <w:sz w:val="24"/>
          <w:szCs w:val="24"/>
          <w:lang w:val="en-US"/>
        </w:rPr>
        <w:t xml:space="preserve">hingga </w:t>
      </w:r>
      <w:r w:rsidRPr="00F03C1F">
        <w:rPr>
          <w:rFonts w:ascii="Times New Roman" w:hAnsi="Times New Roman"/>
          <w:sz w:val="24"/>
          <w:szCs w:val="24"/>
        </w:rPr>
        <w:t xml:space="preserve">menyebabkan total kerugian mencapai 187,7 juta dolar AS </w:t>
      </w:r>
      <w:r w:rsidR="007A0A95">
        <w:rPr>
          <w:rFonts w:ascii="Times New Roman" w:hAnsi="Times New Roman"/>
          <w:sz w:val="24"/>
          <w:szCs w:val="24"/>
          <w:lang w:val="en-US"/>
        </w:rPr>
        <w:t>yang jika dikonversikan</w:t>
      </w:r>
      <w:r w:rsidRPr="00F03C1F">
        <w:rPr>
          <w:rFonts w:ascii="Times New Roman" w:hAnsi="Times New Roman"/>
          <w:sz w:val="24"/>
          <w:szCs w:val="24"/>
        </w:rPr>
        <w:t xml:space="preserve"> </w:t>
      </w:r>
      <w:r w:rsidR="007A0A95">
        <w:rPr>
          <w:rFonts w:ascii="Times New Roman" w:hAnsi="Times New Roman"/>
          <w:sz w:val="24"/>
          <w:szCs w:val="24"/>
          <w:lang w:val="en-US"/>
        </w:rPr>
        <w:t xml:space="preserve">ke dalam rupiah jumlahnya sebanyak </w:t>
      </w:r>
      <w:r w:rsidRPr="00F03C1F">
        <w:rPr>
          <w:rFonts w:ascii="Times New Roman" w:hAnsi="Times New Roman"/>
          <w:sz w:val="24"/>
          <w:szCs w:val="24"/>
        </w:rPr>
        <w:t>Rp 2,5 triliun. Dalam laporan</w:t>
      </w:r>
      <w:r w:rsidR="007A0A95">
        <w:rPr>
          <w:rFonts w:ascii="Times New Roman" w:hAnsi="Times New Roman"/>
          <w:sz w:val="24"/>
          <w:szCs w:val="24"/>
          <w:lang w:val="en-US"/>
        </w:rPr>
        <w:t xml:space="preserve"> riset</w:t>
      </w:r>
      <w:r w:rsidR="00CA714C">
        <w:rPr>
          <w:rFonts w:ascii="Times New Roman" w:hAnsi="Times New Roman"/>
          <w:sz w:val="24"/>
          <w:szCs w:val="24"/>
          <w:lang w:val="en-US"/>
        </w:rPr>
        <w:t xml:space="preserve"> ini pula ditemukan bahwa</w:t>
      </w:r>
      <w:r w:rsidRPr="00F03C1F">
        <w:rPr>
          <w:rFonts w:ascii="Times New Roman" w:hAnsi="Times New Roman"/>
          <w:sz w:val="24"/>
          <w:szCs w:val="24"/>
        </w:rPr>
        <w:t xml:space="preserve"> </w:t>
      </w:r>
      <w:r w:rsidR="007A0A95">
        <w:rPr>
          <w:rFonts w:ascii="Times New Roman" w:hAnsi="Times New Roman"/>
          <w:sz w:val="24"/>
          <w:szCs w:val="24"/>
          <w:lang w:val="en-US"/>
        </w:rPr>
        <w:t xml:space="preserve">ternyata </w:t>
      </w:r>
      <w:r w:rsidRPr="00F03C1F">
        <w:rPr>
          <w:rFonts w:ascii="Times New Roman" w:hAnsi="Times New Roman"/>
          <w:sz w:val="24"/>
          <w:szCs w:val="24"/>
        </w:rPr>
        <w:t xml:space="preserve">Indonesia </w:t>
      </w:r>
      <w:r w:rsidR="007A0A95">
        <w:rPr>
          <w:rFonts w:ascii="Times New Roman" w:hAnsi="Times New Roman"/>
          <w:sz w:val="24"/>
          <w:szCs w:val="24"/>
          <w:lang w:val="en-US"/>
        </w:rPr>
        <w:t>telah</w:t>
      </w:r>
      <w:r w:rsidRPr="00F03C1F">
        <w:rPr>
          <w:rFonts w:ascii="Times New Roman" w:hAnsi="Times New Roman"/>
          <w:sz w:val="24"/>
          <w:szCs w:val="24"/>
        </w:rPr>
        <w:t xml:space="preserve"> melakukan pemblokiran internet </w:t>
      </w:r>
      <w:r w:rsidR="007A0A95">
        <w:rPr>
          <w:rFonts w:ascii="Times New Roman" w:hAnsi="Times New Roman"/>
          <w:sz w:val="24"/>
          <w:szCs w:val="24"/>
          <w:lang w:val="en-US"/>
        </w:rPr>
        <w:t>tercatat selama</w:t>
      </w:r>
      <w:r w:rsidRPr="00F03C1F">
        <w:rPr>
          <w:rFonts w:ascii="Times New Roman" w:hAnsi="Times New Roman"/>
          <w:sz w:val="24"/>
          <w:szCs w:val="24"/>
        </w:rPr>
        <w:t xml:space="preserve"> 338 jam yang hanya berlaku di wilayah Papua</w:t>
      </w:r>
      <w:r w:rsidR="0082361F">
        <w:rPr>
          <w:rFonts w:ascii="Times New Roman" w:hAnsi="Times New Roman"/>
          <w:sz w:val="24"/>
          <w:szCs w:val="24"/>
          <w:lang w:val="en-US"/>
        </w:rPr>
        <w:t xml:space="preserve"> dan Papua Barat</w:t>
      </w:r>
      <w:bookmarkEnd w:id="1"/>
      <w:r w:rsidRPr="00F03C1F">
        <w:rPr>
          <w:rFonts w:ascii="Times New Roman" w:hAnsi="Times New Roman"/>
          <w:sz w:val="24"/>
          <w:szCs w:val="24"/>
        </w:rPr>
        <w:t>.</w:t>
      </w:r>
      <w:r w:rsidRPr="00DA7A09">
        <w:rPr>
          <w:rStyle w:val="FootnoteReference"/>
          <w:rFonts w:ascii="Times New Roman" w:hAnsi="Times New Roman"/>
          <w:sz w:val="24"/>
          <w:szCs w:val="24"/>
        </w:rPr>
        <w:footnoteReference w:id="4"/>
      </w:r>
    </w:p>
    <w:p w14:paraId="0773A95C" w14:textId="65B609BA" w:rsidR="008C6590" w:rsidRDefault="00CA714C" w:rsidP="008C6590">
      <w:pPr>
        <w:spacing w:after="0" w:line="240" w:lineRule="auto"/>
        <w:ind w:left="360" w:firstLine="633"/>
        <w:jc w:val="both"/>
        <w:rPr>
          <w:rFonts w:ascii="Times New Roman" w:hAnsi="Times New Roman"/>
          <w:sz w:val="24"/>
          <w:szCs w:val="24"/>
        </w:rPr>
      </w:pPr>
      <w:r>
        <w:rPr>
          <w:rFonts w:ascii="Times New Roman" w:hAnsi="Times New Roman"/>
          <w:sz w:val="24"/>
          <w:szCs w:val="24"/>
          <w:lang w:val="en-US" w:eastAsia="zh-CN"/>
        </w:rPr>
        <w:t>P</w:t>
      </w:r>
      <w:r w:rsidR="0082361F">
        <w:rPr>
          <w:rFonts w:ascii="Times New Roman" w:hAnsi="Times New Roman"/>
          <w:sz w:val="24"/>
          <w:szCs w:val="24"/>
          <w:lang w:val="en-US" w:eastAsia="zh-CN"/>
        </w:rPr>
        <w:t xml:space="preserve">embatasan akses internet </w:t>
      </w:r>
      <w:r>
        <w:rPr>
          <w:rFonts w:ascii="Times New Roman" w:hAnsi="Times New Roman"/>
          <w:sz w:val="24"/>
          <w:szCs w:val="24"/>
          <w:lang w:val="en-US" w:eastAsia="zh-CN"/>
        </w:rPr>
        <w:t xml:space="preserve">ini </w:t>
      </w:r>
      <w:r w:rsidR="0082361F">
        <w:rPr>
          <w:rFonts w:ascii="Times New Roman" w:hAnsi="Times New Roman"/>
          <w:sz w:val="24"/>
          <w:szCs w:val="24"/>
          <w:lang w:val="en-US" w:eastAsia="zh-CN"/>
        </w:rPr>
        <w:t>tentunya merugikan semua pihak, h</w:t>
      </w:r>
      <w:r w:rsidR="00843777">
        <w:rPr>
          <w:rFonts w:ascii="Times New Roman" w:hAnsi="Times New Roman"/>
          <w:sz w:val="24"/>
          <w:szCs w:val="24"/>
          <w:lang w:eastAsia="zh-CN"/>
        </w:rPr>
        <w:t>ingga pada akhirnya kebijakan Pemerintah mengenai pembatasan akses internet ini di gugat oleh beberapa pihak, diantaranya oleh Aliansi Jurnalis Ind</w:t>
      </w:r>
      <w:r w:rsidR="00A93792">
        <w:rPr>
          <w:rFonts w:ascii="Times New Roman" w:hAnsi="Times New Roman"/>
          <w:sz w:val="24"/>
          <w:szCs w:val="24"/>
          <w:lang w:val="en-US" w:eastAsia="zh-CN"/>
        </w:rPr>
        <w:t>e</w:t>
      </w:r>
      <w:r w:rsidR="00843777">
        <w:rPr>
          <w:rFonts w:ascii="Times New Roman" w:hAnsi="Times New Roman"/>
          <w:sz w:val="24"/>
          <w:szCs w:val="24"/>
          <w:lang w:eastAsia="zh-CN"/>
        </w:rPr>
        <w:t>penden (AJI), Pembela Kebebasan Berekspresi Asia Tenggara</w:t>
      </w:r>
      <w:r w:rsidR="00843777">
        <w:rPr>
          <w:rFonts w:ascii="Arial" w:hAnsi="Arial" w:cs="Arial"/>
          <w:color w:val="222222"/>
          <w:shd w:val="clear" w:color="auto" w:fill="FFFFFF"/>
        </w:rPr>
        <w:t>/</w:t>
      </w:r>
      <w:r w:rsidR="00843777" w:rsidRPr="00C67F1B">
        <w:rPr>
          <w:rFonts w:ascii="Times New Roman" w:hAnsi="Times New Roman"/>
          <w:i/>
          <w:iCs/>
          <w:color w:val="222222"/>
          <w:sz w:val="24"/>
          <w:szCs w:val="24"/>
          <w:shd w:val="clear" w:color="auto" w:fill="FFFFFF"/>
        </w:rPr>
        <w:t>Southeast Asia Freedom of Expression Network </w:t>
      </w:r>
      <w:r w:rsidR="00843777">
        <w:rPr>
          <w:rFonts w:ascii="Times New Roman" w:hAnsi="Times New Roman"/>
          <w:sz w:val="24"/>
          <w:szCs w:val="24"/>
          <w:lang w:eastAsia="zh-CN"/>
        </w:rPr>
        <w:t xml:space="preserve"> (SAFEnet)</w:t>
      </w:r>
      <w:r w:rsidR="00843777">
        <w:rPr>
          <w:rFonts w:ascii="Times New Roman" w:hAnsi="Times New Roman"/>
          <w:sz w:val="24"/>
          <w:szCs w:val="24"/>
          <w:lang w:val="en-US" w:eastAsia="zh-CN"/>
        </w:rPr>
        <w:t>,</w:t>
      </w:r>
      <w:r w:rsidR="00843777">
        <w:rPr>
          <w:rFonts w:ascii="Times New Roman" w:hAnsi="Times New Roman"/>
          <w:sz w:val="24"/>
          <w:szCs w:val="24"/>
          <w:lang w:eastAsia="zh-CN"/>
        </w:rPr>
        <w:t xml:space="preserve"> </w:t>
      </w:r>
      <w:r w:rsidR="00843777">
        <w:rPr>
          <w:rFonts w:ascii="Times New Roman" w:hAnsi="Times New Roman"/>
          <w:sz w:val="24"/>
          <w:szCs w:val="24"/>
        </w:rPr>
        <w:t xml:space="preserve">LBH Pers, YLBHI, </w:t>
      </w:r>
      <w:r w:rsidR="00843777" w:rsidRPr="00C67F1B">
        <w:rPr>
          <w:rFonts w:ascii="Times New Roman" w:hAnsi="Times New Roman"/>
          <w:sz w:val="24"/>
          <w:szCs w:val="24"/>
          <w:shd w:val="clear" w:color="auto" w:fill="FFFFFF"/>
        </w:rPr>
        <w:t xml:space="preserve">Komisi Untuk Orang Hilang </w:t>
      </w:r>
      <w:r w:rsidR="00843777">
        <w:rPr>
          <w:rFonts w:ascii="Times New Roman" w:hAnsi="Times New Roman"/>
          <w:sz w:val="24"/>
          <w:szCs w:val="24"/>
          <w:shd w:val="clear" w:color="auto" w:fill="FFFFFF"/>
        </w:rPr>
        <w:t>d</w:t>
      </w:r>
      <w:r w:rsidR="00843777" w:rsidRPr="00C67F1B">
        <w:rPr>
          <w:rFonts w:ascii="Times New Roman" w:hAnsi="Times New Roman"/>
          <w:sz w:val="24"/>
          <w:szCs w:val="24"/>
          <w:shd w:val="clear" w:color="auto" w:fill="FFFFFF"/>
        </w:rPr>
        <w:t>an Korban Tindak Kekerasan</w:t>
      </w:r>
      <w:r w:rsidR="00843777">
        <w:rPr>
          <w:rFonts w:ascii="Times New Roman" w:hAnsi="Times New Roman"/>
          <w:sz w:val="24"/>
          <w:szCs w:val="24"/>
        </w:rPr>
        <w:t xml:space="preserve"> (KontraS), </w:t>
      </w:r>
      <w:r w:rsidR="00085640">
        <w:rPr>
          <w:rFonts w:ascii="Times New Roman" w:hAnsi="Times New Roman"/>
          <w:sz w:val="24"/>
          <w:szCs w:val="24"/>
          <w:lang w:val="en-GB"/>
        </w:rPr>
        <w:t>Lembaga Studi dan Advokasi Masyarakat (</w:t>
      </w:r>
      <w:r w:rsidR="00843777">
        <w:rPr>
          <w:rFonts w:ascii="Times New Roman" w:hAnsi="Times New Roman"/>
          <w:sz w:val="24"/>
          <w:szCs w:val="24"/>
        </w:rPr>
        <w:t>Elsam</w:t>
      </w:r>
      <w:r w:rsidR="00085640">
        <w:rPr>
          <w:rFonts w:ascii="Times New Roman" w:hAnsi="Times New Roman"/>
          <w:sz w:val="24"/>
          <w:szCs w:val="24"/>
          <w:lang w:val="en-GB"/>
        </w:rPr>
        <w:t>)</w:t>
      </w:r>
      <w:r w:rsidR="00843777">
        <w:rPr>
          <w:rFonts w:ascii="Times New Roman" w:hAnsi="Times New Roman"/>
          <w:sz w:val="24"/>
          <w:szCs w:val="24"/>
        </w:rPr>
        <w:t xml:space="preserve"> dan ICJR (</w:t>
      </w:r>
      <w:r w:rsidR="00843777">
        <w:rPr>
          <w:rFonts w:ascii="Times New Roman" w:hAnsi="Times New Roman"/>
          <w:i/>
          <w:iCs/>
          <w:sz w:val="24"/>
          <w:szCs w:val="24"/>
        </w:rPr>
        <w:t>Institute For Criminal Justice Reform</w:t>
      </w:r>
      <w:r w:rsidR="00843777">
        <w:rPr>
          <w:rFonts w:ascii="Times New Roman" w:hAnsi="Times New Roman"/>
          <w:sz w:val="24"/>
          <w:szCs w:val="24"/>
        </w:rPr>
        <w:t>) sebagai kuasa hukum</w:t>
      </w:r>
      <w:r w:rsidR="0082361F">
        <w:rPr>
          <w:rFonts w:ascii="Times New Roman" w:hAnsi="Times New Roman"/>
          <w:sz w:val="24"/>
          <w:szCs w:val="24"/>
          <w:lang w:val="en-US"/>
        </w:rPr>
        <w:t xml:space="preserve"> dalam sengketa ini</w:t>
      </w:r>
      <w:r w:rsidR="00843777">
        <w:rPr>
          <w:rFonts w:ascii="Times New Roman" w:hAnsi="Times New Roman"/>
          <w:sz w:val="24"/>
          <w:szCs w:val="24"/>
        </w:rPr>
        <w:t>.</w:t>
      </w:r>
    </w:p>
    <w:p w14:paraId="5EC7387E" w14:textId="4657AC6B" w:rsidR="00F03C1F" w:rsidRPr="00A93792" w:rsidRDefault="00A62693" w:rsidP="002C7B58">
      <w:pPr>
        <w:spacing w:after="0" w:line="240" w:lineRule="auto"/>
        <w:ind w:left="360" w:firstLine="633"/>
        <w:jc w:val="both"/>
        <w:rPr>
          <w:rFonts w:ascii="Times New Roman" w:hAnsi="Times New Roman"/>
          <w:b/>
          <w:bCs/>
          <w:sz w:val="24"/>
          <w:szCs w:val="24"/>
          <w:lang w:val="en-US"/>
        </w:rPr>
      </w:pPr>
      <w:r>
        <w:rPr>
          <w:rFonts w:ascii="Times New Roman" w:hAnsi="Times New Roman"/>
          <w:sz w:val="24"/>
          <w:szCs w:val="24"/>
          <w:lang w:val="en-GB" w:eastAsia="zh-CN"/>
        </w:rPr>
        <w:t xml:space="preserve">Gugatan ini dilayangkan </w:t>
      </w:r>
      <w:r w:rsidR="00620056">
        <w:rPr>
          <w:rFonts w:ascii="Times New Roman" w:hAnsi="Times New Roman"/>
          <w:sz w:val="24"/>
          <w:szCs w:val="24"/>
          <w:lang w:val="en-GB" w:eastAsia="zh-CN"/>
        </w:rPr>
        <w:t xml:space="preserve">karena merasa telah banyak kerugian dari berbagi sektor dan juga </w:t>
      </w:r>
      <w:r>
        <w:rPr>
          <w:rFonts w:ascii="Times New Roman" w:hAnsi="Times New Roman"/>
          <w:sz w:val="24"/>
          <w:szCs w:val="24"/>
          <w:lang w:val="en-GB" w:eastAsia="zh-CN"/>
        </w:rPr>
        <w:t xml:space="preserve">mengingat </w:t>
      </w:r>
      <w:r w:rsidR="00FA301B" w:rsidRPr="00F03C1F">
        <w:rPr>
          <w:rFonts w:ascii="Times New Roman" w:hAnsi="Times New Roman"/>
          <w:sz w:val="24"/>
          <w:szCs w:val="24"/>
          <w:lang w:eastAsia="zh-CN"/>
        </w:rPr>
        <w:t>akses informasi melalui internet merupakan salah satu dari Hak Digital yang termasuk ke dalam Hak Asasi Manusia sebagaimana yang terdapat dalam Deklarasi Universal Hak Asasi Manusia, bahwa hak akses informasi dapat diakses melalui media apapun, termasuk melalui saluran internet sekalipun.</w:t>
      </w:r>
      <w:r>
        <w:rPr>
          <w:rFonts w:ascii="Times New Roman" w:hAnsi="Times New Roman"/>
          <w:sz w:val="24"/>
          <w:szCs w:val="24"/>
          <w:lang w:val="en-US" w:eastAsia="zh-CN"/>
        </w:rPr>
        <w:t xml:space="preserve"> Oleh sebab itu dalam hal mengenai pembatasan akses internet ini sebagian pihak berpendapat bahwa terdapat satu </w:t>
      </w:r>
      <w:r w:rsidR="00620056">
        <w:rPr>
          <w:rFonts w:ascii="Times New Roman" w:hAnsi="Times New Roman"/>
          <w:sz w:val="24"/>
          <w:szCs w:val="24"/>
          <w:lang w:val="en-US" w:eastAsia="zh-CN"/>
        </w:rPr>
        <w:t>indikator pelanggaran HAM</w:t>
      </w:r>
      <w:r>
        <w:rPr>
          <w:rFonts w:ascii="Times New Roman" w:hAnsi="Times New Roman"/>
          <w:sz w:val="24"/>
          <w:szCs w:val="24"/>
          <w:lang w:val="en-US" w:eastAsia="zh-CN"/>
        </w:rPr>
        <w:t xml:space="preserve"> </w:t>
      </w:r>
      <w:r w:rsidR="00A93792">
        <w:rPr>
          <w:rFonts w:ascii="Times New Roman" w:hAnsi="Times New Roman"/>
          <w:sz w:val="24"/>
          <w:szCs w:val="24"/>
          <w:lang w:val="en-US" w:eastAsia="zh-CN"/>
        </w:rPr>
        <w:t xml:space="preserve">meski pemerintah sudah mengatakan bahwa pembatasan ini </w:t>
      </w:r>
      <w:r w:rsidR="00620056">
        <w:rPr>
          <w:rFonts w:ascii="Times New Roman" w:hAnsi="Times New Roman"/>
          <w:sz w:val="24"/>
          <w:szCs w:val="24"/>
          <w:lang w:val="en-US" w:eastAsia="zh-CN"/>
        </w:rPr>
        <w:t>tel</w:t>
      </w:r>
      <w:r w:rsidR="00A93792">
        <w:rPr>
          <w:rFonts w:ascii="Times New Roman" w:hAnsi="Times New Roman"/>
          <w:sz w:val="24"/>
          <w:szCs w:val="24"/>
          <w:lang w:val="en-US" w:eastAsia="zh-CN"/>
        </w:rPr>
        <w:t>ah berdasarkan Undang-Undang.</w:t>
      </w:r>
    </w:p>
    <w:p w14:paraId="1A8C489F" w14:textId="0BE0F9FA" w:rsidR="00F03C1F" w:rsidRDefault="00620056" w:rsidP="002C7B58">
      <w:pPr>
        <w:spacing w:after="0" w:line="240" w:lineRule="auto"/>
        <w:ind w:left="360" w:firstLine="633"/>
        <w:jc w:val="both"/>
        <w:rPr>
          <w:rFonts w:ascii="Times New Roman" w:hAnsi="Times New Roman"/>
          <w:b/>
          <w:bCs/>
          <w:sz w:val="24"/>
          <w:szCs w:val="24"/>
        </w:rPr>
      </w:pPr>
      <w:r>
        <w:rPr>
          <w:rFonts w:ascii="Times New Roman" w:hAnsi="Times New Roman"/>
          <w:sz w:val="24"/>
          <w:szCs w:val="24"/>
          <w:lang w:val="en-US"/>
        </w:rPr>
        <w:t>Dalam</w:t>
      </w:r>
      <w:r w:rsidR="00A62693">
        <w:rPr>
          <w:rFonts w:ascii="Times New Roman" w:hAnsi="Times New Roman"/>
          <w:sz w:val="24"/>
          <w:szCs w:val="24"/>
          <w:lang w:val="en-US"/>
        </w:rPr>
        <w:t xml:space="preserve"> Hak Digital ini </w:t>
      </w:r>
      <w:r w:rsidR="00FA301B" w:rsidRPr="00F03C1F">
        <w:rPr>
          <w:rFonts w:ascii="Times New Roman" w:hAnsi="Times New Roman"/>
          <w:sz w:val="24"/>
          <w:szCs w:val="24"/>
        </w:rPr>
        <w:t xml:space="preserve">PBB </w:t>
      </w:r>
      <w:r w:rsidR="00A62693">
        <w:rPr>
          <w:rFonts w:ascii="Times New Roman" w:hAnsi="Times New Roman"/>
          <w:sz w:val="24"/>
          <w:szCs w:val="24"/>
          <w:lang w:val="en-US"/>
        </w:rPr>
        <w:t xml:space="preserve">telah </w:t>
      </w:r>
      <w:r w:rsidR="00FA301B" w:rsidRPr="00F03C1F">
        <w:rPr>
          <w:rFonts w:ascii="Times New Roman" w:hAnsi="Times New Roman"/>
          <w:sz w:val="24"/>
          <w:szCs w:val="24"/>
        </w:rPr>
        <w:t xml:space="preserve">mengeluarkan Resolusi </w:t>
      </w:r>
      <w:r w:rsidR="00A62693">
        <w:rPr>
          <w:rFonts w:ascii="Times New Roman" w:hAnsi="Times New Roman"/>
          <w:sz w:val="24"/>
          <w:szCs w:val="24"/>
          <w:lang w:val="en-US"/>
        </w:rPr>
        <w:t>mengenai sebuah</w:t>
      </w:r>
      <w:r w:rsidR="00FA301B" w:rsidRPr="00F03C1F">
        <w:rPr>
          <w:rFonts w:ascii="Times New Roman" w:hAnsi="Times New Roman"/>
          <w:sz w:val="24"/>
          <w:szCs w:val="24"/>
        </w:rPr>
        <w:t xml:space="preserve"> Pemajuan, Perlindungan dan Penikmatan HAM atas internet</w:t>
      </w:r>
      <w:r>
        <w:rPr>
          <w:rFonts w:ascii="Times New Roman" w:hAnsi="Times New Roman"/>
          <w:sz w:val="24"/>
          <w:szCs w:val="24"/>
          <w:lang w:val="en-US"/>
        </w:rPr>
        <w:t>,</w:t>
      </w:r>
      <w:r w:rsidR="00A62693">
        <w:rPr>
          <w:rFonts w:ascii="Times New Roman" w:hAnsi="Times New Roman"/>
          <w:sz w:val="24"/>
          <w:szCs w:val="24"/>
          <w:lang w:val="en-US"/>
        </w:rPr>
        <w:t xml:space="preserve"> </w:t>
      </w:r>
      <w:r>
        <w:rPr>
          <w:rFonts w:ascii="Times New Roman" w:hAnsi="Times New Roman"/>
          <w:sz w:val="24"/>
          <w:szCs w:val="24"/>
          <w:lang w:val="en-US"/>
        </w:rPr>
        <w:t>r</w:t>
      </w:r>
      <w:r w:rsidR="00A62693">
        <w:rPr>
          <w:rFonts w:ascii="Times New Roman" w:hAnsi="Times New Roman"/>
          <w:sz w:val="24"/>
          <w:szCs w:val="24"/>
          <w:lang w:val="en-US"/>
        </w:rPr>
        <w:t>esolusi ini dikeluarkan pada tahun 2012</w:t>
      </w:r>
      <w:r>
        <w:rPr>
          <w:rFonts w:ascii="Times New Roman" w:hAnsi="Times New Roman"/>
          <w:sz w:val="24"/>
          <w:szCs w:val="24"/>
          <w:lang w:val="en-US"/>
        </w:rPr>
        <w:t>.</w:t>
      </w:r>
      <w:r w:rsidR="00A62693">
        <w:rPr>
          <w:rFonts w:ascii="Times New Roman" w:hAnsi="Times New Roman"/>
          <w:sz w:val="24"/>
          <w:szCs w:val="24"/>
          <w:lang w:val="en-US"/>
        </w:rPr>
        <w:t xml:space="preserve"> </w:t>
      </w:r>
      <w:r>
        <w:rPr>
          <w:rFonts w:ascii="Times New Roman" w:hAnsi="Times New Roman"/>
          <w:sz w:val="24"/>
          <w:szCs w:val="24"/>
          <w:lang w:val="en-US"/>
        </w:rPr>
        <w:t>D</w:t>
      </w:r>
      <w:r w:rsidR="00A62693">
        <w:rPr>
          <w:rFonts w:ascii="Times New Roman" w:hAnsi="Times New Roman"/>
          <w:sz w:val="24"/>
          <w:szCs w:val="24"/>
          <w:lang w:val="en-US"/>
        </w:rPr>
        <w:t>alam resolusi tersebut terdapat sebuah pengakuan</w:t>
      </w:r>
      <w:r w:rsidR="00FA301B" w:rsidRPr="00F03C1F">
        <w:rPr>
          <w:rFonts w:ascii="Times New Roman" w:hAnsi="Times New Roman"/>
          <w:sz w:val="24"/>
          <w:szCs w:val="24"/>
        </w:rPr>
        <w:t xml:space="preserve"> bahwa mengakses informasi </w:t>
      </w:r>
      <w:r w:rsidR="00A62693">
        <w:rPr>
          <w:rFonts w:ascii="Times New Roman" w:hAnsi="Times New Roman"/>
          <w:sz w:val="24"/>
          <w:szCs w:val="24"/>
          <w:lang w:val="en-US"/>
        </w:rPr>
        <w:t xml:space="preserve">yang dilakukan </w:t>
      </w:r>
      <w:r w:rsidR="00FA301B" w:rsidRPr="00F03C1F">
        <w:rPr>
          <w:rFonts w:ascii="Times New Roman" w:hAnsi="Times New Roman"/>
          <w:sz w:val="24"/>
          <w:szCs w:val="24"/>
        </w:rPr>
        <w:t xml:space="preserve">secara </w:t>
      </w:r>
      <w:r w:rsidR="00FA301B" w:rsidRPr="00F03C1F">
        <w:rPr>
          <w:rFonts w:ascii="Times New Roman" w:hAnsi="Times New Roman"/>
          <w:i/>
          <w:iCs/>
          <w:sz w:val="24"/>
          <w:szCs w:val="24"/>
        </w:rPr>
        <w:t>online</w:t>
      </w:r>
      <w:r w:rsidR="00A62693">
        <w:rPr>
          <w:rFonts w:ascii="Times New Roman" w:hAnsi="Times New Roman"/>
          <w:i/>
          <w:iCs/>
          <w:sz w:val="24"/>
          <w:szCs w:val="24"/>
          <w:lang w:val="en-US"/>
        </w:rPr>
        <w:t xml:space="preserve"> </w:t>
      </w:r>
      <w:r w:rsidR="00A62693">
        <w:rPr>
          <w:rFonts w:ascii="Times New Roman" w:hAnsi="Times New Roman"/>
          <w:sz w:val="24"/>
          <w:szCs w:val="24"/>
          <w:lang w:val="en-US"/>
        </w:rPr>
        <w:t>tentu saja harus</w:t>
      </w:r>
      <w:r w:rsidR="00FA301B" w:rsidRPr="00F03C1F">
        <w:rPr>
          <w:rFonts w:ascii="Times New Roman" w:hAnsi="Times New Roman"/>
          <w:sz w:val="24"/>
          <w:szCs w:val="24"/>
        </w:rPr>
        <w:t xml:space="preserve"> mendapatkan perlindungan yang sama </w:t>
      </w:r>
      <w:r w:rsidR="00A62693">
        <w:rPr>
          <w:rFonts w:ascii="Times New Roman" w:hAnsi="Times New Roman"/>
          <w:sz w:val="24"/>
          <w:szCs w:val="24"/>
          <w:lang w:val="en-US"/>
        </w:rPr>
        <w:t>seperti akses secara</w:t>
      </w:r>
      <w:r w:rsidR="00FA301B" w:rsidRPr="00F03C1F">
        <w:rPr>
          <w:rFonts w:ascii="Times New Roman" w:hAnsi="Times New Roman"/>
          <w:sz w:val="24"/>
          <w:szCs w:val="24"/>
        </w:rPr>
        <w:t xml:space="preserve"> </w:t>
      </w:r>
      <w:r w:rsidR="00FA301B" w:rsidRPr="00F03C1F">
        <w:rPr>
          <w:rFonts w:ascii="Times New Roman" w:hAnsi="Times New Roman"/>
          <w:i/>
          <w:iCs/>
          <w:sz w:val="24"/>
          <w:szCs w:val="24"/>
        </w:rPr>
        <w:t>offline</w:t>
      </w:r>
      <w:r w:rsidR="00FA301B" w:rsidRPr="00F03C1F">
        <w:rPr>
          <w:rFonts w:ascii="Times New Roman" w:hAnsi="Times New Roman"/>
          <w:sz w:val="24"/>
          <w:szCs w:val="24"/>
        </w:rPr>
        <w:t>.</w:t>
      </w:r>
      <w:r w:rsidR="00FA301B" w:rsidRPr="00DA7A09">
        <w:rPr>
          <w:rStyle w:val="FootnoteReference"/>
          <w:rFonts w:ascii="Times New Roman" w:hAnsi="Times New Roman"/>
          <w:sz w:val="24"/>
          <w:szCs w:val="24"/>
        </w:rPr>
        <w:footnoteReference w:id="5"/>
      </w:r>
    </w:p>
    <w:p w14:paraId="65F9E416" w14:textId="77777777" w:rsidR="00085640" w:rsidRDefault="00FA301B" w:rsidP="00085640">
      <w:pPr>
        <w:spacing w:after="0" w:line="240" w:lineRule="auto"/>
        <w:ind w:left="360" w:firstLine="633"/>
        <w:jc w:val="both"/>
        <w:rPr>
          <w:rFonts w:ascii="Times New Roman" w:hAnsi="Times New Roman"/>
          <w:b/>
          <w:bCs/>
          <w:sz w:val="24"/>
          <w:szCs w:val="24"/>
        </w:rPr>
      </w:pPr>
      <w:r w:rsidRPr="00F03C1F">
        <w:rPr>
          <w:rFonts w:ascii="Times New Roman" w:hAnsi="Times New Roman"/>
          <w:bCs/>
          <w:sz w:val="24"/>
          <w:szCs w:val="24"/>
        </w:rPr>
        <w:t>Menurut data yang diperoleh dari Asosiasi Penyelenggara Jasa Internet Indonesia (APJII), pengguna internet di Indonesia sebanyak 171.176.761,8 di tahun 2018,  jika dipresentasekan berarti kurang lebih 64,8% pengguna internet dari total populasi 264,16 juta jiwa di Indonesia. Dengan kontribusi pengguna internetnya yang terbesar ada di Provinsi Jawa</w:t>
      </w:r>
      <w:r w:rsidRPr="00F03C1F">
        <w:rPr>
          <w:rFonts w:ascii="Times New Roman" w:hAnsi="Times New Roman"/>
          <w:bCs/>
          <w:sz w:val="24"/>
          <w:szCs w:val="24"/>
          <w:lang w:val="en-GB"/>
        </w:rPr>
        <w:t xml:space="preserve"> (55,7%)</w:t>
      </w:r>
      <w:r w:rsidRPr="00F03C1F">
        <w:rPr>
          <w:rFonts w:ascii="Times New Roman" w:hAnsi="Times New Roman"/>
          <w:bCs/>
          <w:sz w:val="24"/>
          <w:szCs w:val="24"/>
        </w:rPr>
        <w:t>, selanjutnya Provinsi Sumatera</w:t>
      </w:r>
      <w:r w:rsidRPr="00F03C1F">
        <w:rPr>
          <w:rFonts w:ascii="Times New Roman" w:hAnsi="Times New Roman"/>
          <w:bCs/>
          <w:sz w:val="24"/>
          <w:szCs w:val="24"/>
          <w:lang w:val="en-GB"/>
        </w:rPr>
        <w:t xml:space="preserve"> (21,6%)</w:t>
      </w:r>
      <w:r w:rsidRPr="00F03C1F">
        <w:rPr>
          <w:rFonts w:ascii="Times New Roman" w:hAnsi="Times New Roman"/>
          <w:bCs/>
          <w:sz w:val="24"/>
          <w:szCs w:val="24"/>
        </w:rPr>
        <w:t>, Provinsi Kalimantan</w:t>
      </w:r>
      <w:r w:rsidRPr="00F03C1F">
        <w:rPr>
          <w:rFonts w:ascii="Times New Roman" w:hAnsi="Times New Roman"/>
          <w:bCs/>
          <w:sz w:val="24"/>
          <w:szCs w:val="24"/>
          <w:lang w:val="en-GB"/>
        </w:rPr>
        <w:t xml:space="preserve"> (6,6%)</w:t>
      </w:r>
      <w:r w:rsidRPr="00F03C1F">
        <w:rPr>
          <w:rFonts w:ascii="Times New Roman" w:hAnsi="Times New Roman"/>
          <w:bCs/>
          <w:sz w:val="24"/>
          <w:szCs w:val="24"/>
        </w:rPr>
        <w:t>, Provinsi Bali dan Nusa Tenggara</w:t>
      </w:r>
      <w:r w:rsidRPr="00F03C1F">
        <w:rPr>
          <w:rFonts w:ascii="Times New Roman" w:hAnsi="Times New Roman"/>
          <w:bCs/>
          <w:sz w:val="24"/>
          <w:szCs w:val="24"/>
          <w:lang w:val="en-GB"/>
        </w:rPr>
        <w:t xml:space="preserve"> (6,2%), </w:t>
      </w:r>
      <w:r w:rsidRPr="00F03C1F">
        <w:rPr>
          <w:rFonts w:ascii="Times New Roman" w:hAnsi="Times New Roman"/>
          <w:bCs/>
          <w:sz w:val="24"/>
          <w:szCs w:val="24"/>
        </w:rPr>
        <w:t>Provinsi Sulawesi, Maluku, dan Papua</w:t>
      </w:r>
      <w:r w:rsidRPr="00F03C1F">
        <w:rPr>
          <w:rFonts w:ascii="Times New Roman" w:hAnsi="Times New Roman"/>
          <w:bCs/>
          <w:sz w:val="24"/>
          <w:szCs w:val="24"/>
          <w:lang w:val="en-GB"/>
        </w:rPr>
        <w:t xml:space="preserve"> (10,9%)</w:t>
      </w:r>
      <w:r w:rsidRPr="00F03C1F">
        <w:rPr>
          <w:rFonts w:ascii="Times New Roman" w:hAnsi="Times New Roman"/>
          <w:bCs/>
          <w:sz w:val="24"/>
          <w:szCs w:val="24"/>
        </w:rPr>
        <w:t>.</w:t>
      </w:r>
      <w:r w:rsidRPr="00DA7A09">
        <w:rPr>
          <w:rStyle w:val="FootnoteReference"/>
          <w:rFonts w:ascii="Times New Roman" w:hAnsi="Times New Roman"/>
          <w:bCs/>
          <w:sz w:val="24"/>
          <w:szCs w:val="24"/>
        </w:rPr>
        <w:footnoteReference w:id="6"/>
      </w:r>
    </w:p>
    <w:p w14:paraId="41A858B4" w14:textId="13D57CAD" w:rsidR="00085640" w:rsidRPr="00A62693" w:rsidRDefault="00085640" w:rsidP="00085640">
      <w:pPr>
        <w:spacing w:after="0" w:line="240" w:lineRule="auto"/>
        <w:ind w:left="360" w:firstLine="633"/>
        <w:jc w:val="both"/>
        <w:rPr>
          <w:rFonts w:ascii="Times New Roman" w:hAnsi="Times New Roman"/>
          <w:b/>
          <w:bCs/>
          <w:sz w:val="24"/>
          <w:szCs w:val="24"/>
          <w:lang w:val="en-US"/>
        </w:rPr>
      </w:pPr>
      <w:r>
        <w:rPr>
          <w:rFonts w:ascii="Times New Roman" w:hAnsi="Times New Roman"/>
          <w:sz w:val="24"/>
          <w:szCs w:val="24"/>
        </w:rPr>
        <w:t>Isu pembatasan akses internet tidak hanya terjadi di Negara Indonesia saja, beberapa negara lain pun sudah memberlakukan pembatasan akses internet dengan dalih keadaan negara sedang dalam keadaan darurat</w:t>
      </w:r>
      <w:r w:rsidR="00A62693">
        <w:rPr>
          <w:rFonts w:ascii="Times New Roman" w:hAnsi="Times New Roman"/>
          <w:sz w:val="24"/>
          <w:szCs w:val="24"/>
          <w:lang w:val="en-US"/>
        </w:rPr>
        <w:t>. Keadaan darurat yang dimaksud disini ialah dapat berupa</w:t>
      </w:r>
      <w:r>
        <w:rPr>
          <w:rFonts w:ascii="Times New Roman" w:hAnsi="Times New Roman"/>
          <w:sz w:val="24"/>
          <w:szCs w:val="24"/>
        </w:rPr>
        <w:t xml:space="preserve"> akibat politik, </w:t>
      </w:r>
      <w:r w:rsidR="00A62693">
        <w:rPr>
          <w:rFonts w:ascii="Times New Roman" w:hAnsi="Times New Roman"/>
          <w:sz w:val="24"/>
          <w:szCs w:val="24"/>
          <w:lang w:val="en-US"/>
        </w:rPr>
        <w:t>akibat naik turunnya per</w:t>
      </w:r>
      <w:r>
        <w:rPr>
          <w:rFonts w:ascii="Times New Roman" w:hAnsi="Times New Roman"/>
          <w:sz w:val="24"/>
          <w:szCs w:val="24"/>
        </w:rPr>
        <w:t>ekonomi</w:t>
      </w:r>
      <w:r w:rsidR="00A62693">
        <w:rPr>
          <w:rFonts w:ascii="Times New Roman" w:hAnsi="Times New Roman"/>
          <w:sz w:val="24"/>
          <w:szCs w:val="24"/>
          <w:lang w:val="en-US"/>
        </w:rPr>
        <w:t>an suatu negara</w:t>
      </w:r>
      <w:r>
        <w:rPr>
          <w:rFonts w:ascii="Times New Roman" w:hAnsi="Times New Roman"/>
          <w:sz w:val="24"/>
          <w:szCs w:val="24"/>
        </w:rPr>
        <w:t>, atau pun kinerja pemerintah</w:t>
      </w:r>
      <w:r w:rsidR="00A62693">
        <w:rPr>
          <w:rFonts w:ascii="Times New Roman" w:hAnsi="Times New Roman"/>
          <w:sz w:val="24"/>
          <w:szCs w:val="24"/>
          <w:lang w:val="en-US"/>
        </w:rPr>
        <w:t xml:space="preserve"> yang dianggap tidak sesuai dengan regulasi-regulasi yang ada</w:t>
      </w:r>
      <w:r>
        <w:rPr>
          <w:rFonts w:ascii="Times New Roman" w:hAnsi="Times New Roman"/>
          <w:sz w:val="24"/>
          <w:szCs w:val="24"/>
        </w:rPr>
        <w:t xml:space="preserve">, </w:t>
      </w:r>
      <w:r w:rsidR="00A62693">
        <w:rPr>
          <w:rFonts w:ascii="Times New Roman" w:hAnsi="Times New Roman"/>
          <w:sz w:val="24"/>
          <w:szCs w:val="24"/>
          <w:lang w:val="en-US"/>
        </w:rPr>
        <w:t>hingga masyarakat pun mulai merasa</w:t>
      </w:r>
      <w:r w:rsidR="000408E4">
        <w:rPr>
          <w:rFonts w:ascii="Times New Roman" w:hAnsi="Times New Roman"/>
          <w:sz w:val="24"/>
          <w:szCs w:val="24"/>
          <w:lang w:val="en-US"/>
        </w:rPr>
        <w:t xml:space="preserve"> </w:t>
      </w:r>
      <w:r w:rsidR="00A62693">
        <w:rPr>
          <w:rFonts w:ascii="Times New Roman" w:hAnsi="Times New Roman"/>
          <w:sz w:val="24"/>
          <w:szCs w:val="24"/>
          <w:lang w:val="en-US"/>
        </w:rPr>
        <w:t xml:space="preserve">haknya tidak terpenuhi </w:t>
      </w:r>
      <w:r w:rsidR="000408E4">
        <w:rPr>
          <w:rFonts w:ascii="Times New Roman" w:hAnsi="Times New Roman"/>
          <w:sz w:val="24"/>
          <w:szCs w:val="24"/>
          <w:lang w:val="en-US"/>
        </w:rPr>
        <w:t xml:space="preserve">lalu menuntut pemenuhan haknya dengan cara </w:t>
      </w:r>
      <w:r>
        <w:rPr>
          <w:rFonts w:ascii="Times New Roman" w:hAnsi="Times New Roman"/>
          <w:sz w:val="24"/>
          <w:szCs w:val="24"/>
        </w:rPr>
        <w:t>demonstransi hingga menyebabkan kerusuhan</w:t>
      </w:r>
      <w:r w:rsidR="00A62693">
        <w:rPr>
          <w:rFonts w:ascii="Times New Roman" w:hAnsi="Times New Roman"/>
          <w:sz w:val="24"/>
          <w:szCs w:val="24"/>
          <w:lang w:val="en-US"/>
        </w:rPr>
        <w:t xml:space="preserve"> yang</w:t>
      </w:r>
      <w:r>
        <w:rPr>
          <w:rFonts w:ascii="Times New Roman" w:hAnsi="Times New Roman"/>
          <w:sz w:val="24"/>
          <w:szCs w:val="24"/>
        </w:rPr>
        <w:t xml:space="preserve"> semakin tak terbendung dan juga melakukan penyebaran disinformasi dalam media internet</w:t>
      </w:r>
      <w:r w:rsidR="00A62693">
        <w:rPr>
          <w:rFonts w:ascii="Times New Roman" w:hAnsi="Times New Roman"/>
          <w:sz w:val="24"/>
          <w:szCs w:val="24"/>
          <w:lang w:val="en-US"/>
        </w:rPr>
        <w:t xml:space="preserve"> demi kepentingan sepihak</w:t>
      </w:r>
      <w:r>
        <w:rPr>
          <w:rFonts w:ascii="Times New Roman" w:hAnsi="Times New Roman"/>
          <w:sz w:val="24"/>
          <w:szCs w:val="24"/>
        </w:rPr>
        <w:t xml:space="preserve">. Satu-satunya jalan </w:t>
      </w:r>
      <w:r w:rsidR="00A62693">
        <w:rPr>
          <w:rFonts w:ascii="Times New Roman" w:hAnsi="Times New Roman"/>
          <w:sz w:val="24"/>
          <w:szCs w:val="24"/>
          <w:lang w:val="en-US"/>
        </w:rPr>
        <w:t xml:space="preserve">jika hal tersebut terjadi ialah </w:t>
      </w:r>
      <w:r>
        <w:rPr>
          <w:rFonts w:ascii="Times New Roman" w:hAnsi="Times New Roman"/>
          <w:sz w:val="24"/>
          <w:szCs w:val="24"/>
        </w:rPr>
        <w:t>hanya dengan memutuskan akses internet sementara waktu sampai negara kembali normal</w:t>
      </w:r>
      <w:r w:rsidR="00A62693">
        <w:rPr>
          <w:rFonts w:ascii="Times New Roman" w:hAnsi="Times New Roman"/>
          <w:sz w:val="24"/>
          <w:szCs w:val="24"/>
          <w:lang w:val="en-US"/>
        </w:rPr>
        <w:t xml:space="preserve">, dengan melewati serangkaian </w:t>
      </w:r>
      <w:r w:rsidR="003B0CA8">
        <w:rPr>
          <w:rFonts w:ascii="Times New Roman" w:hAnsi="Times New Roman"/>
          <w:sz w:val="24"/>
          <w:szCs w:val="24"/>
          <w:lang w:val="en-US"/>
        </w:rPr>
        <w:t>tata cara pemutusan akses internet menurut ketentuan negaranya masing-masing.</w:t>
      </w:r>
    </w:p>
    <w:p w14:paraId="46EE5E66" w14:textId="265179B2" w:rsidR="00085640" w:rsidRPr="00744D6A" w:rsidRDefault="00085640" w:rsidP="00085640">
      <w:pPr>
        <w:spacing w:after="0" w:line="240" w:lineRule="auto"/>
        <w:ind w:left="360" w:firstLine="633"/>
        <w:jc w:val="both"/>
        <w:rPr>
          <w:rFonts w:ascii="Times New Roman" w:hAnsi="Times New Roman"/>
          <w:color w:val="000000"/>
          <w:sz w:val="24"/>
          <w:szCs w:val="24"/>
          <w:lang w:val="en-US" w:eastAsia="id-ID"/>
        </w:rPr>
      </w:pPr>
      <w:r>
        <w:rPr>
          <w:rFonts w:ascii="Times New Roman" w:hAnsi="Times New Roman"/>
          <w:sz w:val="24"/>
          <w:szCs w:val="24"/>
        </w:rPr>
        <w:t xml:space="preserve">Beberapa negara </w:t>
      </w:r>
      <w:r w:rsidR="003B0CA8">
        <w:rPr>
          <w:rFonts w:ascii="Times New Roman" w:hAnsi="Times New Roman"/>
          <w:sz w:val="24"/>
          <w:szCs w:val="24"/>
          <w:lang w:val="en-US"/>
        </w:rPr>
        <w:t>yang memberlakukan pemutusan atau pembatasan akses internet ini</w:t>
      </w:r>
      <w:r>
        <w:rPr>
          <w:rFonts w:ascii="Times New Roman" w:hAnsi="Times New Roman"/>
          <w:sz w:val="24"/>
          <w:szCs w:val="24"/>
        </w:rPr>
        <w:t xml:space="preserve"> diantaranya ialah </w:t>
      </w:r>
      <w:r w:rsidR="005A7943">
        <w:rPr>
          <w:rFonts w:ascii="Times New Roman" w:hAnsi="Times New Roman"/>
          <w:sz w:val="24"/>
          <w:szCs w:val="24"/>
          <w:lang w:val="en-US"/>
        </w:rPr>
        <w:t xml:space="preserve">Ethiopia, </w:t>
      </w:r>
      <w:r w:rsidR="00AA286E">
        <w:rPr>
          <w:rFonts w:ascii="Times New Roman" w:hAnsi="Times New Roman"/>
          <w:sz w:val="24"/>
          <w:szCs w:val="24"/>
          <w:lang w:val="en-US"/>
        </w:rPr>
        <w:t xml:space="preserve">Korea Utara, Eritrea, Arab Saudi, </w:t>
      </w:r>
      <w:r w:rsidR="005A7943">
        <w:rPr>
          <w:rFonts w:ascii="Times New Roman" w:hAnsi="Times New Roman"/>
          <w:sz w:val="24"/>
          <w:szCs w:val="24"/>
          <w:lang w:val="en-US"/>
        </w:rPr>
        <w:t>Vietnam, Tiongkok</w:t>
      </w:r>
      <w:r w:rsidR="005A7943">
        <w:rPr>
          <w:rFonts w:ascii="Times New Roman" w:hAnsi="Times New Roman"/>
          <w:sz w:val="24"/>
          <w:szCs w:val="24"/>
        </w:rPr>
        <w:t xml:space="preserve">, </w:t>
      </w:r>
      <w:r w:rsidR="005A7943">
        <w:rPr>
          <w:rFonts w:ascii="Times New Roman" w:hAnsi="Times New Roman"/>
          <w:sz w:val="24"/>
          <w:szCs w:val="24"/>
          <w:lang w:val="en-US"/>
        </w:rPr>
        <w:t>Suriah, Tunisia, Iran, Myanmar</w:t>
      </w:r>
      <w:r>
        <w:rPr>
          <w:rFonts w:ascii="Times New Roman" w:hAnsi="Times New Roman"/>
          <w:sz w:val="24"/>
          <w:szCs w:val="24"/>
        </w:rPr>
        <w:t>.</w:t>
      </w:r>
      <w:r w:rsidR="005A7943">
        <w:rPr>
          <w:rStyle w:val="FootnoteReference"/>
          <w:rFonts w:ascii="Times New Roman" w:hAnsi="Times New Roman"/>
          <w:sz w:val="24"/>
          <w:szCs w:val="24"/>
        </w:rPr>
        <w:footnoteReference w:id="7"/>
      </w:r>
      <w:r>
        <w:rPr>
          <w:rFonts w:ascii="Times New Roman" w:hAnsi="Times New Roman"/>
          <w:sz w:val="24"/>
          <w:szCs w:val="24"/>
        </w:rPr>
        <w:t xml:space="preserve"> </w:t>
      </w:r>
      <w:r>
        <w:rPr>
          <w:rFonts w:ascii="Times New Roman" w:hAnsi="Times New Roman"/>
          <w:sz w:val="24"/>
          <w:szCs w:val="24"/>
        </w:rPr>
        <w:lastRenderedPageBreak/>
        <w:t xml:space="preserve">Yang sangat menarik perhatian pada saat pembatasan akses internet diantara negara-negara tersebut adalah </w:t>
      </w:r>
      <w:r w:rsidR="003B0CA8">
        <w:rPr>
          <w:rFonts w:ascii="Times New Roman" w:hAnsi="Times New Roman"/>
          <w:sz w:val="24"/>
          <w:szCs w:val="24"/>
          <w:lang w:val="en-US"/>
        </w:rPr>
        <w:t>Tiongkok</w:t>
      </w:r>
      <w:r>
        <w:rPr>
          <w:rFonts w:ascii="Times New Roman" w:hAnsi="Times New Roman"/>
          <w:sz w:val="24"/>
          <w:szCs w:val="24"/>
        </w:rPr>
        <w:t xml:space="preserve">. Sama halnya dengan keputusan pemerintah Indonesia saat membatasi akses internet di Papua dan Papua Barat, pemerintah di </w:t>
      </w:r>
      <w:r w:rsidR="003B0CA8">
        <w:rPr>
          <w:rFonts w:ascii="Times New Roman" w:hAnsi="Times New Roman"/>
          <w:sz w:val="24"/>
          <w:szCs w:val="24"/>
          <w:lang w:val="en-US"/>
        </w:rPr>
        <w:t>Tiongkok</w:t>
      </w:r>
      <w:r>
        <w:rPr>
          <w:rFonts w:ascii="Times New Roman" w:hAnsi="Times New Roman"/>
          <w:sz w:val="24"/>
          <w:szCs w:val="24"/>
        </w:rPr>
        <w:t xml:space="preserve"> sudah terlebih dahulu mengambil keputusan </w:t>
      </w:r>
      <w:r w:rsidR="003B0CA8">
        <w:rPr>
          <w:rFonts w:ascii="Times New Roman" w:hAnsi="Times New Roman"/>
          <w:sz w:val="24"/>
          <w:szCs w:val="24"/>
          <w:lang w:val="en-US"/>
        </w:rPr>
        <w:t xml:space="preserve">membatasi akses internet </w:t>
      </w:r>
      <w:r>
        <w:rPr>
          <w:rFonts w:ascii="Times New Roman" w:hAnsi="Times New Roman"/>
          <w:sz w:val="24"/>
          <w:szCs w:val="24"/>
        </w:rPr>
        <w:t>dengan fase pembatasan</w:t>
      </w:r>
      <w:r w:rsidR="003B0CA8">
        <w:rPr>
          <w:rFonts w:ascii="Times New Roman" w:hAnsi="Times New Roman"/>
          <w:sz w:val="24"/>
          <w:szCs w:val="24"/>
          <w:lang w:val="en-US"/>
        </w:rPr>
        <w:t>nya</w:t>
      </w:r>
      <w:r>
        <w:rPr>
          <w:rFonts w:ascii="Times New Roman" w:hAnsi="Times New Roman"/>
          <w:sz w:val="24"/>
          <w:szCs w:val="24"/>
        </w:rPr>
        <w:t xml:space="preserve"> yang diberi nama </w:t>
      </w:r>
      <w:bookmarkStart w:id="2" w:name="_Hlk43477574"/>
      <w:r>
        <w:rPr>
          <w:rFonts w:ascii="Times New Roman" w:hAnsi="Times New Roman"/>
          <w:i/>
          <w:iCs/>
          <w:sz w:val="24"/>
          <w:szCs w:val="24"/>
        </w:rPr>
        <w:t>The Great Firewall</w:t>
      </w:r>
      <w:bookmarkEnd w:id="2"/>
      <w:r w:rsidR="00744D6A">
        <w:rPr>
          <w:rFonts w:ascii="Times New Roman" w:hAnsi="Times New Roman"/>
          <w:sz w:val="24"/>
          <w:szCs w:val="24"/>
          <w:lang w:val="en-US"/>
        </w:rPr>
        <w:t>.</w:t>
      </w:r>
    </w:p>
    <w:p w14:paraId="2B85BCC8" w14:textId="1D52E88B" w:rsidR="009A274D" w:rsidRPr="00744D6A" w:rsidRDefault="00642527" w:rsidP="00744D6A">
      <w:pPr>
        <w:spacing w:after="0" w:line="240" w:lineRule="auto"/>
        <w:ind w:left="360" w:firstLine="633"/>
        <w:jc w:val="both"/>
        <w:rPr>
          <w:rFonts w:ascii="Times New Roman" w:hAnsi="Times New Roman"/>
          <w:color w:val="000000"/>
          <w:sz w:val="24"/>
          <w:szCs w:val="24"/>
          <w:lang w:eastAsia="id-ID"/>
        </w:rPr>
      </w:pPr>
      <w:r>
        <w:rPr>
          <w:rFonts w:ascii="Times New Roman" w:hAnsi="Times New Roman"/>
          <w:color w:val="000000"/>
          <w:sz w:val="24"/>
          <w:szCs w:val="24"/>
          <w:lang w:val="en-GB" w:eastAsia="id-ID"/>
        </w:rPr>
        <w:t>K</w:t>
      </w:r>
      <w:r w:rsidR="00FA301B" w:rsidRPr="009A274D">
        <w:rPr>
          <w:rFonts w:ascii="Times New Roman" w:hAnsi="Times New Roman"/>
          <w:color w:val="000000"/>
          <w:sz w:val="24"/>
          <w:szCs w:val="24"/>
          <w:lang w:eastAsia="id-ID"/>
        </w:rPr>
        <w:t xml:space="preserve">esenjangan </w:t>
      </w:r>
      <w:r w:rsidR="00976045">
        <w:rPr>
          <w:rFonts w:ascii="Times New Roman" w:hAnsi="Times New Roman"/>
          <w:color w:val="000000"/>
          <w:sz w:val="24"/>
          <w:szCs w:val="24"/>
          <w:lang w:val="en-GB" w:eastAsia="id-ID"/>
        </w:rPr>
        <w:t>pembatasan akses internet</w:t>
      </w:r>
      <w:r w:rsidR="00FA301B" w:rsidRPr="009A274D">
        <w:rPr>
          <w:rFonts w:ascii="Times New Roman" w:hAnsi="Times New Roman"/>
          <w:color w:val="000000"/>
          <w:sz w:val="24"/>
          <w:szCs w:val="24"/>
          <w:lang w:eastAsia="id-ID"/>
        </w:rPr>
        <w:t xml:space="preserve"> terlihat dengan adanya benturan antara kebijakan pemerintah dengan Hak Asasi Manusia. Kaidah hukum </w:t>
      </w:r>
      <w:r w:rsidR="00FA301B" w:rsidRPr="009A274D">
        <w:rPr>
          <w:rFonts w:ascii="Times New Roman" w:hAnsi="Times New Roman"/>
          <w:i/>
          <w:iCs/>
          <w:color w:val="000000"/>
          <w:sz w:val="24"/>
          <w:szCs w:val="24"/>
          <w:lang w:eastAsia="id-ID"/>
        </w:rPr>
        <w:t>Das Sollen</w:t>
      </w:r>
      <w:r w:rsidR="00FA301B" w:rsidRPr="009A274D">
        <w:rPr>
          <w:rFonts w:ascii="Times New Roman" w:hAnsi="Times New Roman"/>
          <w:color w:val="000000"/>
          <w:sz w:val="24"/>
          <w:szCs w:val="24"/>
          <w:lang w:eastAsia="id-ID"/>
        </w:rPr>
        <w:t xml:space="preserve"> dan </w:t>
      </w:r>
      <w:r w:rsidR="00FA301B" w:rsidRPr="009A274D">
        <w:rPr>
          <w:rFonts w:ascii="Times New Roman" w:hAnsi="Times New Roman"/>
          <w:i/>
          <w:iCs/>
          <w:color w:val="000000"/>
          <w:sz w:val="24"/>
          <w:szCs w:val="24"/>
          <w:lang w:eastAsia="id-ID"/>
        </w:rPr>
        <w:t>Das Sein</w:t>
      </w:r>
      <w:r w:rsidR="00FA301B" w:rsidRPr="009A274D">
        <w:rPr>
          <w:rFonts w:ascii="Times New Roman" w:hAnsi="Times New Roman"/>
          <w:color w:val="000000"/>
          <w:sz w:val="24"/>
          <w:szCs w:val="24"/>
          <w:lang w:eastAsia="id-ID"/>
        </w:rPr>
        <w:t xml:space="preserve"> memang tidak pernah berjalan dengan beriringan. </w:t>
      </w:r>
      <w:r w:rsidR="005A420F">
        <w:rPr>
          <w:rFonts w:ascii="Times New Roman" w:hAnsi="Times New Roman"/>
          <w:color w:val="000000"/>
          <w:sz w:val="24"/>
          <w:szCs w:val="24"/>
          <w:lang w:val="en-GB" w:eastAsia="id-ID"/>
        </w:rPr>
        <w:t>Jika melihat kembali paparan</w:t>
      </w:r>
      <w:r>
        <w:rPr>
          <w:rFonts w:ascii="Times New Roman" w:hAnsi="Times New Roman"/>
          <w:color w:val="000000"/>
          <w:sz w:val="24"/>
          <w:szCs w:val="24"/>
          <w:lang w:val="en-GB" w:eastAsia="id-ID"/>
        </w:rPr>
        <w:t xml:space="preserve"> kasus pembatasan akses internet di Papua dan Papu</w:t>
      </w:r>
      <w:r w:rsidR="0089053F">
        <w:rPr>
          <w:rFonts w:ascii="Times New Roman" w:hAnsi="Times New Roman"/>
          <w:color w:val="000000"/>
          <w:sz w:val="24"/>
          <w:szCs w:val="24"/>
          <w:lang w:val="en-GB" w:eastAsia="id-ID"/>
        </w:rPr>
        <w:t>a</w:t>
      </w:r>
      <w:r>
        <w:rPr>
          <w:rFonts w:ascii="Times New Roman" w:hAnsi="Times New Roman"/>
          <w:color w:val="000000"/>
          <w:sz w:val="24"/>
          <w:szCs w:val="24"/>
          <w:lang w:val="en-GB" w:eastAsia="id-ID"/>
        </w:rPr>
        <w:t xml:space="preserve"> Barat ini jelas membuat </w:t>
      </w:r>
      <w:r w:rsidR="00FA301B" w:rsidRPr="009A274D">
        <w:rPr>
          <w:rFonts w:ascii="Times New Roman" w:hAnsi="Times New Roman"/>
          <w:color w:val="000000"/>
          <w:sz w:val="24"/>
          <w:szCs w:val="24"/>
          <w:lang w:eastAsia="id-ID"/>
        </w:rPr>
        <w:t>hak konstitusional</w:t>
      </w:r>
      <w:r>
        <w:rPr>
          <w:rFonts w:ascii="Times New Roman" w:hAnsi="Times New Roman"/>
          <w:color w:val="000000"/>
          <w:sz w:val="24"/>
          <w:szCs w:val="24"/>
          <w:lang w:val="en-GB" w:eastAsia="id-ID"/>
        </w:rPr>
        <w:t>nya</w:t>
      </w:r>
      <w:r w:rsidR="00FA301B" w:rsidRPr="009A274D">
        <w:rPr>
          <w:rFonts w:ascii="Times New Roman" w:hAnsi="Times New Roman"/>
          <w:color w:val="000000"/>
          <w:sz w:val="24"/>
          <w:szCs w:val="24"/>
          <w:lang w:eastAsia="id-ID"/>
        </w:rPr>
        <w:t xml:space="preserve"> telah dilanggar</w:t>
      </w:r>
      <w:r w:rsidR="00164C6B">
        <w:rPr>
          <w:rFonts w:ascii="Times New Roman" w:hAnsi="Times New Roman"/>
          <w:color w:val="000000"/>
          <w:sz w:val="24"/>
          <w:szCs w:val="24"/>
          <w:lang w:val="en-GB" w:eastAsia="id-ID"/>
        </w:rPr>
        <w:t xml:space="preserve">, </w:t>
      </w:r>
      <w:r w:rsidR="005A420F">
        <w:rPr>
          <w:rFonts w:ascii="Times New Roman" w:hAnsi="Times New Roman"/>
          <w:color w:val="000000"/>
          <w:sz w:val="24"/>
          <w:szCs w:val="24"/>
          <w:lang w:val="en-GB" w:eastAsia="id-ID"/>
        </w:rPr>
        <w:t>yaitu</w:t>
      </w:r>
      <w:r w:rsidR="00FA301B" w:rsidRPr="009A274D">
        <w:rPr>
          <w:rFonts w:ascii="Times New Roman" w:hAnsi="Times New Roman"/>
          <w:color w:val="000000"/>
          <w:sz w:val="24"/>
          <w:szCs w:val="24"/>
          <w:lang w:eastAsia="id-ID"/>
        </w:rPr>
        <w:t xml:space="preserve"> </w:t>
      </w:r>
      <w:r w:rsidR="0089053F">
        <w:rPr>
          <w:rFonts w:ascii="Times New Roman" w:hAnsi="Times New Roman"/>
          <w:color w:val="000000"/>
          <w:sz w:val="24"/>
          <w:szCs w:val="24"/>
          <w:lang w:val="en-GB" w:eastAsia="id-ID"/>
        </w:rPr>
        <w:t xml:space="preserve">berupa </w:t>
      </w:r>
      <w:r w:rsidR="005A420F">
        <w:rPr>
          <w:rFonts w:ascii="Times New Roman" w:hAnsi="Times New Roman"/>
          <w:color w:val="000000"/>
          <w:sz w:val="24"/>
          <w:szCs w:val="24"/>
          <w:lang w:val="en-US" w:eastAsia="id-ID"/>
        </w:rPr>
        <w:t>hak akses informasi yang termasuk ke dalam Hak Digital</w:t>
      </w:r>
      <w:r w:rsidR="00FA301B" w:rsidRPr="009A274D">
        <w:rPr>
          <w:rFonts w:ascii="Times New Roman" w:hAnsi="Times New Roman"/>
          <w:spacing w:val="-1"/>
          <w:sz w:val="24"/>
          <w:szCs w:val="24"/>
          <w:shd w:val="clear" w:color="auto" w:fill="FFFFFF"/>
        </w:rPr>
        <w:t>.</w:t>
      </w:r>
    </w:p>
    <w:p w14:paraId="2DEB71E1" w14:textId="10AFE315" w:rsidR="00FA301B" w:rsidRPr="009A274D" w:rsidRDefault="00FA301B" w:rsidP="002C7B58">
      <w:pPr>
        <w:spacing w:after="0" w:line="240" w:lineRule="auto"/>
        <w:ind w:left="360" w:firstLine="633"/>
        <w:jc w:val="both"/>
        <w:rPr>
          <w:rFonts w:ascii="Times New Roman" w:hAnsi="Times New Roman"/>
          <w:b/>
          <w:bCs/>
          <w:sz w:val="24"/>
          <w:szCs w:val="24"/>
        </w:rPr>
      </w:pPr>
      <w:r w:rsidRPr="009A274D">
        <w:rPr>
          <w:rFonts w:ascii="Times New Roman" w:hAnsi="Times New Roman"/>
          <w:color w:val="000000"/>
          <w:sz w:val="24"/>
          <w:szCs w:val="24"/>
          <w:lang w:eastAsia="id-ID"/>
        </w:rPr>
        <w:t>Kini pembatasan akses internet</w:t>
      </w:r>
      <w:r w:rsidR="0089053F">
        <w:rPr>
          <w:rFonts w:ascii="Times New Roman" w:hAnsi="Times New Roman"/>
          <w:color w:val="000000"/>
          <w:sz w:val="24"/>
          <w:szCs w:val="24"/>
          <w:lang w:val="en-GB" w:eastAsia="id-ID"/>
        </w:rPr>
        <w:t xml:space="preserve"> </w:t>
      </w:r>
      <w:r w:rsidRPr="009A274D">
        <w:rPr>
          <w:rFonts w:ascii="Times New Roman" w:hAnsi="Times New Roman"/>
          <w:color w:val="000000"/>
          <w:sz w:val="24"/>
          <w:szCs w:val="24"/>
          <w:lang w:eastAsia="id-ID"/>
        </w:rPr>
        <w:t>pun menjadi suatu masalah yang menjadi perhatian serius. Oleh karena itu permasalahan pembatasan akses internet ini menimbulkan kekhawatiran akan pelanggaran Hak Asasi Manusia.</w:t>
      </w:r>
    </w:p>
    <w:p w14:paraId="18B0DADA" w14:textId="77777777" w:rsidR="009F22E7" w:rsidRPr="009A274D" w:rsidRDefault="009F22E7" w:rsidP="002C7B58">
      <w:pPr>
        <w:pStyle w:val="ListParagraph"/>
        <w:spacing w:after="0" w:line="240" w:lineRule="auto"/>
        <w:ind w:left="360"/>
        <w:jc w:val="both"/>
      </w:pPr>
    </w:p>
    <w:p w14:paraId="53C89F22" w14:textId="77777777" w:rsidR="009F22E7" w:rsidRDefault="009F22E7" w:rsidP="002C7B58">
      <w:pPr>
        <w:pStyle w:val="ListParagraph"/>
        <w:numPr>
          <w:ilvl w:val="0"/>
          <w:numId w:val="11"/>
        </w:numPr>
        <w:spacing w:after="0" w:line="240" w:lineRule="auto"/>
        <w:jc w:val="both"/>
        <w:rPr>
          <w:rFonts w:ascii="Times New Roman" w:hAnsi="Times New Roman"/>
          <w:b/>
          <w:sz w:val="24"/>
          <w:szCs w:val="24"/>
        </w:rPr>
      </w:pPr>
      <w:r>
        <w:rPr>
          <w:rFonts w:ascii="Times New Roman" w:hAnsi="Times New Roman"/>
          <w:b/>
          <w:sz w:val="24"/>
          <w:szCs w:val="24"/>
        </w:rPr>
        <w:t>Rumusan Masalah</w:t>
      </w:r>
    </w:p>
    <w:p w14:paraId="2086F4D2" w14:textId="7E5423E9" w:rsidR="009F22E7" w:rsidRDefault="009F22E7" w:rsidP="002C7B58">
      <w:pPr>
        <w:spacing w:after="0" w:line="240" w:lineRule="auto"/>
        <w:ind w:left="360" w:firstLine="633"/>
        <w:jc w:val="both"/>
        <w:rPr>
          <w:rFonts w:ascii="Times New Roman" w:hAnsi="Times New Roman"/>
          <w:sz w:val="24"/>
          <w:szCs w:val="24"/>
        </w:rPr>
      </w:pPr>
      <w:r>
        <w:rPr>
          <w:rFonts w:ascii="Times New Roman" w:hAnsi="Times New Roman"/>
          <w:sz w:val="24"/>
          <w:szCs w:val="24"/>
        </w:rPr>
        <w:t>Berdasarkan latar belakang diatas, dirumuskan masalah sebagai berikut: Pertama, bagaimana</w:t>
      </w:r>
      <w:r w:rsidR="00A10990" w:rsidRPr="00A10990">
        <w:rPr>
          <w:rFonts w:ascii="Times New Roman" w:eastAsia="Calibri" w:hAnsi="Times New Roman"/>
          <w:sz w:val="24"/>
          <w:szCs w:val="24"/>
        </w:rPr>
        <w:t xml:space="preserve"> </w:t>
      </w:r>
      <w:r w:rsidR="00A10990" w:rsidRPr="00DA7A09">
        <w:rPr>
          <w:rFonts w:ascii="Times New Roman" w:eastAsia="Calibri" w:hAnsi="Times New Roman"/>
          <w:sz w:val="24"/>
          <w:szCs w:val="24"/>
        </w:rPr>
        <w:t>pembatasan akses internet yang dilakukan oleh pemerintah di Papua dan Papua Barat dalam perspektif Hak Asasi Manusia</w:t>
      </w:r>
      <w:r>
        <w:rPr>
          <w:rFonts w:ascii="Times New Roman" w:hAnsi="Times New Roman"/>
          <w:sz w:val="24"/>
          <w:szCs w:val="24"/>
        </w:rPr>
        <w:t>. Kedua</w:t>
      </w:r>
      <w:r w:rsidR="00A10990">
        <w:rPr>
          <w:rFonts w:ascii="Times New Roman" w:hAnsi="Times New Roman"/>
          <w:sz w:val="24"/>
          <w:szCs w:val="24"/>
          <w:lang w:val="en-US"/>
        </w:rPr>
        <w:t>,</w:t>
      </w:r>
      <w:r>
        <w:rPr>
          <w:rFonts w:ascii="Times New Roman" w:hAnsi="Times New Roman"/>
          <w:sz w:val="24"/>
          <w:szCs w:val="24"/>
        </w:rPr>
        <w:t xml:space="preserve"> bagaimana </w:t>
      </w:r>
      <w:r w:rsidR="00A10990" w:rsidRPr="00DA7A09">
        <w:rPr>
          <w:rFonts w:ascii="Times New Roman" w:eastAsia="Calibri" w:hAnsi="Times New Roman"/>
          <w:sz w:val="24"/>
          <w:szCs w:val="24"/>
        </w:rPr>
        <w:t>akibat hukum serta perlindungan hukum pada warga Papua dan Papua Barat terhadap tindakan pembatasan akses internet yang dilakukan oleh pemerintah</w:t>
      </w:r>
      <w:r>
        <w:rPr>
          <w:rFonts w:ascii="Times New Roman" w:hAnsi="Times New Roman"/>
          <w:sz w:val="24"/>
          <w:szCs w:val="24"/>
        </w:rPr>
        <w:t>.</w:t>
      </w:r>
    </w:p>
    <w:p w14:paraId="550469B0" w14:textId="77777777" w:rsidR="00F6013D" w:rsidRDefault="00F6013D" w:rsidP="002C7B58">
      <w:pPr>
        <w:spacing w:after="0" w:line="240" w:lineRule="auto"/>
        <w:jc w:val="both"/>
        <w:rPr>
          <w:rFonts w:ascii="Times New Roman" w:hAnsi="Times New Roman"/>
          <w:sz w:val="24"/>
          <w:szCs w:val="24"/>
        </w:rPr>
      </w:pPr>
    </w:p>
    <w:p w14:paraId="746AE617" w14:textId="77777777" w:rsidR="009F22E7" w:rsidRDefault="009F22E7" w:rsidP="002C7B58">
      <w:pPr>
        <w:pStyle w:val="ListParagraph"/>
        <w:numPr>
          <w:ilvl w:val="0"/>
          <w:numId w:val="11"/>
        </w:numPr>
        <w:spacing w:after="0" w:line="240" w:lineRule="auto"/>
        <w:jc w:val="both"/>
        <w:rPr>
          <w:rFonts w:ascii="Times New Roman" w:hAnsi="Times New Roman"/>
          <w:b/>
          <w:sz w:val="24"/>
          <w:szCs w:val="24"/>
        </w:rPr>
      </w:pPr>
      <w:r>
        <w:rPr>
          <w:rFonts w:ascii="Times New Roman" w:hAnsi="Times New Roman"/>
          <w:b/>
          <w:sz w:val="24"/>
          <w:szCs w:val="24"/>
        </w:rPr>
        <w:t>Metode Penelitian</w:t>
      </w:r>
    </w:p>
    <w:p w14:paraId="7D7A9044" w14:textId="4BF90109" w:rsidR="005E14A0" w:rsidRDefault="007C58BE" w:rsidP="002C7B58">
      <w:pPr>
        <w:spacing w:after="0" w:line="240" w:lineRule="auto"/>
        <w:ind w:left="360" w:firstLine="633"/>
        <w:jc w:val="both"/>
        <w:rPr>
          <w:rFonts w:ascii="Times New Roman" w:hAnsi="Times New Roman"/>
          <w:sz w:val="24"/>
          <w:szCs w:val="24"/>
        </w:rPr>
      </w:pPr>
      <w:r>
        <w:rPr>
          <w:rFonts w:ascii="Times New Roman" w:hAnsi="Times New Roman"/>
          <w:sz w:val="24"/>
          <w:szCs w:val="24"/>
          <w:lang w:val="en-US"/>
        </w:rPr>
        <w:t>M</w:t>
      </w:r>
      <w:r w:rsidR="009F22E7">
        <w:rPr>
          <w:rFonts w:ascii="Times New Roman" w:hAnsi="Times New Roman"/>
          <w:sz w:val="24"/>
          <w:szCs w:val="24"/>
        </w:rPr>
        <w:t xml:space="preserve">etode pendekatan yang digunakan adalah </w:t>
      </w:r>
      <w:r w:rsidR="008372DB">
        <w:rPr>
          <w:rFonts w:ascii="Times New Roman" w:hAnsi="Times New Roman"/>
          <w:sz w:val="24"/>
          <w:szCs w:val="24"/>
        </w:rPr>
        <w:t>yuridis normatif</w:t>
      </w:r>
      <w:r w:rsidR="009F22E7">
        <w:rPr>
          <w:rFonts w:ascii="Times New Roman" w:hAnsi="Times New Roman"/>
          <w:sz w:val="24"/>
          <w:szCs w:val="24"/>
        </w:rPr>
        <w:t xml:space="preserve"> dengan jenis data </w:t>
      </w:r>
      <w:r w:rsidR="00965D3F" w:rsidRPr="00DA7A09">
        <w:rPr>
          <w:rFonts w:ascii="Times New Roman" w:hAnsi="Times New Roman"/>
          <w:sz w:val="24"/>
          <w:szCs w:val="24"/>
        </w:rPr>
        <w:t>sekunder yang terdiri dari bahan hukum primer, bahan hukum sekunder dan bahan hukum tersier</w:t>
      </w:r>
      <w:r w:rsidR="009F22E7">
        <w:rPr>
          <w:rFonts w:ascii="Times New Roman" w:hAnsi="Times New Roman"/>
          <w:sz w:val="24"/>
          <w:szCs w:val="24"/>
        </w:rPr>
        <w:t xml:space="preserve">. Data yang diperloleh </w:t>
      </w:r>
      <w:r w:rsidR="005E14A0" w:rsidRPr="00DA7A09">
        <w:rPr>
          <w:rFonts w:ascii="Times New Roman" w:hAnsi="Times New Roman"/>
          <w:sz w:val="24"/>
          <w:szCs w:val="24"/>
        </w:rPr>
        <w:t>dianalisis menggunakan analisis yuridis kualitatif</w:t>
      </w:r>
      <w:r w:rsidR="009F22E7">
        <w:rPr>
          <w:rFonts w:ascii="Times New Roman" w:hAnsi="Times New Roman"/>
          <w:sz w:val="24"/>
          <w:szCs w:val="24"/>
        </w:rPr>
        <w:t xml:space="preserve">. </w:t>
      </w:r>
    </w:p>
    <w:p w14:paraId="4E48A52E" w14:textId="579CFD0F" w:rsidR="009F22E7" w:rsidRDefault="009F22E7" w:rsidP="002C7B58">
      <w:pPr>
        <w:spacing w:after="0" w:line="240" w:lineRule="auto"/>
        <w:ind w:left="360" w:firstLine="633"/>
        <w:jc w:val="both"/>
        <w:rPr>
          <w:rFonts w:ascii="Times New Roman" w:hAnsi="Times New Roman"/>
          <w:sz w:val="24"/>
          <w:szCs w:val="24"/>
        </w:rPr>
      </w:pPr>
      <w:r>
        <w:rPr>
          <w:rFonts w:ascii="Times New Roman" w:hAnsi="Times New Roman"/>
          <w:sz w:val="24"/>
          <w:szCs w:val="24"/>
        </w:rPr>
        <w:t>Penelitian ini merupakan penelitian hukum normatif yang dilakukan melalui kajian terhadap peraturan hukum tertulis atau bahan hukum yang ada. Penelitian melakukan kajian terhadap data sekunder</w:t>
      </w:r>
      <w:r w:rsidR="00603D31">
        <w:rPr>
          <w:rFonts w:ascii="Times New Roman" w:hAnsi="Times New Roman"/>
          <w:sz w:val="24"/>
          <w:szCs w:val="24"/>
          <w:lang w:val="en-US"/>
        </w:rPr>
        <w:t xml:space="preserve"> ini </w:t>
      </w:r>
      <w:r>
        <w:rPr>
          <w:rFonts w:ascii="Times New Roman" w:hAnsi="Times New Roman"/>
          <w:sz w:val="24"/>
          <w:szCs w:val="24"/>
        </w:rPr>
        <w:t>meliputi dokumen-dokumen hukum resmi, hasil penelitian terdahulu, dan bahan-bahan pustaka lainnya dalam tahap tersebut. Berkaitan dengan dokumen hukum resmi, peneliti melakukan kajian terhadap bahan hukum primer yang bersifat mengikat dan berhubungan erat dengan permasalahan yang diteliti, meliputi:</w:t>
      </w:r>
    </w:p>
    <w:p w14:paraId="419F0E0A" w14:textId="77777777" w:rsidR="00603D31" w:rsidRPr="00DA7A09" w:rsidRDefault="00603D31" w:rsidP="002C7B58">
      <w:pPr>
        <w:pStyle w:val="ListParagraph"/>
        <w:numPr>
          <w:ilvl w:val="0"/>
          <w:numId w:val="22"/>
        </w:numPr>
        <w:spacing w:after="0" w:line="240" w:lineRule="auto"/>
        <w:contextualSpacing w:val="0"/>
        <w:jc w:val="both"/>
        <w:rPr>
          <w:rFonts w:ascii="Times New Roman" w:hAnsi="Times New Roman"/>
          <w:sz w:val="24"/>
          <w:szCs w:val="24"/>
        </w:rPr>
      </w:pPr>
      <w:r w:rsidRPr="00DA7A09">
        <w:rPr>
          <w:rFonts w:ascii="Times New Roman" w:hAnsi="Times New Roman"/>
          <w:sz w:val="24"/>
          <w:szCs w:val="24"/>
        </w:rPr>
        <w:t>Undang-Undang Dasar Negara Republik Indonesia Tahun 1945 Amandemen Ke-4;</w:t>
      </w:r>
    </w:p>
    <w:p w14:paraId="0DEA77B8" w14:textId="77777777" w:rsidR="00603D31" w:rsidRPr="00DA7A09" w:rsidRDefault="00603D31" w:rsidP="002C7B58">
      <w:pPr>
        <w:pStyle w:val="ListParagraph"/>
        <w:numPr>
          <w:ilvl w:val="0"/>
          <w:numId w:val="22"/>
        </w:numPr>
        <w:spacing w:after="0" w:line="240" w:lineRule="auto"/>
        <w:contextualSpacing w:val="0"/>
        <w:jc w:val="both"/>
        <w:rPr>
          <w:rFonts w:ascii="Times New Roman" w:hAnsi="Times New Roman"/>
          <w:sz w:val="24"/>
          <w:szCs w:val="24"/>
        </w:rPr>
      </w:pPr>
      <w:r w:rsidRPr="00DA7A09">
        <w:rPr>
          <w:rFonts w:ascii="Times New Roman" w:hAnsi="Times New Roman"/>
          <w:bCs/>
          <w:sz w:val="24"/>
          <w:szCs w:val="24"/>
        </w:rPr>
        <w:t>Deklarasi Universal Hak Asasi Manusia (DUHAM) Tahun 1948;</w:t>
      </w:r>
    </w:p>
    <w:p w14:paraId="76FF7866" w14:textId="77777777" w:rsidR="00603D31" w:rsidRPr="00DA7A09" w:rsidRDefault="00603D31" w:rsidP="002C7B58">
      <w:pPr>
        <w:pStyle w:val="ListParagraph"/>
        <w:numPr>
          <w:ilvl w:val="0"/>
          <w:numId w:val="22"/>
        </w:numPr>
        <w:spacing w:after="0" w:line="240" w:lineRule="auto"/>
        <w:contextualSpacing w:val="0"/>
        <w:jc w:val="both"/>
        <w:rPr>
          <w:rFonts w:ascii="Times New Roman" w:hAnsi="Times New Roman"/>
          <w:sz w:val="24"/>
          <w:szCs w:val="24"/>
        </w:rPr>
      </w:pPr>
      <w:r w:rsidRPr="00DA7A09">
        <w:rPr>
          <w:rFonts w:ascii="Times New Roman" w:hAnsi="Times New Roman"/>
          <w:bCs/>
          <w:sz w:val="24"/>
          <w:szCs w:val="24"/>
        </w:rPr>
        <w:t>Undang-Undang Nomor 39 Tahun 1999 Tentang Hak Asasi Manusia;</w:t>
      </w:r>
    </w:p>
    <w:p w14:paraId="4A51E04C" w14:textId="77777777" w:rsidR="0089053F" w:rsidRPr="0089053F" w:rsidRDefault="00603D31" w:rsidP="0089053F">
      <w:pPr>
        <w:pStyle w:val="ListParagraph"/>
        <w:numPr>
          <w:ilvl w:val="0"/>
          <w:numId w:val="22"/>
        </w:numPr>
        <w:spacing w:after="0" w:line="240" w:lineRule="auto"/>
        <w:contextualSpacing w:val="0"/>
        <w:jc w:val="both"/>
        <w:rPr>
          <w:rFonts w:ascii="Times New Roman" w:hAnsi="Times New Roman"/>
          <w:sz w:val="24"/>
          <w:szCs w:val="24"/>
        </w:rPr>
      </w:pPr>
      <w:r w:rsidRPr="00DA7A09">
        <w:rPr>
          <w:rFonts w:ascii="Times New Roman" w:hAnsi="Times New Roman"/>
          <w:bCs/>
          <w:sz w:val="24"/>
          <w:szCs w:val="24"/>
        </w:rPr>
        <w:t xml:space="preserve">Undang-Undang Nomor 12 Tahun 2005 Tentang </w:t>
      </w:r>
      <w:r w:rsidRPr="00DA7A09">
        <w:rPr>
          <w:rFonts w:ascii="Times New Roman" w:hAnsi="Times New Roman"/>
          <w:color w:val="000000"/>
          <w:sz w:val="24"/>
          <w:szCs w:val="24"/>
          <w:lang w:eastAsia="id-ID"/>
        </w:rPr>
        <w:t xml:space="preserve">Pengesahan </w:t>
      </w:r>
      <w:r w:rsidRPr="00DA7A09">
        <w:rPr>
          <w:rFonts w:ascii="Times New Roman" w:hAnsi="Times New Roman"/>
          <w:i/>
          <w:iCs/>
          <w:color w:val="000000"/>
          <w:sz w:val="24"/>
          <w:szCs w:val="24"/>
          <w:lang w:eastAsia="id-ID"/>
        </w:rPr>
        <w:t xml:space="preserve">International Covenant on Civil and Political Rights </w:t>
      </w:r>
      <w:r w:rsidRPr="00DA7A09">
        <w:rPr>
          <w:rFonts w:ascii="Times New Roman" w:hAnsi="Times New Roman"/>
          <w:color w:val="000000"/>
          <w:sz w:val="24"/>
          <w:szCs w:val="24"/>
          <w:lang w:eastAsia="id-ID"/>
        </w:rPr>
        <w:t>(Kovenan Internasional Tentang Hak-Hak Sipil dan Politik);</w:t>
      </w:r>
    </w:p>
    <w:p w14:paraId="6A60CF13" w14:textId="344945F3" w:rsidR="0089053F" w:rsidRPr="0089053F" w:rsidRDefault="0089053F" w:rsidP="0089053F">
      <w:pPr>
        <w:pStyle w:val="ListParagraph"/>
        <w:numPr>
          <w:ilvl w:val="0"/>
          <w:numId w:val="22"/>
        </w:numPr>
        <w:spacing w:after="0" w:line="240" w:lineRule="auto"/>
        <w:contextualSpacing w:val="0"/>
        <w:jc w:val="both"/>
        <w:rPr>
          <w:rFonts w:ascii="Times New Roman" w:hAnsi="Times New Roman"/>
          <w:sz w:val="24"/>
          <w:szCs w:val="24"/>
        </w:rPr>
      </w:pPr>
      <w:r w:rsidRPr="0089053F">
        <w:rPr>
          <w:rFonts w:ascii="Times New Roman" w:hAnsi="Times New Roman"/>
          <w:color w:val="000000" w:themeColor="text1"/>
          <w:sz w:val="24"/>
          <w:szCs w:val="24"/>
        </w:rPr>
        <w:t>Undang-Undang Republik Indonesia Nomor 19 Tahun 2016 Tentang Perubahan Atas Undang-Undang Republik Indonesia Nomor 11 Tahun 2008 Tentang Informasi Transaksi Elektronik</w:t>
      </w:r>
      <w:r w:rsidRPr="0089053F">
        <w:rPr>
          <w:rFonts w:ascii="Times New Roman" w:hAnsi="Times New Roman"/>
          <w:color w:val="000000" w:themeColor="text1"/>
          <w:sz w:val="24"/>
          <w:szCs w:val="24"/>
          <w:lang w:val="en-US"/>
        </w:rPr>
        <w:t>;</w:t>
      </w:r>
    </w:p>
    <w:p w14:paraId="4284C943" w14:textId="073814D4" w:rsidR="005512C1" w:rsidRDefault="005512C1" w:rsidP="002C7B58">
      <w:pPr>
        <w:spacing w:after="0" w:line="240" w:lineRule="auto"/>
        <w:ind w:left="284" w:firstLine="709"/>
        <w:jc w:val="both"/>
        <w:rPr>
          <w:rFonts w:ascii="Times New Roman" w:hAnsi="Times New Roman"/>
          <w:sz w:val="24"/>
          <w:szCs w:val="24"/>
          <w:lang w:val="en-GB"/>
        </w:rPr>
      </w:pPr>
      <w:r>
        <w:rPr>
          <w:rFonts w:ascii="Times New Roman" w:hAnsi="Times New Roman"/>
          <w:sz w:val="24"/>
          <w:szCs w:val="24"/>
          <w:lang w:val="en-US"/>
        </w:rPr>
        <w:t xml:space="preserve">Selain menggunakan studi kepustakaan, penelitian ini </w:t>
      </w:r>
      <w:r>
        <w:rPr>
          <w:rFonts w:ascii="Times New Roman" w:hAnsi="Times New Roman"/>
          <w:sz w:val="24"/>
          <w:szCs w:val="24"/>
          <w:lang w:val="en-GB"/>
        </w:rPr>
        <w:t>juga menggunakan p</w:t>
      </w:r>
      <w:r>
        <w:rPr>
          <w:rFonts w:ascii="Times New Roman" w:hAnsi="Times New Roman"/>
          <w:sz w:val="24"/>
          <w:szCs w:val="24"/>
        </w:rPr>
        <w:t>endekatan perbandingan (</w:t>
      </w:r>
      <w:r>
        <w:rPr>
          <w:rFonts w:ascii="Times New Roman" w:hAnsi="Times New Roman"/>
          <w:i/>
          <w:iCs/>
          <w:sz w:val="24"/>
          <w:szCs w:val="24"/>
        </w:rPr>
        <w:t>Comparative Approach</w:t>
      </w:r>
      <w:r>
        <w:rPr>
          <w:rFonts w:ascii="Times New Roman" w:hAnsi="Times New Roman"/>
          <w:sz w:val="24"/>
          <w:szCs w:val="24"/>
        </w:rPr>
        <w:t>),</w:t>
      </w:r>
      <w:r w:rsidR="00F56A4D">
        <w:rPr>
          <w:rFonts w:ascii="Times New Roman" w:hAnsi="Times New Roman"/>
          <w:sz w:val="24"/>
          <w:szCs w:val="24"/>
          <w:lang w:val="en-US"/>
        </w:rPr>
        <w:t xml:space="preserve"> dari </w:t>
      </w:r>
      <w:r>
        <w:rPr>
          <w:rFonts w:ascii="Times New Roman" w:hAnsi="Times New Roman"/>
          <w:sz w:val="24"/>
          <w:szCs w:val="24"/>
          <w:lang w:val="en-GB"/>
        </w:rPr>
        <w:t xml:space="preserve">pendekatan </w:t>
      </w:r>
      <w:r w:rsidR="00F56A4D">
        <w:rPr>
          <w:rFonts w:ascii="Times New Roman" w:hAnsi="Times New Roman"/>
          <w:sz w:val="24"/>
          <w:szCs w:val="24"/>
          <w:lang w:val="en-GB"/>
        </w:rPr>
        <w:t>ini dapat kita temukan persamaan serta perbedaaan dari satu atau dua lembaga hukum, sistem hukum, ataupun perbedaan lainnya dari segi iklim, suasana dan sejarahnya</w:t>
      </w:r>
      <w:r>
        <w:rPr>
          <w:rFonts w:ascii="Times New Roman" w:hAnsi="Times New Roman"/>
          <w:sz w:val="24"/>
          <w:szCs w:val="24"/>
        </w:rPr>
        <w:t>.</w:t>
      </w:r>
      <w:r>
        <w:rPr>
          <w:rStyle w:val="FootnoteReference"/>
          <w:rFonts w:ascii="Times New Roman" w:hAnsi="Times New Roman"/>
          <w:sz w:val="24"/>
          <w:szCs w:val="24"/>
        </w:rPr>
        <w:footnoteReference w:id="8"/>
      </w:r>
      <w:r>
        <w:rPr>
          <w:rFonts w:ascii="Times New Roman" w:hAnsi="Times New Roman"/>
          <w:sz w:val="24"/>
          <w:szCs w:val="24"/>
          <w:lang w:val="en-GB"/>
        </w:rPr>
        <w:t xml:space="preserve"> </w:t>
      </w:r>
    </w:p>
    <w:p w14:paraId="13EA2D0E" w14:textId="5A852FBA" w:rsidR="009F22E7" w:rsidRDefault="007C58BE" w:rsidP="002C7B58">
      <w:pPr>
        <w:spacing w:after="0" w:line="240" w:lineRule="auto"/>
        <w:ind w:left="284" w:firstLine="709"/>
        <w:jc w:val="both"/>
        <w:rPr>
          <w:rFonts w:ascii="Times New Roman" w:hAnsi="Times New Roman"/>
          <w:sz w:val="24"/>
          <w:szCs w:val="24"/>
        </w:rPr>
      </w:pPr>
      <w:r>
        <w:rPr>
          <w:rFonts w:ascii="Times New Roman" w:hAnsi="Times New Roman"/>
          <w:sz w:val="24"/>
          <w:szCs w:val="24"/>
          <w:lang w:val="en-US"/>
        </w:rPr>
        <w:t>Penelitian ini bersifat deskriptif analitis</w:t>
      </w:r>
      <w:r w:rsidR="009A4EB4">
        <w:rPr>
          <w:rFonts w:ascii="Times New Roman" w:hAnsi="Times New Roman"/>
          <w:sz w:val="24"/>
          <w:szCs w:val="24"/>
          <w:lang w:val="en-US"/>
        </w:rPr>
        <w:t>, yaitu dengan memaparkan secara lengkap serta sistematis tentang keadaan hukum yang berlaku di tempat tertentu, pada waktu dan peristiwa hukum tertentu pula, dengan maksud untuk memperoleh gambaran (deskripsi) yang lengkap.</w:t>
      </w:r>
    </w:p>
    <w:p w14:paraId="71DD58BA" w14:textId="6109D0BA" w:rsidR="00615102" w:rsidRDefault="009F22E7" w:rsidP="002C7B58">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18C154BA" w14:textId="5A9A057F" w:rsidR="009A4EB4" w:rsidRDefault="009F22E7" w:rsidP="002C7B58">
      <w:pPr>
        <w:pStyle w:val="ListParagraph"/>
        <w:numPr>
          <w:ilvl w:val="0"/>
          <w:numId w:val="11"/>
        </w:numPr>
        <w:spacing w:after="0" w:line="240" w:lineRule="auto"/>
        <w:jc w:val="both"/>
        <w:rPr>
          <w:rFonts w:ascii="Times New Roman" w:hAnsi="Times New Roman"/>
          <w:b/>
          <w:sz w:val="24"/>
          <w:szCs w:val="24"/>
        </w:rPr>
      </w:pPr>
      <w:r>
        <w:rPr>
          <w:rFonts w:ascii="Times New Roman" w:hAnsi="Times New Roman"/>
          <w:b/>
          <w:sz w:val="24"/>
          <w:szCs w:val="24"/>
        </w:rPr>
        <w:t>Hasil dan Pembahasan</w:t>
      </w:r>
    </w:p>
    <w:p w14:paraId="4CAA7EC7" w14:textId="7DB420B6" w:rsidR="009A4EB4" w:rsidRPr="009A4EB4" w:rsidRDefault="009A4EB4" w:rsidP="002C7B58">
      <w:pPr>
        <w:pStyle w:val="ListParagraph"/>
        <w:numPr>
          <w:ilvl w:val="3"/>
          <w:numId w:val="22"/>
        </w:numPr>
        <w:spacing w:after="0" w:line="240" w:lineRule="auto"/>
        <w:jc w:val="both"/>
        <w:rPr>
          <w:rFonts w:ascii="Times New Roman" w:hAnsi="Times New Roman"/>
          <w:b/>
          <w:sz w:val="24"/>
          <w:szCs w:val="24"/>
        </w:rPr>
      </w:pPr>
      <w:r w:rsidRPr="009A4EB4">
        <w:rPr>
          <w:rFonts w:ascii="Times New Roman" w:hAnsi="Times New Roman"/>
          <w:b/>
          <w:bCs/>
          <w:sz w:val="24"/>
          <w:szCs w:val="24"/>
        </w:rPr>
        <w:t>P</w:t>
      </w:r>
      <w:r w:rsidRPr="009A4EB4">
        <w:rPr>
          <w:rFonts w:ascii="Times New Roman" w:hAnsi="Times New Roman"/>
          <w:b/>
          <w:bCs/>
          <w:color w:val="000000"/>
          <w:sz w:val="24"/>
          <w:szCs w:val="24"/>
          <w:bdr w:val="none" w:sz="0" w:space="0" w:color="auto" w:frame="1"/>
          <w:lang w:val="en-GB" w:eastAsia="id-ID"/>
        </w:rPr>
        <w:t>embatasan Akses Internet yang dilakukan oleh Pemerintah</w:t>
      </w:r>
      <w:r w:rsidRPr="009A4EB4">
        <w:rPr>
          <w:rFonts w:ascii="Times New Roman" w:hAnsi="Times New Roman"/>
          <w:b/>
          <w:bCs/>
          <w:sz w:val="24"/>
          <w:szCs w:val="24"/>
        </w:rPr>
        <w:t xml:space="preserve"> Pada Saat Terjadi Unjuk Rasa Kerusuhan di Papua dan Papua Barat dalam Perspektif Hak Asasi Manusia</w:t>
      </w:r>
    </w:p>
    <w:p w14:paraId="128B838F" w14:textId="0A6B2B53" w:rsidR="000242A4" w:rsidRPr="000242A4" w:rsidRDefault="008663C8" w:rsidP="000242A4">
      <w:pPr>
        <w:spacing w:after="0" w:line="240" w:lineRule="auto"/>
        <w:ind w:left="641" w:firstLine="436"/>
        <w:jc w:val="both"/>
        <w:rPr>
          <w:rFonts w:ascii="Times New Roman" w:hAnsi="Times New Roman"/>
          <w:spacing w:val="2"/>
          <w:sz w:val="24"/>
          <w:szCs w:val="24"/>
        </w:rPr>
      </w:pPr>
      <w:bookmarkStart w:id="3" w:name="_Hlk45766080"/>
      <w:bookmarkStart w:id="4" w:name="_Hlk45766036"/>
      <w:r>
        <w:rPr>
          <w:rFonts w:ascii="Times New Roman" w:hAnsi="Times New Roman"/>
          <w:spacing w:val="2"/>
          <w:sz w:val="24"/>
          <w:szCs w:val="24"/>
        </w:rPr>
        <w:t>HAM</w:t>
      </w:r>
      <w:r>
        <w:rPr>
          <w:rFonts w:ascii="Times New Roman" w:hAnsi="Times New Roman"/>
          <w:spacing w:val="2"/>
          <w:sz w:val="24"/>
          <w:szCs w:val="24"/>
          <w:lang w:val="en-US"/>
        </w:rPr>
        <w:t xml:space="preserve"> adalah suatu </w:t>
      </w:r>
      <w:r>
        <w:rPr>
          <w:rFonts w:ascii="Times New Roman" w:hAnsi="Times New Roman"/>
          <w:spacing w:val="2"/>
          <w:sz w:val="24"/>
          <w:szCs w:val="24"/>
        </w:rPr>
        <w:t xml:space="preserve">hak yang dimiliki manusia bukan </w:t>
      </w:r>
      <w:r>
        <w:rPr>
          <w:rFonts w:ascii="Times New Roman" w:hAnsi="Times New Roman"/>
          <w:spacing w:val="2"/>
          <w:sz w:val="24"/>
          <w:szCs w:val="24"/>
          <w:lang w:val="en-US"/>
        </w:rPr>
        <w:t>atas dasar</w:t>
      </w:r>
      <w:r>
        <w:rPr>
          <w:rFonts w:ascii="Times New Roman" w:hAnsi="Times New Roman"/>
          <w:spacing w:val="2"/>
          <w:sz w:val="24"/>
          <w:szCs w:val="24"/>
        </w:rPr>
        <w:t xml:space="preserve"> hukum positif yang berlaku atau yang diberikan oleh masyarakat, melainkan berdasarkan martabatnya sebagai manusia, </w:t>
      </w:r>
      <w:r>
        <w:rPr>
          <w:rFonts w:ascii="Times New Roman" w:hAnsi="Times New Roman"/>
          <w:spacing w:val="2"/>
          <w:sz w:val="24"/>
          <w:szCs w:val="24"/>
          <w:lang w:val="en-US"/>
        </w:rPr>
        <w:t>dan hak</w:t>
      </w:r>
      <w:r>
        <w:rPr>
          <w:rFonts w:ascii="Times New Roman" w:hAnsi="Times New Roman"/>
          <w:spacing w:val="2"/>
          <w:sz w:val="24"/>
          <w:szCs w:val="24"/>
        </w:rPr>
        <w:t xml:space="preserve"> itu </w:t>
      </w:r>
      <w:r>
        <w:rPr>
          <w:rFonts w:ascii="Times New Roman" w:hAnsi="Times New Roman"/>
          <w:spacing w:val="2"/>
          <w:sz w:val="24"/>
          <w:szCs w:val="24"/>
        </w:rPr>
        <w:lastRenderedPageBreak/>
        <w:t xml:space="preserve">tidak dapat </w:t>
      </w:r>
      <w:r>
        <w:rPr>
          <w:rFonts w:ascii="Times New Roman" w:hAnsi="Times New Roman"/>
          <w:spacing w:val="2"/>
          <w:sz w:val="24"/>
          <w:szCs w:val="24"/>
          <w:lang w:val="en-US"/>
        </w:rPr>
        <w:t>dihapus</w:t>
      </w:r>
      <w:r>
        <w:rPr>
          <w:rFonts w:ascii="Times New Roman" w:hAnsi="Times New Roman"/>
          <w:spacing w:val="2"/>
          <w:sz w:val="24"/>
          <w:szCs w:val="24"/>
        </w:rPr>
        <w:t>kan</w:t>
      </w:r>
      <w:r>
        <w:rPr>
          <w:rFonts w:ascii="Times New Roman" w:hAnsi="Times New Roman"/>
          <w:spacing w:val="2"/>
          <w:sz w:val="24"/>
          <w:szCs w:val="24"/>
          <w:lang w:val="en-US"/>
        </w:rPr>
        <w:t>, dikurangi,</w:t>
      </w:r>
      <w:r>
        <w:rPr>
          <w:rFonts w:ascii="Times New Roman" w:hAnsi="Times New Roman"/>
          <w:spacing w:val="2"/>
          <w:sz w:val="24"/>
          <w:szCs w:val="24"/>
        </w:rPr>
        <w:t xml:space="preserve"> atau dinyatakan tidak berlaku oleh manusia</w:t>
      </w:r>
      <w:bookmarkEnd w:id="3"/>
      <w:r>
        <w:rPr>
          <w:rFonts w:ascii="Times New Roman" w:hAnsi="Times New Roman"/>
          <w:spacing w:val="2"/>
          <w:sz w:val="24"/>
          <w:szCs w:val="24"/>
        </w:rPr>
        <w:t>.</w:t>
      </w:r>
      <w:r>
        <w:rPr>
          <w:rStyle w:val="FootnoteReference"/>
          <w:rFonts w:ascii="Times New Roman" w:hAnsi="Times New Roman"/>
          <w:spacing w:val="2"/>
          <w:sz w:val="24"/>
          <w:szCs w:val="24"/>
        </w:rPr>
        <w:footnoteReference w:id="9"/>
      </w:r>
      <w:r>
        <w:rPr>
          <w:rFonts w:ascii="Times New Roman" w:hAnsi="Times New Roman"/>
          <w:spacing w:val="2"/>
          <w:sz w:val="24"/>
          <w:szCs w:val="24"/>
          <w:lang w:val="en-US"/>
        </w:rPr>
        <w:t xml:space="preserve"> Karena HAM</w:t>
      </w:r>
      <w:r w:rsidR="000242A4">
        <w:rPr>
          <w:rFonts w:ascii="Times New Roman" w:hAnsi="Times New Roman"/>
          <w:spacing w:val="2"/>
          <w:sz w:val="24"/>
          <w:szCs w:val="24"/>
          <w:lang w:val="en-US"/>
        </w:rPr>
        <w:t xml:space="preserve"> suatu</w:t>
      </w:r>
      <w:r>
        <w:rPr>
          <w:rFonts w:ascii="Times New Roman" w:hAnsi="Times New Roman"/>
          <w:spacing w:val="2"/>
          <w:sz w:val="24"/>
          <w:szCs w:val="24"/>
          <w:lang w:val="en-US"/>
        </w:rPr>
        <w:t xml:space="preserve"> </w:t>
      </w:r>
      <w:r w:rsidR="000242A4" w:rsidRPr="000242A4">
        <w:rPr>
          <w:rFonts w:ascii="Times New Roman" w:hAnsi="Times New Roman"/>
          <w:spacing w:val="2"/>
          <w:sz w:val="24"/>
          <w:szCs w:val="24"/>
        </w:rPr>
        <w:t>ha</w:t>
      </w:r>
      <w:r>
        <w:rPr>
          <w:rFonts w:ascii="Times New Roman" w:hAnsi="Times New Roman"/>
          <w:spacing w:val="2"/>
          <w:sz w:val="24"/>
          <w:szCs w:val="24"/>
          <w:lang w:val="en-US"/>
        </w:rPr>
        <w:t xml:space="preserve">k </w:t>
      </w:r>
      <w:r w:rsidR="000242A4" w:rsidRPr="000242A4">
        <w:rPr>
          <w:rFonts w:ascii="Times New Roman" w:hAnsi="Times New Roman"/>
          <w:spacing w:val="2"/>
          <w:sz w:val="24"/>
          <w:szCs w:val="24"/>
        </w:rPr>
        <w:t xml:space="preserve">yang bersifat </w:t>
      </w:r>
      <w:proofErr w:type="gramStart"/>
      <w:r w:rsidR="000242A4" w:rsidRPr="000242A4">
        <w:rPr>
          <w:rFonts w:ascii="Times New Roman" w:hAnsi="Times New Roman"/>
          <w:spacing w:val="2"/>
          <w:sz w:val="24"/>
          <w:szCs w:val="24"/>
        </w:rPr>
        <w:t>kodrati</w:t>
      </w:r>
      <w:r>
        <w:rPr>
          <w:rFonts w:ascii="Times New Roman" w:hAnsi="Times New Roman"/>
          <w:spacing w:val="2"/>
          <w:sz w:val="24"/>
          <w:szCs w:val="24"/>
          <w:lang w:val="en-US"/>
        </w:rPr>
        <w:t xml:space="preserve">,  </w:t>
      </w:r>
      <w:r w:rsidRPr="000242A4">
        <w:rPr>
          <w:rFonts w:ascii="Times New Roman" w:hAnsi="Times New Roman"/>
          <w:spacing w:val="2"/>
          <w:sz w:val="24"/>
          <w:szCs w:val="24"/>
        </w:rPr>
        <w:t>yang</w:t>
      </w:r>
      <w:proofErr w:type="gramEnd"/>
      <w:r w:rsidRPr="000242A4">
        <w:rPr>
          <w:rFonts w:ascii="Times New Roman" w:hAnsi="Times New Roman"/>
          <w:spacing w:val="2"/>
          <w:sz w:val="24"/>
          <w:szCs w:val="24"/>
        </w:rPr>
        <w:t xml:space="preserve"> diberikan oleh Tuhan Yang Maha </w:t>
      </w:r>
      <w:r>
        <w:rPr>
          <w:rFonts w:ascii="Times New Roman" w:hAnsi="Times New Roman"/>
          <w:spacing w:val="2"/>
          <w:sz w:val="24"/>
          <w:szCs w:val="24"/>
          <w:lang w:val="en-US"/>
        </w:rPr>
        <w:t>Esa</w:t>
      </w:r>
      <w:r w:rsidR="000242A4" w:rsidRPr="000242A4">
        <w:rPr>
          <w:rFonts w:ascii="Times New Roman" w:hAnsi="Times New Roman"/>
          <w:spacing w:val="2"/>
          <w:sz w:val="24"/>
          <w:szCs w:val="24"/>
        </w:rPr>
        <w:t xml:space="preserve">. Pada hakikatnya HAM terdiri dari dua hak yang paling fundamental, </w:t>
      </w:r>
      <w:r>
        <w:rPr>
          <w:rFonts w:ascii="Times New Roman" w:hAnsi="Times New Roman"/>
          <w:spacing w:val="2"/>
          <w:sz w:val="24"/>
          <w:szCs w:val="24"/>
          <w:lang w:val="en-US"/>
        </w:rPr>
        <w:t xml:space="preserve">dari kedua hak ini akan muncul lagi hak yang lainnya, kedua hak ini </w:t>
      </w:r>
      <w:r w:rsidR="000242A4" w:rsidRPr="000242A4">
        <w:rPr>
          <w:rFonts w:ascii="Times New Roman" w:hAnsi="Times New Roman"/>
          <w:spacing w:val="2"/>
          <w:sz w:val="24"/>
          <w:szCs w:val="24"/>
        </w:rPr>
        <w:t>yaitu persamaan dan hak kebebasan</w:t>
      </w:r>
      <w:bookmarkEnd w:id="4"/>
      <w:r w:rsidR="000242A4" w:rsidRPr="000242A4">
        <w:rPr>
          <w:rFonts w:ascii="Times New Roman" w:hAnsi="Times New Roman"/>
          <w:spacing w:val="2"/>
          <w:sz w:val="24"/>
          <w:szCs w:val="24"/>
        </w:rPr>
        <w:t>.</w:t>
      </w:r>
      <w:r w:rsidR="000242A4">
        <w:rPr>
          <w:rStyle w:val="FootnoteReference"/>
          <w:rFonts w:ascii="Times New Roman" w:hAnsi="Times New Roman"/>
          <w:spacing w:val="2"/>
          <w:sz w:val="24"/>
          <w:szCs w:val="24"/>
        </w:rPr>
        <w:footnoteReference w:id="10"/>
      </w:r>
    </w:p>
    <w:p w14:paraId="434ED3DB" w14:textId="77777777" w:rsidR="000242A4" w:rsidRDefault="00492B0B" w:rsidP="000242A4">
      <w:pPr>
        <w:spacing w:after="0" w:line="240" w:lineRule="auto"/>
        <w:ind w:left="641" w:firstLine="493"/>
        <w:jc w:val="both"/>
        <w:rPr>
          <w:rFonts w:ascii="Times New Roman" w:hAnsi="Times New Roman"/>
          <w:bCs/>
          <w:sz w:val="24"/>
          <w:szCs w:val="24"/>
        </w:rPr>
      </w:pPr>
      <w:r>
        <w:rPr>
          <w:rFonts w:ascii="Times New Roman" w:hAnsi="Times New Roman"/>
          <w:bCs/>
          <w:sz w:val="24"/>
          <w:szCs w:val="24"/>
          <w:lang w:val="en-US"/>
        </w:rPr>
        <w:t>S</w:t>
      </w:r>
      <w:r>
        <w:rPr>
          <w:rFonts w:ascii="Times New Roman" w:hAnsi="Times New Roman"/>
          <w:bCs/>
          <w:sz w:val="24"/>
          <w:szCs w:val="24"/>
        </w:rPr>
        <w:t>istem negara yang demokratis (</w:t>
      </w:r>
      <w:r>
        <w:rPr>
          <w:rFonts w:ascii="Times New Roman" w:hAnsi="Times New Roman"/>
          <w:bCs/>
          <w:i/>
          <w:iCs/>
          <w:sz w:val="24"/>
          <w:szCs w:val="24"/>
        </w:rPr>
        <w:t>democratic state</w:t>
      </w:r>
      <w:r>
        <w:rPr>
          <w:rFonts w:ascii="Times New Roman" w:hAnsi="Times New Roman"/>
          <w:bCs/>
          <w:sz w:val="24"/>
          <w:szCs w:val="24"/>
        </w:rPr>
        <w:t>)</w:t>
      </w:r>
      <w:r>
        <w:rPr>
          <w:rFonts w:ascii="Times New Roman" w:hAnsi="Times New Roman"/>
          <w:bCs/>
          <w:sz w:val="24"/>
          <w:szCs w:val="24"/>
          <w:lang w:val="en-US"/>
        </w:rPr>
        <w:t>, h</w:t>
      </w:r>
      <w:r>
        <w:rPr>
          <w:rFonts w:ascii="Times New Roman" w:hAnsi="Times New Roman"/>
          <w:bCs/>
          <w:sz w:val="24"/>
          <w:szCs w:val="24"/>
        </w:rPr>
        <w:t xml:space="preserve">ak </w:t>
      </w:r>
      <w:r>
        <w:rPr>
          <w:rFonts w:ascii="Times New Roman" w:hAnsi="Times New Roman"/>
          <w:bCs/>
          <w:sz w:val="24"/>
          <w:szCs w:val="24"/>
          <w:lang w:val="en-US"/>
        </w:rPr>
        <w:t>akses</w:t>
      </w:r>
      <w:r>
        <w:rPr>
          <w:rFonts w:ascii="Times New Roman" w:hAnsi="Times New Roman"/>
          <w:bCs/>
          <w:sz w:val="24"/>
          <w:szCs w:val="24"/>
        </w:rPr>
        <w:t xml:space="preserve"> informasi atau jaminan atas akses publik terhadap informasi (</w:t>
      </w:r>
      <w:r>
        <w:rPr>
          <w:rFonts w:ascii="Times New Roman" w:hAnsi="Times New Roman"/>
          <w:bCs/>
          <w:i/>
          <w:iCs/>
          <w:sz w:val="24"/>
          <w:szCs w:val="24"/>
        </w:rPr>
        <w:t>public access to information</w:t>
      </w:r>
      <w:r>
        <w:rPr>
          <w:rFonts w:ascii="Times New Roman" w:hAnsi="Times New Roman"/>
          <w:bCs/>
          <w:sz w:val="24"/>
          <w:szCs w:val="24"/>
        </w:rPr>
        <w:t>), dan tata pemerintahan yang baik (</w:t>
      </w:r>
      <w:r>
        <w:rPr>
          <w:rFonts w:ascii="Times New Roman" w:hAnsi="Times New Roman"/>
          <w:bCs/>
          <w:i/>
          <w:iCs/>
          <w:sz w:val="24"/>
          <w:szCs w:val="24"/>
        </w:rPr>
        <w:t>good governance</w:t>
      </w:r>
      <w:r>
        <w:rPr>
          <w:rFonts w:ascii="Times New Roman" w:hAnsi="Times New Roman"/>
          <w:bCs/>
          <w:sz w:val="24"/>
          <w:szCs w:val="24"/>
        </w:rPr>
        <w:t>), merupakan tiga hal</w:t>
      </w:r>
      <w:r w:rsidR="000F10BC">
        <w:rPr>
          <w:rFonts w:ascii="Times New Roman" w:hAnsi="Times New Roman"/>
          <w:bCs/>
          <w:sz w:val="24"/>
          <w:szCs w:val="24"/>
          <w:lang w:val="en-US"/>
        </w:rPr>
        <w:t xml:space="preserve"> yang penting dalam sebuah negara</w:t>
      </w:r>
      <w:r>
        <w:rPr>
          <w:rFonts w:ascii="Times New Roman" w:hAnsi="Times New Roman"/>
          <w:bCs/>
          <w:sz w:val="24"/>
          <w:szCs w:val="24"/>
        </w:rPr>
        <w:t xml:space="preserve">. </w:t>
      </w:r>
      <w:r w:rsidR="000F10BC">
        <w:rPr>
          <w:rFonts w:ascii="Times New Roman" w:hAnsi="Times New Roman"/>
          <w:bCs/>
          <w:sz w:val="24"/>
          <w:szCs w:val="24"/>
          <w:lang w:val="en-US"/>
        </w:rPr>
        <w:t>Saat menjalankan kehidupan</w:t>
      </w:r>
      <w:r w:rsidR="000F10BC">
        <w:rPr>
          <w:rFonts w:ascii="Times New Roman" w:hAnsi="Times New Roman"/>
          <w:bCs/>
          <w:sz w:val="24"/>
          <w:szCs w:val="24"/>
        </w:rPr>
        <w:t xml:space="preserve"> </w:t>
      </w:r>
      <w:r w:rsidR="000F10BC">
        <w:rPr>
          <w:rFonts w:ascii="Times New Roman" w:hAnsi="Times New Roman"/>
          <w:bCs/>
          <w:sz w:val="24"/>
          <w:szCs w:val="24"/>
          <w:lang w:val="en-US"/>
        </w:rPr>
        <w:t>bermasyarakat, h</w:t>
      </w:r>
      <w:r>
        <w:rPr>
          <w:rFonts w:ascii="Times New Roman" w:hAnsi="Times New Roman"/>
          <w:bCs/>
          <w:sz w:val="24"/>
          <w:szCs w:val="24"/>
        </w:rPr>
        <w:t xml:space="preserve">ak untuk memperoleh informasi </w:t>
      </w:r>
      <w:r w:rsidR="000F10BC">
        <w:rPr>
          <w:rFonts w:ascii="Times New Roman" w:hAnsi="Times New Roman"/>
          <w:bCs/>
          <w:sz w:val="24"/>
          <w:szCs w:val="24"/>
          <w:lang w:val="en-US"/>
        </w:rPr>
        <w:t xml:space="preserve">ini membawa pengaruh yang besar untuk </w:t>
      </w:r>
      <w:r>
        <w:rPr>
          <w:rFonts w:ascii="Times New Roman" w:hAnsi="Times New Roman"/>
          <w:bCs/>
          <w:sz w:val="24"/>
          <w:szCs w:val="24"/>
        </w:rPr>
        <w:t xml:space="preserve">memungkinkan masyarakat mengontrol langkah-langkah </w:t>
      </w:r>
      <w:r w:rsidR="000F10BC">
        <w:rPr>
          <w:rFonts w:ascii="Times New Roman" w:hAnsi="Times New Roman"/>
          <w:bCs/>
          <w:sz w:val="24"/>
          <w:szCs w:val="24"/>
          <w:lang w:val="en-US"/>
        </w:rPr>
        <w:t>serta</w:t>
      </w:r>
      <w:r>
        <w:rPr>
          <w:rFonts w:ascii="Times New Roman" w:hAnsi="Times New Roman"/>
          <w:bCs/>
          <w:sz w:val="24"/>
          <w:szCs w:val="24"/>
        </w:rPr>
        <w:t xml:space="preserve"> kebijakan yang diambil oleh pemerintah. </w:t>
      </w:r>
      <w:r w:rsidR="000F10BC">
        <w:rPr>
          <w:rFonts w:ascii="Times New Roman" w:hAnsi="Times New Roman"/>
          <w:bCs/>
          <w:sz w:val="24"/>
          <w:szCs w:val="24"/>
          <w:lang w:val="en-US"/>
        </w:rPr>
        <w:t>Negara Indonesia merupakan negara yang demokratis, sehingga d</w:t>
      </w:r>
      <w:r>
        <w:rPr>
          <w:rFonts w:ascii="Times New Roman" w:hAnsi="Times New Roman"/>
          <w:bCs/>
          <w:sz w:val="24"/>
          <w:szCs w:val="24"/>
        </w:rPr>
        <w:t xml:space="preserve">alam negara demokrasi, penyelenggaraan kekuasaan harus dapat dipertanggungjawabkan kepada rakyat. </w:t>
      </w:r>
      <w:r w:rsidR="000F10BC">
        <w:rPr>
          <w:rFonts w:ascii="Times New Roman" w:hAnsi="Times New Roman"/>
          <w:bCs/>
          <w:sz w:val="24"/>
          <w:szCs w:val="24"/>
          <w:lang w:val="en-US"/>
        </w:rPr>
        <w:t>Pertanggungjawaban yang</w:t>
      </w:r>
      <w:r>
        <w:rPr>
          <w:rFonts w:ascii="Times New Roman" w:hAnsi="Times New Roman"/>
          <w:bCs/>
          <w:sz w:val="24"/>
          <w:szCs w:val="24"/>
        </w:rPr>
        <w:t xml:space="preserve"> baik</w:t>
      </w:r>
      <w:r w:rsidR="000F10BC">
        <w:rPr>
          <w:rFonts w:ascii="Times New Roman" w:hAnsi="Times New Roman"/>
          <w:bCs/>
          <w:sz w:val="24"/>
          <w:szCs w:val="24"/>
          <w:lang w:val="en-US"/>
        </w:rPr>
        <w:t xml:space="preserve"> </w:t>
      </w:r>
      <w:r>
        <w:rPr>
          <w:rFonts w:ascii="Times New Roman" w:hAnsi="Times New Roman"/>
          <w:bCs/>
          <w:sz w:val="24"/>
          <w:szCs w:val="24"/>
        </w:rPr>
        <w:t>bermuara pada jaminan Hak Asasi Manusia.</w:t>
      </w:r>
      <w:r>
        <w:rPr>
          <w:rStyle w:val="FootnoteReference"/>
          <w:rFonts w:ascii="Times New Roman" w:hAnsi="Times New Roman"/>
          <w:bCs/>
          <w:sz w:val="24"/>
          <w:szCs w:val="24"/>
        </w:rPr>
        <w:footnoteReference w:id="11"/>
      </w:r>
    </w:p>
    <w:p w14:paraId="1DF9B118" w14:textId="3DD0509D" w:rsidR="000242A4" w:rsidRDefault="00424944" w:rsidP="000242A4">
      <w:pPr>
        <w:spacing w:after="0" w:line="240" w:lineRule="auto"/>
        <w:ind w:left="641" w:firstLine="493"/>
        <w:jc w:val="both"/>
        <w:rPr>
          <w:rFonts w:ascii="Times New Roman" w:hAnsi="Times New Roman"/>
          <w:bCs/>
          <w:sz w:val="24"/>
          <w:szCs w:val="24"/>
        </w:rPr>
      </w:pPr>
      <w:r>
        <w:rPr>
          <w:rFonts w:ascii="Times New Roman" w:hAnsi="Times New Roman"/>
          <w:spacing w:val="2"/>
          <w:sz w:val="24"/>
          <w:szCs w:val="24"/>
          <w:lang w:val="en-US"/>
        </w:rPr>
        <w:t>Hakikatnya</w:t>
      </w:r>
      <w:r w:rsidR="0058730B" w:rsidRPr="0058730B">
        <w:rPr>
          <w:rFonts w:ascii="Times New Roman" w:hAnsi="Times New Roman"/>
          <w:spacing w:val="2"/>
          <w:sz w:val="24"/>
          <w:szCs w:val="24"/>
        </w:rPr>
        <w:t xml:space="preserve"> hak asasi manusia wajib </w:t>
      </w:r>
      <w:r w:rsidRPr="0058730B">
        <w:rPr>
          <w:rFonts w:ascii="Times New Roman" w:hAnsi="Times New Roman"/>
          <w:spacing w:val="2"/>
          <w:sz w:val="24"/>
          <w:szCs w:val="24"/>
        </w:rPr>
        <w:t>dipenuhi (</w:t>
      </w:r>
      <w:r w:rsidRPr="0058730B">
        <w:rPr>
          <w:rFonts w:ascii="Times New Roman" w:hAnsi="Times New Roman"/>
          <w:i/>
          <w:iCs/>
          <w:spacing w:val="2"/>
          <w:sz w:val="24"/>
          <w:szCs w:val="24"/>
        </w:rPr>
        <w:t>fulfill</w:t>
      </w:r>
      <w:r w:rsidRPr="0058730B">
        <w:rPr>
          <w:rFonts w:ascii="Times New Roman" w:hAnsi="Times New Roman"/>
          <w:spacing w:val="2"/>
          <w:sz w:val="24"/>
          <w:szCs w:val="24"/>
        </w:rPr>
        <w:t>)</w:t>
      </w:r>
      <w:r>
        <w:rPr>
          <w:rFonts w:ascii="Times New Roman" w:hAnsi="Times New Roman"/>
          <w:spacing w:val="2"/>
          <w:sz w:val="24"/>
          <w:szCs w:val="24"/>
          <w:lang w:val="en-US"/>
        </w:rPr>
        <w:t xml:space="preserve">, </w:t>
      </w:r>
      <w:r w:rsidR="0058730B" w:rsidRPr="0058730B">
        <w:rPr>
          <w:rFonts w:ascii="Times New Roman" w:hAnsi="Times New Roman"/>
          <w:spacing w:val="2"/>
          <w:sz w:val="24"/>
          <w:szCs w:val="24"/>
        </w:rPr>
        <w:t>dilindungi (</w:t>
      </w:r>
      <w:r w:rsidR="0058730B" w:rsidRPr="0058730B">
        <w:rPr>
          <w:rFonts w:ascii="Times New Roman" w:hAnsi="Times New Roman"/>
          <w:i/>
          <w:iCs/>
          <w:spacing w:val="2"/>
          <w:sz w:val="24"/>
          <w:szCs w:val="24"/>
        </w:rPr>
        <w:t>protect</w:t>
      </w:r>
      <w:r w:rsidR="0058730B" w:rsidRPr="0058730B">
        <w:rPr>
          <w:rFonts w:ascii="Times New Roman" w:hAnsi="Times New Roman"/>
          <w:spacing w:val="2"/>
          <w:sz w:val="24"/>
          <w:szCs w:val="24"/>
        </w:rPr>
        <w:t>), dan ditegakkan (</w:t>
      </w:r>
      <w:r w:rsidR="0058730B" w:rsidRPr="0058730B">
        <w:rPr>
          <w:rFonts w:ascii="Times New Roman" w:hAnsi="Times New Roman"/>
          <w:i/>
          <w:iCs/>
          <w:spacing w:val="2"/>
          <w:sz w:val="24"/>
          <w:szCs w:val="24"/>
        </w:rPr>
        <w:t>enforced</w:t>
      </w:r>
      <w:r w:rsidR="0058730B" w:rsidRPr="0058730B">
        <w:rPr>
          <w:rFonts w:ascii="Times New Roman" w:hAnsi="Times New Roman"/>
          <w:spacing w:val="2"/>
          <w:sz w:val="24"/>
          <w:szCs w:val="24"/>
        </w:rPr>
        <w:t>) oleh negara.</w:t>
      </w:r>
      <w:r w:rsidR="0058730B">
        <w:rPr>
          <w:rStyle w:val="FootnoteReference"/>
          <w:rFonts w:ascii="Times New Roman" w:hAnsi="Times New Roman"/>
          <w:spacing w:val="2"/>
          <w:sz w:val="24"/>
          <w:szCs w:val="24"/>
        </w:rPr>
        <w:footnoteReference w:id="12"/>
      </w:r>
      <w:r w:rsidR="0058730B" w:rsidRPr="0058730B">
        <w:rPr>
          <w:rFonts w:ascii="Times New Roman" w:hAnsi="Times New Roman"/>
          <w:spacing w:val="2"/>
          <w:sz w:val="24"/>
          <w:szCs w:val="24"/>
        </w:rPr>
        <w:t xml:space="preserve"> </w:t>
      </w:r>
      <w:r w:rsidR="00F84D0E">
        <w:rPr>
          <w:rFonts w:ascii="Times New Roman" w:hAnsi="Times New Roman"/>
          <w:spacing w:val="2"/>
          <w:sz w:val="24"/>
          <w:szCs w:val="24"/>
          <w:lang w:val="en-US"/>
        </w:rPr>
        <w:t xml:space="preserve">Proses perkembangan HAM </w:t>
      </w:r>
      <w:r w:rsidR="005D1BDE">
        <w:rPr>
          <w:rFonts w:ascii="Times New Roman" w:hAnsi="Times New Roman"/>
          <w:spacing w:val="2"/>
          <w:sz w:val="24"/>
          <w:szCs w:val="24"/>
          <w:lang w:val="en-US"/>
        </w:rPr>
        <w:t>bermula</w:t>
      </w:r>
      <w:r w:rsidR="00F84D0E">
        <w:rPr>
          <w:rFonts w:ascii="Times New Roman" w:hAnsi="Times New Roman"/>
          <w:spacing w:val="2"/>
          <w:sz w:val="24"/>
          <w:szCs w:val="24"/>
          <w:lang w:val="en-US"/>
        </w:rPr>
        <w:t xml:space="preserve"> dari </w:t>
      </w:r>
      <w:r w:rsidR="005D1BDE">
        <w:rPr>
          <w:rFonts w:ascii="Times New Roman" w:hAnsi="Times New Roman"/>
          <w:spacing w:val="2"/>
          <w:sz w:val="24"/>
          <w:szCs w:val="24"/>
          <w:lang w:val="en-US"/>
        </w:rPr>
        <w:t>timbulnya</w:t>
      </w:r>
      <w:r w:rsidR="00F84D0E">
        <w:rPr>
          <w:rFonts w:ascii="Times New Roman" w:hAnsi="Times New Roman"/>
          <w:spacing w:val="2"/>
          <w:sz w:val="24"/>
          <w:szCs w:val="24"/>
          <w:lang w:val="en-US"/>
        </w:rPr>
        <w:t xml:space="preserve"> persoalan penindasan yang di alami manusia secara individu maupun kelompok yang dilakukan oleh individu atau kelompok lain, setelah korban menyadari adanya penindasan ini maka munculah penemuan hak, setelah proses penemuan hak maka muncul kembali pengakuan hak, tahap pengakuan hak adalah proses pemberian perlindungan HAM, karena esensi perlindungan HAM yang sesungguhnyna ini ialah suatu respons dari adanya bentuk pelanggaran HAM. Lalu tahap selanjutnya ialah adanya pengkodifikasian hak,</w:t>
      </w:r>
      <w:r w:rsidR="00DC4859">
        <w:rPr>
          <w:rFonts w:ascii="Times New Roman" w:hAnsi="Times New Roman"/>
          <w:spacing w:val="2"/>
          <w:sz w:val="24"/>
          <w:szCs w:val="24"/>
          <w:lang w:val="en-US"/>
        </w:rPr>
        <w:t xml:space="preserve"> </w:t>
      </w:r>
      <w:r w:rsidR="00F84D0E">
        <w:rPr>
          <w:rFonts w:ascii="Times New Roman" w:hAnsi="Times New Roman"/>
          <w:spacing w:val="2"/>
          <w:sz w:val="24"/>
          <w:szCs w:val="24"/>
          <w:lang w:val="en-US"/>
        </w:rPr>
        <w:t>di mana prosesnya mulai terdapat aturan, kebijakan ataupun keputusan mengenai hak yang bentuknya tertulis dan sistematis guna menunjang proses pengakuan dan perlindungannya dengan memiliki kekuatan hukum yang tetap, sehingga haknya terpenuhi.</w:t>
      </w:r>
      <w:r w:rsidR="00F84D0E">
        <w:rPr>
          <w:rStyle w:val="FootnoteReference"/>
          <w:rFonts w:ascii="Times New Roman" w:hAnsi="Times New Roman"/>
          <w:spacing w:val="2"/>
          <w:sz w:val="24"/>
          <w:szCs w:val="24"/>
          <w:lang w:val="en-US"/>
        </w:rPr>
        <w:footnoteReference w:id="13"/>
      </w:r>
    </w:p>
    <w:p w14:paraId="1B80AECC" w14:textId="61E4D2E7" w:rsidR="000242A4" w:rsidRDefault="0058730B" w:rsidP="000242A4">
      <w:pPr>
        <w:spacing w:after="0" w:line="240" w:lineRule="auto"/>
        <w:ind w:left="641" w:firstLine="493"/>
        <w:jc w:val="both"/>
        <w:rPr>
          <w:rFonts w:ascii="Times New Roman" w:hAnsi="Times New Roman"/>
          <w:spacing w:val="2"/>
          <w:sz w:val="24"/>
          <w:szCs w:val="24"/>
        </w:rPr>
      </w:pPr>
      <w:r w:rsidRPr="0058730B">
        <w:rPr>
          <w:rFonts w:ascii="Times New Roman" w:hAnsi="Times New Roman"/>
          <w:spacing w:val="2"/>
          <w:sz w:val="24"/>
          <w:szCs w:val="24"/>
        </w:rPr>
        <w:t>Namun</w:t>
      </w:r>
      <w:r w:rsidR="00AB7097">
        <w:rPr>
          <w:rFonts w:ascii="Times New Roman" w:hAnsi="Times New Roman"/>
          <w:spacing w:val="2"/>
          <w:sz w:val="24"/>
          <w:szCs w:val="24"/>
          <w:lang w:val="en-US"/>
        </w:rPr>
        <w:t xml:space="preserve"> kembali kita ketahui bahwa dalam HAM terdapat </w:t>
      </w:r>
      <w:r w:rsidR="008C5EE0">
        <w:rPr>
          <w:rFonts w:ascii="Times New Roman" w:hAnsi="Times New Roman"/>
          <w:spacing w:val="2"/>
          <w:sz w:val="24"/>
          <w:szCs w:val="24"/>
          <w:lang w:val="en-US"/>
        </w:rPr>
        <w:t>h</w:t>
      </w:r>
      <w:r w:rsidRPr="0058730B">
        <w:rPr>
          <w:rFonts w:ascii="Times New Roman" w:hAnsi="Times New Roman"/>
          <w:spacing w:val="2"/>
          <w:sz w:val="24"/>
          <w:szCs w:val="24"/>
        </w:rPr>
        <w:t xml:space="preserve">ak-hak yang dapat dibatasi pemenuhannya dalam keadaan darurat yaitu disebut sebagai </w:t>
      </w:r>
      <w:r w:rsidRPr="0058730B">
        <w:rPr>
          <w:rFonts w:ascii="Times New Roman" w:hAnsi="Times New Roman"/>
          <w:i/>
          <w:iCs/>
          <w:spacing w:val="2"/>
          <w:sz w:val="24"/>
          <w:szCs w:val="24"/>
        </w:rPr>
        <w:t>derogable rights</w:t>
      </w:r>
      <w:r w:rsidR="00492B0B">
        <w:rPr>
          <w:rFonts w:ascii="Times New Roman" w:hAnsi="Times New Roman"/>
          <w:spacing w:val="2"/>
          <w:sz w:val="24"/>
          <w:szCs w:val="24"/>
          <w:lang w:val="en-US"/>
        </w:rPr>
        <w:t>, s</w:t>
      </w:r>
      <w:r w:rsidRPr="0058730B">
        <w:rPr>
          <w:rFonts w:ascii="Times New Roman" w:hAnsi="Times New Roman"/>
          <w:spacing w:val="2"/>
          <w:sz w:val="24"/>
          <w:szCs w:val="24"/>
        </w:rPr>
        <w:t xml:space="preserve">edangkan yang tidak dapat dibatasi </w:t>
      </w:r>
      <w:r w:rsidR="00AB7097">
        <w:rPr>
          <w:rFonts w:ascii="Times New Roman" w:hAnsi="Times New Roman"/>
          <w:spacing w:val="2"/>
          <w:sz w:val="24"/>
          <w:szCs w:val="24"/>
          <w:lang w:val="en-US"/>
        </w:rPr>
        <w:t xml:space="preserve">pemenuhannya </w:t>
      </w:r>
      <w:r w:rsidRPr="0058730B">
        <w:rPr>
          <w:rFonts w:ascii="Times New Roman" w:hAnsi="Times New Roman"/>
          <w:spacing w:val="2"/>
          <w:sz w:val="24"/>
          <w:szCs w:val="24"/>
        </w:rPr>
        <w:t xml:space="preserve">yaitu disebut dengan  </w:t>
      </w:r>
      <w:r w:rsidRPr="0058730B">
        <w:rPr>
          <w:rFonts w:ascii="Times New Roman" w:hAnsi="Times New Roman"/>
          <w:i/>
          <w:iCs/>
          <w:spacing w:val="2"/>
          <w:sz w:val="24"/>
          <w:szCs w:val="24"/>
        </w:rPr>
        <w:t>non derogable rights</w:t>
      </w:r>
      <w:r w:rsidR="008C5EE0" w:rsidRPr="0058730B">
        <w:rPr>
          <w:rFonts w:ascii="Times New Roman" w:hAnsi="Times New Roman"/>
          <w:spacing w:val="2"/>
          <w:sz w:val="24"/>
          <w:szCs w:val="24"/>
        </w:rPr>
        <w:t>.</w:t>
      </w:r>
      <w:r w:rsidR="008C5EE0">
        <w:rPr>
          <w:rStyle w:val="FootnoteReference"/>
          <w:rFonts w:ascii="Times New Roman" w:hAnsi="Times New Roman"/>
          <w:spacing w:val="2"/>
          <w:sz w:val="24"/>
          <w:szCs w:val="24"/>
        </w:rPr>
        <w:footnoteReference w:id="14"/>
      </w:r>
    </w:p>
    <w:p w14:paraId="227BD6E4" w14:textId="1D341C93" w:rsidR="00E45595" w:rsidRDefault="00E45595" w:rsidP="000242A4">
      <w:pPr>
        <w:spacing w:after="0" w:line="240" w:lineRule="auto"/>
        <w:ind w:left="641" w:firstLine="493"/>
        <w:jc w:val="both"/>
        <w:rPr>
          <w:rFonts w:ascii="Times New Roman" w:hAnsi="Times New Roman"/>
          <w:spacing w:val="2"/>
          <w:sz w:val="24"/>
          <w:szCs w:val="24"/>
          <w:lang w:val="en-US"/>
        </w:rPr>
      </w:pPr>
      <w:r>
        <w:rPr>
          <w:rFonts w:ascii="Times New Roman" w:hAnsi="Times New Roman"/>
          <w:spacing w:val="2"/>
          <w:sz w:val="24"/>
          <w:szCs w:val="24"/>
          <w:lang w:val="en-US"/>
        </w:rPr>
        <w:t>Selain itu pula dalam HAM terdapat beberapa asas, diantaranya ada :</w:t>
      </w:r>
      <w:r>
        <w:rPr>
          <w:rStyle w:val="FootnoteReference"/>
          <w:rFonts w:ascii="Times New Roman" w:hAnsi="Times New Roman"/>
          <w:spacing w:val="2"/>
          <w:sz w:val="24"/>
          <w:szCs w:val="24"/>
          <w:lang w:val="en-US"/>
        </w:rPr>
        <w:footnoteReference w:id="15"/>
      </w:r>
    </w:p>
    <w:p w14:paraId="19A5F9E4" w14:textId="0F99ED98" w:rsidR="00E45595" w:rsidRDefault="00E45595" w:rsidP="00E45595">
      <w:pPr>
        <w:pStyle w:val="ListParagraph"/>
        <w:numPr>
          <w:ilvl w:val="4"/>
          <w:numId w:val="22"/>
        </w:numPr>
        <w:spacing w:after="0" w:line="240" w:lineRule="auto"/>
        <w:jc w:val="both"/>
        <w:rPr>
          <w:rFonts w:ascii="Times New Roman" w:hAnsi="Times New Roman"/>
          <w:bCs/>
          <w:sz w:val="24"/>
          <w:szCs w:val="24"/>
          <w:lang w:val="en-US"/>
        </w:rPr>
      </w:pPr>
      <w:r>
        <w:rPr>
          <w:rFonts w:ascii="Times New Roman" w:hAnsi="Times New Roman"/>
          <w:bCs/>
          <w:sz w:val="24"/>
          <w:szCs w:val="24"/>
          <w:lang w:val="en-US"/>
        </w:rPr>
        <w:t>Asas kemelekatan (</w:t>
      </w:r>
      <w:r>
        <w:rPr>
          <w:rFonts w:ascii="Times New Roman" w:hAnsi="Times New Roman"/>
          <w:bCs/>
          <w:i/>
          <w:iCs/>
          <w:sz w:val="24"/>
          <w:szCs w:val="24"/>
          <w:lang w:val="en-US"/>
        </w:rPr>
        <w:t>Alienable Principle)</w:t>
      </w:r>
      <w:r>
        <w:rPr>
          <w:rFonts w:ascii="Times New Roman" w:hAnsi="Times New Roman"/>
          <w:bCs/>
          <w:sz w:val="24"/>
          <w:szCs w:val="24"/>
          <w:lang w:val="en-US"/>
        </w:rPr>
        <w:t>; asas ini menunjukan bahwa HAM termasuk hak dasar yang harus dijunjung tinggi, dilindungi, dan dihormati oleh negara.</w:t>
      </w:r>
    </w:p>
    <w:p w14:paraId="1F3C9EC9" w14:textId="3191872A" w:rsidR="00E45595" w:rsidRDefault="00E45595" w:rsidP="00E45595">
      <w:pPr>
        <w:pStyle w:val="ListParagraph"/>
        <w:numPr>
          <w:ilvl w:val="4"/>
          <w:numId w:val="22"/>
        </w:numPr>
        <w:spacing w:after="0" w:line="240" w:lineRule="auto"/>
        <w:jc w:val="both"/>
        <w:rPr>
          <w:rFonts w:ascii="Times New Roman" w:hAnsi="Times New Roman"/>
          <w:bCs/>
          <w:sz w:val="24"/>
          <w:szCs w:val="24"/>
          <w:lang w:val="en-US"/>
        </w:rPr>
      </w:pPr>
      <w:r>
        <w:rPr>
          <w:rFonts w:ascii="Times New Roman" w:hAnsi="Times New Roman"/>
          <w:bCs/>
          <w:sz w:val="24"/>
          <w:szCs w:val="24"/>
          <w:lang w:val="en-US"/>
        </w:rPr>
        <w:t>Asas kesederajatan/kesetaraan (</w:t>
      </w:r>
      <w:r w:rsidRPr="00E45595">
        <w:rPr>
          <w:rFonts w:ascii="Times New Roman" w:hAnsi="Times New Roman"/>
          <w:bCs/>
          <w:i/>
          <w:iCs/>
          <w:sz w:val="24"/>
          <w:szCs w:val="24"/>
          <w:lang w:val="en-US"/>
        </w:rPr>
        <w:t>Equality</w:t>
      </w:r>
      <w:r>
        <w:rPr>
          <w:rFonts w:ascii="Times New Roman" w:hAnsi="Times New Roman"/>
          <w:bCs/>
          <w:sz w:val="24"/>
          <w:szCs w:val="24"/>
          <w:lang w:val="en-US"/>
        </w:rPr>
        <w:t xml:space="preserve"> </w:t>
      </w:r>
      <w:r>
        <w:rPr>
          <w:rFonts w:ascii="Times New Roman" w:hAnsi="Times New Roman"/>
          <w:bCs/>
          <w:i/>
          <w:iCs/>
          <w:sz w:val="24"/>
          <w:szCs w:val="24"/>
          <w:lang w:val="en-US"/>
        </w:rPr>
        <w:t>Principle</w:t>
      </w:r>
      <w:r>
        <w:rPr>
          <w:rFonts w:ascii="Times New Roman" w:hAnsi="Times New Roman"/>
          <w:bCs/>
          <w:sz w:val="24"/>
          <w:szCs w:val="24"/>
          <w:lang w:val="en-US"/>
        </w:rPr>
        <w:t>); setiap individu memiliki kesetaraan yang sama dihadapan individu lainnya, tanpa diskriminasi apapun.</w:t>
      </w:r>
    </w:p>
    <w:p w14:paraId="36FB1D71" w14:textId="6D532913" w:rsidR="00E45595" w:rsidRDefault="00E45595" w:rsidP="00E45595">
      <w:pPr>
        <w:pStyle w:val="ListParagraph"/>
        <w:numPr>
          <w:ilvl w:val="4"/>
          <w:numId w:val="22"/>
        </w:numPr>
        <w:spacing w:after="0" w:line="240" w:lineRule="auto"/>
        <w:jc w:val="both"/>
        <w:rPr>
          <w:rFonts w:ascii="Times New Roman" w:hAnsi="Times New Roman"/>
          <w:bCs/>
          <w:sz w:val="24"/>
          <w:szCs w:val="24"/>
          <w:lang w:val="en-US"/>
        </w:rPr>
      </w:pPr>
      <w:r>
        <w:rPr>
          <w:rFonts w:ascii="Times New Roman" w:hAnsi="Times New Roman"/>
          <w:bCs/>
          <w:sz w:val="24"/>
          <w:szCs w:val="24"/>
          <w:lang w:val="en-US"/>
        </w:rPr>
        <w:t>Asas nondiskriminasi (</w:t>
      </w:r>
      <w:r>
        <w:rPr>
          <w:rFonts w:ascii="Times New Roman" w:hAnsi="Times New Roman"/>
          <w:bCs/>
          <w:i/>
          <w:iCs/>
          <w:sz w:val="24"/>
          <w:szCs w:val="24"/>
          <w:lang w:val="en-US"/>
        </w:rPr>
        <w:t>Nondiscrimination Principle</w:t>
      </w:r>
      <w:r>
        <w:rPr>
          <w:rFonts w:ascii="Times New Roman" w:hAnsi="Times New Roman"/>
          <w:bCs/>
          <w:sz w:val="24"/>
          <w:szCs w:val="24"/>
          <w:lang w:val="en-US"/>
        </w:rPr>
        <w:t>); asas ini muncul karena adanya asas kesederajatan/kesetaraan.</w:t>
      </w:r>
    </w:p>
    <w:p w14:paraId="39B0DE76" w14:textId="6F2BEAEA" w:rsidR="00E45595" w:rsidRDefault="00E45595" w:rsidP="00E45595">
      <w:pPr>
        <w:pStyle w:val="ListParagraph"/>
        <w:numPr>
          <w:ilvl w:val="4"/>
          <w:numId w:val="22"/>
        </w:numPr>
        <w:spacing w:after="0" w:line="240" w:lineRule="auto"/>
        <w:jc w:val="both"/>
        <w:rPr>
          <w:rFonts w:ascii="Times New Roman" w:hAnsi="Times New Roman"/>
          <w:bCs/>
          <w:sz w:val="24"/>
          <w:szCs w:val="24"/>
          <w:lang w:val="en-US"/>
        </w:rPr>
      </w:pPr>
      <w:r>
        <w:rPr>
          <w:rFonts w:ascii="Times New Roman" w:hAnsi="Times New Roman"/>
          <w:bCs/>
          <w:sz w:val="24"/>
          <w:szCs w:val="24"/>
          <w:lang w:val="en-US"/>
        </w:rPr>
        <w:t>Asas universal (</w:t>
      </w:r>
      <w:r w:rsidRPr="00E45595">
        <w:rPr>
          <w:rFonts w:ascii="Times New Roman" w:hAnsi="Times New Roman"/>
          <w:bCs/>
          <w:i/>
          <w:iCs/>
          <w:sz w:val="24"/>
          <w:szCs w:val="24"/>
          <w:lang w:val="en-US"/>
        </w:rPr>
        <w:t>Universal Principle</w:t>
      </w:r>
      <w:r>
        <w:rPr>
          <w:rFonts w:ascii="Times New Roman" w:hAnsi="Times New Roman"/>
          <w:bCs/>
          <w:sz w:val="24"/>
          <w:szCs w:val="24"/>
          <w:lang w:val="en-US"/>
        </w:rPr>
        <w:t>); asas ini juga muncul karena adanya asas kesederajatan/kesetaraan, yang menyatakan bahwa HAM bersifat universal tanpa memandang suku, agama, dan ras sekalipun.</w:t>
      </w:r>
    </w:p>
    <w:p w14:paraId="02E00295" w14:textId="0D057D4D" w:rsidR="00E45595" w:rsidRDefault="00E45595" w:rsidP="00E45595">
      <w:pPr>
        <w:pStyle w:val="ListParagraph"/>
        <w:numPr>
          <w:ilvl w:val="4"/>
          <w:numId w:val="22"/>
        </w:numPr>
        <w:spacing w:after="0" w:line="240" w:lineRule="auto"/>
        <w:jc w:val="both"/>
        <w:rPr>
          <w:rFonts w:ascii="Times New Roman" w:hAnsi="Times New Roman"/>
          <w:bCs/>
          <w:sz w:val="24"/>
          <w:szCs w:val="24"/>
          <w:lang w:val="en-US"/>
        </w:rPr>
      </w:pPr>
      <w:r>
        <w:rPr>
          <w:rFonts w:ascii="Times New Roman" w:hAnsi="Times New Roman"/>
          <w:bCs/>
          <w:sz w:val="24"/>
          <w:szCs w:val="24"/>
          <w:lang w:val="en-US"/>
        </w:rPr>
        <w:t>Asas eternal; HAM ini sifatnya abadi dan kekal.</w:t>
      </w:r>
    </w:p>
    <w:p w14:paraId="0ACAEA0F" w14:textId="7BB16FE6" w:rsidR="00E45595" w:rsidRPr="00E45595" w:rsidRDefault="00E45595" w:rsidP="00E45595">
      <w:pPr>
        <w:pStyle w:val="ListParagraph"/>
        <w:numPr>
          <w:ilvl w:val="4"/>
          <w:numId w:val="22"/>
        </w:numPr>
        <w:spacing w:after="0" w:line="240" w:lineRule="auto"/>
        <w:jc w:val="both"/>
        <w:rPr>
          <w:rFonts w:ascii="Times New Roman" w:hAnsi="Times New Roman"/>
          <w:bCs/>
          <w:sz w:val="24"/>
          <w:szCs w:val="24"/>
          <w:lang w:val="en-US"/>
        </w:rPr>
      </w:pPr>
      <w:r>
        <w:rPr>
          <w:rFonts w:ascii="Times New Roman" w:hAnsi="Times New Roman"/>
          <w:bCs/>
          <w:sz w:val="24"/>
          <w:szCs w:val="24"/>
          <w:lang w:val="en-US"/>
        </w:rPr>
        <w:t>Asas saling keterhubungan, ketergantungan, dan tidak terbagi; manusia sebagai makhluk sosial jelas memerlukan individu-individu lainnya untuk menjal</w:t>
      </w:r>
      <w:r w:rsidR="00DC4859">
        <w:rPr>
          <w:rFonts w:ascii="Times New Roman" w:hAnsi="Times New Roman"/>
          <w:bCs/>
          <w:sz w:val="24"/>
          <w:szCs w:val="24"/>
          <w:lang w:val="en-US"/>
        </w:rPr>
        <w:t>a</w:t>
      </w:r>
      <w:r>
        <w:rPr>
          <w:rFonts w:ascii="Times New Roman" w:hAnsi="Times New Roman"/>
          <w:bCs/>
          <w:sz w:val="24"/>
          <w:szCs w:val="24"/>
          <w:lang w:val="en-US"/>
        </w:rPr>
        <w:t>ni kehidupan bermasyarakat.</w:t>
      </w:r>
    </w:p>
    <w:p w14:paraId="0F193A1E" w14:textId="2061B13E" w:rsidR="00F94007" w:rsidRPr="00F94007" w:rsidRDefault="00E45595" w:rsidP="00F94007">
      <w:pPr>
        <w:spacing w:after="0" w:line="240" w:lineRule="auto"/>
        <w:ind w:left="568" w:firstLine="566"/>
        <w:jc w:val="both"/>
        <w:rPr>
          <w:rFonts w:ascii="Times New Roman" w:hAnsi="Times New Roman"/>
          <w:sz w:val="24"/>
          <w:szCs w:val="24"/>
          <w:lang w:val="en-US"/>
        </w:rPr>
      </w:pPr>
      <w:r>
        <w:rPr>
          <w:rFonts w:ascii="Times New Roman" w:hAnsi="Times New Roman"/>
          <w:sz w:val="24"/>
          <w:szCs w:val="24"/>
          <w:lang w:val="en-US"/>
        </w:rPr>
        <w:t xml:space="preserve">Dari asas-asas tersebut </w:t>
      </w:r>
      <w:r w:rsidR="008B0513">
        <w:rPr>
          <w:rFonts w:ascii="Times New Roman" w:hAnsi="Times New Roman"/>
          <w:sz w:val="24"/>
          <w:szCs w:val="24"/>
          <w:lang w:val="en-US"/>
        </w:rPr>
        <w:t>dapat kita temukan sebuah</w:t>
      </w:r>
      <w:r>
        <w:rPr>
          <w:rFonts w:ascii="Times New Roman" w:hAnsi="Times New Roman"/>
          <w:sz w:val="24"/>
          <w:szCs w:val="24"/>
          <w:lang w:val="en-US"/>
        </w:rPr>
        <w:t xml:space="preserve"> turunan</w:t>
      </w:r>
      <w:r w:rsidR="008B0513">
        <w:rPr>
          <w:rFonts w:ascii="Times New Roman" w:hAnsi="Times New Roman"/>
          <w:sz w:val="24"/>
          <w:szCs w:val="24"/>
          <w:lang w:val="en-US"/>
        </w:rPr>
        <w:t>nya,</w:t>
      </w:r>
      <w:r>
        <w:rPr>
          <w:rFonts w:ascii="Times New Roman" w:hAnsi="Times New Roman"/>
          <w:sz w:val="24"/>
          <w:szCs w:val="24"/>
          <w:lang w:val="en-US"/>
        </w:rPr>
        <w:t xml:space="preserve"> </w:t>
      </w:r>
      <w:r w:rsidR="008B0513">
        <w:rPr>
          <w:rFonts w:ascii="Times New Roman" w:hAnsi="Times New Roman"/>
          <w:sz w:val="24"/>
          <w:szCs w:val="24"/>
          <w:lang w:val="en-US"/>
        </w:rPr>
        <w:t xml:space="preserve">salah satunya mengenai perlindungan HAM dan tidak dapat mengurangi HAM orang lain. </w:t>
      </w:r>
      <w:r w:rsidR="00F94007">
        <w:rPr>
          <w:rFonts w:ascii="Times New Roman" w:hAnsi="Times New Roman"/>
          <w:sz w:val="24"/>
          <w:szCs w:val="24"/>
          <w:lang w:val="en-US"/>
        </w:rPr>
        <w:t>P</w:t>
      </w:r>
      <w:r w:rsidR="00F94007" w:rsidRPr="00DC4777">
        <w:rPr>
          <w:rFonts w:ascii="Times New Roman" w:hAnsi="Times New Roman"/>
          <w:sz w:val="24"/>
          <w:szCs w:val="24"/>
        </w:rPr>
        <w:t xml:space="preserve">erlindungan HAM </w:t>
      </w:r>
      <w:r w:rsidR="00F94007">
        <w:rPr>
          <w:rFonts w:ascii="Times New Roman" w:hAnsi="Times New Roman"/>
          <w:sz w:val="24"/>
          <w:szCs w:val="24"/>
          <w:lang w:val="en-US"/>
        </w:rPr>
        <w:t>ialah</w:t>
      </w:r>
      <w:r w:rsidR="00F94007" w:rsidRPr="00DC4777">
        <w:rPr>
          <w:rFonts w:ascii="Times New Roman" w:hAnsi="Times New Roman"/>
          <w:sz w:val="24"/>
          <w:szCs w:val="24"/>
        </w:rPr>
        <w:t xml:space="preserve"> </w:t>
      </w:r>
      <w:r w:rsidR="00F94007">
        <w:rPr>
          <w:rFonts w:ascii="Times New Roman" w:hAnsi="Times New Roman"/>
          <w:sz w:val="24"/>
          <w:szCs w:val="24"/>
          <w:lang w:val="en-US"/>
        </w:rPr>
        <w:t>a</w:t>
      </w:r>
      <w:r w:rsidR="00F94007" w:rsidRPr="00DC4777">
        <w:rPr>
          <w:rFonts w:ascii="Times New Roman" w:hAnsi="Times New Roman"/>
          <w:sz w:val="24"/>
          <w:szCs w:val="24"/>
        </w:rPr>
        <w:t xml:space="preserve">kses dari adanya demokrasi yang menjamin kebebasan berpolitik. Sedangkan HAM mengandung </w:t>
      </w:r>
      <w:r w:rsidR="00F94007">
        <w:rPr>
          <w:rFonts w:ascii="Times New Roman" w:hAnsi="Times New Roman"/>
          <w:sz w:val="24"/>
          <w:szCs w:val="24"/>
          <w:lang w:val="en-US"/>
        </w:rPr>
        <w:t xml:space="preserve">beberapa </w:t>
      </w:r>
      <w:r w:rsidR="00F94007" w:rsidRPr="00DC4777">
        <w:rPr>
          <w:rFonts w:ascii="Times New Roman" w:hAnsi="Times New Roman"/>
          <w:sz w:val="24"/>
          <w:szCs w:val="24"/>
        </w:rPr>
        <w:lastRenderedPageBreak/>
        <w:t xml:space="preserve">prinsip </w:t>
      </w:r>
      <w:r w:rsidR="00F94007">
        <w:rPr>
          <w:rFonts w:ascii="Times New Roman" w:hAnsi="Times New Roman"/>
          <w:sz w:val="24"/>
          <w:szCs w:val="24"/>
          <w:lang w:val="en-US"/>
        </w:rPr>
        <w:t xml:space="preserve">mengenai </w:t>
      </w:r>
      <w:r w:rsidR="00F94007" w:rsidRPr="00DC4777">
        <w:rPr>
          <w:rFonts w:ascii="Times New Roman" w:hAnsi="Times New Roman"/>
          <w:sz w:val="24"/>
          <w:szCs w:val="24"/>
        </w:rPr>
        <w:t xml:space="preserve">kebebasan berpendapat dan berpolitik. Agar masyarakat dianggap benar-benar demokratis, </w:t>
      </w:r>
      <w:r w:rsidR="00F94007">
        <w:rPr>
          <w:rFonts w:ascii="Times New Roman" w:hAnsi="Times New Roman"/>
          <w:sz w:val="24"/>
          <w:szCs w:val="24"/>
          <w:lang w:val="en-US"/>
        </w:rPr>
        <w:t xml:space="preserve">maka di dalamnya </w:t>
      </w:r>
      <w:r w:rsidR="00F94007" w:rsidRPr="00DC4777">
        <w:rPr>
          <w:rFonts w:ascii="Times New Roman" w:hAnsi="Times New Roman"/>
          <w:sz w:val="24"/>
          <w:szCs w:val="24"/>
        </w:rPr>
        <w:t xml:space="preserve">harus </w:t>
      </w:r>
      <w:r w:rsidR="00F94007">
        <w:rPr>
          <w:rFonts w:ascii="Times New Roman" w:hAnsi="Times New Roman"/>
          <w:sz w:val="24"/>
          <w:szCs w:val="24"/>
          <w:lang w:val="en-US"/>
        </w:rPr>
        <w:t>terdapat</w:t>
      </w:r>
      <w:r w:rsidR="00F94007" w:rsidRPr="00DC4777">
        <w:rPr>
          <w:rFonts w:ascii="Times New Roman" w:hAnsi="Times New Roman"/>
          <w:sz w:val="24"/>
          <w:szCs w:val="24"/>
        </w:rPr>
        <w:t xml:space="preserve"> perlindungan </w:t>
      </w:r>
      <w:r w:rsidR="00F94007">
        <w:rPr>
          <w:rFonts w:ascii="Times New Roman" w:hAnsi="Times New Roman"/>
          <w:sz w:val="24"/>
          <w:szCs w:val="24"/>
          <w:lang w:val="en-US"/>
        </w:rPr>
        <w:t>dengan</w:t>
      </w:r>
      <w:r w:rsidR="00F94007" w:rsidRPr="00DC4777">
        <w:rPr>
          <w:rFonts w:ascii="Times New Roman" w:hAnsi="Times New Roman"/>
          <w:sz w:val="24"/>
          <w:szCs w:val="24"/>
        </w:rPr>
        <w:t xml:space="preserve"> derajat </w:t>
      </w:r>
      <w:r w:rsidR="00F94007">
        <w:rPr>
          <w:rFonts w:ascii="Times New Roman" w:hAnsi="Times New Roman"/>
          <w:sz w:val="24"/>
          <w:szCs w:val="24"/>
          <w:lang w:val="en-US"/>
        </w:rPr>
        <w:t xml:space="preserve">yang </w:t>
      </w:r>
      <w:r w:rsidR="00F94007" w:rsidRPr="00DC4777">
        <w:rPr>
          <w:rFonts w:ascii="Times New Roman" w:hAnsi="Times New Roman"/>
          <w:sz w:val="24"/>
          <w:szCs w:val="24"/>
        </w:rPr>
        <w:t xml:space="preserve">tinggi untuk </w:t>
      </w:r>
      <w:r w:rsidR="00F94007">
        <w:rPr>
          <w:rFonts w:ascii="Times New Roman" w:hAnsi="Times New Roman"/>
          <w:sz w:val="24"/>
          <w:szCs w:val="24"/>
          <w:lang w:val="en-US"/>
        </w:rPr>
        <w:t>menyampaikan</w:t>
      </w:r>
      <w:r w:rsidR="00F94007" w:rsidRPr="00DC4777">
        <w:rPr>
          <w:rFonts w:ascii="Times New Roman" w:hAnsi="Times New Roman"/>
          <w:sz w:val="24"/>
          <w:szCs w:val="24"/>
        </w:rPr>
        <w:t xml:space="preserve"> ide-ide dalam bentuk yang terpublikasikan, </w:t>
      </w:r>
      <w:r w:rsidR="00F94007">
        <w:rPr>
          <w:rFonts w:ascii="Times New Roman" w:hAnsi="Times New Roman"/>
          <w:sz w:val="24"/>
          <w:szCs w:val="24"/>
          <w:lang w:val="en-US"/>
        </w:rPr>
        <w:t>baik itu</w:t>
      </w:r>
      <w:r w:rsidR="00F94007" w:rsidRPr="00DC4777">
        <w:rPr>
          <w:rFonts w:ascii="Times New Roman" w:hAnsi="Times New Roman"/>
          <w:sz w:val="24"/>
          <w:szCs w:val="24"/>
        </w:rPr>
        <w:t xml:space="preserve"> mediumnya </w:t>
      </w:r>
      <w:r w:rsidR="00F94007">
        <w:rPr>
          <w:rFonts w:ascii="Times New Roman" w:hAnsi="Times New Roman"/>
          <w:sz w:val="24"/>
          <w:szCs w:val="24"/>
          <w:lang w:val="en-US"/>
        </w:rPr>
        <w:t xml:space="preserve">menggunakan </w:t>
      </w:r>
      <w:r w:rsidR="00F94007" w:rsidRPr="00DC4777">
        <w:rPr>
          <w:rFonts w:ascii="Times New Roman" w:hAnsi="Times New Roman"/>
          <w:sz w:val="24"/>
          <w:szCs w:val="24"/>
        </w:rPr>
        <w:t xml:space="preserve">surat kabar, majalah, pamflet, </w:t>
      </w:r>
      <w:r w:rsidR="00995094">
        <w:rPr>
          <w:rFonts w:ascii="Times New Roman" w:hAnsi="Times New Roman"/>
          <w:sz w:val="24"/>
          <w:szCs w:val="24"/>
          <w:lang w:val="en-US"/>
        </w:rPr>
        <w:t xml:space="preserve">radio, </w:t>
      </w:r>
      <w:r w:rsidR="00F94007" w:rsidRPr="00DC4777">
        <w:rPr>
          <w:rFonts w:ascii="Times New Roman" w:hAnsi="Times New Roman"/>
          <w:sz w:val="24"/>
          <w:szCs w:val="24"/>
        </w:rPr>
        <w:t>televisi, atau yang paling mutakhir melalui media digital seperti internet</w:t>
      </w:r>
      <w:r w:rsidR="00F94007">
        <w:rPr>
          <w:rFonts w:ascii="Times New Roman" w:hAnsi="Times New Roman"/>
          <w:sz w:val="24"/>
          <w:szCs w:val="24"/>
          <w:lang w:val="en-US"/>
        </w:rPr>
        <w:t>.</w:t>
      </w:r>
      <w:r w:rsidR="00F94007">
        <w:rPr>
          <w:rStyle w:val="FootnoteReference"/>
          <w:rFonts w:ascii="Times New Roman" w:hAnsi="Times New Roman"/>
          <w:sz w:val="24"/>
          <w:szCs w:val="24"/>
          <w:lang w:val="en-US"/>
        </w:rPr>
        <w:footnoteReference w:id="16"/>
      </w:r>
    </w:p>
    <w:p w14:paraId="03A9B8B8" w14:textId="0C410D0D" w:rsidR="008B0513" w:rsidRDefault="008B0513" w:rsidP="008B0513">
      <w:pPr>
        <w:spacing w:after="0" w:line="240" w:lineRule="auto"/>
        <w:ind w:left="641" w:firstLine="493"/>
        <w:jc w:val="both"/>
        <w:rPr>
          <w:rFonts w:ascii="Times New Roman" w:hAnsi="Times New Roman"/>
          <w:sz w:val="24"/>
          <w:szCs w:val="24"/>
          <w:lang w:val="en-US"/>
        </w:rPr>
      </w:pPr>
      <w:r>
        <w:rPr>
          <w:rFonts w:ascii="Times New Roman" w:hAnsi="Times New Roman"/>
          <w:sz w:val="24"/>
          <w:szCs w:val="24"/>
          <w:lang w:val="en-US"/>
        </w:rPr>
        <w:t xml:space="preserve">Dalam hal pembatasan akses internet ini </w:t>
      </w:r>
      <w:r w:rsidR="009A4EB4" w:rsidRPr="00DA7A09">
        <w:rPr>
          <w:rFonts w:ascii="Times New Roman" w:hAnsi="Times New Roman"/>
          <w:sz w:val="24"/>
          <w:szCs w:val="24"/>
        </w:rPr>
        <w:t xml:space="preserve">PBB </w:t>
      </w:r>
      <w:r>
        <w:rPr>
          <w:rFonts w:ascii="Times New Roman" w:hAnsi="Times New Roman"/>
          <w:sz w:val="24"/>
          <w:szCs w:val="24"/>
          <w:lang w:val="en-US"/>
        </w:rPr>
        <w:t xml:space="preserve">telah </w:t>
      </w:r>
      <w:r w:rsidR="009A4EB4" w:rsidRPr="00DA7A09">
        <w:rPr>
          <w:rFonts w:ascii="Times New Roman" w:hAnsi="Times New Roman"/>
          <w:sz w:val="24"/>
          <w:szCs w:val="24"/>
        </w:rPr>
        <w:t xml:space="preserve">memperhatikan internet </w:t>
      </w:r>
      <w:r>
        <w:rPr>
          <w:rFonts w:ascii="Times New Roman" w:hAnsi="Times New Roman"/>
          <w:sz w:val="24"/>
          <w:szCs w:val="24"/>
          <w:lang w:val="en-US"/>
        </w:rPr>
        <w:t>merupakan</w:t>
      </w:r>
      <w:r w:rsidR="009A4EB4" w:rsidRPr="00DA7A09">
        <w:rPr>
          <w:rFonts w:ascii="Times New Roman" w:hAnsi="Times New Roman"/>
          <w:sz w:val="24"/>
          <w:szCs w:val="24"/>
        </w:rPr>
        <w:t xml:space="preserve"> salah satu teknologi digital yang </w:t>
      </w:r>
      <w:r>
        <w:rPr>
          <w:rFonts w:ascii="Times New Roman" w:hAnsi="Times New Roman"/>
          <w:sz w:val="24"/>
          <w:szCs w:val="24"/>
          <w:lang w:val="en-US"/>
        </w:rPr>
        <w:t xml:space="preserve">telah </w:t>
      </w:r>
      <w:r w:rsidR="009A4EB4" w:rsidRPr="00DA7A09">
        <w:rPr>
          <w:rFonts w:ascii="Times New Roman" w:hAnsi="Times New Roman"/>
          <w:sz w:val="24"/>
          <w:szCs w:val="24"/>
        </w:rPr>
        <w:t xml:space="preserve">menjadi </w:t>
      </w:r>
      <w:r w:rsidR="00DC4859">
        <w:rPr>
          <w:rFonts w:ascii="Times New Roman" w:hAnsi="Times New Roman"/>
          <w:sz w:val="24"/>
          <w:szCs w:val="24"/>
          <w:lang w:val="en-GB"/>
        </w:rPr>
        <w:t xml:space="preserve">bagian dari </w:t>
      </w:r>
      <w:r w:rsidR="009A4EB4" w:rsidRPr="00DA7A09">
        <w:rPr>
          <w:rFonts w:ascii="Times New Roman" w:hAnsi="Times New Roman"/>
          <w:sz w:val="24"/>
          <w:szCs w:val="24"/>
        </w:rPr>
        <w:t>HAM,</w:t>
      </w:r>
      <w:r>
        <w:rPr>
          <w:rFonts w:ascii="Times New Roman" w:hAnsi="Times New Roman"/>
          <w:sz w:val="24"/>
          <w:szCs w:val="24"/>
          <w:lang w:val="en-US"/>
        </w:rPr>
        <w:t xml:space="preserve"> karena mengakses internet menjadi bagian dari hak digital. </w:t>
      </w:r>
      <w:r>
        <w:rPr>
          <w:rFonts w:ascii="Times New Roman" w:hAnsi="Times New Roman"/>
          <w:spacing w:val="2"/>
          <w:sz w:val="24"/>
          <w:szCs w:val="24"/>
          <w:lang w:val="en-US"/>
        </w:rPr>
        <w:t>I</w:t>
      </w:r>
      <w:r w:rsidRPr="00DA7A09">
        <w:rPr>
          <w:rFonts w:ascii="Times New Roman" w:hAnsi="Times New Roman"/>
          <w:spacing w:val="2"/>
          <w:sz w:val="24"/>
          <w:szCs w:val="24"/>
        </w:rPr>
        <w:t xml:space="preserve">ni telah diakui </w:t>
      </w:r>
      <w:r>
        <w:rPr>
          <w:rFonts w:ascii="Times New Roman" w:hAnsi="Times New Roman"/>
          <w:spacing w:val="2"/>
          <w:sz w:val="24"/>
          <w:szCs w:val="24"/>
          <w:lang w:val="en-US"/>
        </w:rPr>
        <w:t xml:space="preserve">atau ditetapkan langsung </w:t>
      </w:r>
      <w:r w:rsidRPr="00DA7A09">
        <w:rPr>
          <w:rFonts w:ascii="Times New Roman" w:hAnsi="Times New Roman"/>
          <w:spacing w:val="2"/>
          <w:sz w:val="24"/>
          <w:szCs w:val="24"/>
        </w:rPr>
        <w:t xml:space="preserve">oleh PBB kurang lebih sejak 1 dekade berlalu. </w:t>
      </w:r>
      <w:r w:rsidRPr="00DA7A09">
        <w:rPr>
          <w:rFonts w:ascii="Times New Roman" w:hAnsi="Times New Roman"/>
          <w:sz w:val="24"/>
          <w:szCs w:val="24"/>
        </w:rPr>
        <w:t>PBB telah menetapkan adanya Hak Digital tanpa harus mengumumkan kembali adanya hak baru</w:t>
      </w:r>
      <w:r>
        <w:rPr>
          <w:rFonts w:ascii="Times New Roman" w:hAnsi="Times New Roman"/>
          <w:sz w:val="24"/>
          <w:szCs w:val="24"/>
          <w:lang w:val="en-US"/>
        </w:rPr>
        <w:t xml:space="preserve">. </w:t>
      </w:r>
    </w:p>
    <w:p w14:paraId="3179436B" w14:textId="04C4FDE0" w:rsidR="000242A4" w:rsidRDefault="008B0513" w:rsidP="008B0513">
      <w:pPr>
        <w:spacing w:after="0" w:line="240" w:lineRule="auto"/>
        <w:ind w:left="641" w:firstLine="493"/>
        <w:jc w:val="both"/>
        <w:rPr>
          <w:rFonts w:ascii="Times New Roman" w:hAnsi="Times New Roman"/>
          <w:bCs/>
          <w:sz w:val="24"/>
          <w:szCs w:val="24"/>
        </w:rPr>
      </w:pPr>
      <w:r>
        <w:rPr>
          <w:rFonts w:ascii="Times New Roman" w:hAnsi="Times New Roman"/>
          <w:sz w:val="24"/>
          <w:szCs w:val="24"/>
          <w:lang w:val="en-US"/>
        </w:rPr>
        <w:t>M</w:t>
      </w:r>
      <w:r w:rsidR="009A4EB4" w:rsidRPr="00DA7A09">
        <w:rPr>
          <w:rFonts w:ascii="Times New Roman" w:hAnsi="Times New Roman"/>
          <w:sz w:val="24"/>
          <w:szCs w:val="24"/>
        </w:rPr>
        <w:t xml:space="preserve">engenai Hak Digital ini mencakup tiga hal di dalamnya yang </w:t>
      </w:r>
      <w:r w:rsidR="009A4EB4" w:rsidRPr="00DA7A09">
        <w:rPr>
          <w:rFonts w:ascii="Times New Roman" w:hAnsi="Times New Roman"/>
          <w:spacing w:val="-1"/>
          <w:sz w:val="24"/>
          <w:szCs w:val="24"/>
          <w:shd w:val="clear" w:color="auto" w:fill="FFFFFF"/>
        </w:rPr>
        <w:t>konteksnya kegiatan dalam jaringan (</w:t>
      </w:r>
      <w:r w:rsidR="009A4EB4" w:rsidRPr="00DA7A09">
        <w:rPr>
          <w:rFonts w:ascii="Times New Roman" w:hAnsi="Times New Roman"/>
          <w:i/>
          <w:iCs/>
          <w:spacing w:val="-1"/>
          <w:sz w:val="24"/>
          <w:szCs w:val="24"/>
          <w:shd w:val="clear" w:color="auto" w:fill="FFFFFF"/>
        </w:rPr>
        <w:t>online</w:t>
      </w:r>
      <w:r w:rsidR="009A4EB4" w:rsidRPr="00DA7A09">
        <w:rPr>
          <w:rFonts w:ascii="Times New Roman" w:hAnsi="Times New Roman"/>
          <w:spacing w:val="-1"/>
          <w:sz w:val="24"/>
          <w:szCs w:val="24"/>
          <w:shd w:val="clear" w:color="auto" w:fill="FFFFFF"/>
        </w:rPr>
        <w:t>), diantaranya hak untuk mengakses informasi (</w:t>
      </w:r>
      <w:r w:rsidR="009A4EB4" w:rsidRPr="00DA7A09">
        <w:rPr>
          <w:rFonts w:ascii="Times New Roman" w:hAnsi="Times New Roman"/>
          <w:i/>
          <w:iCs/>
          <w:spacing w:val="-1"/>
          <w:sz w:val="24"/>
          <w:szCs w:val="24"/>
          <w:shd w:val="clear" w:color="auto" w:fill="FFFFFF"/>
        </w:rPr>
        <w:t>right to access</w:t>
      </w:r>
      <w:r w:rsidR="009A4EB4" w:rsidRPr="00DA7A09">
        <w:rPr>
          <w:rFonts w:ascii="Times New Roman" w:hAnsi="Times New Roman"/>
          <w:spacing w:val="-1"/>
          <w:sz w:val="24"/>
          <w:szCs w:val="24"/>
          <w:shd w:val="clear" w:color="auto" w:fill="FFFFFF"/>
        </w:rPr>
        <w:t>), hak untuk berekspresi (</w:t>
      </w:r>
      <w:r w:rsidR="009A4EB4" w:rsidRPr="00DA7A09">
        <w:rPr>
          <w:rFonts w:ascii="Times New Roman" w:hAnsi="Times New Roman"/>
          <w:i/>
          <w:iCs/>
          <w:spacing w:val="-1"/>
          <w:sz w:val="24"/>
          <w:szCs w:val="24"/>
          <w:shd w:val="clear" w:color="auto" w:fill="FFFFFF"/>
        </w:rPr>
        <w:t>right to express</w:t>
      </w:r>
      <w:r w:rsidR="009A4EB4" w:rsidRPr="00DA7A09">
        <w:rPr>
          <w:rFonts w:ascii="Times New Roman" w:hAnsi="Times New Roman"/>
          <w:spacing w:val="-1"/>
          <w:sz w:val="24"/>
          <w:szCs w:val="24"/>
          <w:shd w:val="clear" w:color="auto" w:fill="FFFFFF"/>
        </w:rPr>
        <w:t>), dan hak atas rasa aman (</w:t>
      </w:r>
      <w:r w:rsidR="009A4EB4" w:rsidRPr="00DA7A09">
        <w:rPr>
          <w:rFonts w:ascii="Times New Roman" w:hAnsi="Times New Roman"/>
          <w:i/>
          <w:iCs/>
          <w:spacing w:val="-1"/>
          <w:sz w:val="24"/>
          <w:szCs w:val="24"/>
          <w:shd w:val="clear" w:color="auto" w:fill="FFFFFF"/>
        </w:rPr>
        <w:t>right to be safe</w:t>
      </w:r>
      <w:r w:rsidR="009A4EB4" w:rsidRPr="00DA7A09">
        <w:rPr>
          <w:rFonts w:ascii="Times New Roman" w:hAnsi="Times New Roman"/>
          <w:spacing w:val="-1"/>
          <w:sz w:val="24"/>
          <w:szCs w:val="24"/>
          <w:shd w:val="clear" w:color="auto" w:fill="FFFFFF"/>
        </w:rPr>
        <w:t xml:space="preserve">). Bersamaan dengan ini juga, </w:t>
      </w:r>
      <w:r w:rsidR="009A4EB4" w:rsidRPr="00DA7A09">
        <w:rPr>
          <w:rFonts w:ascii="Times New Roman" w:hAnsi="Times New Roman"/>
          <w:color w:val="000000" w:themeColor="text1"/>
          <w:sz w:val="24"/>
          <w:szCs w:val="24"/>
        </w:rPr>
        <w:t xml:space="preserve">PBB menyatakan bahwa melakukan tindakan yang berupa melarang warganya untuk mengakses atau memutuskan koneksi internet itu telah </w:t>
      </w:r>
      <w:hyperlink r:id="rId10" w:tgtFrame="_blank" w:history="1">
        <w:r w:rsidR="009A4EB4" w:rsidRPr="00DA7A09">
          <w:rPr>
            <w:rStyle w:val="Hyperlink"/>
            <w:rFonts w:ascii="Times New Roman" w:hAnsi="Times New Roman"/>
            <w:color w:val="000000" w:themeColor="text1"/>
            <w:sz w:val="24"/>
            <w:szCs w:val="24"/>
            <w:u w:val="none"/>
          </w:rPr>
          <w:t>melanggar hak</w:t>
        </w:r>
      </w:hyperlink>
      <w:r w:rsidR="009A4EB4" w:rsidRPr="00DA7A09">
        <w:rPr>
          <w:rFonts w:ascii="Times New Roman" w:hAnsi="Times New Roman"/>
          <w:color w:val="000000" w:themeColor="text1"/>
          <w:sz w:val="24"/>
          <w:szCs w:val="24"/>
        </w:rPr>
        <w:t xml:space="preserve"> dan Hukum Internasional.</w:t>
      </w:r>
      <w:r w:rsidR="00995094">
        <w:rPr>
          <w:rStyle w:val="FootnoteReference"/>
          <w:rFonts w:ascii="Times New Roman" w:hAnsi="Times New Roman"/>
          <w:color w:val="000000" w:themeColor="text1"/>
          <w:sz w:val="24"/>
          <w:szCs w:val="24"/>
        </w:rPr>
        <w:footnoteReference w:id="17"/>
      </w:r>
    </w:p>
    <w:p w14:paraId="3F4BC2FF" w14:textId="77777777" w:rsidR="000242A4" w:rsidRDefault="009A4EB4" w:rsidP="000242A4">
      <w:pPr>
        <w:spacing w:after="0" w:line="240" w:lineRule="auto"/>
        <w:ind w:left="641" w:firstLine="493"/>
        <w:jc w:val="both"/>
        <w:rPr>
          <w:rFonts w:ascii="Times New Roman" w:hAnsi="Times New Roman"/>
          <w:bCs/>
          <w:sz w:val="24"/>
          <w:szCs w:val="24"/>
        </w:rPr>
      </w:pPr>
      <w:r w:rsidRPr="00DA7A09">
        <w:rPr>
          <w:rFonts w:ascii="Times New Roman" w:hAnsi="Times New Roman"/>
          <w:spacing w:val="2"/>
          <w:sz w:val="24"/>
          <w:szCs w:val="24"/>
        </w:rPr>
        <w:t xml:space="preserve">Penjabaran pemutusan akses internet di Papua dan Papua Barat dalam perspektif HAM ini lebih khusus mengenai hak akses informasi. Mengenai hak informasi ini bermuara pada sistem hukum Nasional dan Internasional. </w:t>
      </w:r>
    </w:p>
    <w:p w14:paraId="208B3CC8" w14:textId="77777777" w:rsidR="000242A4" w:rsidRDefault="009A4EB4" w:rsidP="000242A4">
      <w:pPr>
        <w:spacing w:after="0" w:line="240" w:lineRule="auto"/>
        <w:ind w:left="641" w:firstLine="493"/>
        <w:jc w:val="both"/>
        <w:rPr>
          <w:rFonts w:ascii="Times New Roman" w:hAnsi="Times New Roman"/>
          <w:bCs/>
          <w:sz w:val="24"/>
          <w:szCs w:val="24"/>
        </w:rPr>
      </w:pPr>
      <w:r w:rsidRPr="00DA7A09">
        <w:rPr>
          <w:rFonts w:ascii="Times New Roman" w:hAnsi="Times New Roman"/>
          <w:spacing w:val="2"/>
          <w:sz w:val="24"/>
          <w:szCs w:val="24"/>
        </w:rPr>
        <w:t xml:space="preserve">Dalam sistem hukum nasional, jaminan mengenai Hak Akses Informasi ini dapat kita temukan dalam </w:t>
      </w:r>
      <w:r w:rsidR="008C5EE0" w:rsidRPr="00DA7A09">
        <w:rPr>
          <w:rFonts w:ascii="Times New Roman" w:hAnsi="Times New Roman"/>
          <w:spacing w:val="2"/>
          <w:sz w:val="24"/>
          <w:szCs w:val="24"/>
        </w:rPr>
        <w:t xml:space="preserve">pasal 28F </w:t>
      </w:r>
      <w:r w:rsidRPr="00DA7A09">
        <w:rPr>
          <w:rFonts w:ascii="Times New Roman" w:hAnsi="Times New Roman"/>
          <w:spacing w:val="2"/>
          <w:sz w:val="24"/>
          <w:szCs w:val="24"/>
        </w:rPr>
        <w:t>UUD</w:t>
      </w:r>
      <w:r w:rsidR="00F6013D">
        <w:rPr>
          <w:rFonts w:ascii="Times New Roman" w:hAnsi="Times New Roman"/>
          <w:spacing w:val="2"/>
          <w:sz w:val="24"/>
          <w:szCs w:val="24"/>
          <w:lang w:val="en-US"/>
        </w:rPr>
        <w:t xml:space="preserve"> Negara</w:t>
      </w:r>
      <w:r w:rsidRPr="00DA7A09">
        <w:rPr>
          <w:rFonts w:ascii="Times New Roman" w:hAnsi="Times New Roman"/>
          <w:spacing w:val="2"/>
          <w:sz w:val="24"/>
          <w:szCs w:val="24"/>
        </w:rPr>
        <w:t xml:space="preserve"> Republik Indonesia 1945</w:t>
      </w:r>
      <w:r w:rsidR="0058730B">
        <w:rPr>
          <w:rFonts w:ascii="Times New Roman" w:hAnsi="Times New Roman"/>
          <w:spacing w:val="2"/>
          <w:sz w:val="24"/>
          <w:szCs w:val="24"/>
          <w:lang w:val="en-GB"/>
        </w:rPr>
        <w:t xml:space="preserve">, </w:t>
      </w:r>
      <w:r w:rsidRPr="00DA7A09">
        <w:rPr>
          <w:rFonts w:ascii="Times New Roman" w:hAnsi="Times New Roman"/>
          <w:color w:val="000000" w:themeColor="text1"/>
          <w:sz w:val="24"/>
          <w:szCs w:val="24"/>
        </w:rPr>
        <w:t>pasal 14 ayat (1) dan (2) Undang-Undang Nomor 39 Tahun 1999 Tentang Hak Asasi Manusia</w:t>
      </w:r>
      <w:r w:rsidR="0058730B">
        <w:rPr>
          <w:rFonts w:ascii="Times New Roman" w:hAnsi="Times New Roman"/>
          <w:color w:val="000000" w:themeColor="text1"/>
          <w:sz w:val="24"/>
          <w:szCs w:val="24"/>
          <w:lang w:val="en-GB"/>
        </w:rPr>
        <w:t>, serta</w:t>
      </w:r>
      <w:r w:rsidR="009D0AC0">
        <w:rPr>
          <w:rFonts w:ascii="Times New Roman" w:hAnsi="Times New Roman"/>
          <w:color w:val="000000" w:themeColor="text1"/>
          <w:sz w:val="24"/>
          <w:szCs w:val="24"/>
          <w:lang w:val="en-GB"/>
        </w:rPr>
        <w:t xml:space="preserve"> </w:t>
      </w:r>
      <w:r w:rsidRPr="00DA7A09">
        <w:rPr>
          <w:rFonts w:ascii="Times New Roman" w:hAnsi="Times New Roman"/>
          <w:spacing w:val="2"/>
          <w:sz w:val="24"/>
          <w:szCs w:val="24"/>
        </w:rPr>
        <w:t xml:space="preserve">diatur pula dalam pasal 19 ayat (2) Undang-Undang Nomor 12 Tahun 2005 Tentang Pengesahan </w:t>
      </w:r>
      <w:r w:rsidRPr="00DA7A09">
        <w:rPr>
          <w:rFonts w:ascii="Times New Roman" w:hAnsi="Times New Roman"/>
          <w:i/>
          <w:iCs/>
          <w:spacing w:val="2"/>
          <w:sz w:val="24"/>
          <w:szCs w:val="24"/>
        </w:rPr>
        <w:t>International Covenant on Civil and Political Rights</w:t>
      </w:r>
      <w:r w:rsidRPr="00DA7A09">
        <w:rPr>
          <w:rFonts w:ascii="Times New Roman" w:hAnsi="Times New Roman"/>
          <w:spacing w:val="2"/>
          <w:sz w:val="24"/>
          <w:szCs w:val="24"/>
        </w:rPr>
        <w:t xml:space="preserve"> (Kovenan Internasional Tentang Hak-Hak Sipil dan Politik)</w:t>
      </w:r>
      <w:r w:rsidR="009D0AC0">
        <w:rPr>
          <w:rFonts w:ascii="Times New Roman" w:hAnsi="Times New Roman"/>
          <w:spacing w:val="2"/>
          <w:sz w:val="24"/>
          <w:szCs w:val="24"/>
          <w:lang w:val="en-GB"/>
        </w:rPr>
        <w:t>.</w:t>
      </w:r>
    </w:p>
    <w:p w14:paraId="0C8E4D27" w14:textId="58D8E857" w:rsidR="000242A4" w:rsidRDefault="00D7193B" w:rsidP="00DC4859">
      <w:pPr>
        <w:spacing w:after="0" w:line="240" w:lineRule="auto"/>
        <w:ind w:left="641" w:firstLine="493"/>
        <w:jc w:val="both"/>
        <w:rPr>
          <w:rFonts w:ascii="Times New Roman" w:hAnsi="Times New Roman"/>
          <w:bCs/>
          <w:sz w:val="24"/>
          <w:szCs w:val="24"/>
        </w:rPr>
      </w:pPr>
      <w:r>
        <w:rPr>
          <w:rFonts w:ascii="Times New Roman" w:hAnsi="Times New Roman"/>
          <w:spacing w:val="2"/>
          <w:sz w:val="24"/>
          <w:szCs w:val="24"/>
        </w:rPr>
        <w:t xml:space="preserve">Kasus pembatasan akses internet ini </w:t>
      </w:r>
      <w:r>
        <w:rPr>
          <w:rFonts w:ascii="Times New Roman" w:hAnsi="Times New Roman"/>
          <w:spacing w:val="2"/>
          <w:sz w:val="24"/>
          <w:szCs w:val="24"/>
          <w:lang w:val="en-GB"/>
        </w:rPr>
        <w:t xml:space="preserve">juga </w:t>
      </w:r>
      <w:r>
        <w:rPr>
          <w:rFonts w:ascii="Times New Roman" w:hAnsi="Times New Roman"/>
          <w:spacing w:val="2"/>
          <w:sz w:val="24"/>
          <w:szCs w:val="24"/>
        </w:rPr>
        <w:t xml:space="preserve">benar-benar menjadi perhatian serius PBB. </w:t>
      </w:r>
      <w:r w:rsidR="00594A08">
        <w:rPr>
          <w:rFonts w:ascii="Times New Roman" w:hAnsi="Times New Roman"/>
          <w:spacing w:val="2"/>
          <w:sz w:val="24"/>
          <w:szCs w:val="24"/>
          <w:lang w:val="en-US"/>
        </w:rPr>
        <w:t>Salah satu p</w:t>
      </w:r>
      <w:r>
        <w:rPr>
          <w:rFonts w:ascii="Times New Roman" w:hAnsi="Times New Roman"/>
          <w:spacing w:val="2"/>
          <w:sz w:val="24"/>
          <w:szCs w:val="24"/>
        </w:rPr>
        <w:t xml:space="preserve">raktik pembatasan akses internet ini telah terjadi </w:t>
      </w:r>
      <w:r w:rsidR="00594A08">
        <w:rPr>
          <w:rFonts w:ascii="Times New Roman" w:hAnsi="Times New Roman"/>
          <w:spacing w:val="2"/>
          <w:sz w:val="24"/>
          <w:szCs w:val="24"/>
          <w:lang w:val="en-US"/>
        </w:rPr>
        <w:t>di</w:t>
      </w:r>
      <w:r>
        <w:rPr>
          <w:rFonts w:ascii="Times New Roman" w:hAnsi="Times New Roman"/>
          <w:spacing w:val="2"/>
          <w:sz w:val="24"/>
          <w:szCs w:val="24"/>
        </w:rPr>
        <w:t xml:space="preserve"> Negara </w:t>
      </w:r>
      <w:r w:rsidR="00995094">
        <w:rPr>
          <w:rFonts w:ascii="Times New Roman" w:hAnsi="Times New Roman"/>
          <w:spacing w:val="2"/>
          <w:sz w:val="24"/>
          <w:szCs w:val="24"/>
        </w:rPr>
        <w:t>Tiongkok</w:t>
      </w:r>
      <w:r>
        <w:rPr>
          <w:rFonts w:ascii="Times New Roman" w:hAnsi="Times New Roman"/>
          <w:spacing w:val="2"/>
          <w:sz w:val="24"/>
          <w:szCs w:val="24"/>
        </w:rPr>
        <w:t xml:space="preserve">. </w:t>
      </w:r>
      <w:r>
        <w:rPr>
          <w:rFonts w:ascii="Times New Roman" w:hAnsi="Times New Roman"/>
          <w:sz w:val="24"/>
          <w:szCs w:val="24"/>
        </w:rPr>
        <w:t>M</w:t>
      </w:r>
      <w:r w:rsidRPr="00E43B59">
        <w:rPr>
          <w:rFonts w:ascii="Times New Roman" w:hAnsi="Times New Roman"/>
          <w:sz w:val="24"/>
          <w:szCs w:val="24"/>
        </w:rPr>
        <w:t xml:space="preserve">odel pemerintahan </w:t>
      </w:r>
      <w:r w:rsidR="00995094">
        <w:rPr>
          <w:rFonts w:ascii="Times New Roman" w:hAnsi="Times New Roman"/>
          <w:sz w:val="24"/>
          <w:szCs w:val="24"/>
        </w:rPr>
        <w:t>Tiongkok</w:t>
      </w:r>
      <w:r>
        <w:rPr>
          <w:rFonts w:ascii="Times New Roman" w:hAnsi="Times New Roman"/>
          <w:sz w:val="24"/>
          <w:szCs w:val="24"/>
        </w:rPr>
        <w:t xml:space="preserve"> </w:t>
      </w:r>
      <w:r w:rsidRPr="00E43B59">
        <w:rPr>
          <w:rFonts w:ascii="Times New Roman" w:hAnsi="Times New Roman"/>
          <w:sz w:val="24"/>
          <w:szCs w:val="24"/>
        </w:rPr>
        <w:t>yang anti demokrasi, tidak</w:t>
      </w:r>
      <w:r>
        <w:rPr>
          <w:rFonts w:ascii="Times New Roman" w:hAnsi="Times New Roman"/>
          <w:sz w:val="24"/>
          <w:szCs w:val="24"/>
        </w:rPr>
        <w:t xml:space="preserve"> ingin</w:t>
      </w:r>
      <w:r w:rsidRPr="00E43B59">
        <w:rPr>
          <w:rFonts w:ascii="Times New Roman" w:hAnsi="Times New Roman"/>
          <w:sz w:val="24"/>
          <w:szCs w:val="24"/>
        </w:rPr>
        <w:t xml:space="preserve"> diawasi, </w:t>
      </w:r>
      <w:r>
        <w:rPr>
          <w:rFonts w:ascii="Times New Roman" w:hAnsi="Times New Roman"/>
          <w:sz w:val="24"/>
          <w:szCs w:val="24"/>
        </w:rPr>
        <w:t xml:space="preserve">serta </w:t>
      </w:r>
      <w:r w:rsidRPr="00E43B59">
        <w:rPr>
          <w:rFonts w:ascii="Times New Roman" w:hAnsi="Times New Roman"/>
          <w:sz w:val="24"/>
          <w:szCs w:val="24"/>
        </w:rPr>
        <w:t xml:space="preserve">tidak menghendaki pengawasan publik, </w:t>
      </w:r>
      <w:r>
        <w:rPr>
          <w:rFonts w:ascii="Times New Roman" w:hAnsi="Times New Roman"/>
          <w:sz w:val="24"/>
          <w:szCs w:val="24"/>
        </w:rPr>
        <w:t xml:space="preserve">semua itu membuat Pemerintah </w:t>
      </w:r>
      <w:r w:rsidR="00995094">
        <w:rPr>
          <w:rFonts w:ascii="Times New Roman" w:hAnsi="Times New Roman"/>
          <w:sz w:val="24"/>
          <w:szCs w:val="24"/>
        </w:rPr>
        <w:t>Tiongkok</w:t>
      </w:r>
      <w:r>
        <w:rPr>
          <w:rFonts w:ascii="Times New Roman" w:hAnsi="Times New Roman"/>
          <w:sz w:val="24"/>
          <w:szCs w:val="24"/>
        </w:rPr>
        <w:t xml:space="preserve"> </w:t>
      </w:r>
      <w:r w:rsidRPr="00E43B59">
        <w:rPr>
          <w:rFonts w:ascii="Times New Roman" w:hAnsi="Times New Roman"/>
          <w:sz w:val="24"/>
          <w:szCs w:val="24"/>
        </w:rPr>
        <w:t xml:space="preserve">tidak akan memberi jalan </w:t>
      </w:r>
      <w:r>
        <w:rPr>
          <w:rFonts w:ascii="Times New Roman" w:hAnsi="Times New Roman"/>
          <w:sz w:val="24"/>
          <w:szCs w:val="24"/>
        </w:rPr>
        <w:t xml:space="preserve">yang </w:t>
      </w:r>
      <w:r w:rsidRPr="00E43B59">
        <w:rPr>
          <w:rFonts w:ascii="Times New Roman" w:hAnsi="Times New Roman"/>
          <w:sz w:val="24"/>
          <w:szCs w:val="24"/>
        </w:rPr>
        <w:t xml:space="preserve">mudah untuk memberikan pemberitaannya </w:t>
      </w:r>
      <w:r>
        <w:rPr>
          <w:rFonts w:ascii="Times New Roman" w:hAnsi="Times New Roman"/>
          <w:sz w:val="24"/>
          <w:szCs w:val="24"/>
        </w:rPr>
        <w:t xml:space="preserve">begitu saja kepada media atau negara lain. Oleh sebab itu Pemerintah </w:t>
      </w:r>
      <w:r w:rsidR="00995094">
        <w:rPr>
          <w:rFonts w:ascii="Times New Roman" w:hAnsi="Times New Roman"/>
          <w:sz w:val="24"/>
          <w:szCs w:val="24"/>
        </w:rPr>
        <w:t>Tiongkok</w:t>
      </w:r>
      <w:r>
        <w:rPr>
          <w:rFonts w:ascii="Times New Roman" w:hAnsi="Times New Roman"/>
          <w:sz w:val="24"/>
          <w:szCs w:val="24"/>
        </w:rPr>
        <w:t xml:space="preserve"> membentuk </w:t>
      </w:r>
      <w:r w:rsidRPr="00E43B59">
        <w:rPr>
          <w:rFonts w:ascii="Times New Roman" w:hAnsi="Times New Roman"/>
          <w:i/>
          <w:iCs/>
          <w:sz w:val="24"/>
          <w:szCs w:val="24"/>
        </w:rPr>
        <w:t>The Great Firewall</w:t>
      </w:r>
      <w:r>
        <w:rPr>
          <w:rFonts w:ascii="Times New Roman" w:hAnsi="Times New Roman"/>
          <w:sz w:val="24"/>
          <w:szCs w:val="24"/>
          <w:lang w:val="en-GB"/>
        </w:rPr>
        <w:t>.</w:t>
      </w:r>
      <w:r w:rsidR="00DC4859">
        <w:rPr>
          <w:rFonts w:ascii="Times New Roman" w:hAnsi="Times New Roman"/>
          <w:bCs/>
          <w:sz w:val="24"/>
          <w:szCs w:val="24"/>
          <w:lang w:val="en-GB"/>
        </w:rPr>
        <w:t xml:space="preserve"> </w:t>
      </w:r>
      <w:r>
        <w:rPr>
          <w:rFonts w:ascii="Times New Roman" w:hAnsi="Times New Roman"/>
          <w:sz w:val="24"/>
          <w:szCs w:val="24"/>
          <w:lang w:val="en-GB"/>
        </w:rPr>
        <w:t>Dengan adanya kasus serupa mengenai pembatasan akses internet, maka kita bandingkan p</w:t>
      </w:r>
      <w:r>
        <w:rPr>
          <w:rFonts w:ascii="Times New Roman" w:hAnsi="Times New Roman"/>
          <w:sz w:val="24"/>
          <w:szCs w:val="24"/>
        </w:rPr>
        <w:t>engaturan terhadap pembatasan akses internet di Papua-</w:t>
      </w:r>
      <w:r w:rsidR="00995094">
        <w:rPr>
          <w:rFonts w:ascii="Times New Roman" w:hAnsi="Times New Roman"/>
          <w:sz w:val="24"/>
          <w:szCs w:val="24"/>
        </w:rPr>
        <w:t>Tiongkok</w:t>
      </w:r>
      <w:r>
        <w:rPr>
          <w:rFonts w:ascii="Times New Roman" w:hAnsi="Times New Roman"/>
          <w:sz w:val="24"/>
          <w:szCs w:val="24"/>
        </w:rPr>
        <w:t xml:space="preserve"> terutama dalam perspe</w:t>
      </w:r>
      <w:r w:rsidR="00DC4859">
        <w:rPr>
          <w:rFonts w:ascii="Times New Roman" w:hAnsi="Times New Roman"/>
          <w:sz w:val="24"/>
          <w:szCs w:val="24"/>
          <w:lang w:val="en-GB"/>
        </w:rPr>
        <w:t>k</w:t>
      </w:r>
      <w:r>
        <w:rPr>
          <w:rFonts w:ascii="Times New Roman" w:hAnsi="Times New Roman"/>
          <w:sz w:val="24"/>
          <w:szCs w:val="24"/>
        </w:rPr>
        <w:t>tif HAM.</w:t>
      </w:r>
    </w:p>
    <w:p w14:paraId="49F4BCA4" w14:textId="7FD5C08F" w:rsidR="000242A4" w:rsidRDefault="00D7193B" w:rsidP="00594A08">
      <w:pPr>
        <w:spacing w:after="0" w:line="240" w:lineRule="auto"/>
        <w:ind w:left="641" w:firstLine="493"/>
        <w:jc w:val="both"/>
        <w:rPr>
          <w:rFonts w:ascii="Times New Roman" w:hAnsi="Times New Roman"/>
          <w:bCs/>
          <w:sz w:val="24"/>
          <w:szCs w:val="24"/>
        </w:rPr>
      </w:pPr>
      <w:r>
        <w:rPr>
          <w:rFonts w:ascii="Times New Roman" w:hAnsi="Times New Roman"/>
          <w:sz w:val="24"/>
          <w:szCs w:val="24"/>
        </w:rPr>
        <w:t xml:space="preserve">Papua dan Papua Barat, merupakan salah satu pulau terluas yang jelas terletak di Indonesia. Dapat dilihat bahwa Indonesia ini jelas menganut sistem hukum </w:t>
      </w:r>
      <w:r w:rsidRPr="006D0643">
        <w:rPr>
          <w:rFonts w:ascii="Times New Roman" w:hAnsi="Times New Roman"/>
          <w:i/>
          <w:iCs/>
          <w:sz w:val="24"/>
          <w:szCs w:val="24"/>
        </w:rPr>
        <w:t>civil law</w:t>
      </w:r>
      <w:r>
        <w:rPr>
          <w:rFonts w:ascii="Times New Roman" w:hAnsi="Times New Roman"/>
          <w:sz w:val="24"/>
          <w:szCs w:val="24"/>
        </w:rPr>
        <w:t>. Dalam sistem hukum</w:t>
      </w:r>
      <w:r w:rsidRPr="0059224B">
        <w:rPr>
          <w:rFonts w:ascii="Times New Roman" w:hAnsi="Times New Roman"/>
          <w:i/>
          <w:iCs/>
          <w:sz w:val="24"/>
          <w:szCs w:val="24"/>
        </w:rPr>
        <w:t xml:space="preserve"> </w:t>
      </w:r>
      <w:r w:rsidRPr="006D0643">
        <w:rPr>
          <w:rFonts w:ascii="Times New Roman" w:hAnsi="Times New Roman"/>
          <w:i/>
          <w:iCs/>
          <w:sz w:val="24"/>
          <w:szCs w:val="24"/>
        </w:rPr>
        <w:t>civil law</w:t>
      </w:r>
      <w:r>
        <w:rPr>
          <w:rFonts w:ascii="Times New Roman" w:hAnsi="Times New Roman"/>
          <w:sz w:val="24"/>
          <w:szCs w:val="24"/>
        </w:rPr>
        <w:t xml:space="preserve">, kita mengenal istilah </w:t>
      </w:r>
      <w:r w:rsidRPr="00543223">
        <w:rPr>
          <w:rFonts w:ascii="Times New Roman" w:hAnsi="Times New Roman"/>
          <w:i/>
          <w:iCs/>
          <w:sz w:val="24"/>
          <w:szCs w:val="24"/>
        </w:rPr>
        <w:t>rechstaat</w:t>
      </w:r>
      <w:r>
        <w:rPr>
          <w:rFonts w:ascii="Times New Roman" w:hAnsi="Times New Roman"/>
          <w:sz w:val="24"/>
          <w:szCs w:val="24"/>
        </w:rPr>
        <w:t xml:space="preserve"> atau istilah dari negara hukum.</w:t>
      </w:r>
      <w:r w:rsidR="00594A08">
        <w:rPr>
          <w:rFonts w:ascii="Times New Roman" w:hAnsi="Times New Roman"/>
          <w:bCs/>
          <w:sz w:val="24"/>
          <w:szCs w:val="24"/>
          <w:lang w:val="en-US"/>
        </w:rPr>
        <w:t xml:space="preserve"> </w:t>
      </w:r>
      <w:r>
        <w:rPr>
          <w:rFonts w:ascii="Times New Roman" w:hAnsi="Times New Roman"/>
          <w:sz w:val="24"/>
          <w:szCs w:val="24"/>
        </w:rPr>
        <w:t>Negara Indonesia y</w:t>
      </w:r>
      <w:r>
        <w:rPr>
          <w:rFonts w:ascii="Times New Roman" w:hAnsi="Times New Roman"/>
          <w:sz w:val="24"/>
          <w:szCs w:val="24"/>
          <w:lang w:val="en-GB"/>
        </w:rPr>
        <w:t>an</w:t>
      </w:r>
      <w:r>
        <w:rPr>
          <w:rFonts w:ascii="Times New Roman" w:hAnsi="Times New Roman"/>
          <w:sz w:val="24"/>
          <w:szCs w:val="24"/>
        </w:rPr>
        <w:t xml:space="preserve">g merupakan Negara Hukum, konsekuensinya ini tentu menjunjung tinggi Hak Asasi Manusia tanpa terkecuali. Begitupun dengan </w:t>
      </w:r>
      <w:r w:rsidR="00995094">
        <w:rPr>
          <w:rFonts w:ascii="Times New Roman" w:hAnsi="Times New Roman"/>
          <w:sz w:val="24"/>
          <w:szCs w:val="24"/>
        </w:rPr>
        <w:t>Tiongkok</w:t>
      </w:r>
      <w:r>
        <w:rPr>
          <w:rFonts w:ascii="Times New Roman" w:hAnsi="Times New Roman"/>
          <w:sz w:val="24"/>
          <w:szCs w:val="24"/>
        </w:rPr>
        <w:t xml:space="preserve">, </w:t>
      </w:r>
      <w:r w:rsidR="00995094">
        <w:rPr>
          <w:rFonts w:ascii="Times New Roman" w:hAnsi="Times New Roman"/>
          <w:sz w:val="24"/>
          <w:szCs w:val="24"/>
        </w:rPr>
        <w:t>Tiongkok</w:t>
      </w:r>
      <w:r>
        <w:rPr>
          <w:rFonts w:ascii="Times New Roman" w:hAnsi="Times New Roman"/>
          <w:sz w:val="24"/>
          <w:szCs w:val="24"/>
        </w:rPr>
        <w:t xml:space="preserve"> bukanlah Negara yang tak acuh akan HAM, terlebih lagi negara </w:t>
      </w:r>
      <w:r w:rsidR="00995094">
        <w:rPr>
          <w:rFonts w:ascii="Times New Roman" w:hAnsi="Times New Roman"/>
          <w:sz w:val="24"/>
          <w:szCs w:val="24"/>
        </w:rPr>
        <w:t>Tiongkok</w:t>
      </w:r>
      <w:r>
        <w:rPr>
          <w:rFonts w:ascii="Times New Roman" w:hAnsi="Times New Roman"/>
          <w:sz w:val="24"/>
          <w:szCs w:val="24"/>
        </w:rPr>
        <w:t xml:space="preserve"> juga mengedepankan kesejahteraan rakyatnya. Terdapat dalam Konstitusi </w:t>
      </w:r>
      <w:r w:rsidR="00995094">
        <w:rPr>
          <w:rFonts w:ascii="Times New Roman" w:hAnsi="Times New Roman"/>
          <w:sz w:val="24"/>
          <w:szCs w:val="24"/>
        </w:rPr>
        <w:t>Tiongkok</w:t>
      </w:r>
      <w:r>
        <w:rPr>
          <w:rFonts w:ascii="Times New Roman" w:hAnsi="Times New Roman"/>
          <w:sz w:val="24"/>
          <w:szCs w:val="24"/>
        </w:rPr>
        <w:t xml:space="preserve"> 2004, </w:t>
      </w:r>
      <w:r w:rsidR="00DC4859">
        <w:rPr>
          <w:rFonts w:ascii="Times New Roman" w:hAnsi="Times New Roman"/>
          <w:sz w:val="24"/>
          <w:szCs w:val="24"/>
          <w:lang w:val="en-GB"/>
        </w:rPr>
        <w:t xml:space="preserve">jika kita amati, </w:t>
      </w:r>
      <w:r>
        <w:rPr>
          <w:rFonts w:ascii="Times New Roman" w:hAnsi="Times New Roman"/>
          <w:sz w:val="24"/>
          <w:szCs w:val="24"/>
        </w:rPr>
        <w:t>jela</w:t>
      </w:r>
      <w:r w:rsidR="00DC4859">
        <w:rPr>
          <w:rFonts w:ascii="Times New Roman" w:hAnsi="Times New Roman"/>
          <w:sz w:val="24"/>
          <w:szCs w:val="24"/>
          <w:lang w:val="en-GB"/>
        </w:rPr>
        <w:t xml:space="preserve">s </w:t>
      </w:r>
      <w:r>
        <w:rPr>
          <w:rFonts w:ascii="Times New Roman" w:hAnsi="Times New Roman"/>
          <w:sz w:val="24"/>
          <w:szCs w:val="24"/>
          <w:lang w:val="en-GB"/>
        </w:rPr>
        <w:t xml:space="preserve">bahwa </w:t>
      </w:r>
      <w:r>
        <w:rPr>
          <w:rFonts w:ascii="Times New Roman" w:hAnsi="Times New Roman"/>
          <w:sz w:val="24"/>
          <w:szCs w:val="24"/>
        </w:rPr>
        <w:t>pengaturan mengenai HAM</w:t>
      </w:r>
      <w:r w:rsidR="00DC4859">
        <w:rPr>
          <w:rFonts w:ascii="Times New Roman" w:hAnsi="Times New Roman"/>
          <w:sz w:val="24"/>
          <w:szCs w:val="24"/>
          <w:lang w:val="en-GB"/>
        </w:rPr>
        <w:t xml:space="preserve"> yang terdapat di dalamnya</w:t>
      </w:r>
      <w:r>
        <w:rPr>
          <w:rFonts w:ascii="Times New Roman" w:hAnsi="Times New Roman"/>
          <w:sz w:val="24"/>
          <w:szCs w:val="24"/>
        </w:rPr>
        <w:t xml:space="preserve">, </w:t>
      </w:r>
      <w:r w:rsidR="00DC4859">
        <w:rPr>
          <w:rFonts w:ascii="Times New Roman" w:hAnsi="Times New Roman"/>
          <w:sz w:val="24"/>
          <w:szCs w:val="24"/>
          <w:lang w:val="en-GB"/>
        </w:rPr>
        <w:t xml:space="preserve">terdapat persamaan dengan </w:t>
      </w:r>
      <w:r>
        <w:rPr>
          <w:rFonts w:ascii="Times New Roman" w:hAnsi="Times New Roman"/>
          <w:sz w:val="24"/>
          <w:szCs w:val="24"/>
        </w:rPr>
        <w:t>Negara Indonesia yang menjelaskan pengaturan HAM pada UUD 1945.</w:t>
      </w:r>
      <w:r w:rsidR="00594A08">
        <w:rPr>
          <w:rStyle w:val="FootnoteReference"/>
          <w:rFonts w:ascii="Times New Roman" w:hAnsi="Times New Roman"/>
          <w:sz w:val="24"/>
          <w:szCs w:val="24"/>
        </w:rPr>
        <w:footnoteReference w:id="18"/>
      </w:r>
    </w:p>
    <w:p w14:paraId="3724D6E8" w14:textId="4FF0F064" w:rsidR="000242A4" w:rsidRDefault="00D7193B" w:rsidP="000242A4">
      <w:pPr>
        <w:spacing w:after="0" w:line="240" w:lineRule="auto"/>
        <w:ind w:left="641" w:firstLine="493"/>
        <w:jc w:val="both"/>
        <w:rPr>
          <w:rFonts w:ascii="Times New Roman" w:hAnsi="Times New Roman"/>
          <w:bCs/>
          <w:sz w:val="24"/>
          <w:szCs w:val="24"/>
        </w:rPr>
      </w:pPr>
      <w:r>
        <w:rPr>
          <w:rFonts w:ascii="Times New Roman" w:hAnsi="Times New Roman"/>
          <w:sz w:val="24"/>
          <w:szCs w:val="24"/>
        </w:rPr>
        <w:t>Perbedaan yang mencolok</w:t>
      </w:r>
      <w:r w:rsidR="00DC4859">
        <w:rPr>
          <w:rFonts w:ascii="Times New Roman" w:hAnsi="Times New Roman"/>
          <w:sz w:val="24"/>
          <w:szCs w:val="24"/>
          <w:lang w:val="en-GB"/>
        </w:rPr>
        <w:t>nya</w:t>
      </w:r>
      <w:r>
        <w:rPr>
          <w:rFonts w:ascii="Times New Roman" w:hAnsi="Times New Roman"/>
          <w:sz w:val="24"/>
          <w:szCs w:val="24"/>
        </w:rPr>
        <w:t xml:space="preserve"> adalah dari segi rezimnya </w:t>
      </w:r>
      <w:r w:rsidR="00995094">
        <w:rPr>
          <w:rFonts w:ascii="Times New Roman" w:hAnsi="Times New Roman"/>
          <w:sz w:val="24"/>
          <w:szCs w:val="24"/>
        </w:rPr>
        <w:t>Tiongkok</w:t>
      </w:r>
      <w:r>
        <w:rPr>
          <w:rFonts w:ascii="Times New Roman" w:hAnsi="Times New Roman"/>
          <w:sz w:val="24"/>
          <w:szCs w:val="24"/>
        </w:rPr>
        <w:t xml:space="preserve"> yang non demokrasi, sedangkan Indonesia kita tahu bahwa Negara ini Negara Demokrasi. Dalam pengambilan keputusan apapun jelas melibatkan rakyat demi kepentingan bersama dan terciptanya keadilan.</w:t>
      </w:r>
      <w:r w:rsidR="004F0311">
        <w:rPr>
          <w:rFonts w:ascii="Times New Roman" w:hAnsi="Times New Roman"/>
          <w:sz w:val="24"/>
          <w:szCs w:val="24"/>
          <w:lang w:val="en-GB"/>
        </w:rPr>
        <w:t xml:space="preserve"> </w:t>
      </w:r>
    </w:p>
    <w:p w14:paraId="3C680CD6" w14:textId="0DD8B538" w:rsidR="000242A4" w:rsidRDefault="00D7193B" w:rsidP="000242A4">
      <w:pPr>
        <w:spacing w:after="0" w:line="240" w:lineRule="auto"/>
        <w:ind w:left="641" w:firstLine="493"/>
        <w:jc w:val="both"/>
        <w:rPr>
          <w:rFonts w:ascii="Times New Roman" w:hAnsi="Times New Roman"/>
          <w:bCs/>
          <w:sz w:val="24"/>
          <w:szCs w:val="24"/>
        </w:rPr>
      </w:pPr>
      <w:r>
        <w:rPr>
          <w:rFonts w:ascii="Times New Roman" w:hAnsi="Times New Roman"/>
          <w:sz w:val="24"/>
          <w:szCs w:val="24"/>
        </w:rPr>
        <w:t>Me</w:t>
      </w:r>
      <w:r w:rsidR="005B4CF0">
        <w:rPr>
          <w:rFonts w:ascii="Times New Roman" w:hAnsi="Times New Roman"/>
          <w:sz w:val="24"/>
          <w:szCs w:val="24"/>
          <w:lang w:val="en-US"/>
        </w:rPr>
        <w:t>lihat</w:t>
      </w:r>
      <w:r>
        <w:rPr>
          <w:rFonts w:ascii="Times New Roman" w:hAnsi="Times New Roman"/>
          <w:sz w:val="24"/>
          <w:szCs w:val="24"/>
        </w:rPr>
        <w:t xml:space="preserve"> u</w:t>
      </w:r>
      <w:r w:rsidRPr="002A78FC">
        <w:rPr>
          <w:rFonts w:ascii="Times New Roman" w:hAnsi="Times New Roman"/>
          <w:sz w:val="24"/>
          <w:szCs w:val="24"/>
        </w:rPr>
        <w:t xml:space="preserve">paya pemerintah </w:t>
      </w:r>
      <w:r w:rsidR="00995094">
        <w:rPr>
          <w:rFonts w:ascii="Times New Roman" w:hAnsi="Times New Roman"/>
          <w:sz w:val="24"/>
          <w:szCs w:val="24"/>
        </w:rPr>
        <w:t>Tiongkok</w:t>
      </w:r>
      <w:r w:rsidRPr="002A78FC">
        <w:rPr>
          <w:rFonts w:ascii="Times New Roman" w:hAnsi="Times New Roman"/>
          <w:sz w:val="24"/>
          <w:szCs w:val="24"/>
        </w:rPr>
        <w:t xml:space="preserve"> untuk melakukan </w:t>
      </w:r>
      <w:r>
        <w:rPr>
          <w:rFonts w:ascii="Times New Roman" w:hAnsi="Times New Roman"/>
          <w:sz w:val="24"/>
          <w:szCs w:val="24"/>
        </w:rPr>
        <w:t>penerapan pembatasan akses internet/</w:t>
      </w:r>
      <w:r w:rsidRPr="002A78FC">
        <w:rPr>
          <w:rFonts w:ascii="Times New Roman" w:hAnsi="Times New Roman"/>
          <w:i/>
          <w:iCs/>
          <w:sz w:val="24"/>
          <w:szCs w:val="24"/>
        </w:rPr>
        <w:t>great firewall</w:t>
      </w:r>
      <w:r w:rsidRPr="002A78FC">
        <w:rPr>
          <w:rFonts w:ascii="Times New Roman" w:hAnsi="Times New Roman"/>
          <w:sz w:val="24"/>
          <w:szCs w:val="24"/>
        </w:rPr>
        <w:t xml:space="preserve"> </w:t>
      </w:r>
      <w:r>
        <w:rPr>
          <w:rFonts w:ascii="Times New Roman" w:hAnsi="Times New Roman"/>
          <w:sz w:val="24"/>
          <w:szCs w:val="24"/>
        </w:rPr>
        <w:t xml:space="preserve">terlihat </w:t>
      </w:r>
      <w:r w:rsidRPr="002A78FC">
        <w:rPr>
          <w:rFonts w:ascii="Times New Roman" w:hAnsi="Times New Roman"/>
          <w:sz w:val="24"/>
          <w:szCs w:val="24"/>
        </w:rPr>
        <w:t>didasari oleh beberapa hal. Pertama, dengan melakukan pe</w:t>
      </w:r>
      <w:r>
        <w:rPr>
          <w:rFonts w:ascii="Times New Roman" w:hAnsi="Times New Roman"/>
          <w:sz w:val="24"/>
          <w:szCs w:val="24"/>
        </w:rPr>
        <w:t>mbatasan akses internet</w:t>
      </w:r>
      <w:r w:rsidRPr="002A78FC">
        <w:rPr>
          <w:rFonts w:ascii="Times New Roman" w:hAnsi="Times New Roman"/>
          <w:sz w:val="24"/>
          <w:szCs w:val="24"/>
        </w:rPr>
        <w:t xml:space="preserve"> maka jumlah </w:t>
      </w:r>
      <w:bookmarkStart w:id="8" w:name="_Hlk43732353"/>
      <w:r w:rsidRPr="00BE4223">
        <w:rPr>
          <w:rFonts w:ascii="Times New Roman" w:hAnsi="Times New Roman"/>
          <w:i/>
          <w:iCs/>
          <w:sz w:val="24"/>
          <w:szCs w:val="24"/>
        </w:rPr>
        <w:t>multinational corporation</w:t>
      </w:r>
      <w:r>
        <w:rPr>
          <w:rFonts w:ascii="Times New Roman" w:hAnsi="Times New Roman"/>
          <w:sz w:val="24"/>
          <w:szCs w:val="24"/>
        </w:rPr>
        <w:t xml:space="preserve"> </w:t>
      </w:r>
      <w:bookmarkEnd w:id="8"/>
      <w:r w:rsidRPr="002A78FC">
        <w:rPr>
          <w:rFonts w:ascii="Times New Roman" w:hAnsi="Times New Roman"/>
          <w:sz w:val="24"/>
          <w:szCs w:val="24"/>
        </w:rPr>
        <w:t xml:space="preserve">yang ingin beraktivitas di </w:t>
      </w:r>
      <w:r w:rsidR="00995094">
        <w:rPr>
          <w:rFonts w:ascii="Times New Roman" w:hAnsi="Times New Roman"/>
          <w:sz w:val="24"/>
          <w:szCs w:val="24"/>
        </w:rPr>
        <w:t>Tiongkok</w:t>
      </w:r>
      <w:r w:rsidRPr="002A78FC">
        <w:rPr>
          <w:rFonts w:ascii="Times New Roman" w:hAnsi="Times New Roman"/>
          <w:sz w:val="24"/>
          <w:szCs w:val="24"/>
        </w:rPr>
        <w:t xml:space="preserve"> akan </w:t>
      </w:r>
      <w:r>
        <w:rPr>
          <w:rFonts w:ascii="Times New Roman" w:hAnsi="Times New Roman"/>
          <w:sz w:val="24"/>
          <w:szCs w:val="24"/>
        </w:rPr>
        <w:t xml:space="preserve">sangat </w:t>
      </w:r>
      <w:r w:rsidRPr="002A78FC">
        <w:rPr>
          <w:rFonts w:ascii="Times New Roman" w:hAnsi="Times New Roman"/>
          <w:sz w:val="24"/>
          <w:szCs w:val="24"/>
        </w:rPr>
        <w:t xml:space="preserve">berkurang. Kedua, pemerintah </w:t>
      </w:r>
      <w:r w:rsidR="00995094">
        <w:rPr>
          <w:rFonts w:ascii="Times New Roman" w:hAnsi="Times New Roman"/>
          <w:sz w:val="24"/>
          <w:szCs w:val="24"/>
        </w:rPr>
        <w:t>Tiongkok</w:t>
      </w:r>
      <w:r w:rsidRPr="002A78FC">
        <w:rPr>
          <w:rFonts w:ascii="Times New Roman" w:hAnsi="Times New Roman"/>
          <w:sz w:val="24"/>
          <w:szCs w:val="24"/>
        </w:rPr>
        <w:t xml:space="preserve"> dapat </w:t>
      </w:r>
      <w:r>
        <w:rPr>
          <w:rFonts w:ascii="Times New Roman" w:hAnsi="Times New Roman"/>
          <w:sz w:val="24"/>
          <w:szCs w:val="24"/>
        </w:rPr>
        <w:t xml:space="preserve">lebih leluasa untuk </w:t>
      </w:r>
      <w:r w:rsidRPr="002A78FC">
        <w:rPr>
          <w:rFonts w:ascii="Times New Roman" w:hAnsi="Times New Roman"/>
          <w:sz w:val="24"/>
          <w:szCs w:val="24"/>
        </w:rPr>
        <w:t xml:space="preserve">mengontrol serta mengawasi arus informasi </w:t>
      </w:r>
      <w:r w:rsidRPr="002A78FC">
        <w:rPr>
          <w:rFonts w:ascii="Times New Roman" w:hAnsi="Times New Roman"/>
          <w:sz w:val="24"/>
          <w:szCs w:val="24"/>
        </w:rPr>
        <w:lastRenderedPageBreak/>
        <w:t xml:space="preserve">yang dinilai </w:t>
      </w:r>
      <w:r>
        <w:rPr>
          <w:rFonts w:ascii="Times New Roman" w:hAnsi="Times New Roman"/>
          <w:sz w:val="24"/>
          <w:szCs w:val="24"/>
        </w:rPr>
        <w:t>akan menindas</w:t>
      </w:r>
      <w:r w:rsidRPr="002A78FC">
        <w:rPr>
          <w:rFonts w:ascii="Times New Roman" w:hAnsi="Times New Roman"/>
          <w:sz w:val="24"/>
          <w:szCs w:val="24"/>
        </w:rPr>
        <w:t xml:space="preserve"> rezim </w:t>
      </w:r>
      <w:r>
        <w:rPr>
          <w:rFonts w:ascii="Times New Roman" w:hAnsi="Times New Roman"/>
          <w:sz w:val="24"/>
          <w:szCs w:val="24"/>
        </w:rPr>
        <w:t xml:space="preserve">non </w:t>
      </w:r>
      <w:r w:rsidRPr="002A78FC">
        <w:rPr>
          <w:rFonts w:ascii="Times New Roman" w:hAnsi="Times New Roman"/>
          <w:sz w:val="24"/>
          <w:szCs w:val="24"/>
        </w:rPr>
        <w:t xml:space="preserve">demokrasi </w:t>
      </w:r>
      <w:r>
        <w:rPr>
          <w:rFonts w:ascii="Times New Roman" w:hAnsi="Times New Roman"/>
          <w:sz w:val="24"/>
          <w:szCs w:val="24"/>
        </w:rPr>
        <w:t xml:space="preserve">di </w:t>
      </w:r>
      <w:r w:rsidR="00995094">
        <w:rPr>
          <w:rFonts w:ascii="Times New Roman" w:hAnsi="Times New Roman"/>
          <w:sz w:val="24"/>
          <w:szCs w:val="24"/>
        </w:rPr>
        <w:t>Tiongkok</w:t>
      </w:r>
      <w:r>
        <w:rPr>
          <w:rFonts w:ascii="Times New Roman" w:hAnsi="Times New Roman"/>
          <w:sz w:val="24"/>
          <w:szCs w:val="24"/>
        </w:rPr>
        <w:t xml:space="preserve"> </w:t>
      </w:r>
      <w:r w:rsidRPr="002A78FC">
        <w:rPr>
          <w:rFonts w:ascii="Times New Roman" w:hAnsi="Times New Roman"/>
          <w:sz w:val="24"/>
          <w:szCs w:val="24"/>
        </w:rPr>
        <w:t xml:space="preserve">melalui jaringan internet yang tersedia, termasuk yang disediakan oleh </w:t>
      </w:r>
      <w:r w:rsidRPr="00BE4223">
        <w:rPr>
          <w:rFonts w:ascii="Times New Roman" w:hAnsi="Times New Roman"/>
          <w:i/>
          <w:iCs/>
          <w:sz w:val="24"/>
          <w:szCs w:val="24"/>
        </w:rPr>
        <w:t>multinational corporation</w:t>
      </w:r>
      <w:r w:rsidRPr="002A78FC">
        <w:rPr>
          <w:rFonts w:ascii="Times New Roman" w:hAnsi="Times New Roman"/>
          <w:sz w:val="24"/>
          <w:szCs w:val="24"/>
        </w:rPr>
        <w:t xml:space="preserve">. Ketiga, perusahaan lokal </w:t>
      </w:r>
      <w:r w:rsidR="00995094">
        <w:rPr>
          <w:rFonts w:ascii="Times New Roman" w:hAnsi="Times New Roman"/>
          <w:sz w:val="24"/>
          <w:szCs w:val="24"/>
        </w:rPr>
        <w:t>Tiongkok</w:t>
      </w:r>
      <w:r w:rsidRPr="002A78FC">
        <w:rPr>
          <w:rFonts w:ascii="Times New Roman" w:hAnsi="Times New Roman"/>
          <w:sz w:val="24"/>
          <w:szCs w:val="24"/>
        </w:rPr>
        <w:t xml:space="preserve"> akan mendapatkan keuntungan dengan </w:t>
      </w:r>
      <w:r>
        <w:rPr>
          <w:rFonts w:ascii="Times New Roman" w:hAnsi="Times New Roman"/>
          <w:sz w:val="24"/>
          <w:szCs w:val="24"/>
        </w:rPr>
        <w:t xml:space="preserve">adanya penarapan </w:t>
      </w:r>
      <w:r w:rsidRPr="006733D5">
        <w:rPr>
          <w:rFonts w:ascii="Times New Roman" w:hAnsi="Times New Roman"/>
          <w:i/>
          <w:iCs/>
          <w:sz w:val="24"/>
          <w:szCs w:val="24"/>
        </w:rPr>
        <w:t>great firewall</w:t>
      </w:r>
      <w:r>
        <w:rPr>
          <w:rFonts w:ascii="Times New Roman" w:hAnsi="Times New Roman"/>
          <w:sz w:val="24"/>
          <w:szCs w:val="24"/>
        </w:rPr>
        <w:t xml:space="preserve"> ini, karena</w:t>
      </w:r>
      <w:r w:rsidRPr="002A78FC">
        <w:rPr>
          <w:rFonts w:ascii="Times New Roman" w:hAnsi="Times New Roman"/>
          <w:sz w:val="24"/>
          <w:szCs w:val="24"/>
        </w:rPr>
        <w:t xml:space="preserve"> yang sebelumnya </w:t>
      </w:r>
      <w:r w:rsidRPr="00523449">
        <w:rPr>
          <w:rFonts w:ascii="Times New Roman" w:hAnsi="Times New Roman"/>
          <w:i/>
          <w:iCs/>
          <w:sz w:val="24"/>
          <w:szCs w:val="24"/>
        </w:rPr>
        <w:t>market share</w:t>
      </w:r>
      <w:r w:rsidRPr="002A78FC">
        <w:rPr>
          <w:rFonts w:ascii="Times New Roman" w:hAnsi="Times New Roman"/>
          <w:sz w:val="24"/>
          <w:szCs w:val="24"/>
        </w:rPr>
        <w:t> </w:t>
      </w:r>
      <w:r w:rsidR="00995094">
        <w:rPr>
          <w:rFonts w:ascii="Times New Roman" w:hAnsi="Times New Roman"/>
          <w:sz w:val="24"/>
          <w:szCs w:val="24"/>
        </w:rPr>
        <w:t>Tiongkok</w:t>
      </w:r>
      <w:r w:rsidRPr="002A78FC">
        <w:rPr>
          <w:rFonts w:ascii="Times New Roman" w:hAnsi="Times New Roman"/>
          <w:sz w:val="24"/>
          <w:szCs w:val="24"/>
        </w:rPr>
        <w:t xml:space="preserve"> </w:t>
      </w:r>
      <w:r>
        <w:rPr>
          <w:rFonts w:ascii="Times New Roman" w:hAnsi="Times New Roman"/>
          <w:sz w:val="24"/>
          <w:szCs w:val="24"/>
        </w:rPr>
        <w:t xml:space="preserve">dikuasai penuh oleh </w:t>
      </w:r>
      <w:r w:rsidRPr="00BE4223">
        <w:rPr>
          <w:rFonts w:ascii="Times New Roman" w:hAnsi="Times New Roman"/>
          <w:i/>
          <w:iCs/>
          <w:sz w:val="24"/>
          <w:szCs w:val="24"/>
        </w:rPr>
        <w:t>multinational corporation</w:t>
      </w:r>
      <w:r>
        <w:rPr>
          <w:rFonts w:ascii="Times New Roman" w:hAnsi="Times New Roman"/>
          <w:sz w:val="24"/>
          <w:szCs w:val="24"/>
        </w:rPr>
        <w:t xml:space="preserve">, maka </w:t>
      </w:r>
      <w:r w:rsidRPr="006733D5">
        <w:rPr>
          <w:rFonts w:ascii="Times New Roman" w:hAnsi="Times New Roman"/>
          <w:i/>
          <w:iCs/>
          <w:sz w:val="24"/>
          <w:szCs w:val="24"/>
        </w:rPr>
        <w:t>market share</w:t>
      </w:r>
      <w:r>
        <w:rPr>
          <w:rFonts w:ascii="Times New Roman" w:hAnsi="Times New Roman"/>
          <w:sz w:val="24"/>
          <w:szCs w:val="24"/>
        </w:rPr>
        <w:t xml:space="preserve"> akan dikuasai oleh perusahaan-perusahaan lokal </w:t>
      </w:r>
      <w:r w:rsidR="00995094">
        <w:rPr>
          <w:rFonts w:ascii="Times New Roman" w:hAnsi="Times New Roman"/>
          <w:sz w:val="24"/>
          <w:szCs w:val="24"/>
        </w:rPr>
        <w:t>Tiongkok</w:t>
      </w:r>
      <w:r>
        <w:rPr>
          <w:rFonts w:ascii="Times New Roman" w:hAnsi="Times New Roman"/>
          <w:sz w:val="24"/>
          <w:szCs w:val="24"/>
        </w:rPr>
        <w:t xml:space="preserve">, </w:t>
      </w:r>
      <w:r w:rsidR="004F0311">
        <w:rPr>
          <w:rFonts w:ascii="Times New Roman" w:hAnsi="Times New Roman"/>
          <w:sz w:val="24"/>
          <w:szCs w:val="24"/>
          <w:lang w:val="en-GB"/>
        </w:rPr>
        <w:t>jadi jika</w:t>
      </w:r>
      <w:r>
        <w:rPr>
          <w:rFonts w:ascii="Times New Roman" w:hAnsi="Times New Roman"/>
          <w:sz w:val="24"/>
          <w:szCs w:val="24"/>
        </w:rPr>
        <w:t xml:space="preserve"> ditinjau dari segi</w:t>
      </w:r>
      <w:r w:rsidRPr="002A78FC">
        <w:rPr>
          <w:rFonts w:ascii="Times New Roman" w:hAnsi="Times New Roman"/>
          <w:sz w:val="24"/>
          <w:szCs w:val="24"/>
        </w:rPr>
        <w:t xml:space="preserve"> ekonomi</w:t>
      </w:r>
      <w:r>
        <w:rPr>
          <w:rFonts w:ascii="Times New Roman" w:hAnsi="Times New Roman"/>
          <w:sz w:val="24"/>
          <w:szCs w:val="24"/>
        </w:rPr>
        <w:t>,</w:t>
      </w:r>
      <w:r w:rsidRPr="002A78FC">
        <w:rPr>
          <w:rFonts w:ascii="Times New Roman" w:hAnsi="Times New Roman"/>
          <w:sz w:val="24"/>
          <w:szCs w:val="24"/>
        </w:rPr>
        <w:t xml:space="preserve"> </w:t>
      </w:r>
      <w:r w:rsidR="00995094">
        <w:rPr>
          <w:rFonts w:ascii="Times New Roman" w:hAnsi="Times New Roman"/>
          <w:sz w:val="24"/>
          <w:szCs w:val="24"/>
        </w:rPr>
        <w:t>Tiongkok</w:t>
      </w:r>
      <w:r w:rsidRPr="002A78FC">
        <w:rPr>
          <w:rFonts w:ascii="Times New Roman" w:hAnsi="Times New Roman"/>
          <w:sz w:val="24"/>
          <w:szCs w:val="24"/>
        </w:rPr>
        <w:t xml:space="preserve"> </w:t>
      </w:r>
      <w:r>
        <w:rPr>
          <w:rFonts w:ascii="Times New Roman" w:hAnsi="Times New Roman"/>
          <w:sz w:val="24"/>
          <w:szCs w:val="24"/>
        </w:rPr>
        <w:t xml:space="preserve">jelas </w:t>
      </w:r>
      <w:r w:rsidRPr="002A78FC">
        <w:rPr>
          <w:rFonts w:ascii="Times New Roman" w:hAnsi="Times New Roman"/>
          <w:sz w:val="24"/>
          <w:szCs w:val="24"/>
        </w:rPr>
        <w:t>akan lebih diuntungkan karena </w:t>
      </w:r>
      <w:r w:rsidRPr="00B65FDE">
        <w:rPr>
          <w:rFonts w:ascii="Times New Roman" w:hAnsi="Times New Roman"/>
          <w:i/>
          <w:iCs/>
          <w:sz w:val="24"/>
          <w:szCs w:val="24"/>
        </w:rPr>
        <w:t>market share</w:t>
      </w:r>
      <w:r w:rsidRPr="002A78FC">
        <w:rPr>
          <w:rFonts w:ascii="Times New Roman" w:hAnsi="Times New Roman"/>
          <w:sz w:val="24"/>
          <w:szCs w:val="24"/>
        </w:rPr>
        <w:t> dikuasai oleh produk dalam negeri. Ke</w:t>
      </w:r>
      <w:r>
        <w:rPr>
          <w:rFonts w:ascii="Times New Roman" w:hAnsi="Times New Roman"/>
          <w:sz w:val="24"/>
          <w:szCs w:val="24"/>
        </w:rPr>
        <w:t>empat</w:t>
      </w:r>
      <w:r w:rsidRPr="002A78FC">
        <w:rPr>
          <w:rFonts w:ascii="Times New Roman" w:hAnsi="Times New Roman"/>
          <w:sz w:val="24"/>
          <w:szCs w:val="24"/>
        </w:rPr>
        <w:t>,</w:t>
      </w:r>
      <w:r>
        <w:rPr>
          <w:rFonts w:ascii="Times New Roman" w:hAnsi="Times New Roman"/>
          <w:sz w:val="24"/>
          <w:szCs w:val="24"/>
        </w:rPr>
        <w:t xml:space="preserve"> </w:t>
      </w:r>
      <w:r w:rsidRPr="002A78FC">
        <w:rPr>
          <w:rFonts w:ascii="Times New Roman" w:hAnsi="Times New Roman"/>
          <w:sz w:val="24"/>
          <w:szCs w:val="24"/>
        </w:rPr>
        <w:t>semakin tingginya</w:t>
      </w:r>
      <w:r>
        <w:rPr>
          <w:rFonts w:ascii="Times New Roman" w:hAnsi="Times New Roman"/>
          <w:sz w:val="24"/>
          <w:szCs w:val="24"/>
        </w:rPr>
        <w:t xml:space="preserve"> </w:t>
      </w:r>
      <w:r w:rsidRPr="002A78FC">
        <w:rPr>
          <w:rFonts w:ascii="Times New Roman" w:hAnsi="Times New Roman"/>
          <w:sz w:val="24"/>
          <w:szCs w:val="24"/>
        </w:rPr>
        <w:t>penguasaan </w:t>
      </w:r>
      <w:r w:rsidRPr="00B65FDE">
        <w:rPr>
          <w:rFonts w:ascii="Times New Roman" w:hAnsi="Times New Roman"/>
          <w:i/>
          <w:iCs/>
          <w:sz w:val="24"/>
          <w:szCs w:val="24"/>
        </w:rPr>
        <w:t>market share</w:t>
      </w:r>
      <w:r w:rsidRPr="002A78FC">
        <w:rPr>
          <w:rFonts w:ascii="Times New Roman" w:hAnsi="Times New Roman"/>
          <w:sz w:val="24"/>
          <w:szCs w:val="24"/>
        </w:rPr>
        <w:t> </w:t>
      </w:r>
      <w:r>
        <w:rPr>
          <w:rFonts w:ascii="Times New Roman" w:hAnsi="Times New Roman"/>
          <w:sz w:val="24"/>
          <w:szCs w:val="24"/>
        </w:rPr>
        <w:t xml:space="preserve">oleh </w:t>
      </w:r>
      <w:r w:rsidRPr="002A78FC">
        <w:rPr>
          <w:rFonts w:ascii="Times New Roman" w:hAnsi="Times New Roman"/>
          <w:sz w:val="24"/>
          <w:szCs w:val="24"/>
        </w:rPr>
        <w:t xml:space="preserve">produk lokal, maka pemerintah </w:t>
      </w:r>
      <w:r w:rsidR="00995094">
        <w:rPr>
          <w:rFonts w:ascii="Times New Roman" w:hAnsi="Times New Roman"/>
          <w:sz w:val="24"/>
          <w:szCs w:val="24"/>
        </w:rPr>
        <w:t>Tiongkok</w:t>
      </w:r>
      <w:r w:rsidRPr="002A78FC">
        <w:rPr>
          <w:rFonts w:ascii="Times New Roman" w:hAnsi="Times New Roman"/>
          <w:sz w:val="24"/>
          <w:szCs w:val="24"/>
        </w:rPr>
        <w:t xml:space="preserve"> akan semakin mudah me</w:t>
      </w:r>
      <w:r>
        <w:rPr>
          <w:rFonts w:ascii="Times New Roman" w:hAnsi="Times New Roman"/>
          <w:sz w:val="24"/>
          <w:szCs w:val="24"/>
        </w:rPr>
        <w:t>mantau</w:t>
      </w:r>
      <w:r w:rsidRPr="002A78FC">
        <w:rPr>
          <w:rFonts w:ascii="Times New Roman" w:hAnsi="Times New Roman"/>
          <w:sz w:val="24"/>
          <w:szCs w:val="24"/>
        </w:rPr>
        <w:t xml:space="preserve"> jaringan internet dibandingkan melalui produk-produk dari </w:t>
      </w:r>
      <w:r w:rsidRPr="00B65FDE">
        <w:rPr>
          <w:rFonts w:ascii="Times New Roman" w:hAnsi="Times New Roman"/>
          <w:i/>
          <w:iCs/>
          <w:sz w:val="24"/>
          <w:szCs w:val="24"/>
        </w:rPr>
        <w:t>multinational corporation</w:t>
      </w:r>
      <w:r w:rsidRPr="002A78FC">
        <w:rPr>
          <w:rFonts w:ascii="Times New Roman" w:hAnsi="Times New Roman"/>
          <w:sz w:val="24"/>
          <w:szCs w:val="24"/>
        </w:rPr>
        <w:t>.</w:t>
      </w:r>
      <w:r w:rsidR="00C62EB3">
        <w:rPr>
          <w:rStyle w:val="FootnoteReference"/>
          <w:rFonts w:ascii="Times New Roman" w:hAnsi="Times New Roman"/>
          <w:sz w:val="24"/>
          <w:szCs w:val="24"/>
        </w:rPr>
        <w:footnoteReference w:id="19"/>
      </w:r>
    </w:p>
    <w:p w14:paraId="52BD812E" w14:textId="292A1B55" w:rsidR="000242A4" w:rsidRPr="00FE4768" w:rsidRDefault="004F0311" w:rsidP="000242A4">
      <w:pPr>
        <w:spacing w:after="0" w:line="240" w:lineRule="auto"/>
        <w:ind w:left="641" w:firstLine="493"/>
        <w:jc w:val="both"/>
        <w:rPr>
          <w:rFonts w:ascii="Times New Roman" w:hAnsi="Times New Roman"/>
          <w:bCs/>
          <w:sz w:val="24"/>
          <w:szCs w:val="24"/>
          <w:lang w:val="en-US"/>
        </w:rPr>
      </w:pPr>
      <w:r>
        <w:rPr>
          <w:rFonts w:ascii="Times New Roman" w:hAnsi="Times New Roman"/>
          <w:sz w:val="24"/>
          <w:szCs w:val="24"/>
          <w:lang w:val="en-GB"/>
        </w:rPr>
        <w:t>K</w:t>
      </w:r>
      <w:r w:rsidR="00D7193B">
        <w:rPr>
          <w:rFonts w:ascii="Times New Roman" w:hAnsi="Times New Roman"/>
          <w:sz w:val="24"/>
          <w:szCs w:val="24"/>
        </w:rPr>
        <w:t xml:space="preserve">ebebasan mengakses informasi di </w:t>
      </w:r>
      <w:r w:rsidR="00995094">
        <w:rPr>
          <w:rFonts w:ascii="Times New Roman" w:hAnsi="Times New Roman"/>
          <w:sz w:val="24"/>
          <w:szCs w:val="24"/>
        </w:rPr>
        <w:t>Tiongkok</w:t>
      </w:r>
      <w:r w:rsidR="00D7193B">
        <w:rPr>
          <w:rFonts w:ascii="Times New Roman" w:hAnsi="Times New Roman"/>
          <w:sz w:val="24"/>
          <w:szCs w:val="24"/>
        </w:rPr>
        <w:t xml:space="preserve"> pun sudah diatur dalam Konstitusi</w:t>
      </w:r>
      <w:r w:rsidR="00FE4768">
        <w:rPr>
          <w:rFonts w:ascii="Times New Roman" w:hAnsi="Times New Roman"/>
          <w:sz w:val="24"/>
          <w:szCs w:val="24"/>
          <w:lang w:val="en-US"/>
        </w:rPr>
        <w:t xml:space="preserve"> Tiongkok</w:t>
      </w:r>
      <w:r w:rsidR="00D7193B">
        <w:rPr>
          <w:rFonts w:ascii="Times New Roman" w:hAnsi="Times New Roman"/>
          <w:sz w:val="24"/>
          <w:szCs w:val="24"/>
        </w:rPr>
        <w:t xml:space="preserve"> 2004 di pasal 35 sampai dengan pasal 41.</w:t>
      </w:r>
      <w:r w:rsidR="00E96FEC">
        <w:rPr>
          <w:rStyle w:val="FootnoteReference"/>
          <w:rFonts w:ascii="Times New Roman" w:hAnsi="Times New Roman"/>
          <w:sz w:val="24"/>
          <w:szCs w:val="24"/>
        </w:rPr>
        <w:footnoteReference w:id="20"/>
      </w:r>
      <w:r w:rsidR="00FE4768">
        <w:rPr>
          <w:rFonts w:ascii="Times New Roman" w:hAnsi="Times New Roman"/>
          <w:sz w:val="24"/>
          <w:szCs w:val="24"/>
          <w:lang w:val="en-US"/>
        </w:rPr>
        <w:t xml:space="preserve"> </w:t>
      </w:r>
      <w:r w:rsidR="00FE4768">
        <w:rPr>
          <w:rFonts w:ascii="Times New Roman" w:hAnsi="Times New Roman"/>
          <w:sz w:val="24"/>
          <w:szCs w:val="24"/>
        </w:rPr>
        <w:t xml:space="preserve">Aturan ini tentu tidak dapat dilanggar oleh siapapun. Namun saat pemerintah membatasi akses internet, </w:t>
      </w:r>
      <w:r w:rsidR="00DC4859">
        <w:rPr>
          <w:rFonts w:ascii="Times New Roman" w:hAnsi="Times New Roman"/>
          <w:sz w:val="24"/>
          <w:szCs w:val="24"/>
          <w:lang w:val="en-US"/>
        </w:rPr>
        <w:t>serta</w:t>
      </w:r>
      <w:r w:rsidR="00FE4768">
        <w:rPr>
          <w:rFonts w:ascii="Times New Roman" w:hAnsi="Times New Roman"/>
          <w:sz w:val="24"/>
          <w:szCs w:val="24"/>
        </w:rPr>
        <w:t xml:space="preserve"> kita lihat hak-hak mengenai kebebasan akan akses internet ini jelas tidak terpenuhi, alih-alih terpenuhi, haknya ada yang terlanggar.</w:t>
      </w:r>
    </w:p>
    <w:p w14:paraId="5D6BDB30" w14:textId="246E42A4" w:rsidR="005A459B" w:rsidRDefault="00D7193B" w:rsidP="00E96FEC">
      <w:pPr>
        <w:spacing w:after="0" w:line="240" w:lineRule="auto"/>
        <w:ind w:left="641" w:firstLine="493"/>
        <w:jc w:val="both"/>
        <w:rPr>
          <w:rFonts w:ascii="Times New Roman" w:hAnsi="Times New Roman"/>
          <w:sz w:val="24"/>
          <w:szCs w:val="24"/>
        </w:rPr>
      </w:pPr>
      <w:r>
        <w:rPr>
          <w:rFonts w:ascii="Times New Roman" w:hAnsi="Times New Roman"/>
          <w:sz w:val="24"/>
          <w:szCs w:val="24"/>
        </w:rPr>
        <w:t xml:space="preserve">Agar tidak terjadi pelanggaran HAM akan akses informasi, maka pemerintah </w:t>
      </w:r>
      <w:r w:rsidR="00995094">
        <w:rPr>
          <w:rFonts w:ascii="Times New Roman" w:hAnsi="Times New Roman"/>
          <w:sz w:val="24"/>
          <w:szCs w:val="24"/>
        </w:rPr>
        <w:t>Tiongkok</w:t>
      </w:r>
      <w:r>
        <w:rPr>
          <w:rFonts w:ascii="Times New Roman" w:hAnsi="Times New Roman"/>
          <w:sz w:val="24"/>
          <w:szCs w:val="24"/>
        </w:rPr>
        <w:t xml:space="preserve"> dalam m</w:t>
      </w:r>
      <w:r w:rsidRPr="00EE0423">
        <w:rPr>
          <w:rFonts w:ascii="Times New Roman" w:hAnsi="Times New Roman"/>
          <w:sz w:val="24"/>
          <w:szCs w:val="24"/>
        </w:rPr>
        <w:t>e</w:t>
      </w:r>
      <w:r>
        <w:rPr>
          <w:rFonts w:ascii="Times New Roman" w:hAnsi="Times New Roman"/>
          <w:sz w:val="24"/>
          <w:szCs w:val="24"/>
        </w:rPr>
        <w:t xml:space="preserve">nerapkan </w:t>
      </w:r>
      <w:r w:rsidRPr="00204665">
        <w:rPr>
          <w:rFonts w:ascii="Times New Roman" w:hAnsi="Times New Roman"/>
          <w:i/>
          <w:iCs/>
          <w:sz w:val="24"/>
          <w:szCs w:val="24"/>
        </w:rPr>
        <w:t>great firewall</w:t>
      </w:r>
      <w:r>
        <w:rPr>
          <w:rFonts w:ascii="Times New Roman" w:hAnsi="Times New Roman"/>
          <w:sz w:val="24"/>
          <w:szCs w:val="24"/>
        </w:rPr>
        <w:t>, menge</w:t>
      </w:r>
      <w:r w:rsidRPr="00EE0423">
        <w:rPr>
          <w:rFonts w:ascii="Times New Roman" w:hAnsi="Times New Roman"/>
          <w:sz w:val="24"/>
          <w:szCs w:val="24"/>
        </w:rPr>
        <w:t xml:space="preserve">luarkan </w:t>
      </w:r>
      <w:r>
        <w:rPr>
          <w:rFonts w:ascii="Times New Roman" w:hAnsi="Times New Roman"/>
          <w:sz w:val="24"/>
          <w:szCs w:val="24"/>
        </w:rPr>
        <w:t xml:space="preserve">pula </w:t>
      </w:r>
      <w:r w:rsidRPr="00EE0423">
        <w:rPr>
          <w:rFonts w:ascii="Times New Roman" w:hAnsi="Times New Roman"/>
          <w:sz w:val="24"/>
          <w:szCs w:val="24"/>
        </w:rPr>
        <w:t xml:space="preserve">berbagai kebijakan dan regulasi </w:t>
      </w:r>
      <w:r w:rsidR="00E96FEC">
        <w:rPr>
          <w:rFonts w:ascii="Times New Roman" w:hAnsi="Times New Roman"/>
          <w:sz w:val="24"/>
          <w:szCs w:val="24"/>
          <w:lang w:val="en-US"/>
        </w:rPr>
        <w:t>berupa Undang-Undang Internet Tiongkok</w:t>
      </w:r>
      <w:r w:rsidR="00DA4221">
        <w:rPr>
          <w:rStyle w:val="FootnoteReference"/>
          <w:rFonts w:ascii="Times New Roman" w:hAnsi="Times New Roman"/>
          <w:sz w:val="24"/>
          <w:szCs w:val="24"/>
          <w:lang w:val="en-US"/>
        </w:rPr>
        <w:footnoteReference w:id="21"/>
      </w:r>
      <w:r w:rsidR="00E96FEC">
        <w:rPr>
          <w:rFonts w:ascii="Times New Roman" w:hAnsi="Times New Roman"/>
          <w:sz w:val="24"/>
          <w:szCs w:val="24"/>
          <w:lang w:val="en-US"/>
        </w:rPr>
        <w:t xml:space="preserve">, </w:t>
      </w:r>
      <w:r w:rsidRPr="00EE0423">
        <w:rPr>
          <w:rFonts w:ascii="Times New Roman" w:hAnsi="Times New Roman"/>
          <w:sz w:val="24"/>
          <w:szCs w:val="24"/>
        </w:rPr>
        <w:t xml:space="preserve">yang melegitimasi pembatasan </w:t>
      </w:r>
      <w:r>
        <w:rPr>
          <w:rFonts w:ascii="Times New Roman" w:hAnsi="Times New Roman"/>
          <w:sz w:val="24"/>
          <w:szCs w:val="24"/>
        </w:rPr>
        <w:t>akses</w:t>
      </w:r>
      <w:r w:rsidRPr="00EE0423">
        <w:rPr>
          <w:rFonts w:ascii="Times New Roman" w:hAnsi="Times New Roman"/>
          <w:sz w:val="24"/>
          <w:szCs w:val="24"/>
        </w:rPr>
        <w:t xml:space="preserve"> informasi</w:t>
      </w:r>
      <w:r>
        <w:rPr>
          <w:rFonts w:ascii="Times New Roman" w:hAnsi="Times New Roman"/>
          <w:sz w:val="24"/>
          <w:szCs w:val="24"/>
        </w:rPr>
        <w:t>/</w:t>
      </w:r>
      <w:r>
        <w:rPr>
          <w:rFonts w:ascii="Times New Roman" w:hAnsi="Times New Roman"/>
          <w:i/>
          <w:iCs/>
          <w:sz w:val="24"/>
          <w:szCs w:val="24"/>
        </w:rPr>
        <w:t>great firewall</w:t>
      </w:r>
      <w:r w:rsidRPr="00EE0423">
        <w:rPr>
          <w:rFonts w:ascii="Times New Roman" w:hAnsi="Times New Roman"/>
          <w:sz w:val="24"/>
          <w:szCs w:val="24"/>
        </w:rPr>
        <w:t xml:space="preserve"> dari media</w:t>
      </w:r>
      <w:r>
        <w:rPr>
          <w:rFonts w:ascii="Times New Roman" w:hAnsi="Times New Roman"/>
          <w:sz w:val="24"/>
          <w:szCs w:val="24"/>
        </w:rPr>
        <w:t xml:space="preserve">, regulasi ini diberlakukan </w:t>
      </w:r>
      <w:r w:rsidR="00DC4859">
        <w:rPr>
          <w:rFonts w:ascii="Times New Roman" w:hAnsi="Times New Roman"/>
          <w:sz w:val="24"/>
          <w:szCs w:val="24"/>
          <w:lang w:val="en-GB"/>
        </w:rPr>
        <w:t xml:space="preserve">pula </w:t>
      </w:r>
      <w:r>
        <w:rPr>
          <w:rFonts w:ascii="Times New Roman" w:hAnsi="Times New Roman"/>
          <w:sz w:val="24"/>
          <w:szCs w:val="24"/>
        </w:rPr>
        <w:t xml:space="preserve">untuk memperketat </w:t>
      </w:r>
      <w:r w:rsidRPr="00316AED">
        <w:rPr>
          <w:rFonts w:ascii="Times New Roman" w:hAnsi="Times New Roman"/>
          <w:i/>
          <w:iCs/>
          <w:sz w:val="24"/>
          <w:szCs w:val="24"/>
        </w:rPr>
        <w:t>multinational corporation</w:t>
      </w:r>
      <w:r>
        <w:rPr>
          <w:rFonts w:ascii="Times New Roman" w:hAnsi="Times New Roman"/>
          <w:sz w:val="24"/>
          <w:szCs w:val="24"/>
        </w:rPr>
        <w:t>, mengatur jalannya internet di masyarakat sehingga tidak mudah termakan berita negatif saat sedang mengakses informasi, dan tentunya agar sesuai dengan konstitusi yang dianut juga memberikan perlindungan HAM.  Sedangkan me</w:t>
      </w:r>
      <w:r w:rsidR="00FE4768">
        <w:rPr>
          <w:rFonts w:ascii="Times New Roman" w:hAnsi="Times New Roman"/>
          <w:sz w:val="24"/>
          <w:szCs w:val="24"/>
          <w:lang w:val="en-US"/>
        </w:rPr>
        <w:t>lihat</w:t>
      </w:r>
      <w:r>
        <w:rPr>
          <w:rFonts w:ascii="Times New Roman" w:hAnsi="Times New Roman"/>
          <w:sz w:val="24"/>
          <w:szCs w:val="24"/>
        </w:rPr>
        <w:t xml:space="preserve"> </w:t>
      </w:r>
      <w:r w:rsidRPr="00EE0423">
        <w:rPr>
          <w:rFonts w:ascii="Times New Roman" w:hAnsi="Times New Roman"/>
          <w:sz w:val="24"/>
          <w:szCs w:val="24"/>
        </w:rPr>
        <w:t>Di Indonesia</w:t>
      </w:r>
      <w:r>
        <w:rPr>
          <w:rFonts w:ascii="Times New Roman" w:hAnsi="Times New Roman"/>
          <w:sz w:val="24"/>
          <w:szCs w:val="24"/>
        </w:rPr>
        <w:t xml:space="preserve"> yang utamanya untuk daerah Papua dan Papua Barat</w:t>
      </w:r>
      <w:r w:rsidRPr="00EE0423">
        <w:rPr>
          <w:rFonts w:ascii="Times New Roman" w:hAnsi="Times New Roman"/>
          <w:sz w:val="24"/>
          <w:szCs w:val="24"/>
        </w:rPr>
        <w:t xml:space="preserve">, </w:t>
      </w:r>
      <w:r>
        <w:rPr>
          <w:rFonts w:ascii="Times New Roman" w:hAnsi="Times New Roman"/>
          <w:sz w:val="24"/>
          <w:szCs w:val="24"/>
        </w:rPr>
        <w:t>telah terjadi</w:t>
      </w:r>
      <w:r w:rsidRPr="00EE0423">
        <w:rPr>
          <w:rFonts w:ascii="Times New Roman" w:hAnsi="Times New Roman"/>
          <w:sz w:val="24"/>
          <w:szCs w:val="24"/>
        </w:rPr>
        <w:t xml:space="preserve"> </w:t>
      </w:r>
      <w:r>
        <w:rPr>
          <w:rFonts w:ascii="Times New Roman" w:hAnsi="Times New Roman"/>
          <w:sz w:val="24"/>
          <w:szCs w:val="24"/>
        </w:rPr>
        <w:t>pembatasan</w:t>
      </w:r>
      <w:r w:rsidRPr="00EE0423">
        <w:rPr>
          <w:rFonts w:ascii="Times New Roman" w:hAnsi="Times New Roman"/>
          <w:sz w:val="24"/>
          <w:szCs w:val="24"/>
        </w:rPr>
        <w:t xml:space="preserve"> </w:t>
      </w:r>
      <w:r w:rsidR="00DC4859">
        <w:rPr>
          <w:rFonts w:ascii="Times New Roman" w:hAnsi="Times New Roman"/>
          <w:sz w:val="24"/>
          <w:szCs w:val="24"/>
          <w:lang w:val="en-GB"/>
        </w:rPr>
        <w:t>akses internet</w:t>
      </w:r>
      <w:r w:rsidRPr="00EE0423">
        <w:rPr>
          <w:rFonts w:ascii="Times New Roman" w:hAnsi="Times New Roman"/>
          <w:sz w:val="24"/>
          <w:szCs w:val="24"/>
        </w:rPr>
        <w:t xml:space="preserve"> </w:t>
      </w:r>
      <w:r w:rsidR="00DC4859">
        <w:rPr>
          <w:rFonts w:ascii="Times New Roman" w:hAnsi="Times New Roman"/>
          <w:sz w:val="24"/>
          <w:szCs w:val="24"/>
          <w:lang w:val="en-GB"/>
        </w:rPr>
        <w:t>tanpa</w:t>
      </w:r>
      <w:r w:rsidRPr="00EE0423">
        <w:rPr>
          <w:rFonts w:ascii="Times New Roman" w:hAnsi="Times New Roman"/>
          <w:sz w:val="24"/>
          <w:szCs w:val="24"/>
        </w:rPr>
        <w:t xml:space="preserve"> adanya payung hukum yang jelas.</w:t>
      </w:r>
      <w:r>
        <w:rPr>
          <w:rFonts w:ascii="Times New Roman" w:hAnsi="Times New Roman"/>
          <w:sz w:val="24"/>
          <w:szCs w:val="24"/>
        </w:rPr>
        <w:t xml:space="preserve"> Kendati demikian, pemerintah memang sudah menggunakan pasal </w:t>
      </w:r>
      <w:r w:rsidRPr="00CF1BA2">
        <w:rPr>
          <w:rFonts w:ascii="Times New Roman" w:hAnsi="Times New Roman"/>
          <w:sz w:val="24"/>
          <w:szCs w:val="24"/>
        </w:rPr>
        <w:t xml:space="preserve">40 ayat </w:t>
      </w:r>
      <w:r>
        <w:rPr>
          <w:rFonts w:ascii="Times New Roman" w:hAnsi="Times New Roman"/>
          <w:sz w:val="24"/>
          <w:szCs w:val="24"/>
        </w:rPr>
        <w:t>(</w:t>
      </w:r>
      <w:r w:rsidRPr="00CF1BA2">
        <w:rPr>
          <w:rFonts w:ascii="Times New Roman" w:hAnsi="Times New Roman"/>
          <w:sz w:val="24"/>
          <w:szCs w:val="24"/>
        </w:rPr>
        <w:t>2</w:t>
      </w:r>
      <w:r>
        <w:rPr>
          <w:rFonts w:ascii="Times New Roman" w:hAnsi="Times New Roman"/>
          <w:sz w:val="24"/>
          <w:szCs w:val="24"/>
        </w:rPr>
        <w:t>)</w:t>
      </w:r>
      <w:r w:rsidRPr="00CF1BA2">
        <w:rPr>
          <w:rFonts w:ascii="Times New Roman" w:hAnsi="Times New Roman"/>
          <w:sz w:val="24"/>
          <w:szCs w:val="24"/>
        </w:rPr>
        <w:t>, yang pada intinya pemerintah melindungi kepentingan umum dari segala jenis gangguan akibat penyalahgunaan ITE</w:t>
      </w:r>
      <w:r>
        <w:rPr>
          <w:rFonts w:ascii="Times New Roman" w:hAnsi="Times New Roman"/>
          <w:sz w:val="24"/>
          <w:szCs w:val="24"/>
        </w:rPr>
        <w:t xml:space="preserve">. </w:t>
      </w:r>
    </w:p>
    <w:p w14:paraId="16543518" w14:textId="2103DF7B" w:rsidR="00E96FEC" w:rsidRDefault="00D7193B" w:rsidP="00E96FEC">
      <w:pPr>
        <w:spacing w:after="0" w:line="240" w:lineRule="auto"/>
        <w:ind w:left="641" w:firstLine="493"/>
        <w:jc w:val="both"/>
        <w:rPr>
          <w:rFonts w:ascii="Times New Roman" w:hAnsi="Times New Roman"/>
          <w:bCs/>
          <w:sz w:val="24"/>
          <w:szCs w:val="24"/>
          <w:lang w:val="en-US"/>
        </w:rPr>
      </w:pPr>
      <w:r>
        <w:rPr>
          <w:rFonts w:ascii="Times New Roman" w:hAnsi="Times New Roman"/>
          <w:sz w:val="24"/>
          <w:szCs w:val="24"/>
        </w:rPr>
        <w:t>Namun dasar hukum yang digunakan oleh pemerintah untuk membatasi akses internet ini bukanlah aturan yang mengikat, karena dapat dikatakan Indonesia belum me</w:t>
      </w:r>
      <w:r w:rsidR="00DC4859">
        <w:rPr>
          <w:rFonts w:ascii="Times New Roman" w:hAnsi="Times New Roman"/>
          <w:sz w:val="24"/>
          <w:szCs w:val="24"/>
          <w:lang w:val="en-GB"/>
        </w:rPr>
        <w:t>milik</w:t>
      </w:r>
      <w:r>
        <w:rPr>
          <w:rFonts w:ascii="Times New Roman" w:hAnsi="Times New Roman"/>
          <w:sz w:val="24"/>
          <w:szCs w:val="24"/>
        </w:rPr>
        <w:t xml:space="preserve">i payung hukum yang </w:t>
      </w:r>
      <w:r w:rsidR="00DC4859">
        <w:rPr>
          <w:rFonts w:ascii="Times New Roman" w:hAnsi="Times New Roman"/>
          <w:sz w:val="24"/>
          <w:szCs w:val="24"/>
          <w:lang w:val="en-GB"/>
        </w:rPr>
        <w:t>jelas</w:t>
      </w:r>
      <w:r>
        <w:rPr>
          <w:rFonts w:ascii="Times New Roman" w:hAnsi="Times New Roman"/>
          <w:sz w:val="24"/>
          <w:szCs w:val="24"/>
        </w:rPr>
        <w:t xml:space="preserve"> untuk membatasi </w:t>
      </w:r>
      <w:r w:rsidR="00DC4859">
        <w:rPr>
          <w:rFonts w:ascii="Times New Roman" w:hAnsi="Times New Roman"/>
          <w:sz w:val="24"/>
          <w:szCs w:val="24"/>
          <w:lang w:val="en-GB"/>
        </w:rPr>
        <w:t>akses internet</w:t>
      </w:r>
      <w:r>
        <w:rPr>
          <w:rFonts w:ascii="Times New Roman" w:hAnsi="Times New Roman"/>
          <w:sz w:val="24"/>
          <w:szCs w:val="24"/>
        </w:rPr>
        <w:t xml:space="preserve"> ini.</w:t>
      </w:r>
      <w:r w:rsidRPr="00EE0423">
        <w:rPr>
          <w:rFonts w:ascii="Times New Roman" w:hAnsi="Times New Roman"/>
          <w:sz w:val="24"/>
          <w:szCs w:val="24"/>
        </w:rPr>
        <w:t xml:space="preserve"> Oleh karena itu, regulasi yang mendetail secara teknis dan substantif </w:t>
      </w:r>
      <w:r>
        <w:rPr>
          <w:rFonts w:ascii="Times New Roman" w:hAnsi="Times New Roman"/>
          <w:sz w:val="24"/>
          <w:szCs w:val="24"/>
        </w:rPr>
        <w:t xml:space="preserve">jelas sangat </w:t>
      </w:r>
      <w:r w:rsidRPr="00EE0423">
        <w:rPr>
          <w:rFonts w:ascii="Times New Roman" w:hAnsi="Times New Roman"/>
          <w:sz w:val="24"/>
          <w:szCs w:val="24"/>
        </w:rPr>
        <w:t xml:space="preserve">diperlukan </w:t>
      </w:r>
      <w:r w:rsidR="00DC4859">
        <w:rPr>
          <w:rFonts w:ascii="Times New Roman" w:hAnsi="Times New Roman"/>
          <w:sz w:val="24"/>
          <w:szCs w:val="24"/>
          <w:lang w:val="en-GB"/>
        </w:rPr>
        <w:t>untuk</w:t>
      </w:r>
      <w:r w:rsidRPr="00EE0423">
        <w:rPr>
          <w:rFonts w:ascii="Times New Roman" w:hAnsi="Times New Roman"/>
          <w:sz w:val="24"/>
          <w:szCs w:val="24"/>
        </w:rPr>
        <w:t xml:space="preserve"> adopsi terhadap perkembangan teknologi di masyarakat.</w:t>
      </w:r>
      <w:r w:rsidR="00E96FEC">
        <w:rPr>
          <w:rFonts w:ascii="Times New Roman" w:hAnsi="Times New Roman"/>
          <w:bCs/>
          <w:sz w:val="24"/>
          <w:szCs w:val="24"/>
          <w:lang w:val="en-US"/>
        </w:rPr>
        <w:t xml:space="preserve"> </w:t>
      </w:r>
      <w:r>
        <w:rPr>
          <w:rFonts w:ascii="Times New Roman" w:hAnsi="Times New Roman"/>
          <w:sz w:val="24"/>
          <w:szCs w:val="24"/>
        </w:rPr>
        <w:t xml:space="preserve">Pembatasan akses internet yang terkesan sepihak </w:t>
      </w:r>
      <w:r w:rsidR="00DC4859">
        <w:rPr>
          <w:rFonts w:ascii="Times New Roman" w:hAnsi="Times New Roman"/>
          <w:sz w:val="24"/>
          <w:szCs w:val="24"/>
          <w:lang w:val="en-GB"/>
        </w:rPr>
        <w:t>ini dikategorikan</w:t>
      </w:r>
      <w:r>
        <w:rPr>
          <w:rFonts w:ascii="Times New Roman" w:hAnsi="Times New Roman"/>
          <w:sz w:val="24"/>
          <w:szCs w:val="24"/>
        </w:rPr>
        <w:t xml:space="preserve"> melanggar HAM karena tidak adanya payung hukum yang berkekuatan tetap tentu akan menindas rezim demokrasi di Negara Indonesia.</w:t>
      </w:r>
      <w:r w:rsidR="00E96FEC">
        <w:rPr>
          <w:rFonts w:ascii="Times New Roman" w:hAnsi="Times New Roman"/>
          <w:bCs/>
          <w:sz w:val="24"/>
          <w:szCs w:val="24"/>
          <w:lang w:val="en-US"/>
        </w:rPr>
        <w:t xml:space="preserve"> </w:t>
      </w:r>
    </w:p>
    <w:p w14:paraId="7B26D906" w14:textId="1E45FAA4" w:rsidR="000242A4" w:rsidRDefault="00390B87" w:rsidP="00E96FEC">
      <w:pPr>
        <w:spacing w:after="0" w:line="240" w:lineRule="auto"/>
        <w:ind w:left="641" w:firstLine="493"/>
        <w:jc w:val="both"/>
        <w:rPr>
          <w:rFonts w:ascii="Times New Roman" w:hAnsi="Times New Roman"/>
          <w:bCs/>
          <w:sz w:val="24"/>
          <w:szCs w:val="24"/>
        </w:rPr>
      </w:pPr>
      <w:r>
        <w:rPr>
          <w:rFonts w:ascii="Times New Roman" w:hAnsi="Times New Roman"/>
          <w:sz w:val="24"/>
          <w:szCs w:val="24"/>
          <w:lang w:val="en-US"/>
        </w:rPr>
        <w:t xml:space="preserve">Menurut keterangan ahli Herlambang Perdana Wiratman, pada persidangan gugatan pembatasan akses internet tersebut menyatakan bahwa </w:t>
      </w:r>
      <w:r w:rsidR="00F6013D">
        <w:rPr>
          <w:rFonts w:ascii="Times New Roman" w:hAnsi="Times New Roman"/>
          <w:sz w:val="24"/>
          <w:szCs w:val="24"/>
          <w:lang w:val="en-US"/>
        </w:rPr>
        <w:t xml:space="preserve">pembatasan akses internet ini merupakan permasalahan internasional </w:t>
      </w:r>
      <w:r w:rsidR="00E96FEC">
        <w:rPr>
          <w:rFonts w:ascii="Times New Roman" w:hAnsi="Times New Roman"/>
          <w:sz w:val="24"/>
          <w:szCs w:val="24"/>
          <w:lang w:val="en-US"/>
        </w:rPr>
        <w:t xml:space="preserve">dan </w:t>
      </w:r>
      <w:r w:rsidR="004F0311">
        <w:rPr>
          <w:rFonts w:ascii="Times New Roman" w:hAnsi="Times New Roman"/>
          <w:sz w:val="24"/>
          <w:szCs w:val="24"/>
          <w:lang w:val="en-US"/>
        </w:rPr>
        <w:t xml:space="preserve">setalah kita bandingkan dengan </w:t>
      </w:r>
      <w:r w:rsidR="00995094">
        <w:rPr>
          <w:rFonts w:ascii="Times New Roman" w:hAnsi="Times New Roman"/>
          <w:sz w:val="24"/>
          <w:szCs w:val="24"/>
          <w:lang w:val="en-US"/>
        </w:rPr>
        <w:t>Tiongkok</w:t>
      </w:r>
      <w:r w:rsidR="004F0311">
        <w:rPr>
          <w:rFonts w:ascii="Times New Roman" w:hAnsi="Times New Roman"/>
          <w:sz w:val="24"/>
          <w:szCs w:val="24"/>
          <w:lang w:val="en-US"/>
        </w:rPr>
        <w:t xml:space="preserve">, </w:t>
      </w:r>
      <w:r w:rsidR="00F6013D">
        <w:rPr>
          <w:rFonts w:ascii="Times New Roman" w:hAnsi="Times New Roman"/>
          <w:sz w:val="24"/>
          <w:szCs w:val="24"/>
          <w:lang w:val="en-US"/>
        </w:rPr>
        <w:t>maka</w:t>
      </w:r>
      <w:r w:rsidR="009A4EB4" w:rsidRPr="00DA7A09">
        <w:rPr>
          <w:rFonts w:ascii="Times New Roman" w:hAnsi="Times New Roman"/>
          <w:sz w:val="24"/>
          <w:szCs w:val="24"/>
        </w:rPr>
        <w:t xml:space="preserve"> mengenai pembatasan akses internet ini haruslah dikaitkan dengan Pasal 19 ayat (3) ICCPR. Di mana pembatasan dapat dimungkinkan (</w:t>
      </w:r>
      <w:r w:rsidR="009A4EB4" w:rsidRPr="00DA7A09">
        <w:rPr>
          <w:rFonts w:ascii="Times New Roman" w:hAnsi="Times New Roman"/>
          <w:i/>
          <w:iCs/>
          <w:sz w:val="24"/>
          <w:szCs w:val="24"/>
        </w:rPr>
        <w:t>Permissible Limitations</w:t>
      </w:r>
      <w:r w:rsidR="009A4EB4" w:rsidRPr="00DA7A09">
        <w:rPr>
          <w:rFonts w:ascii="Times New Roman" w:hAnsi="Times New Roman"/>
          <w:sz w:val="24"/>
          <w:szCs w:val="24"/>
        </w:rPr>
        <w:t xml:space="preserve">) sejauh memenuhi standar hukum internasional, seperti secara </w:t>
      </w:r>
      <w:r w:rsidR="009A4EB4" w:rsidRPr="00DA7A09">
        <w:rPr>
          <w:rFonts w:ascii="Times New Roman" w:hAnsi="Times New Roman"/>
          <w:i/>
          <w:iCs/>
          <w:sz w:val="24"/>
          <w:szCs w:val="24"/>
        </w:rPr>
        <w:t>Prescribed by Law</w:t>
      </w:r>
      <w:r w:rsidR="0058730B">
        <w:rPr>
          <w:rFonts w:ascii="Times New Roman" w:hAnsi="Times New Roman"/>
          <w:i/>
          <w:iCs/>
          <w:sz w:val="24"/>
          <w:szCs w:val="24"/>
          <w:lang w:val="en-US"/>
        </w:rPr>
        <w:t xml:space="preserve"> </w:t>
      </w:r>
      <w:r w:rsidR="0058730B" w:rsidRPr="00DA7A09">
        <w:rPr>
          <w:rFonts w:ascii="Times New Roman" w:hAnsi="Times New Roman"/>
          <w:sz w:val="24"/>
          <w:szCs w:val="24"/>
        </w:rPr>
        <w:t>(hukum yang telah ditentukan/diatur)</w:t>
      </w:r>
      <w:r w:rsidR="009A4EB4" w:rsidRPr="00DA7A09">
        <w:rPr>
          <w:rFonts w:ascii="Times New Roman" w:hAnsi="Times New Roman"/>
          <w:sz w:val="24"/>
          <w:szCs w:val="24"/>
        </w:rPr>
        <w:t xml:space="preserve">, </w:t>
      </w:r>
      <w:r w:rsidR="009A4EB4" w:rsidRPr="00DA7A09">
        <w:rPr>
          <w:rFonts w:ascii="Times New Roman" w:hAnsi="Times New Roman"/>
          <w:i/>
          <w:iCs/>
          <w:sz w:val="24"/>
          <w:szCs w:val="24"/>
        </w:rPr>
        <w:t>Legitimated Aim</w:t>
      </w:r>
      <w:r w:rsidR="0058730B">
        <w:rPr>
          <w:rFonts w:ascii="Times New Roman" w:hAnsi="Times New Roman"/>
          <w:i/>
          <w:iCs/>
          <w:sz w:val="24"/>
          <w:szCs w:val="24"/>
          <w:lang w:val="en-US"/>
        </w:rPr>
        <w:t xml:space="preserve"> </w:t>
      </w:r>
      <w:r w:rsidR="0058730B">
        <w:rPr>
          <w:rFonts w:ascii="Times New Roman" w:hAnsi="Times New Roman"/>
          <w:sz w:val="24"/>
          <w:szCs w:val="24"/>
          <w:lang w:val="en-US"/>
        </w:rPr>
        <w:t>(</w:t>
      </w:r>
      <w:r w:rsidR="0058730B" w:rsidRPr="00E049D9">
        <w:rPr>
          <w:rFonts w:ascii="Times New Roman" w:hAnsi="Times New Roman"/>
          <w:sz w:val="24"/>
          <w:szCs w:val="24"/>
        </w:rPr>
        <w:t>suatu pembatasan yang tujuannya haruslah terpenuhi dengan apa yang tercantum dalam berbagai teks instrumen hukum mengenai HAM</w:t>
      </w:r>
      <w:r w:rsidR="0058730B">
        <w:rPr>
          <w:rFonts w:ascii="Times New Roman" w:hAnsi="Times New Roman"/>
          <w:sz w:val="24"/>
          <w:szCs w:val="24"/>
          <w:lang w:val="en-US"/>
        </w:rPr>
        <w:t>)</w:t>
      </w:r>
      <w:r w:rsidR="009A4EB4" w:rsidRPr="00DA7A09">
        <w:rPr>
          <w:rFonts w:ascii="Times New Roman" w:hAnsi="Times New Roman"/>
          <w:sz w:val="24"/>
          <w:szCs w:val="24"/>
        </w:rPr>
        <w:t xml:space="preserve">, dan </w:t>
      </w:r>
      <w:r w:rsidR="009A4EB4" w:rsidRPr="00DA7A09">
        <w:rPr>
          <w:rFonts w:ascii="Times New Roman" w:hAnsi="Times New Roman"/>
          <w:i/>
          <w:iCs/>
          <w:sz w:val="24"/>
          <w:szCs w:val="24"/>
        </w:rPr>
        <w:t>Necessary</w:t>
      </w:r>
      <w:r w:rsidR="0058730B">
        <w:rPr>
          <w:rFonts w:ascii="Times New Roman" w:hAnsi="Times New Roman"/>
          <w:i/>
          <w:iCs/>
          <w:sz w:val="24"/>
          <w:szCs w:val="24"/>
          <w:lang w:val="en-US"/>
        </w:rPr>
        <w:t xml:space="preserve"> </w:t>
      </w:r>
      <w:r w:rsidR="0058730B">
        <w:rPr>
          <w:rFonts w:ascii="Times New Roman" w:hAnsi="Times New Roman"/>
          <w:sz w:val="24"/>
          <w:szCs w:val="24"/>
          <w:lang w:val="en-US"/>
        </w:rPr>
        <w:t>(</w:t>
      </w:r>
      <w:r w:rsidR="0058730B" w:rsidRPr="00E049D9">
        <w:rPr>
          <w:rFonts w:ascii="Times New Roman" w:hAnsi="Times New Roman"/>
          <w:sz w:val="24"/>
          <w:szCs w:val="24"/>
        </w:rPr>
        <w:t>keperluan ini berkaitan dengan prinsip kebutuhan tiap-tiap warga negara</w:t>
      </w:r>
      <w:r w:rsidR="0058730B">
        <w:rPr>
          <w:rFonts w:ascii="Times New Roman" w:hAnsi="Times New Roman"/>
          <w:sz w:val="24"/>
          <w:szCs w:val="24"/>
          <w:lang w:val="en-US"/>
        </w:rPr>
        <w:t>)</w:t>
      </w:r>
      <w:r w:rsidR="0058730B" w:rsidRPr="00E049D9">
        <w:rPr>
          <w:rFonts w:ascii="Times New Roman" w:hAnsi="Times New Roman"/>
          <w:sz w:val="24"/>
          <w:szCs w:val="24"/>
        </w:rPr>
        <w:t>.</w:t>
      </w:r>
      <w:r>
        <w:rPr>
          <w:rStyle w:val="FootnoteReference"/>
          <w:rFonts w:ascii="Times New Roman" w:hAnsi="Times New Roman"/>
          <w:sz w:val="24"/>
          <w:szCs w:val="24"/>
        </w:rPr>
        <w:footnoteReference w:id="22"/>
      </w:r>
    </w:p>
    <w:p w14:paraId="2F4C0970" w14:textId="265A71AC" w:rsidR="000242A4" w:rsidRDefault="009A4EB4" w:rsidP="000242A4">
      <w:pPr>
        <w:spacing w:after="0" w:line="240" w:lineRule="auto"/>
        <w:ind w:left="641" w:firstLine="493"/>
        <w:jc w:val="both"/>
        <w:rPr>
          <w:rFonts w:ascii="Times New Roman" w:hAnsi="Times New Roman"/>
          <w:bCs/>
          <w:sz w:val="24"/>
          <w:szCs w:val="24"/>
        </w:rPr>
      </w:pPr>
      <w:r w:rsidRPr="00DA7A09">
        <w:rPr>
          <w:rFonts w:ascii="Times New Roman" w:hAnsi="Times New Roman"/>
          <w:sz w:val="24"/>
          <w:szCs w:val="24"/>
        </w:rPr>
        <w:t xml:space="preserve">Bersamaan dengan ini </w:t>
      </w:r>
      <w:r w:rsidRPr="00DA7A09">
        <w:rPr>
          <w:rFonts w:ascii="Times New Roman" w:hAnsi="Times New Roman"/>
          <w:spacing w:val="2"/>
          <w:sz w:val="24"/>
          <w:szCs w:val="24"/>
        </w:rPr>
        <w:t xml:space="preserve">dalam beberapa regulasi mengenai HAM dari sudut pandang hukum nasional/hukum positif menjelaskan pula bahwa pembatasan </w:t>
      </w:r>
      <w:r w:rsidR="008C5EE0">
        <w:rPr>
          <w:rFonts w:ascii="Times New Roman" w:hAnsi="Times New Roman"/>
          <w:spacing w:val="2"/>
          <w:sz w:val="24"/>
          <w:szCs w:val="24"/>
          <w:lang w:val="en-US"/>
        </w:rPr>
        <w:t>hak akses informasi termasuk pada</w:t>
      </w:r>
      <w:r w:rsidRPr="00DA7A09">
        <w:rPr>
          <w:rFonts w:ascii="Times New Roman" w:hAnsi="Times New Roman"/>
          <w:spacing w:val="2"/>
          <w:sz w:val="24"/>
          <w:szCs w:val="24"/>
        </w:rPr>
        <w:t xml:space="preserve"> </w:t>
      </w:r>
      <w:r w:rsidRPr="00DA7A09">
        <w:rPr>
          <w:rFonts w:ascii="Times New Roman" w:hAnsi="Times New Roman"/>
          <w:i/>
          <w:iCs/>
          <w:sz w:val="24"/>
          <w:szCs w:val="24"/>
        </w:rPr>
        <w:t>derogable rights</w:t>
      </w:r>
      <w:r w:rsidRPr="00DA7A09">
        <w:rPr>
          <w:rFonts w:ascii="Times New Roman" w:hAnsi="Times New Roman"/>
          <w:sz w:val="24"/>
          <w:szCs w:val="24"/>
        </w:rPr>
        <w:t xml:space="preserve"> </w:t>
      </w:r>
      <w:r w:rsidR="008C5EE0">
        <w:rPr>
          <w:rFonts w:ascii="Times New Roman" w:hAnsi="Times New Roman"/>
          <w:sz w:val="24"/>
          <w:szCs w:val="24"/>
          <w:lang w:val="en-US"/>
        </w:rPr>
        <w:t>(</w:t>
      </w:r>
      <w:r w:rsidRPr="00DA7A09">
        <w:rPr>
          <w:rFonts w:ascii="Times New Roman" w:hAnsi="Times New Roman"/>
          <w:sz w:val="24"/>
          <w:szCs w:val="24"/>
        </w:rPr>
        <w:t xml:space="preserve">hak </w:t>
      </w:r>
      <w:r w:rsidR="008C5EE0">
        <w:rPr>
          <w:rFonts w:ascii="Times New Roman" w:hAnsi="Times New Roman"/>
          <w:sz w:val="24"/>
          <w:szCs w:val="24"/>
          <w:lang w:val="en-US"/>
        </w:rPr>
        <w:t>yang</w:t>
      </w:r>
      <w:r w:rsidRPr="00DA7A09">
        <w:rPr>
          <w:rFonts w:ascii="Times New Roman" w:hAnsi="Times New Roman"/>
          <w:sz w:val="24"/>
          <w:szCs w:val="24"/>
        </w:rPr>
        <w:t xml:space="preserve"> dapat dibatasi pemenuhannya dalam keadaan darurat</w:t>
      </w:r>
      <w:r w:rsidR="008C5EE0">
        <w:rPr>
          <w:rFonts w:ascii="Times New Roman" w:hAnsi="Times New Roman"/>
          <w:sz w:val="24"/>
          <w:szCs w:val="24"/>
          <w:lang w:val="en-US"/>
        </w:rPr>
        <w:t>). Meski haknya dapat dibatasi, m</w:t>
      </w:r>
      <w:r w:rsidR="0058730B">
        <w:rPr>
          <w:rFonts w:ascii="Times New Roman" w:hAnsi="Times New Roman"/>
          <w:sz w:val="24"/>
          <w:szCs w:val="24"/>
          <w:lang w:val="en-US"/>
        </w:rPr>
        <w:t>asyarakat</w:t>
      </w:r>
      <w:r w:rsidRPr="00DA7A09">
        <w:rPr>
          <w:rFonts w:ascii="Times New Roman" w:hAnsi="Times New Roman"/>
          <w:sz w:val="24"/>
          <w:szCs w:val="24"/>
        </w:rPr>
        <w:t xml:space="preserve"> Papua dan Papua Barat </w:t>
      </w:r>
      <w:r w:rsidR="008C5EE0">
        <w:rPr>
          <w:rFonts w:ascii="Times New Roman" w:hAnsi="Times New Roman"/>
          <w:sz w:val="24"/>
          <w:szCs w:val="24"/>
          <w:lang w:val="en-US"/>
        </w:rPr>
        <w:t>tetap</w:t>
      </w:r>
      <w:r w:rsidRPr="00DA7A09">
        <w:rPr>
          <w:rFonts w:ascii="Times New Roman" w:hAnsi="Times New Roman"/>
          <w:sz w:val="24"/>
          <w:szCs w:val="24"/>
        </w:rPr>
        <w:t xml:space="preserve"> dirugikan dengan adanya pembatasan akses internet ini, pengaturan </w:t>
      </w:r>
      <w:bookmarkStart w:id="9" w:name="_Hlk43745079"/>
      <w:r w:rsidRPr="00DA7A09">
        <w:rPr>
          <w:rFonts w:ascii="Times New Roman" w:hAnsi="Times New Roman"/>
          <w:i/>
          <w:iCs/>
          <w:sz w:val="24"/>
          <w:szCs w:val="24"/>
        </w:rPr>
        <w:t>internet shutdown</w:t>
      </w:r>
      <w:bookmarkEnd w:id="9"/>
      <w:r w:rsidRPr="00DA7A09">
        <w:rPr>
          <w:rFonts w:ascii="Times New Roman" w:hAnsi="Times New Roman"/>
          <w:sz w:val="24"/>
          <w:szCs w:val="24"/>
        </w:rPr>
        <w:t xml:space="preserve"> seyogianya </w:t>
      </w:r>
      <w:r w:rsidR="00FE4768">
        <w:rPr>
          <w:rFonts w:ascii="Times New Roman" w:hAnsi="Times New Roman"/>
          <w:sz w:val="24"/>
          <w:szCs w:val="24"/>
          <w:lang w:val="en-US"/>
        </w:rPr>
        <w:t xml:space="preserve">tetaplah </w:t>
      </w:r>
      <w:r w:rsidR="00F6013D">
        <w:rPr>
          <w:rFonts w:ascii="Times New Roman" w:hAnsi="Times New Roman"/>
          <w:sz w:val="24"/>
          <w:szCs w:val="24"/>
          <w:lang w:val="en-US"/>
        </w:rPr>
        <w:t>harus</w:t>
      </w:r>
      <w:r w:rsidRPr="00DA7A09">
        <w:rPr>
          <w:rFonts w:ascii="Times New Roman" w:hAnsi="Times New Roman"/>
          <w:sz w:val="24"/>
          <w:szCs w:val="24"/>
        </w:rPr>
        <w:t xml:space="preserve"> menggunakan suatu mekanisme yang jelas dan tentunya sudah diatur dalam sistem hukum internasional maupun tata hukum nasional</w:t>
      </w:r>
      <w:r w:rsidR="00664545">
        <w:rPr>
          <w:rFonts w:ascii="Times New Roman" w:hAnsi="Times New Roman"/>
          <w:sz w:val="24"/>
          <w:szCs w:val="24"/>
          <w:lang w:val="en-GB"/>
        </w:rPr>
        <w:t xml:space="preserve"> agar tidak menyebabkan pelanggaran HAM serta menyebabkan arti </w:t>
      </w:r>
      <w:r w:rsidR="00664545">
        <w:rPr>
          <w:rFonts w:ascii="Times New Roman" w:hAnsi="Times New Roman"/>
          <w:i/>
          <w:iCs/>
          <w:sz w:val="24"/>
          <w:szCs w:val="24"/>
          <w:lang w:val="en-GB"/>
        </w:rPr>
        <w:t>derogable rights</w:t>
      </w:r>
      <w:r w:rsidR="00664545">
        <w:rPr>
          <w:rFonts w:ascii="Times New Roman" w:hAnsi="Times New Roman"/>
          <w:sz w:val="24"/>
          <w:szCs w:val="24"/>
          <w:lang w:val="en-GB"/>
        </w:rPr>
        <w:t xml:space="preserve"> menjadi multitafsir</w:t>
      </w:r>
      <w:r w:rsidRPr="00DA7A09">
        <w:rPr>
          <w:rFonts w:ascii="Times New Roman" w:hAnsi="Times New Roman"/>
          <w:sz w:val="24"/>
          <w:szCs w:val="24"/>
        </w:rPr>
        <w:t>.</w:t>
      </w:r>
    </w:p>
    <w:p w14:paraId="26F4E64F" w14:textId="4AB80382" w:rsidR="009A4EB4" w:rsidRPr="000242A4" w:rsidRDefault="009A4EB4" w:rsidP="000242A4">
      <w:pPr>
        <w:spacing w:after="0" w:line="240" w:lineRule="auto"/>
        <w:ind w:left="641" w:firstLine="493"/>
        <w:jc w:val="both"/>
        <w:rPr>
          <w:rFonts w:ascii="Times New Roman" w:hAnsi="Times New Roman"/>
          <w:bCs/>
          <w:sz w:val="24"/>
          <w:szCs w:val="24"/>
        </w:rPr>
      </w:pPr>
      <w:r w:rsidRPr="00DA7A09">
        <w:rPr>
          <w:rFonts w:ascii="Times New Roman" w:hAnsi="Times New Roman"/>
          <w:sz w:val="24"/>
          <w:szCs w:val="24"/>
        </w:rPr>
        <w:lastRenderedPageBreak/>
        <w:t>Sementara kita me</w:t>
      </w:r>
      <w:r w:rsidR="00981286">
        <w:rPr>
          <w:rFonts w:ascii="Times New Roman" w:hAnsi="Times New Roman"/>
          <w:sz w:val="24"/>
          <w:szCs w:val="24"/>
          <w:lang w:val="en-US"/>
        </w:rPr>
        <w:t>lihat</w:t>
      </w:r>
      <w:r w:rsidRPr="00DA7A09">
        <w:rPr>
          <w:rFonts w:ascii="Times New Roman" w:hAnsi="Times New Roman"/>
          <w:sz w:val="24"/>
          <w:szCs w:val="24"/>
        </w:rPr>
        <w:t xml:space="preserve"> kembali terkait dasar hukum yang digunakan pemerintah dalam melakukan pemutusan atau pembatasan akses pada Pasal 40 </w:t>
      </w:r>
      <w:r w:rsidR="00981286" w:rsidRPr="00DA7A09">
        <w:rPr>
          <w:rFonts w:ascii="Times New Roman" w:hAnsi="Times New Roman"/>
          <w:sz w:val="24"/>
          <w:szCs w:val="24"/>
        </w:rPr>
        <w:t>ayat (2a) dan (b)</w:t>
      </w:r>
      <w:r w:rsidR="00981286">
        <w:rPr>
          <w:rFonts w:ascii="Times New Roman" w:hAnsi="Times New Roman"/>
          <w:sz w:val="24"/>
          <w:szCs w:val="24"/>
          <w:lang w:val="en-US"/>
        </w:rPr>
        <w:t xml:space="preserve"> </w:t>
      </w:r>
      <w:r w:rsidRPr="00DA7A09">
        <w:rPr>
          <w:rFonts w:ascii="Times New Roman" w:hAnsi="Times New Roman"/>
          <w:color w:val="000000" w:themeColor="text1"/>
          <w:sz w:val="24"/>
          <w:szCs w:val="24"/>
        </w:rPr>
        <w:t>Undang-Undang Republik Indonesia Nomor 19 Tahun 2016 Tentang Perubahan Atas Undang-Undang Republik Indonesia Nomor 11 Tahun 2008 Tentang Informasi Transaksi Elektronik</w:t>
      </w:r>
      <w:r w:rsidRPr="00DA7A09">
        <w:rPr>
          <w:rFonts w:ascii="Times New Roman" w:hAnsi="Times New Roman"/>
          <w:sz w:val="24"/>
          <w:szCs w:val="24"/>
        </w:rPr>
        <w:t xml:space="preserve">, sangat menuai pro dan kontra. </w:t>
      </w:r>
      <w:r w:rsidR="00F6013D">
        <w:rPr>
          <w:rFonts w:ascii="Times New Roman" w:hAnsi="Times New Roman"/>
          <w:sz w:val="24"/>
          <w:szCs w:val="24"/>
          <w:lang w:val="en-US"/>
        </w:rPr>
        <w:t xml:space="preserve">Menafsirkan </w:t>
      </w:r>
      <w:r w:rsidRPr="00DA7A09">
        <w:rPr>
          <w:rFonts w:ascii="Times New Roman" w:hAnsi="Times New Roman"/>
          <w:sz w:val="24"/>
          <w:szCs w:val="24"/>
        </w:rPr>
        <w:t>Pasal 40 ayat (2a) dan (b), harus dilakukan</w:t>
      </w:r>
      <w:r w:rsidR="00981286">
        <w:rPr>
          <w:rFonts w:ascii="Times New Roman" w:hAnsi="Times New Roman"/>
          <w:sz w:val="24"/>
          <w:szCs w:val="24"/>
          <w:lang w:val="en-US"/>
        </w:rPr>
        <w:t xml:space="preserve"> dengan</w:t>
      </w:r>
      <w:r w:rsidRPr="00DA7A09">
        <w:rPr>
          <w:rFonts w:ascii="Times New Roman" w:hAnsi="Times New Roman"/>
          <w:sz w:val="24"/>
          <w:szCs w:val="24"/>
        </w:rPr>
        <w:t xml:space="preserve"> sistematis serta ada relevansinya. Namun jika kita lihat pasal ini nyatanya</w:t>
      </w:r>
      <w:r w:rsidR="00981286">
        <w:rPr>
          <w:rFonts w:ascii="Times New Roman" w:hAnsi="Times New Roman"/>
          <w:sz w:val="24"/>
          <w:szCs w:val="24"/>
          <w:lang w:val="en-US"/>
        </w:rPr>
        <w:t xml:space="preserve"> h</w:t>
      </w:r>
      <w:r w:rsidR="00E96FEC">
        <w:rPr>
          <w:rFonts w:ascii="Times New Roman" w:hAnsi="Times New Roman"/>
          <w:sz w:val="24"/>
          <w:szCs w:val="24"/>
          <w:lang w:val="en-US"/>
        </w:rPr>
        <w:t>an</w:t>
      </w:r>
      <w:r w:rsidR="00981286">
        <w:rPr>
          <w:rFonts w:ascii="Times New Roman" w:hAnsi="Times New Roman"/>
          <w:sz w:val="24"/>
          <w:szCs w:val="24"/>
          <w:lang w:val="en-US"/>
        </w:rPr>
        <w:t>ya</w:t>
      </w:r>
      <w:r w:rsidRPr="00DA7A09">
        <w:rPr>
          <w:rFonts w:ascii="Times New Roman" w:hAnsi="Times New Roman"/>
          <w:sz w:val="24"/>
          <w:szCs w:val="24"/>
        </w:rPr>
        <w:t xml:space="preserve"> mengacu pada </w:t>
      </w:r>
      <w:bookmarkStart w:id="10" w:name="_Hlk43744085"/>
      <w:r w:rsidRPr="00DA7A09">
        <w:rPr>
          <w:rFonts w:ascii="Times New Roman" w:hAnsi="Times New Roman"/>
          <w:i/>
          <w:iCs/>
          <w:sz w:val="24"/>
          <w:szCs w:val="24"/>
        </w:rPr>
        <w:t>filtering content</w:t>
      </w:r>
      <w:bookmarkEnd w:id="10"/>
      <w:r w:rsidR="00981286">
        <w:rPr>
          <w:rFonts w:ascii="Times New Roman" w:hAnsi="Times New Roman"/>
          <w:i/>
          <w:iCs/>
          <w:sz w:val="24"/>
          <w:szCs w:val="24"/>
          <w:lang w:val="en-US"/>
        </w:rPr>
        <w:t xml:space="preserve"> </w:t>
      </w:r>
      <w:r w:rsidR="00981286">
        <w:rPr>
          <w:rFonts w:ascii="Times New Roman" w:hAnsi="Times New Roman"/>
          <w:sz w:val="24"/>
          <w:szCs w:val="24"/>
          <w:lang w:val="en-US"/>
        </w:rPr>
        <w:t>(</w:t>
      </w:r>
      <w:r w:rsidR="00981286" w:rsidRPr="00DA7A09">
        <w:rPr>
          <w:rFonts w:ascii="Times New Roman" w:hAnsi="Times New Roman"/>
          <w:sz w:val="24"/>
          <w:szCs w:val="24"/>
        </w:rPr>
        <w:t xml:space="preserve">hanya konten negatif </w:t>
      </w:r>
      <w:r w:rsidR="00981286">
        <w:rPr>
          <w:rFonts w:ascii="Times New Roman" w:hAnsi="Times New Roman"/>
          <w:sz w:val="24"/>
          <w:szCs w:val="24"/>
          <w:lang w:val="en-US"/>
        </w:rPr>
        <w:t xml:space="preserve">serta konten </w:t>
      </w:r>
      <w:r w:rsidR="00981286">
        <w:rPr>
          <w:rFonts w:ascii="Times New Roman" w:hAnsi="Times New Roman"/>
          <w:sz w:val="24"/>
          <w:szCs w:val="24"/>
          <w:lang w:val="en-GB"/>
        </w:rPr>
        <w:t>yang</w:t>
      </w:r>
      <w:r w:rsidR="00981286" w:rsidRPr="00DA7A09">
        <w:rPr>
          <w:rFonts w:ascii="Times New Roman" w:hAnsi="Times New Roman"/>
          <w:sz w:val="24"/>
          <w:szCs w:val="24"/>
        </w:rPr>
        <w:t xml:space="preserve"> melanggar hukumnya saja yang dapat diputus</w:t>
      </w:r>
      <w:r w:rsidR="00981286">
        <w:rPr>
          <w:rFonts w:ascii="Times New Roman" w:hAnsi="Times New Roman"/>
          <w:sz w:val="24"/>
          <w:szCs w:val="24"/>
          <w:lang w:val="en-US"/>
        </w:rPr>
        <w:t>)</w:t>
      </w:r>
      <w:r w:rsidRPr="00DA7A09">
        <w:rPr>
          <w:rFonts w:ascii="Times New Roman" w:hAnsi="Times New Roman"/>
          <w:sz w:val="24"/>
          <w:szCs w:val="24"/>
        </w:rPr>
        <w:t xml:space="preserve">, </w:t>
      </w:r>
      <w:r w:rsidR="00F6013D">
        <w:rPr>
          <w:rFonts w:ascii="Times New Roman" w:hAnsi="Times New Roman"/>
          <w:sz w:val="24"/>
          <w:szCs w:val="24"/>
          <w:lang w:val="en-US"/>
        </w:rPr>
        <w:t xml:space="preserve">bukan mengacu pada </w:t>
      </w:r>
      <w:r w:rsidR="00F6013D" w:rsidRPr="00F6013D">
        <w:rPr>
          <w:rFonts w:ascii="Times New Roman" w:hAnsi="Times New Roman"/>
          <w:i/>
          <w:iCs/>
          <w:sz w:val="24"/>
          <w:szCs w:val="24"/>
          <w:lang w:val="en-US"/>
        </w:rPr>
        <w:t>blocking internet</w:t>
      </w:r>
      <w:r w:rsidR="00F6013D">
        <w:rPr>
          <w:rFonts w:ascii="Times New Roman" w:hAnsi="Times New Roman"/>
          <w:i/>
          <w:iCs/>
          <w:sz w:val="24"/>
          <w:szCs w:val="24"/>
          <w:lang w:val="en-US"/>
        </w:rPr>
        <w:t xml:space="preserve"> </w:t>
      </w:r>
      <w:r w:rsidRPr="00DA7A09">
        <w:rPr>
          <w:rFonts w:ascii="Times New Roman" w:hAnsi="Times New Roman"/>
          <w:sz w:val="24"/>
          <w:szCs w:val="24"/>
        </w:rPr>
        <w:t>sehingga tidak termasuk memutus jaringan</w:t>
      </w:r>
      <w:r w:rsidR="00981286">
        <w:rPr>
          <w:rFonts w:ascii="Times New Roman" w:hAnsi="Times New Roman"/>
          <w:sz w:val="24"/>
          <w:szCs w:val="24"/>
          <w:lang w:val="en-US"/>
        </w:rPr>
        <w:t xml:space="preserve"> keseluruhan</w:t>
      </w:r>
      <w:r w:rsidRPr="00DA7A09">
        <w:rPr>
          <w:rFonts w:ascii="Times New Roman" w:hAnsi="Times New Roman"/>
          <w:sz w:val="24"/>
          <w:szCs w:val="24"/>
        </w:rPr>
        <w:t>.</w:t>
      </w:r>
    </w:p>
    <w:p w14:paraId="5C101E04" w14:textId="54CDA03D" w:rsidR="00664545" w:rsidRDefault="00123D97" w:rsidP="00664545">
      <w:pPr>
        <w:spacing w:after="0" w:line="240" w:lineRule="auto"/>
        <w:ind w:left="720" w:firstLine="414"/>
        <w:jc w:val="both"/>
        <w:rPr>
          <w:rFonts w:ascii="Times New Roman" w:hAnsi="Times New Roman"/>
          <w:sz w:val="24"/>
          <w:szCs w:val="24"/>
        </w:rPr>
      </w:pPr>
      <w:r>
        <w:rPr>
          <w:rFonts w:ascii="Times New Roman" w:hAnsi="Times New Roman"/>
          <w:sz w:val="24"/>
          <w:szCs w:val="24"/>
          <w:lang w:val="en-GB"/>
        </w:rPr>
        <w:t>Saat</w:t>
      </w:r>
      <w:r w:rsidR="009A4EB4" w:rsidRPr="00DA7A09">
        <w:rPr>
          <w:rFonts w:ascii="Times New Roman" w:hAnsi="Times New Roman"/>
          <w:sz w:val="24"/>
          <w:szCs w:val="24"/>
        </w:rPr>
        <w:t xml:space="preserve"> pemerintah memutus akses internet de</w:t>
      </w:r>
      <w:r>
        <w:rPr>
          <w:rFonts w:ascii="Times New Roman" w:hAnsi="Times New Roman"/>
          <w:sz w:val="24"/>
          <w:szCs w:val="24"/>
          <w:lang w:val="en-GB"/>
        </w:rPr>
        <w:t>mi terciptanya</w:t>
      </w:r>
      <w:r w:rsidR="009A4EB4" w:rsidRPr="00DA7A09">
        <w:rPr>
          <w:rFonts w:ascii="Times New Roman" w:hAnsi="Times New Roman"/>
          <w:sz w:val="24"/>
          <w:szCs w:val="24"/>
        </w:rPr>
        <w:t xml:space="preserve"> keamanan n</w:t>
      </w:r>
      <w:r>
        <w:rPr>
          <w:rFonts w:ascii="Times New Roman" w:hAnsi="Times New Roman"/>
          <w:sz w:val="24"/>
          <w:szCs w:val="24"/>
          <w:lang w:val="en-GB"/>
        </w:rPr>
        <w:t>egara</w:t>
      </w:r>
      <w:r w:rsidR="009A4EB4" w:rsidRPr="00DA7A09">
        <w:rPr>
          <w:rFonts w:ascii="Times New Roman" w:hAnsi="Times New Roman"/>
          <w:sz w:val="24"/>
          <w:szCs w:val="24"/>
        </w:rPr>
        <w:t xml:space="preserve"> </w:t>
      </w:r>
      <w:r>
        <w:rPr>
          <w:rFonts w:ascii="Times New Roman" w:hAnsi="Times New Roman"/>
          <w:sz w:val="24"/>
          <w:szCs w:val="24"/>
          <w:lang w:val="en-GB"/>
        </w:rPr>
        <w:t>di tengah</w:t>
      </w:r>
      <w:r w:rsidR="009A4EB4" w:rsidRPr="00DA7A09">
        <w:rPr>
          <w:rFonts w:ascii="Times New Roman" w:hAnsi="Times New Roman"/>
          <w:sz w:val="24"/>
          <w:szCs w:val="24"/>
        </w:rPr>
        <w:t xml:space="preserve"> kerusuhan dan unjuk rasa yang semakin memuncak, mekanismenya </w:t>
      </w:r>
      <w:r w:rsidR="00981286">
        <w:rPr>
          <w:rFonts w:ascii="Times New Roman" w:hAnsi="Times New Roman"/>
          <w:sz w:val="24"/>
          <w:szCs w:val="24"/>
          <w:lang w:val="en-US"/>
        </w:rPr>
        <w:t>harus</w:t>
      </w:r>
      <w:r w:rsidR="009A4EB4" w:rsidRPr="00DA7A09">
        <w:rPr>
          <w:rFonts w:ascii="Times New Roman" w:hAnsi="Times New Roman"/>
          <w:sz w:val="24"/>
          <w:szCs w:val="24"/>
        </w:rPr>
        <w:t xml:space="preserve"> melewati beberapa proses</w:t>
      </w:r>
      <w:r>
        <w:rPr>
          <w:rFonts w:ascii="Times New Roman" w:hAnsi="Times New Roman"/>
          <w:sz w:val="24"/>
          <w:szCs w:val="24"/>
          <w:lang w:val="en-GB"/>
        </w:rPr>
        <w:t>,</w:t>
      </w:r>
      <w:r w:rsidR="009A4EB4" w:rsidRPr="00DA7A09">
        <w:rPr>
          <w:rFonts w:ascii="Times New Roman" w:hAnsi="Times New Roman"/>
          <w:sz w:val="24"/>
          <w:szCs w:val="24"/>
        </w:rPr>
        <w:t xml:space="preserve"> terlebih saat kita melihat bahwa PBB mempunyai dasar hukumnya </w:t>
      </w:r>
      <w:r>
        <w:rPr>
          <w:rFonts w:ascii="Times New Roman" w:hAnsi="Times New Roman"/>
          <w:sz w:val="24"/>
          <w:szCs w:val="24"/>
          <w:lang w:val="en-GB"/>
        </w:rPr>
        <w:t xml:space="preserve">yaitu </w:t>
      </w:r>
      <w:r w:rsidR="009A4EB4" w:rsidRPr="00DA7A09">
        <w:rPr>
          <w:rFonts w:ascii="Times New Roman" w:hAnsi="Times New Roman"/>
          <w:sz w:val="24"/>
          <w:szCs w:val="24"/>
        </w:rPr>
        <w:t xml:space="preserve">berdasarkan Pasal 4 ayat (3) </w:t>
      </w:r>
      <w:r>
        <w:rPr>
          <w:rFonts w:ascii="Times New Roman" w:hAnsi="Times New Roman"/>
          <w:sz w:val="24"/>
          <w:szCs w:val="24"/>
          <w:lang w:val="en-GB"/>
        </w:rPr>
        <w:t>serta pasal</w:t>
      </w:r>
      <w:r w:rsidR="009A4EB4" w:rsidRPr="00DA7A09">
        <w:rPr>
          <w:rFonts w:ascii="Times New Roman" w:hAnsi="Times New Roman"/>
          <w:sz w:val="24"/>
          <w:szCs w:val="24"/>
        </w:rPr>
        <w:t xml:space="preserve"> 19 ayat (3) ICCPR, karena PBB sudah menyatakan bahwa pembatsan akses internet ini merupakan suatu pelanggaran hak digital secara Internasional, maka jelas Pemerintah Indonesia secara khusus harus memberitahukan sebelumnya kepada PBB mengenai pembatasan akses internet ini. Dan mengikuti mekanisme yang ada sesuai regulasi HAM Internasional di samping menggunakan regulasi-regulasi dalam tata hukum positif Indonesia.</w:t>
      </w:r>
    </w:p>
    <w:p w14:paraId="47A41A3C" w14:textId="2967BDA4" w:rsidR="0051767E" w:rsidRDefault="0051767E" w:rsidP="00664545">
      <w:pPr>
        <w:spacing w:after="0" w:line="240" w:lineRule="auto"/>
        <w:ind w:left="720" w:firstLine="414"/>
        <w:jc w:val="both"/>
        <w:rPr>
          <w:rFonts w:ascii="Times New Roman" w:hAnsi="Times New Roman"/>
          <w:sz w:val="24"/>
          <w:szCs w:val="24"/>
        </w:rPr>
      </w:pPr>
      <w:r>
        <w:rPr>
          <w:rFonts w:ascii="Times New Roman" w:hAnsi="Times New Roman"/>
          <w:sz w:val="24"/>
          <w:szCs w:val="24"/>
        </w:rPr>
        <w:t xml:space="preserve">Pada hakikatnya </w:t>
      </w:r>
      <w:r>
        <w:rPr>
          <w:rFonts w:ascii="Times New Roman" w:hAnsi="Times New Roman"/>
          <w:sz w:val="24"/>
          <w:szCs w:val="24"/>
          <w:lang w:val="en-GB"/>
        </w:rPr>
        <w:t>p</w:t>
      </w:r>
      <w:r>
        <w:rPr>
          <w:rFonts w:ascii="Times New Roman" w:hAnsi="Times New Roman"/>
          <w:sz w:val="24"/>
          <w:szCs w:val="24"/>
        </w:rPr>
        <w:t>elanggaran HAM merupakan kejahatan luar biasa</w:t>
      </w:r>
      <w:r w:rsidR="00A836B3">
        <w:rPr>
          <w:rFonts w:ascii="Times New Roman" w:hAnsi="Times New Roman"/>
          <w:sz w:val="24"/>
          <w:szCs w:val="24"/>
          <w:lang w:val="en-GB"/>
        </w:rPr>
        <w:t>,</w:t>
      </w:r>
      <w:r>
        <w:rPr>
          <w:rFonts w:ascii="Times New Roman" w:hAnsi="Times New Roman"/>
          <w:sz w:val="24"/>
          <w:szCs w:val="24"/>
        </w:rPr>
        <w:t xml:space="preserve"> </w:t>
      </w:r>
      <w:r w:rsidR="00123D97">
        <w:rPr>
          <w:rFonts w:ascii="Times New Roman" w:hAnsi="Times New Roman"/>
          <w:sz w:val="24"/>
          <w:szCs w:val="24"/>
          <w:lang w:val="en-GB"/>
        </w:rPr>
        <w:t>karena didalamnya</w:t>
      </w:r>
      <w:r w:rsidR="00A836B3">
        <w:rPr>
          <w:rFonts w:ascii="Times New Roman" w:hAnsi="Times New Roman"/>
          <w:sz w:val="24"/>
          <w:szCs w:val="24"/>
          <w:lang w:val="en-GB"/>
        </w:rPr>
        <w:t xml:space="preserve"> terindikasi</w:t>
      </w:r>
      <w:r>
        <w:rPr>
          <w:rFonts w:ascii="Times New Roman" w:hAnsi="Times New Roman"/>
          <w:sz w:val="24"/>
          <w:szCs w:val="24"/>
        </w:rPr>
        <w:t xml:space="preserve"> adanya penyalahgunaan kekuasaan</w:t>
      </w:r>
      <w:r w:rsidR="00123D97">
        <w:rPr>
          <w:rFonts w:ascii="Times New Roman" w:hAnsi="Times New Roman"/>
          <w:sz w:val="24"/>
          <w:szCs w:val="24"/>
          <w:lang w:val="en-GB"/>
        </w:rPr>
        <w:t xml:space="preserve"> </w:t>
      </w:r>
      <w:r w:rsidR="00A836B3">
        <w:rPr>
          <w:rFonts w:ascii="Times New Roman" w:hAnsi="Times New Roman"/>
          <w:sz w:val="24"/>
          <w:szCs w:val="24"/>
          <w:lang w:val="en-GB"/>
        </w:rPr>
        <w:t xml:space="preserve">saat kejahatan tersebut dilakukan, seperti saat </w:t>
      </w:r>
      <w:r>
        <w:rPr>
          <w:rFonts w:ascii="Times New Roman" w:hAnsi="Times New Roman"/>
          <w:sz w:val="24"/>
          <w:szCs w:val="24"/>
          <w:lang w:val="en-GB"/>
        </w:rPr>
        <w:t>pemerintah menyalahgunakan wewenang</w:t>
      </w:r>
      <w:r w:rsidR="00EE5BC7">
        <w:rPr>
          <w:rFonts w:ascii="Times New Roman" w:hAnsi="Times New Roman"/>
          <w:sz w:val="24"/>
          <w:szCs w:val="24"/>
          <w:lang w:val="en-GB"/>
        </w:rPr>
        <w:t>nya</w:t>
      </w:r>
      <w:r>
        <w:rPr>
          <w:rFonts w:ascii="Times New Roman" w:hAnsi="Times New Roman"/>
          <w:sz w:val="24"/>
          <w:szCs w:val="24"/>
        </w:rPr>
        <w:t>.</w:t>
      </w:r>
      <w:r>
        <w:rPr>
          <w:rStyle w:val="FootnoteReference"/>
          <w:rFonts w:ascii="Times New Roman" w:hAnsi="Times New Roman"/>
          <w:sz w:val="24"/>
          <w:szCs w:val="24"/>
        </w:rPr>
        <w:footnoteReference w:id="23"/>
      </w:r>
    </w:p>
    <w:p w14:paraId="7A723DA4" w14:textId="47F14001" w:rsidR="00814300" w:rsidRPr="00814300" w:rsidRDefault="00814300" w:rsidP="0051767E">
      <w:pPr>
        <w:spacing w:after="0" w:line="240" w:lineRule="auto"/>
        <w:ind w:left="720" w:firstLine="414"/>
        <w:jc w:val="both"/>
        <w:rPr>
          <w:rFonts w:ascii="Times New Roman" w:hAnsi="Times New Roman"/>
          <w:sz w:val="24"/>
          <w:szCs w:val="24"/>
        </w:rPr>
      </w:pPr>
      <w:r w:rsidRPr="00814300">
        <w:rPr>
          <w:rFonts w:ascii="Times New Roman" w:hAnsi="Times New Roman"/>
          <w:sz w:val="24"/>
          <w:szCs w:val="24"/>
        </w:rPr>
        <w:t>Secara konseptual Pelanggaran HAM</w:t>
      </w:r>
      <w:r>
        <w:rPr>
          <w:rFonts w:ascii="Times New Roman" w:hAnsi="Times New Roman"/>
          <w:sz w:val="24"/>
          <w:szCs w:val="24"/>
          <w:lang w:val="en-US"/>
        </w:rPr>
        <w:t xml:space="preserve"> merupakan </w:t>
      </w:r>
      <w:r w:rsidRPr="00814300">
        <w:rPr>
          <w:rFonts w:ascii="Times New Roman" w:hAnsi="Times New Roman"/>
          <w:sz w:val="24"/>
          <w:szCs w:val="24"/>
        </w:rPr>
        <w:t xml:space="preserve">perbuatan </w:t>
      </w:r>
      <w:r w:rsidR="00A836B3">
        <w:rPr>
          <w:rFonts w:ascii="Times New Roman" w:hAnsi="Times New Roman"/>
          <w:sz w:val="24"/>
          <w:szCs w:val="24"/>
          <w:lang w:val="en-GB"/>
        </w:rPr>
        <w:t>yang</w:t>
      </w:r>
      <w:r w:rsidR="00EE5BC7">
        <w:rPr>
          <w:rFonts w:ascii="Times New Roman" w:hAnsi="Times New Roman"/>
          <w:sz w:val="24"/>
          <w:szCs w:val="24"/>
          <w:lang w:val="en-US"/>
        </w:rPr>
        <w:t xml:space="preserve"> di</w:t>
      </w:r>
      <w:r w:rsidR="00664545">
        <w:rPr>
          <w:rFonts w:ascii="Times New Roman" w:hAnsi="Times New Roman"/>
          <w:sz w:val="24"/>
          <w:szCs w:val="24"/>
          <w:lang w:val="en-GB"/>
        </w:rPr>
        <w:t xml:space="preserve"> </w:t>
      </w:r>
      <w:r w:rsidRPr="00814300">
        <w:rPr>
          <w:rFonts w:ascii="Times New Roman" w:hAnsi="Times New Roman"/>
          <w:sz w:val="24"/>
          <w:szCs w:val="24"/>
        </w:rPr>
        <w:t>sengaja</w:t>
      </w:r>
      <w:r w:rsidR="00EE5BC7">
        <w:rPr>
          <w:rFonts w:ascii="Times New Roman" w:hAnsi="Times New Roman"/>
          <w:sz w:val="24"/>
          <w:szCs w:val="24"/>
          <w:lang w:val="en-GB"/>
        </w:rPr>
        <w:t xml:space="preserve"> atau </w:t>
      </w:r>
      <w:r w:rsidRPr="00814300">
        <w:rPr>
          <w:rFonts w:ascii="Times New Roman" w:hAnsi="Times New Roman"/>
          <w:sz w:val="24"/>
          <w:szCs w:val="24"/>
        </w:rPr>
        <w:t>tidak</w:t>
      </w:r>
      <w:r w:rsidR="00EE5BC7">
        <w:rPr>
          <w:rFonts w:ascii="Times New Roman" w:hAnsi="Times New Roman"/>
          <w:sz w:val="24"/>
          <w:szCs w:val="24"/>
          <w:lang w:val="en-GB"/>
        </w:rPr>
        <w:t xml:space="preserve">, atau pun berupa </w:t>
      </w:r>
      <w:r w:rsidRPr="00814300">
        <w:rPr>
          <w:rFonts w:ascii="Times New Roman" w:hAnsi="Times New Roman"/>
          <w:sz w:val="24"/>
          <w:szCs w:val="24"/>
        </w:rPr>
        <w:t>kelalaian</w:t>
      </w:r>
      <w:r>
        <w:rPr>
          <w:rFonts w:ascii="Times New Roman" w:hAnsi="Times New Roman"/>
          <w:sz w:val="24"/>
          <w:szCs w:val="24"/>
          <w:lang w:val="en-US"/>
        </w:rPr>
        <w:t xml:space="preserve"> </w:t>
      </w:r>
      <w:r w:rsidR="00EE5BC7">
        <w:rPr>
          <w:rFonts w:ascii="Times New Roman" w:hAnsi="Times New Roman"/>
          <w:sz w:val="24"/>
          <w:szCs w:val="24"/>
          <w:lang w:val="en-GB"/>
        </w:rPr>
        <w:t>hingga berakibat</w:t>
      </w:r>
      <w:r w:rsidRPr="00814300">
        <w:rPr>
          <w:rFonts w:ascii="Times New Roman" w:hAnsi="Times New Roman"/>
          <w:sz w:val="24"/>
          <w:szCs w:val="24"/>
        </w:rPr>
        <w:t xml:space="preserve"> melawan hukum</w:t>
      </w:r>
      <w:r>
        <w:rPr>
          <w:rFonts w:ascii="Times New Roman" w:hAnsi="Times New Roman"/>
          <w:sz w:val="24"/>
          <w:szCs w:val="24"/>
          <w:lang w:val="en-US"/>
        </w:rPr>
        <w:t xml:space="preserve"> </w:t>
      </w:r>
      <w:r w:rsidR="00EE5BC7">
        <w:rPr>
          <w:rFonts w:ascii="Times New Roman" w:hAnsi="Times New Roman"/>
          <w:sz w:val="24"/>
          <w:szCs w:val="24"/>
          <w:lang w:val="en-US"/>
        </w:rPr>
        <w:t xml:space="preserve">dengan </w:t>
      </w:r>
      <w:r w:rsidRPr="00814300">
        <w:rPr>
          <w:rFonts w:ascii="Times New Roman" w:hAnsi="Times New Roman"/>
          <w:sz w:val="24"/>
          <w:szCs w:val="24"/>
        </w:rPr>
        <w:t xml:space="preserve">membatasi HAM yang dijamin oleh UU </w:t>
      </w:r>
      <w:r w:rsidR="00EE5BC7">
        <w:rPr>
          <w:rFonts w:ascii="Times New Roman" w:hAnsi="Times New Roman"/>
          <w:sz w:val="24"/>
          <w:szCs w:val="24"/>
          <w:lang w:val="en-US"/>
        </w:rPr>
        <w:t>serta</w:t>
      </w:r>
      <w:r>
        <w:rPr>
          <w:rFonts w:ascii="Times New Roman" w:hAnsi="Times New Roman"/>
          <w:sz w:val="24"/>
          <w:szCs w:val="24"/>
          <w:lang w:val="en-US"/>
        </w:rPr>
        <w:t xml:space="preserve"> </w:t>
      </w:r>
      <w:r w:rsidRPr="00814300">
        <w:rPr>
          <w:rFonts w:ascii="Times New Roman" w:hAnsi="Times New Roman"/>
          <w:sz w:val="24"/>
          <w:szCs w:val="24"/>
        </w:rPr>
        <w:t xml:space="preserve">dikhawatirkan </w:t>
      </w:r>
      <w:r>
        <w:rPr>
          <w:rFonts w:ascii="Times New Roman" w:hAnsi="Times New Roman"/>
          <w:sz w:val="24"/>
          <w:szCs w:val="24"/>
          <w:lang w:val="en-US"/>
        </w:rPr>
        <w:t xml:space="preserve">tidak </w:t>
      </w:r>
      <w:r w:rsidRPr="00814300">
        <w:rPr>
          <w:rFonts w:ascii="Times New Roman" w:hAnsi="Times New Roman"/>
          <w:sz w:val="24"/>
          <w:szCs w:val="24"/>
        </w:rPr>
        <w:t>akan memperoleh penyelesaian hukum yang adil dan benar</w:t>
      </w:r>
      <w:r>
        <w:rPr>
          <w:rFonts w:ascii="Times New Roman" w:hAnsi="Times New Roman"/>
          <w:sz w:val="24"/>
          <w:szCs w:val="24"/>
          <w:lang w:val="en-US"/>
        </w:rPr>
        <w:t xml:space="preserve"> </w:t>
      </w:r>
      <w:r w:rsidRPr="00814300">
        <w:rPr>
          <w:rFonts w:ascii="Times New Roman" w:hAnsi="Times New Roman"/>
          <w:sz w:val="24"/>
          <w:szCs w:val="24"/>
        </w:rPr>
        <w:t>berdasarkan mekanisme hukum yang berlaku.</w:t>
      </w:r>
      <w:r>
        <w:rPr>
          <w:rStyle w:val="FootnoteReference"/>
          <w:rFonts w:ascii="Times New Roman" w:hAnsi="Times New Roman"/>
          <w:sz w:val="24"/>
          <w:szCs w:val="24"/>
        </w:rPr>
        <w:footnoteReference w:id="24"/>
      </w:r>
    </w:p>
    <w:p w14:paraId="773C02BB" w14:textId="432A7E68" w:rsidR="00843777" w:rsidRPr="000D663E" w:rsidRDefault="0051767E" w:rsidP="0051767E">
      <w:pPr>
        <w:spacing w:after="0" w:line="240" w:lineRule="auto"/>
        <w:ind w:left="720" w:firstLine="414"/>
        <w:jc w:val="both"/>
        <w:rPr>
          <w:rFonts w:ascii="Times New Roman" w:hAnsi="Times New Roman"/>
          <w:sz w:val="24"/>
          <w:szCs w:val="24"/>
        </w:rPr>
      </w:pPr>
      <w:r>
        <w:rPr>
          <w:rFonts w:ascii="Times New Roman" w:hAnsi="Times New Roman"/>
          <w:sz w:val="24"/>
          <w:szCs w:val="24"/>
          <w:lang w:val="en-GB"/>
        </w:rPr>
        <w:t xml:space="preserve">Pendapat terhadap pelanggaran HAM dalam hal pembatasan akses internet </w:t>
      </w:r>
      <w:r>
        <w:rPr>
          <w:rFonts w:ascii="Times New Roman" w:hAnsi="Times New Roman"/>
          <w:sz w:val="24"/>
          <w:szCs w:val="24"/>
          <w:lang w:val="en-US"/>
        </w:rPr>
        <w:t>i</w:t>
      </w:r>
      <w:r w:rsidR="00843777">
        <w:rPr>
          <w:rFonts w:ascii="Times New Roman" w:hAnsi="Times New Roman"/>
          <w:sz w:val="24"/>
          <w:szCs w:val="24"/>
          <w:lang w:val="en-US"/>
        </w:rPr>
        <w:t xml:space="preserve">ni </w:t>
      </w:r>
      <w:r>
        <w:rPr>
          <w:rFonts w:ascii="Times New Roman" w:hAnsi="Times New Roman"/>
          <w:sz w:val="24"/>
          <w:szCs w:val="24"/>
          <w:lang w:val="en-US"/>
        </w:rPr>
        <w:t xml:space="preserve">juga </w:t>
      </w:r>
      <w:r w:rsidR="00843777">
        <w:rPr>
          <w:rFonts w:ascii="Times New Roman" w:hAnsi="Times New Roman"/>
          <w:sz w:val="24"/>
          <w:szCs w:val="24"/>
          <w:lang w:val="en-US"/>
        </w:rPr>
        <w:t xml:space="preserve">diperkuat dengan adanya putusan </w:t>
      </w:r>
      <w:r w:rsidR="00843777">
        <w:rPr>
          <w:rFonts w:ascii="Times New Roman" w:hAnsi="Times New Roman"/>
          <w:sz w:val="24"/>
          <w:szCs w:val="24"/>
        </w:rPr>
        <w:t xml:space="preserve">Pengadilan Tata Usaha Negara (PTUN) Jakarta pada tanggal </w:t>
      </w:r>
      <w:r w:rsidR="00843777">
        <w:rPr>
          <w:rFonts w:ascii="Times New Roman" w:hAnsi="Times New Roman"/>
          <w:sz w:val="24"/>
          <w:szCs w:val="24"/>
          <w:lang w:val="en-US"/>
        </w:rPr>
        <w:t>03 Juni 2020</w:t>
      </w:r>
      <w:r w:rsidR="00843777">
        <w:rPr>
          <w:rFonts w:ascii="Times New Roman" w:hAnsi="Times New Roman"/>
          <w:sz w:val="24"/>
          <w:szCs w:val="24"/>
        </w:rPr>
        <w:t xml:space="preserve"> dengan Nomor Registrasi Perkara 230/G/TF/2019/PTUN.JKT,</w:t>
      </w:r>
      <w:r w:rsidR="00843777">
        <w:rPr>
          <w:rFonts w:ascii="Times New Roman" w:hAnsi="Times New Roman"/>
          <w:sz w:val="24"/>
          <w:szCs w:val="24"/>
          <w:lang w:val="en-US"/>
        </w:rPr>
        <w:t xml:space="preserve"> yang</w:t>
      </w:r>
      <w:r w:rsidR="00843777">
        <w:rPr>
          <w:rFonts w:ascii="Times New Roman" w:hAnsi="Times New Roman"/>
          <w:sz w:val="24"/>
          <w:szCs w:val="24"/>
        </w:rPr>
        <w:t xml:space="preserve"> </w:t>
      </w:r>
      <w:r w:rsidR="00843777">
        <w:rPr>
          <w:rFonts w:ascii="Times New Roman" w:hAnsi="Times New Roman"/>
          <w:sz w:val="24"/>
          <w:szCs w:val="24"/>
          <w:lang w:val="en-US"/>
        </w:rPr>
        <w:t>m</w:t>
      </w:r>
      <w:r w:rsidR="00843777" w:rsidRPr="000D663E">
        <w:rPr>
          <w:rFonts w:ascii="Times New Roman" w:hAnsi="Times New Roman"/>
          <w:sz w:val="24"/>
          <w:szCs w:val="24"/>
        </w:rPr>
        <w:t xml:space="preserve">enyatakan </w:t>
      </w:r>
      <w:r w:rsidR="00843777">
        <w:rPr>
          <w:rFonts w:ascii="Times New Roman" w:hAnsi="Times New Roman"/>
          <w:sz w:val="24"/>
          <w:szCs w:val="24"/>
          <w:lang w:val="en-US"/>
        </w:rPr>
        <w:t xml:space="preserve">bahwa </w:t>
      </w:r>
      <w:r w:rsidR="00843777">
        <w:rPr>
          <w:rFonts w:ascii="Times New Roman" w:hAnsi="Times New Roman"/>
          <w:sz w:val="24"/>
          <w:szCs w:val="24"/>
        </w:rPr>
        <w:t>tindakan</w:t>
      </w:r>
      <w:r w:rsidR="00843777" w:rsidRPr="000D663E">
        <w:rPr>
          <w:rFonts w:ascii="Times New Roman" w:hAnsi="Times New Roman"/>
          <w:sz w:val="24"/>
          <w:szCs w:val="24"/>
        </w:rPr>
        <w:t xml:space="preserve"> </w:t>
      </w:r>
      <w:r w:rsidR="00843777">
        <w:rPr>
          <w:rFonts w:ascii="Times New Roman" w:hAnsi="Times New Roman"/>
          <w:sz w:val="24"/>
          <w:szCs w:val="24"/>
        </w:rPr>
        <w:t>p</w:t>
      </w:r>
      <w:r w:rsidR="00843777" w:rsidRPr="000D663E">
        <w:rPr>
          <w:rFonts w:ascii="Times New Roman" w:hAnsi="Times New Roman"/>
          <w:sz w:val="24"/>
          <w:szCs w:val="24"/>
        </w:rPr>
        <w:t xml:space="preserve">emerintahan yang dilakukan oleh Tergugat I </w:t>
      </w:r>
      <w:r w:rsidR="00843777">
        <w:rPr>
          <w:rFonts w:ascii="Times New Roman" w:hAnsi="Times New Roman"/>
          <w:sz w:val="24"/>
          <w:szCs w:val="24"/>
        </w:rPr>
        <w:t xml:space="preserve">(Presiden RI) </w:t>
      </w:r>
      <w:r w:rsidR="00843777" w:rsidRPr="000D663E">
        <w:rPr>
          <w:rFonts w:ascii="Times New Roman" w:hAnsi="Times New Roman"/>
          <w:sz w:val="24"/>
          <w:szCs w:val="24"/>
        </w:rPr>
        <w:t>dan Tergugat II</w:t>
      </w:r>
      <w:r w:rsidR="00843777">
        <w:rPr>
          <w:rFonts w:ascii="Times New Roman" w:hAnsi="Times New Roman"/>
          <w:sz w:val="24"/>
          <w:szCs w:val="24"/>
        </w:rPr>
        <w:t xml:space="preserve"> (Menkominfo)</w:t>
      </w:r>
      <w:r w:rsidR="00843777" w:rsidRPr="000D663E">
        <w:rPr>
          <w:rFonts w:ascii="Times New Roman" w:hAnsi="Times New Roman"/>
          <w:sz w:val="24"/>
          <w:szCs w:val="24"/>
        </w:rPr>
        <w:t xml:space="preserve"> </w:t>
      </w:r>
      <w:r w:rsidR="00843777">
        <w:rPr>
          <w:rFonts w:ascii="Times New Roman" w:hAnsi="Times New Roman"/>
          <w:sz w:val="24"/>
          <w:szCs w:val="24"/>
        </w:rPr>
        <w:t xml:space="preserve">yang </w:t>
      </w:r>
      <w:r w:rsidR="00843777" w:rsidRPr="000D663E">
        <w:rPr>
          <w:rFonts w:ascii="Times New Roman" w:hAnsi="Times New Roman"/>
          <w:sz w:val="24"/>
          <w:szCs w:val="24"/>
        </w:rPr>
        <w:t>berupa</w:t>
      </w:r>
      <w:r w:rsidR="00843777">
        <w:rPr>
          <w:rFonts w:ascii="Times New Roman" w:hAnsi="Times New Roman"/>
          <w:sz w:val="24"/>
          <w:szCs w:val="24"/>
        </w:rPr>
        <w:t xml:space="preserve"> </w:t>
      </w:r>
      <w:r w:rsidR="00843777" w:rsidRPr="000D663E">
        <w:rPr>
          <w:rFonts w:ascii="Times New Roman" w:hAnsi="Times New Roman"/>
          <w:i/>
          <w:iCs/>
          <w:sz w:val="24"/>
          <w:szCs w:val="24"/>
        </w:rPr>
        <w:t>Throttling</w:t>
      </w:r>
      <w:r w:rsidR="00843777" w:rsidRPr="000D663E">
        <w:rPr>
          <w:rFonts w:ascii="Times New Roman" w:hAnsi="Times New Roman"/>
          <w:sz w:val="24"/>
          <w:szCs w:val="24"/>
        </w:rPr>
        <w:t xml:space="preserve"> atau pelambatan akses/</w:t>
      </w:r>
      <w:r w:rsidR="00843777" w:rsidRPr="000D663E">
        <w:rPr>
          <w:rFonts w:ascii="Times New Roman" w:hAnsi="Times New Roman"/>
          <w:i/>
          <w:iCs/>
          <w:sz w:val="24"/>
          <w:szCs w:val="24"/>
        </w:rPr>
        <w:t>bandwidth</w:t>
      </w:r>
      <w:r w:rsidR="00843777" w:rsidRPr="000D663E">
        <w:rPr>
          <w:rFonts w:ascii="Times New Roman" w:hAnsi="Times New Roman"/>
          <w:sz w:val="24"/>
          <w:szCs w:val="24"/>
        </w:rPr>
        <w:t xml:space="preserve"> di beberapa wilayah Provinsi Papua </w:t>
      </w:r>
      <w:r w:rsidR="00843777">
        <w:rPr>
          <w:rFonts w:ascii="Times New Roman" w:hAnsi="Times New Roman"/>
          <w:sz w:val="24"/>
          <w:szCs w:val="24"/>
        </w:rPr>
        <w:t xml:space="preserve">dan </w:t>
      </w:r>
      <w:r w:rsidR="00843777" w:rsidRPr="000D663E">
        <w:rPr>
          <w:rFonts w:ascii="Times New Roman" w:hAnsi="Times New Roman"/>
          <w:sz w:val="24"/>
          <w:szCs w:val="24"/>
        </w:rPr>
        <w:t xml:space="preserve">Provinsi Papua Barat pada </w:t>
      </w:r>
      <w:r w:rsidR="00843777">
        <w:rPr>
          <w:rFonts w:ascii="Times New Roman" w:hAnsi="Times New Roman"/>
          <w:sz w:val="24"/>
          <w:szCs w:val="24"/>
        </w:rPr>
        <w:t xml:space="preserve">tanggal </w:t>
      </w:r>
      <w:r w:rsidR="00843777" w:rsidRPr="000D663E">
        <w:rPr>
          <w:rFonts w:ascii="Times New Roman" w:hAnsi="Times New Roman"/>
          <w:sz w:val="24"/>
          <w:szCs w:val="24"/>
        </w:rPr>
        <w:t>19 Agustus</w:t>
      </w:r>
      <w:r w:rsidR="00843777">
        <w:rPr>
          <w:rFonts w:ascii="Times New Roman" w:hAnsi="Times New Roman"/>
          <w:sz w:val="24"/>
          <w:szCs w:val="24"/>
        </w:rPr>
        <w:t>-</w:t>
      </w:r>
      <w:r w:rsidR="00843777" w:rsidRPr="000D663E">
        <w:rPr>
          <w:rFonts w:ascii="Times New Roman" w:hAnsi="Times New Roman"/>
          <w:sz w:val="24"/>
          <w:szCs w:val="24"/>
        </w:rPr>
        <w:t>4 September 2019</w:t>
      </w:r>
      <w:r w:rsidR="00843777">
        <w:rPr>
          <w:rFonts w:ascii="Times New Roman" w:hAnsi="Times New Roman"/>
          <w:sz w:val="24"/>
          <w:szCs w:val="24"/>
        </w:rPr>
        <w:t>, lalu di</w:t>
      </w:r>
      <w:r w:rsidR="00843777" w:rsidRPr="000D663E">
        <w:rPr>
          <w:rFonts w:ascii="Times New Roman" w:hAnsi="Times New Roman"/>
          <w:sz w:val="24"/>
          <w:szCs w:val="24"/>
        </w:rPr>
        <w:t>perpanjang</w:t>
      </w:r>
      <w:r w:rsidR="00843777">
        <w:rPr>
          <w:rFonts w:ascii="Times New Roman" w:hAnsi="Times New Roman"/>
          <w:sz w:val="24"/>
          <w:szCs w:val="24"/>
        </w:rPr>
        <w:t xml:space="preserve"> </w:t>
      </w:r>
      <w:r w:rsidR="00843777" w:rsidRPr="000D663E">
        <w:rPr>
          <w:rFonts w:ascii="Times New Roman" w:hAnsi="Times New Roman"/>
          <w:sz w:val="24"/>
          <w:szCs w:val="24"/>
        </w:rPr>
        <w:t xml:space="preserve">sampai dengan 9 September 2019 </w:t>
      </w:r>
      <w:r w:rsidR="00843777">
        <w:rPr>
          <w:rFonts w:ascii="Times New Roman" w:hAnsi="Times New Roman"/>
          <w:sz w:val="24"/>
          <w:szCs w:val="24"/>
        </w:rPr>
        <w:t>a</w:t>
      </w:r>
      <w:r w:rsidR="00843777" w:rsidRPr="000D663E">
        <w:rPr>
          <w:rFonts w:ascii="Times New Roman" w:hAnsi="Times New Roman"/>
          <w:sz w:val="24"/>
          <w:szCs w:val="24"/>
        </w:rPr>
        <w:t xml:space="preserve">dalah perbuatan melanggar hukum </w:t>
      </w:r>
      <w:r w:rsidR="00843777">
        <w:rPr>
          <w:rFonts w:ascii="Times New Roman" w:hAnsi="Times New Roman"/>
          <w:sz w:val="24"/>
          <w:szCs w:val="24"/>
          <w:lang w:val="en-US"/>
        </w:rPr>
        <w:t xml:space="preserve">yang dilakukan </w:t>
      </w:r>
      <w:r w:rsidR="00843777" w:rsidRPr="000D663E">
        <w:rPr>
          <w:rFonts w:ascii="Times New Roman" w:hAnsi="Times New Roman"/>
          <w:sz w:val="24"/>
          <w:szCs w:val="24"/>
        </w:rPr>
        <w:t>oleh Badan dan/atau Pejabat Pemerintahan</w:t>
      </w:r>
      <w:r w:rsidR="00843777">
        <w:rPr>
          <w:rFonts w:ascii="Times New Roman" w:hAnsi="Times New Roman"/>
          <w:sz w:val="24"/>
          <w:szCs w:val="24"/>
        </w:rPr>
        <w:t>.</w:t>
      </w:r>
      <w:r w:rsidR="00AF62F1">
        <w:rPr>
          <w:rStyle w:val="FootnoteReference"/>
          <w:rFonts w:ascii="Times New Roman" w:hAnsi="Times New Roman"/>
          <w:sz w:val="24"/>
          <w:szCs w:val="24"/>
        </w:rPr>
        <w:footnoteReference w:id="25"/>
      </w:r>
    </w:p>
    <w:p w14:paraId="601F6D14" w14:textId="1F1389DE" w:rsidR="009F22E7" w:rsidRDefault="009F22E7" w:rsidP="002C7B58">
      <w:pPr>
        <w:spacing w:after="0" w:line="240" w:lineRule="auto"/>
        <w:jc w:val="both"/>
        <w:rPr>
          <w:rFonts w:ascii="Times New Roman" w:hAnsi="Times New Roman"/>
          <w:sz w:val="24"/>
          <w:szCs w:val="24"/>
        </w:rPr>
      </w:pPr>
    </w:p>
    <w:p w14:paraId="138751FE" w14:textId="25730A3C" w:rsidR="00F50A64" w:rsidRDefault="00F50A64" w:rsidP="002C7B58">
      <w:pPr>
        <w:spacing w:after="0" w:line="240" w:lineRule="auto"/>
        <w:jc w:val="both"/>
        <w:rPr>
          <w:rFonts w:ascii="Times New Roman" w:hAnsi="Times New Roman"/>
          <w:sz w:val="24"/>
          <w:szCs w:val="24"/>
        </w:rPr>
      </w:pPr>
    </w:p>
    <w:p w14:paraId="495C54B2" w14:textId="77777777" w:rsidR="00F50A64" w:rsidRDefault="00F50A64" w:rsidP="002C7B58">
      <w:pPr>
        <w:spacing w:after="0" w:line="240" w:lineRule="auto"/>
        <w:jc w:val="both"/>
        <w:rPr>
          <w:rFonts w:ascii="Times New Roman" w:hAnsi="Times New Roman"/>
          <w:sz w:val="24"/>
          <w:szCs w:val="24"/>
        </w:rPr>
      </w:pPr>
    </w:p>
    <w:p w14:paraId="3F439ED6" w14:textId="14BD6548" w:rsidR="008F5C7D" w:rsidRPr="00F303B6" w:rsidRDefault="008F5C7D" w:rsidP="002C7B58">
      <w:pPr>
        <w:pStyle w:val="ListParagraph"/>
        <w:numPr>
          <w:ilvl w:val="3"/>
          <w:numId w:val="22"/>
        </w:numPr>
        <w:spacing w:after="0" w:line="240" w:lineRule="auto"/>
        <w:jc w:val="both"/>
        <w:rPr>
          <w:rFonts w:ascii="Times New Roman" w:hAnsi="Times New Roman"/>
          <w:b/>
          <w:sz w:val="24"/>
          <w:szCs w:val="24"/>
        </w:rPr>
      </w:pPr>
      <w:bookmarkStart w:id="11" w:name="_Hlk31587611"/>
      <w:r w:rsidRPr="00F303B6">
        <w:rPr>
          <w:rFonts w:ascii="Times New Roman" w:hAnsi="Times New Roman"/>
          <w:b/>
          <w:bCs/>
          <w:sz w:val="24"/>
          <w:szCs w:val="24"/>
        </w:rPr>
        <w:t xml:space="preserve">Akibat Hukum dan </w:t>
      </w:r>
      <w:r w:rsidRPr="00F303B6">
        <w:rPr>
          <w:rFonts w:ascii="Times New Roman" w:eastAsia="Calibri" w:hAnsi="Times New Roman"/>
          <w:b/>
          <w:bCs/>
          <w:sz w:val="24"/>
          <w:szCs w:val="24"/>
        </w:rPr>
        <w:t>Perlindungan Hukum Pada Warga Papua dan Papua Barat Terhadap Tindakan Pembatasan Internet yang dilakukan oleh Pemerintah</w:t>
      </w:r>
      <w:bookmarkEnd w:id="11"/>
    </w:p>
    <w:p w14:paraId="30A881B1" w14:textId="5C477EB4" w:rsidR="009F22E7" w:rsidRPr="00F303B6" w:rsidRDefault="008F5C7D" w:rsidP="002C7B58">
      <w:pPr>
        <w:pStyle w:val="ListParagraph"/>
        <w:numPr>
          <w:ilvl w:val="4"/>
          <w:numId w:val="22"/>
        </w:numPr>
        <w:spacing w:after="0" w:line="240" w:lineRule="auto"/>
        <w:jc w:val="both"/>
        <w:rPr>
          <w:rFonts w:ascii="Times New Roman" w:hAnsi="Times New Roman"/>
          <w:b/>
          <w:bCs/>
          <w:sz w:val="24"/>
          <w:szCs w:val="24"/>
        </w:rPr>
      </w:pPr>
      <w:r w:rsidRPr="00F303B6">
        <w:rPr>
          <w:rFonts w:ascii="Times New Roman" w:hAnsi="Times New Roman"/>
          <w:b/>
          <w:bCs/>
          <w:sz w:val="24"/>
          <w:szCs w:val="24"/>
        </w:rPr>
        <w:t xml:space="preserve">Akibat Hukum </w:t>
      </w:r>
      <w:r w:rsidRPr="00F303B6">
        <w:rPr>
          <w:rFonts w:ascii="Times New Roman" w:eastAsia="Calibri" w:hAnsi="Times New Roman"/>
          <w:b/>
          <w:bCs/>
          <w:sz w:val="24"/>
          <w:szCs w:val="24"/>
        </w:rPr>
        <w:t>pada warga Papua dan Papua Barat terhadap tindakan pembatasan akses internet yang dilakukan oleh pemerintah</w:t>
      </w:r>
    </w:p>
    <w:p w14:paraId="36CEA23F" w14:textId="1847AE86" w:rsidR="008F5C7D" w:rsidRDefault="008F5C7D" w:rsidP="002C7B58">
      <w:pPr>
        <w:spacing w:after="0" w:line="240" w:lineRule="auto"/>
        <w:ind w:left="928" w:firstLine="632"/>
        <w:jc w:val="both"/>
        <w:rPr>
          <w:rFonts w:ascii="Times New Roman" w:hAnsi="Times New Roman"/>
          <w:sz w:val="24"/>
          <w:szCs w:val="24"/>
        </w:rPr>
      </w:pPr>
      <w:r w:rsidRPr="008F5C7D">
        <w:rPr>
          <w:rFonts w:ascii="Times New Roman" w:hAnsi="Times New Roman"/>
          <w:sz w:val="24"/>
          <w:szCs w:val="24"/>
        </w:rPr>
        <w:t xml:space="preserve">Akibat hukum </w:t>
      </w:r>
      <w:r w:rsidR="00F50A64">
        <w:rPr>
          <w:rFonts w:ascii="Times New Roman" w:hAnsi="Times New Roman"/>
          <w:sz w:val="24"/>
          <w:szCs w:val="24"/>
          <w:lang w:val="en-GB"/>
        </w:rPr>
        <w:t>merupakan</w:t>
      </w:r>
      <w:r w:rsidRPr="008F5C7D">
        <w:rPr>
          <w:rFonts w:ascii="Times New Roman" w:hAnsi="Times New Roman"/>
          <w:sz w:val="24"/>
          <w:szCs w:val="24"/>
        </w:rPr>
        <w:t xml:space="preserve"> akibat yang </w:t>
      </w:r>
      <w:r w:rsidR="00F50A64">
        <w:rPr>
          <w:rFonts w:ascii="Times New Roman" w:hAnsi="Times New Roman"/>
          <w:sz w:val="24"/>
          <w:szCs w:val="24"/>
          <w:lang w:val="en-GB"/>
        </w:rPr>
        <w:t>timbul karena adanya</w:t>
      </w:r>
      <w:r w:rsidRPr="008F5C7D">
        <w:rPr>
          <w:rFonts w:ascii="Times New Roman" w:hAnsi="Times New Roman"/>
          <w:sz w:val="24"/>
          <w:szCs w:val="24"/>
        </w:rPr>
        <w:t xml:space="preserve"> peristiwa hukum.</w:t>
      </w:r>
      <w:r w:rsidRPr="00DA7A09">
        <w:rPr>
          <w:rStyle w:val="FootnoteReference"/>
          <w:rFonts w:ascii="Times New Roman" w:hAnsi="Times New Roman"/>
          <w:sz w:val="24"/>
          <w:szCs w:val="24"/>
        </w:rPr>
        <w:footnoteReference w:id="26"/>
      </w:r>
      <w:r w:rsidRPr="008F5C7D">
        <w:rPr>
          <w:rFonts w:ascii="Times New Roman" w:hAnsi="Times New Roman"/>
          <w:sz w:val="24"/>
          <w:szCs w:val="24"/>
        </w:rPr>
        <w:t xml:space="preserve"> Seperti yang telah dipaparkan</w:t>
      </w:r>
      <w:r w:rsidR="002408B6">
        <w:rPr>
          <w:rFonts w:ascii="Times New Roman" w:hAnsi="Times New Roman"/>
          <w:sz w:val="24"/>
          <w:szCs w:val="24"/>
          <w:lang w:val="en-GB"/>
        </w:rPr>
        <w:t xml:space="preserve"> </w:t>
      </w:r>
      <w:r w:rsidRPr="008F5C7D">
        <w:rPr>
          <w:rFonts w:ascii="Times New Roman" w:hAnsi="Times New Roman"/>
          <w:sz w:val="24"/>
          <w:szCs w:val="24"/>
        </w:rPr>
        <w:t>sebelumnya, bahwa pemerintah dalam membatasi akses internet ini tidaklah sesuai dengan aturan yang ada. Alih-alih menyesuaikan dengan regulasi yang ada, nyatanya Pemerintah terkesan sewenang-wenang dalam menggunakan aturan tersebut.</w:t>
      </w:r>
    </w:p>
    <w:p w14:paraId="571C4B26" w14:textId="2CF8104E" w:rsidR="00E101E2" w:rsidRDefault="008F5C7D" w:rsidP="00E101E2">
      <w:pPr>
        <w:spacing w:after="0" w:line="240" w:lineRule="auto"/>
        <w:ind w:left="928" w:firstLine="632"/>
        <w:jc w:val="both"/>
      </w:pPr>
      <w:r w:rsidRPr="008F5C7D">
        <w:rPr>
          <w:rFonts w:ascii="Times New Roman" w:hAnsi="Times New Roman"/>
          <w:sz w:val="24"/>
          <w:szCs w:val="24"/>
        </w:rPr>
        <w:t>Akibat hukumnya dari pembatasan akses internet, warga Papua dan Papua Barat kehilangan Hak Digitalnya yang berupa Hak Akses Info</w:t>
      </w:r>
      <w:r w:rsidR="00FD40EC">
        <w:rPr>
          <w:rFonts w:ascii="Times New Roman" w:hAnsi="Times New Roman"/>
          <w:sz w:val="24"/>
          <w:szCs w:val="24"/>
          <w:lang w:val="en-US"/>
        </w:rPr>
        <w:t>r</w:t>
      </w:r>
      <w:r w:rsidRPr="008F5C7D">
        <w:rPr>
          <w:rFonts w:ascii="Times New Roman" w:hAnsi="Times New Roman"/>
          <w:sz w:val="24"/>
          <w:szCs w:val="24"/>
        </w:rPr>
        <w:t xml:space="preserve">masi. Hak yang seharusnya dilindungi sebagaimana mestinya, dibungkam dengan tidak adanya kepastian mengenai lamanya pembatasan akses internet </w:t>
      </w:r>
      <w:r w:rsidRPr="008F5C7D">
        <w:rPr>
          <w:rFonts w:ascii="Times New Roman" w:hAnsi="Times New Roman"/>
          <w:sz w:val="24"/>
          <w:szCs w:val="24"/>
        </w:rPr>
        <w:lastRenderedPageBreak/>
        <w:t>dilakukan.</w:t>
      </w:r>
      <w:r w:rsidR="00DA4221" w:rsidRPr="00DA4221">
        <w:t xml:space="preserve"> </w:t>
      </w:r>
      <w:r w:rsidR="00DA4221">
        <w:rPr>
          <w:rFonts w:ascii="Times New Roman" w:hAnsi="Times New Roman"/>
          <w:sz w:val="24"/>
          <w:szCs w:val="24"/>
          <w:lang w:val="en-US"/>
        </w:rPr>
        <w:t>T</w:t>
      </w:r>
      <w:r w:rsidR="00E101E2">
        <w:rPr>
          <w:rFonts w:ascii="Times New Roman" w:hAnsi="Times New Roman"/>
          <w:sz w:val="24"/>
          <w:szCs w:val="24"/>
          <w:lang w:val="en-US"/>
        </w:rPr>
        <w:t>erhitung</w:t>
      </w:r>
      <w:r w:rsidR="00DA4221">
        <w:rPr>
          <w:rFonts w:ascii="Times New Roman" w:hAnsi="Times New Roman"/>
          <w:sz w:val="24"/>
          <w:szCs w:val="24"/>
          <w:lang w:val="en-US"/>
        </w:rPr>
        <w:t xml:space="preserve"> </w:t>
      </w:r>
      <w:r w:rsidR="00E101E2">
        <w:rPr>
          <w:rFonts w:ascii="Times New Roman" w:hAnsi="Times New Roman"/>
          <w:sz w:val="24"/>
          <w:szCs w:val="24"/>
          <w:lang w:val="en-US"/>
        </w:rPr>
        <w:t>dari</w:t>
      </w:r>
      <w:r w:rsidR="00DA4221" w:rsidRPr="00DA4221">
        <w:rPr>
          <w:rFonts w:ascii="Times New Roman" w:hAnsi="Times New Roman"/>
          <w:sz w:val="24"/>
          <w:szCs w:val="24"/>
        </w:rPr>
        <w:t xml:space="preserve"> </w:t>
      </w:r>
      <w:r w:rsidR="00DA4221">
        <w:rPr>
          <w:rFonts w:ascii="Times New Roman" w:hAnsi="Times New Roman"/>
          <w:sz w:val="24"/>
          <w:szCs w:val="24"/>
          <w:lang w:val="en-US"/>
        </w:rPr>
        <w:t xml:space="preserve">tanggal </w:t>
      </w:r>
      <w:r w:rsidR="00DA4221" w:rsidRPr="00DA4221">
        <w:rPr>
          <w:rFonts w:ascii="Times New Roman" w:hAnsi="Times New Roman"/>
          <w:sz w:val="24"/>
          <w:szCs w:val="24"/>
        </w:rPr>
        <w:t xml:space="preserve">21 Agustus 2019 sampai dengan 4 September 2019, </w:t>
      </w:r>
      <w:r w:rsidR="00E101E2">
        <w:rPr>
          <w:rFonts w:ascii="Times New Roman" w:hAnsi="Times New Roman"/>
          <w:sz w:val="24"/>
          <w:szCs w:val="24"/>
          <w:lang w:val="en-US"/>
        </w:rPr>
        <w:t>kominfo</w:t>
      </w:r>
      <w:r w:rsidR="00DA4221" w:rsidRPr="00DA4221">
        <w:rPr>
          <w:rFonts w:ascii="Times New Roman" w:hAnsi="Times New Roman"/>
          <w:sz w:val="24"/>
          <w:szCs w:val="24"/>
        </w:rPr>
        <w:t xml:space="preserve"> melakukan </w:t>
      </w:r>
      <w:r w:rsidR="00E101E2">
        <w:rPr>
          <w:rFonts w:ascii="Times New Roman" w:hAnsi="Times New Roman"/>
          <w:sz w:val="24"/>
          <w:szCs w:val="24"/>
          <w:lang w:val="en-US"/>
        </w:rPr>
        <w:t>t</w:t>
      </w:r>
      <w:r w:rsidR="00DA4221" w:rsidRPr="00DA4221">
        <w:rPr>
          <w:rFonts w:ascii="Times New Roman" w:hAnsi="Times New Roman"/>
          <w:sz w:val="24"/>
          <w:szCs w:val="24"/>
        </w:rPr>
        <w:t xml:space="preserve">indakan </w:t>
      </w:r>
      <w:r w:rsidR="00E101E2">
        <w:rPr>
          <w:rFonts w:ascii="Times New Roman" w:hAnsi="Times New Roman"/>
          <w:sz w:val="24"/>
          <w:szCs w:val="24"/>
          <w:lang w:val="en-US"/>
        </w:rPr>
        <w:t>pembatasan</w:t>
      </w:r>
      <w:r w:rsidR="00DA4221" w:rsidRPr="00DA4221">
        <w:rPr>
          <w:rFonts w:ascii="Times New Roman" w:hAnsi="Times New Roman"/>
          <w:sz w:val="24"/>
          <w:szCs w:val="24"/>
        </w:rPr>
        <w:t xml:space="preserve"> akses internet secara menyeluruh di Provinsi Papua dan Provinsi Papua Barat</w:t>
      </w:r>
      <w:r w:rsidR="00E101E2">
        <w:rPr>
          <w:rFonts w:ascii="Times New Roman" w:hAnsi="Times New Roman"/>
          <w:sz w:val="24"/>
          <w:szCs w:val="24"/>
          <w:lang w:val="en-US"/>
        </w:rPr>
        <w:t>,</w:t>
      </w:r>
      <w:r w:rsidR="00DA4221" w:rsidRPr="00DA4221">
        <w:rPr>
          <w:rFonts w:ascii="Times New Roman" w:hAnsi="Times New Roman"/>
          <w:sz w:val="24"/>
          <w:szCs w:val="24"/>
        </w:rPr>
        <w:t xml:space="preserve"> </w:t>
      </w:r>
      <w:r w:rsidR="00E101E2">
        <w:rPr>
          <w:rFonts w:ascii="Times New Roman" w:hAnsi="Times New Roman"/>
          <w:sz w:val="24"/>
          <w:szCs w:val="24"/>
          <w:lang w:val="en-US"/>
        </w:rPr>
        <w:t>setidak-tidaknya</w:t>
      </w:r>
      <w:r w:rsidR="00DA4221" w:rsidRPr="00DA4221">
        <w:rPr>
          <w:rFonts w:ascii="Times New Roman" w:hAnsi="Times New Roman"/>
          <w:sz w:val="24"/>
          <w:szCs w:val="24"/>
        </w:rPr>
        <w:t xml:space="preserve"> 29 Kota/Kabupaten </w:t>
      </w:r>
      <w:r w:rsidR="00E101E2" w:rsidRPr="00DA4221">
        <w:rPr>
          <w:rFonts w:ascii="Times New Roman" w:hAnsi="Times New Roman"/>
          <w:sz w:val="24"/>
          <w:szCs w:val="24"/>
        </w:rPr>
        <w:t>di Provinsi Papua</w:t>
      </w:r>
      <w:r w:rsidR="00E101E2">
        <w:rPr>
          <w:rFonts w:ascii="Times New Roman" w:hAnsi="Times New Roman"/>
          <w:sz w:val="24"/>
          <w:szCs w:val="24"/>
          <w:lang w:val="en-US"/>
        </w:rPr>
        <w:t xml:space="preserve"> dan</w:t>
      </w:r>
      <w:r w:rsidR="00DA4221" w:rsidRPr="00E101E2">
        <w:rPr>
          <w:rFonts w:ascii="Times New Roman" w:hAnsi="Times New Roman"/>
          <w:sz w:val="24"/>
          <w:szCs w:val="24"/>
        </w:rPr>
        <w:t xml:space="preserve"> 13 kabupaten kota </w:t>
      </w:r>
      <w:r w:rsidR="00E101E2" w:rsidRPr="00DA4221">
        <w:rPr>
          <w:rFonts w:ascii="Times New Roman" w:hAnsi="Times New Roman"/>
          <w:sz w:val="24"/>
          <w:szCs w:val="24"/>
        </w:rPr>
        <w:t>di Provinsi Papua</w:t>
      </w:r>
      <w:r w:rsidR="00E101E2">
        <w:rPr>
          <w:rFonts w:ascii="Times New Roman" w:hAnsi="Times New Roman"/>
          <w:sz w:val="24"/>
          <w:szCs w:val="24"/>
          <w:lang w:val="en-US"/>
        </w:rPr>
        <w:t xml:space="preserve"> Barat terdampak.</w:t>
      </w:r>
      <w:r w:rsidR="00E101E2">
        <w:rPr>
          <w:rStyle w:val="FootnoteReference"/>
          <w:rFonts w:ascii="Times New Roman" w:hAnsi="Times New Roman"/>
          <w:sz w:val="24"/>
          <w:szCs w:val="24"/>
          <w:lang w:val="en-US"/>
        </w:rPr>
        <w:footnoteReference w:id="27"/>
      </w:r>
      <w:r w:rsidR="00E101E2" w:rsidRPr="00E101E2">
        <w:t xml:space="preserve"> </w:t>
      </w:r>
    </w:p>
    <w:p w14:paraId="2848BD17" w14:textId="471D9831" w:rsidR="008F5C7D" w:rsidRPr="00E7640B" w:rsidRDefault="00E101E2" w:rsidP="00395A81">
      <w:pPr>
        <w:spacing w:after="0" w:line="240" w:lineRule="auto"/>
        <w:ind w:left="928" w:firstLine="632"/>
        <w:jc w:val="both"/>
        <w:rPr>
          <w:rFonts w:ascii="Times New Roman" w:hAnsi="Times New Roman"/>
          <w:sz w:val="24"/>
          <w:szCs w:val="24"/>
          <w:lang w:val="en-US"/>
        </w:rPr>
      </w:pPr>
      <w:r>
        <w:rPr>
          <w:rFonts w:ascii="Times New Roman" w:hAnsi="Times New Roman"/>
          <w:sz w:val="24"/>
          <w:szCs w:val="24"/>
          <w:lang w:val="en-US"/>
        </w:rPr>
        <w:t>P</w:t>
      </w:r>
      <w:r w:rsidRPr="00E101E2">
        <w:rPr>
          <w:rFonts w:ascii="Times New Roman" w:hAnsi="Times New Roman"/>
          <w:sz w:val="24"/>
          <w:szCs w:val="24"/>
        </w:rPr>
        <w:t>em</w:t>
      </w:r>
      <w:r>
        <w:rPr>
          <w:rFonts w:ascii="Times New Roman" w:hAnsi="Times New Roman"/>
          <w:sz w:val="24"/>
          <w:szCs w:val="24"/>
          <w:lang w:val="en-US"/>
        </w:rPr>
        <w:t>batas</w:t>
      </w:r>
      <w:r w:rsidRPr="00E101E2">
        <w:rPr>
          <w:rFonts w:ascii="Times New Roman" w:hAnsi="Times New Roman"/>
          <w:sz w:val="24"/>
          <w:szCs w:val="24"/>
        </w:rPr>
        <w:t xml:space="preserve">an </w:t>
      </w:r>
      <w:r>
        <w:rPr>
          <w:rFonts w:ascii="Times New Roman" w:hAnsi="Times New Roman"/>
          <w:sz w:val="24"/>
          <w:szCs w:val="24"/>
          <w:lang w:val="en-US"/>
        </w:rPr>
        <w:t xml:space="preserve">akses </w:t>
      </w:r>
      <w:r w:rsidRPr="00E101E2">
        <w:rPr>
          <w:rFonts w:ascii="Times New Roman" w:hAnsi="Times New Roman"/>
          <w:sz w:val="24"/>
          <w:szCs w:val="24"/>
        </w:rPr>
        <w:t xml:space="preserve">internet </w:t>
      </w:r>
      <w:r>
        <w:rPr>
          <w:rFonts w:ascii="Times New Roman" w:hAnsi="Times New Roman"/>
          <w:sz w:val="24"/>
          <w:szCs w:val="24"/>
          <w:lang w:val="en-US"/>
        </w:rPr>
        <w:t xml:space="preserve">juga </w:t>
      </w:r>
      <w:r w:rsidRPr="00E101E2">
        <w:rPr>
          <w:rFonts w:ascii="Times New Roman" w:hAnsi="Times New Roman"/>
          <w:sz w:val="24"/>
          <w:szCs w:val="24"/>
        </w:rPr>
        <w:t xml:space="preserve">berdampak pada terhentinya program Organisasi SAFEnet Sub Divisi Papua dan Papua Barat, </w:t>
      </w:r>
      <w:r w:rsidR="00976E6C">
        <w:rPr>
          <w:rFonts w:ascii="Times New Roman" w:hAnsi="Times New Roman"/>
          <w:sz w:val="24"/>
          <w:szCs w:val="24"/>
          <w:lang w:val="en-US"/>
        </w:rPr>
        <w:t>yang sedang</w:t>
      </w:r>
      <w:r w:rsidRPr="00E101E2">
        <w:rPr>
          <w:rFonts w:ascii="Times New Roman" w:hAnsi="Times New Roman"/>
          <w:sz w:val="24"/>
          <w:szCs w:val="24"/>
        </w:rPr>
        <w:t xml:space="preserve"> </w:t>
      </w:r>
      <w:r w:rsidR="00E7640B">
        <w:rPr>
          <w:rFonts w:ascii="Times New Roman" w:hAnsi="Times New Roman"/>
          <w:sz w:val="24"/>
          <w:szCs w:val="24"/>
          <w:lang w:val="en-US"/>
        </w:rPr>
        <w:t xml:space="preserve">beraktivitas </w:t>
      </w:r>
      <w:r w:rsidR="00976E6C">
        <w:rPr>
          <w:rFonts w:ascii="Times New Roman" w:hAnsi="Times New Roman"/>
          <w:sz w:val="24"/>
          <w:szCs w:val="24"/>
          <w:lang w:val="en-US"/>
        </w:rPr>
        <w:t xml:space="preserve">memberikan </w:t>
      </w:r>
      <w:r w:rsidRPr="00E101E2">
        <w:rPr>
          <w:rFonts w:ascii="Times New Roman" w:hAnsi="Times New Roman"/>
          <w:sz w:val="24"/>
          <w:szCs w:val="24"/>
        </w:rPr>
        <w:t xml:space="preserve">edukasi </w:t>
      </w:r>
      <w:r w:rsidR="00976E6C">
        <w:rPr>
          <w:rFonts w:ascii="Times New Roman" w:hAnsi="Times New Roman"/>
          <w:sz w:val="24"/>
          <w:szCs w:val="24"/>
          <w:lang w:val="en-US"/>
        </w:rPr>
        <w:t xml:space="preserve">kepada para </w:t>
      </w:r>
      <w:r w:rsidRPr="00E101E2">
        <w:rPr>
          <w:rFonts w:ascii="Times New Roman" w:hAnsi="Times New Roman"/>
          <w:sz w:val="24"/>
          <w:szCs w:val="24"/>
        </w:rPr>
        <w:t xml:space="preserve">pemuda Papua dalam memanfaatkan internet secara positif, dikarenakan Kepala Sub Divisi Papua dan Papua Barat </w:t>
      </w:r>
      <w:r w:rsidR="00E7640B">
        <w:rPr>
          <w:rFonts w:ascii="Times New Roman" w:hAnsi="Times New Roman"/>
          <w:sz w:val="24"/>
          <w:szCs w:val="24"/>
          <w:lang w:val="en-US"/>
        </w:rPr>
        <w:t xml:space="preserve">sama sekali </w:t>
      </w:r>
      <w:r w:rsidRPr="00E101E2">
        <w:rPr>
          <w:rFonts w:ascii="Times New Roman" w:hAnsi="Times New Roman"/>
          <w:sz w:val="24"/>
          <w:szCs w:val="24"/>
        </w:rPr>
        <w:t>tidak dapat melakukan koordinasi dan komunikasi dengan anggotanya</w:t>
      </w:r>
      <w:r w:rsidR="00E7640B">
        <w:rPr>
          <w:rFonts w:ascii="Times New Roman" w:hAnsi="Times New Roman"/>
          <w:sz w:val="24"/>
          <w:szCs w:val="24"/>
          <w:lang w:val="en-US"/>
        </w:rPr>
        <w:t>.</w:t>
      </w:r>
      <w:r w:rsidR="00395A81">
        <w:rPr>
          <w:rFonts w:ascii="Times New Roman" w:hAnsi="Times New Roman"/>
          <w:sz w:val="24"/>
          <w:szCs w:val="24"/>
          <w:lang w:val="en-US"/>
        </w:rPr>
        <w:t xml:space="preserve"> </w:t>
      </w:r>
      <w:r w:rsidRPr="00E101E2">
        <w:rPr>
          <w:rFonts w:ascii="Times New Roman" w:hAnsi="Times New Roman"/>
          <w:sz w:val="24"/>
          <w:szCs w:val="24"/>
        </w:rPr>
        <w:t>Gubernur Provinsi Papua, Lukas Enembe</w:t>
      </w:r>
      <w:r w:rsidR="0091458F">
        <w:rPr>
          <w:rFonts w:ascii="Times New Roman" w:hAnsi="Times New Roman"/>
          <w:sz w:val="24"/>
          <w:szCs w:val="24"/>
          <w:lang w:val="en-GB"/>
        </w:rPr>
        <w:t xml:space="preserve">, juga turut </w:t>
      </w:r>
      <w:r w:rsidRPr="00E101E2">
        <w:rPr>
          <w:rFonts w:ascii="Times New Roman" w:hAnsi="Times New Roman"/>
          <w:sz w:val="24"/>
          <w:szCs w:val="24"/>
        </w:rPr>
        <w:t xml:space="preserve">mengeluhkan </w:t>
      </w:r>
      <w:r w:rsidR="0091458F">
        <w:rPr>
          <w:rFonts w:ascii="Times New Roman" w:hAnsi="Times New Roman"/>
          <w:sz w:val="24"/>
          <w:szCs w:val="24"/>
          <w:lang w:val="en-GB"/>
        </w:rPr>
        <w:t xml:space="preserve">terhambatnya </w:t>
      </w:r>
      <w:r w:rsidRPr="00E101E2">
        <w:rPr>
          <w:rFonts w:ascii="Times New Roman" w:hAnsi="Times New Roman"/>
          <w:sz w:val="24"/>
          <w:szCs w:val="24"/>
        </w:rPr>
        <w:t>jaringan internet Papua yang tak kunjung pulih</w:t>
      </w:r>
      <w:r w:rsidR="0091458F">
        <w:rPr>
          <w:rFonts w:ascii="Times New Roman" w:hAnsi="Times New Roman"/>
          <w:sz w:val="24"/>
          <w:szCs w:val="24"/>
          <w:lang w:val="en-GB"/>
        </w:rPr>
        <w:t xml:space="preserve"> karena</w:t>
      </w:r>
      <w:r w:rsidRPr="00E101E2">
        <w:rPr>
          <w:rFonts w:ascii="Times New Roman" w:hAnsi="Times New Roman"/>
          <w:sz w:val="24"/>
          <w:szCs w:val="24"/>
        </w:rPr>
        <w:t xml:space="preserve"> </w:t>
      </w:r>
      <w:r w:rsidR="0091458F">
        <w:rPr>
          <w:rFonts w:ascii="Times New Roman" w:hAnsi="Times New Roman"/>
          <w:sz w:val="24"/>
          <w:szCs w:val="24"/>
          <w:lang w:val="en-GB"/>
        </w:rPr>
        <w:t>h</w:t>
      </w:r>
      <w:r w:rsidRPr="00E101E2">
        <w:rPr>
          <w:rFonts w:ascii="Times New Roman" w:hAnsi="Times New Roman"/>
          <w:sz w:val="24"/>
          <w:szCs w:val="24"/>
        </w:rPr>
        <w:t>a</w:t>
      </w:r>
      <w:r w:rsidR="00E7640B">
        <w:rPr>
          <w:rFonts w:ascii="Times New Roman" w:hAnsi="Times New Roman"/>
          <w:sz w:val="24"/>
          <w:szCs w:val="24"/>
          <w:lang w:val="en-US"/>
        </w:rPr>
        <w:t>l</w:t>
      </w:r>
      <w:r w:rsidRPr="00E101E2">
        <w:rPr>
          <w:rFonts w:ascii="Times New Roman" w:hAnsi="Times New Roman"/>
          <w:sz w:val="24"/>
          <w:szCs w:val="24"/>
        </w:rPr>
        <w:t xml:space="preserve"> </w:t>
      </w:r>
      <w:r w:rsidR="00E7640B">
        <w:rPr>
          <w:rFonts w:ascii="Times New Roman" w:hAnsi="Times New Roman"/>
          <w:sz w:val="24"/>
          <w:szCs w:val="24"/>
          <w:lang w:val="en-US"/>
        </w:rPr>
        <w:t>ini</w:t>
      </w:r>
      <w:r w:rsidRPr="00E101E2">
        <w:rPr>
          <w:rFonts w:ascii="Times New Roman" w:hAnsi="Times New Roman"/>
          <w:sz w:val="24"/>
          <w:szCs w:val="24"/>
        </w:rPr>
        <w:t xml:space="preserve"> mengakibatkan sistem pelayanan secara elektronik terhadap seperti </w:t>
      </w:r>
      <w:r w:rsidRPr="00E7640B">
        <w:rPr>
          <w:rFonts w:ascii="Times New Roman" w:hAnsi="Times New Roman"/>
          <w:i/>
          <w:iCs/>
          <w:sz w:val="24"/>
          <w:szCs w:val="24"/>
        </w:rPr>
        <w:t>e-budgeting</w:t>
      </w:r>
      <w:r w:rsidR="00E7640B">
        <w:rPr>
          <w:rFonts w:ascii="Times New Roman" w:hAnsi="Times New Roman"/>
          <w:i/>
          <w:iCs/>
          <w:sz w:val="24"/>
          <w:szCs w:val="24"/>
          <w:lang w:val="en-US"/>
        </w:rPr>
        <w:t xml:space="preserve">, </w:t>
      </w:r>
      <w:r w:rsidR="00E7640B" w:rsidRPr="00E7640B">
        <w:rPr>
          <w:rFonts w:ascii="Times New Roman" w:hAnsi="Times New Roman"/>
          <w:i/>
          <w:iCs/>
          <w:sz w:val="24"/>
          <w:szCs w:val="24"/>
        </w:rPr>
        <w:t>e-goverment</w:t>
      </w:r>
      <w:r w:rsidRPr="00E101E2">
        <w:rPr>
          <w:rFonts w:ascii="Times New Roman" w:hAnsi="Times New Roman"/>
          <w:sz w:val="24"/>
          <w:szCs w:val="24"/>
        </w:rPr>
        <w:t xml:space="preserve"> dan </w:t>
      </w:r>
      <w:r w:rsidRPr="00E7640B">
        <w:rPr>
          <w:rFonts w:ascii="Times New Roman" w:hAnsi="Times New Roman"/>
          <w:i/>
          <w:iCs/>
          <w:sz w:val="24"/>
          <w:szCs w:val="24"/>
        </w:rPr>
        <w:t>e-planning</w:t>
      </w:r>
      <w:r w:rsidR="00E7640B">
        <w:rPr>
          <w:rFonts w:ascii="Times New Roman" w:hAnsi="Times New Roman"/>
          <w:i/>
          <w:iCs/>
          <w:sz w:val="24"/>
          <w:szCs w:val="24"/>
          <w:lang w:val="en-US"/>
        </w:rPr>
        <w:t xml:space="preserve"> </w:t>
      </w:r>
      <w:r w:rsidR="00E7640B">
        <w:rPr>
          <w:rFonts w:ascii="Times New Roman" w:hAnsi="Times New Roman"/>
          <w:sz w:val="24"/>
          <w:szCs w:val="24"/>
          <w:lang w:val="en-US"/>
        </w:rPr>
        <w:t>benar-benar terhambat</w:t>
      </w:r>
      <w:r w:rsidRPr="00E101E2">
        <w:rPr>
          <w:rFonts w:ascii="Times New Roman" w:hAnsi="Times New Roman"/>
          <w:sz w:val="24"/>
          <w:szCs w:val="24"/>
        </w:rPr>
        <w:t>.</w:t>
      </w:r>
      <w:r w:rsidR="00E7640B">
        <w:rPr>
          <w:rFonts w:ascii="Times New Roman" w:hAnsi="Times New Roman"/>
          <w:sz w:val="24"/>
          <w:szCs w:val="24"/>
          <w:lang w:val="en-US"/>
        </w:rPr>
        <w:t xml:space="preserve"> K</w:t>
      </w:r>
      <w:r w:rsidRPr="00E101E2">
        <w:rPr>
          <w:rFonts w:ascii="Times New Roman" w:hAnsi="Times New Roman"/>
          <w:sz w:val="24"/>
          <w:szCs w:val="24"/>
        </w:rPr>
        <w:t>erugian materil yang dialami yaitu seki</w:t>
      </w:r>
      <w:r w:rsidR="00976E6C">
        <w:rPr>
          <w:rFonts w:ascii="Times New Roman" w:hAnsi="Times New Roman"/>
          <w:sz w:val="24"/>
          <w:szCs w:val="24"/>
          <w:lang w:val="en-US"/>
        </w:rPr>
        <w:t>t</w:t>
      </w:r>
      <w:r w:rsidRPr="00E101E2">
        <w:rPr>
          <w:rFonts w:ascii="Times New Roman" w:hAnsi="Times New Roman"/>
          <w:sz w:val="24"/>
          <w:szCs w:val="24"/>
        </w:rPr>
        <w:t>a</w:t>
      </w:r>
      <w:r w:rsidR="00976E6C">
        <w:rPr>
          <w:rFonts w:ascii="Times New Roman" w:hAnsi="Times New Roman"/>
          <w:sz w:val="24"/>
          <w:szCs w:val="24"/>
          <w:lang w:val="en-US"/>
        </w:rPr>
        <w:t>r</w:t>
      </w:r>
      <w:r w:rsidRPr="00E101E2">
        <w:rPr>
          <w:rFonts w:ascii="Times New Roman" w:hAnsi="Times New Roman"/>
          <w:sz w:val="24"/>
          <w:szCs w:val="24"/>
        </w:rPr>
        <w:t xml:space="preserve"> 700 miliar rupiah </w:t>
      </w:r>
      <w:r w:rsidR="00E7640B">
        <w:rPr>
          <w:rFonts w:ascii="Times New Roman" w:hAnsi="Times New Roman"/>
          <w:sz w:val="24"/>
          <w:szCs w:val="24"/>
          <w:lang w:val="en-US"/>
        </w:rPr>
        <w:t xml:space="preserve">juga </w:t>
      </w:r>
      <w:r w:rsidRPr="00E101E2">
        <w:rPr>
          <w:rFonts w:ascii="Times New Roman" w:hAnsi="Times New Roman"/>
          <w:sz w:val="24"/>
          <w:szCs w:val="24"/>
        </w:rPr>
        <w:t>terpaksa tertunda dalam proses dan penyerapan anggaran di lingkungan Pem</w:t>
      </w:r>
      <w:r w:rsidR="00E7640B">
        <w:rPr>
          <w:rFonts w:ascii="Times New Roman" w:hAnsi="Times New Roman"/>
          <w:sz w:val="24"/>
          <w:szCs w:val="24"/>
          <w:lang w:val="en-US"/>
        </w:rPr>
        <w:t>erintah P</w:t>
      </w:r>
      <w:r w:rsidRPr="00E101E2">
        <w:rPr>
          <w:rFonts w:ascii="Times New Roman" w:hAnsi="Times New Roman"/>
          <w:sz w:val="24"/>
          <w:szCs w:val="24"/>
        </w:rPr>
        <w:t>rov</w:t>
      </w:r>
      <w:r w:rsidR="00E7640B">
        <w:rPr>
          <w:rFonts w:ascii="Times New Roman" w:hAnsi="Times New Roman"/>
          <w:sz w:val="24"/>
          <w:szCs w:val="24"/>
          <w:lang w:val="en-US"/>
        </w:rPr>
        <w:t>insi</w:t>
      </w:r>
      <w:r w:rsidRPr="00E101E2">
        <w:rPr>
          <w:rFonts w:ascii="Times New Roman" w:hAnsi="Times New Roman"/>
          <w:sz w:val="24"/>
          <w:szCs w:val="24"/>
        </w:rPr>
        <w:t xml:space="preserve"> Papua </w:t>
      </w:r>
      <w:r w:rsidR="00E7640B">
        <w:rPr>
          <w:rFonts w:ascii="Times New Roman" w:hAnsi="Times New Roman"/>
          <w:sz w:val="24"/>
          <w:szCs w:val="24"/>
          <w:lang w:val="en-US"/>
        </w:rPr>
        <w:t xml:space="preserve">dan Papua Barat yang </w:t>
      </w:r>
      <w:r w:rsidRPr="00E101E2">
        <w:rPr>
          <w:rFonts w:ascii="Times New Roman" w:hAnsi="Times New Roman"/>
          <w:sz w:val="24"/>
          <w:szCs w:val="24"/>
        </w:rPr>
        <w:t>termasuk dalam kualitas pekerjaan maupun waktu bekerja</w:t>
      </w:r>
      <w:r w:rsidR="00E7640B">
        <w:rPr>
          <w:rFonts w:ascii="Times New Roman" w:hAnsi="Times New Roman"/>
          <w:sz w:val="24"/>
          <w:szCs w:val="24"/>
          <w:lang w:val="en-US"/>
        </w:rPr>
        <w:t>.</w:t>
      </w:r>
      <w:r w:rsidRPr="00E101E2">
        <w:rPr>
          <w:rFonts w:ascii="Times New Roman" w:hAnsi="Times New Roman"/>
          <w:sz w:val="24"/>
          <w:szCs w:val="24"/>
        </w:rPr>
        <w:t xml:space="preserve"> Pengemudi Ojek Online di Jayapura </w:t>
      </w:r>
      <w:r w:rsidR="00E7640B">
        <w:rPr>
          <w:rFonts w:ascii="Times New Roman" w:hAnsi="Times New Roman"/>
          <w:sz w:val="24"/>
          <w:szCs w:val="24"/>
          <w:lang w:val="en-US"/>
        </w:rPr>
        <w:t xml:space="preserve">juga </w:t>
      </w:r>
      <w:r w:rsidRPr="00E101E2">
        <w:rPr>
          <w:rFonts w:ascii="Times New Roman" w:hAnsi="Times New Roman"/>
          <w:sz w:val="24"/>
          <w:szCs w:val="24"/>
        </w:rPr>
        <w:t>mengeluhkan adanya pemb</w:t>
      </w:r>
      <w:r w:rsidR="00976E6C">
        <w:rPr>
          <w:rFonts w:ascii="Times New Roman" w:hAnsi="Times New Roman"/>
          <w:sz w:val="24"/>
          <w:szCs w:val="24"/>
          <w:lang w:val="en-US"/>
        </w:rPr>
        <w:t>atas</w:t>
      </w:r>
      <w:r w:rsidRPr="00E101E2">
        <w:rPr>
          <w:rFonts w:ascii="Times New Roman" w:hAnsi="Times New Roman"/>
          <w:sz w:val="24"/>
          <w:szCs w:val="24"/>
        </w:rPr>
        <w:t xml:space="preserve">an </w:t>
      </w:r>
      <w:r w:rsidR="00976E6C">
        <w:rPr>
          <w:rFonts w:ascii="Times New Roman" w:hAnsi="Times New Roman"/>
          <w:sz w:val="24"/>
          <w:szCs w:val="24"/>
          <w:lang w:val="en-US"/>
        </w:rPr>
        <w:t xml:space="preserve">akses </w:t>
      </w:r>
      <w:r w:rsidRPr="00E101E2">
        <w:rPr>
          <w:rFonts w:ascii="Times New Roman" w:hAnsi="Times New Roman"/>
          <w:sz w:val="24"/>
          <w:szCs w:val="24"/>
        </w:rPr>
        <w:t>internet di Papua sehingga mereka kehilangan mata pencaharian. Pem</w:t>
      </w:r>
      <w:r w:rsidR="00E7640B">
        <w:rPr>
          <w:rFonts w:ascii="Times New Roman" w:hAnsi="Times New Roman"/>
          <w:sz w:val="24"/>
          <w:szCs w:val="24"/>
          <w:lang w:val="en-US"/>
        </w:rPr>
        <w:t>bata</w:t>
      </w:r>
      <w:r w:rsidRPr="00E101E2">
        <w:rPr>
          <w:rFonts w:ascii="Times New Roman" w:hAnsi="Times New Roman"/>
          <w:sz w:val="24"/>
          <w:szCs w:val="24"/>
        </w:rPr>
        <w:t xml:space="preserve">san akses internet di Papua dan Papua Barat juga mengurangi jumlah wisata asing yang berkunjung ke Papua. Data dari </w:t>
      </w:r>
      <w:r w:rsidRPr="00E7640B">
        <w:rPr>
          <w:rFonts w:ascii="Times New Roman" w:hAnsi="Times New Roman"/>
          <w:i/>
          <w:iCs/>
          <w:sz w:val="24"/>
          <w:szCs w:val="24"/>
        </w:rPr>
        <w:t>Association of the Indonesia Tours and Travel Agenscies</w:t>
      </w:r>
      <w:r w:rsidRPr="00E101E2">
        <w:rPr>
          <w:rFonts w:ascii="Times New Roman" w:hAnsi="Times New Roman"/>
          <w:sz w:val="24"/>
          <w:szCs w:val="24"/>
        </w:rPr>
        <w:t xml:space="preserve"> (ASITA) Papua, mereka merugi sebesar Rp. 750 juta per hari</w:t>
      </w:r>
      <w:r w:rsidR="00E7640B">
        <w:rPr>
          <w:rFonts w:ascii="Times New Roman" w:hAnsi="Times New Roman"/>
          <w:sz w:val="24"/>
          <w:szCs w:val="24"/>
          <w:lang w:val="en-US"/>
        </w:rPr>
        <w:t>.</w:t>
      </w:r>
      <w:r w:rsidR="00395A81">
        <w:rPr>
          <w:rStyle w:val="FootnoteReference"/>
          <w:rFonts w:ascii="Times New Roman" w:hAnsi="Times New Roman"/>
          <w:sz w:val="24"/>
          <w:szCs w:val="24"/>
          <w:lang w:val="en-US"/>
        </w:rPr>
        <w:footnoteReference w:id="28"/>
      </w:r>
    </w:p>
    <w:p w14:paraId="1CCA0A31" w14:textId="303311EC" w:rsidR="009F22E7" w:rsidRPr="008F5C7D" w:rsidRDefault="009F22E7" w:rsidP="002C7B58">
      <w:pPr>
        <w:widowControl w:val="0"/>
        <w:tabs>
          <w:tab w:val="left" w:pos="567"/>
          <w:tab w:val="left" w:pos="993"/>
        </w:tabs>
        <w:autoSpaceDE w:val="0"/>
        <w:autoSpaceDN w:val="0"/>
        <w:adjustRightInd w:val="0"/>
        <w:spacing w:after="0" w:line="240" w:lineRule="auto"/>
        <w:jc w:val="both"/>
        <w:rPr>
          <w:rFonts w:ascii="Times New Roman" w:hAnsi="Times New Roman"/>
          <w:sz w:val="24"/>
          <w:szCs w:val="24"/>
        </w:rPr>
      </w:pPr>
    </w:p>
    <w:p w14:paraId="4401E68E" w14:textId="771AA0A0" w:rsidR="00A470E7" w:rsidRPr="002408B6" w:rsidRDefault="008F5C7D" w:rsidP="002C7B58">
      <w:pPr>
        <w:pStyle w:val="ListParagraph"/>
        <w:numPr>
          <w:ilvl w:val="1"/>
          <w:numId w:val="22"/>
        </w:numPr>
        <w:spacing w:after="0" w:line="240" w:lineRule="auto"/>
        <w:ind w:left="924" w:hanging="357"/>
        <w:contextualSpacing w:val="0"/>
        <w:jc w:val="both"/>
        <w:rPr>
          <w:rFonts w:ascii="Times New Roman" w:hAnsi="Times New Roman"/>
          <w:b/>
          <w:bCs/>
          <w:sz w:val="24"/>
          <w:szCs w:val="24"/>
        </w:rPr>
      </w:pPr>
      <w:r w:rsidRPr="008F5C7D">
        <w:rPr>
          <w:rFonts w:ascii="Times New Roman" w:eastAsia="Calibri" w:hAnsi="Times New Roman"/>
          <w:b/>
          <w:bCs/>
          <w:sz w:val="24"/>
          <w:szCs w:val="24"/>
        </w:rPr>
        <w:t>Perlindungan Hukum pada Warga Papua dan Papua Barat terhadap tindakan pembatasan akses internet yang dilakukan oleh Pemerintah</w:t>
      </w:r>
    </w:p>
    <w:p w14:paraId="72AD1713" w14:textId="72B0C5E3" w:rsidR="00F83811" w:rsidRPr="00F83811" w:rsidRDefault="00F22E10" w:rsidP="00F83811">
      <w:pPr>
        <w:spacing w:after="0" w:line="240" w:lineRule="auto"/>
        <w:ind w:left="924" w:firstLine="635"/>
        <w:jc w:val="both"/>
        <w:rPr>
          <w:rFonts w:ascii="Times New Roman" w:hAnsi="Times New Roman"/>
          <w:sz w:val="24"/>
          <w:szCs w:val="24"/>
        </w:rPr>
      </w:pPr>
      <w:r>
        <w:rPr>
          <w:rFonts w:ascii="Times New Roman" w:hAnsi="Times New Roman"/>
          <w:sz w:val="24"/>
          <w:szCs w:val="24"/>
          <w:lang w:val="en-US"/>
        </w:rPr>
        <w:t>S</w:t>
      </w:r>
      <w:r w:rsidR="00F83811">
        <w:rPr>
          <w:rFonts w:ascii="Times New Roman" w:hAnsi="Times New Roman"/>
          <w:sz w:val="24"/>
          <w:szCs w:val="24"/>
          <w:lang w:val="en-US"/>
        </w:rPr>
        <w:t xml:space="preserve">ecara </w:t>
      </w:r>
      <w:r w:rsidR="00F83811" w:rsidRPr="00F83811">
        <w:rPr>
          <w:rFonts w:ascii="Times New Roman" w:hAnsi="Times New Roman"/>
          <w:sz w:val="24"/>
          <w:szCs w:val="24"/>
        </w:rPr>
        <w:t xml:space="preserve">harfiah </w:t>
      </w:r>
      <w:r>
        <w:rPr>
          <w:rFonts w:ascii="Times New Roman" w:hAnsi="Times New Roman"/>
          <w:sz w:val="24"/>
          <w:szCs w:val="24"/>
          <w:lang w:val="en-US"/>
        </w:rPr>
        <w:t>p</w:t>
      </w:r>
      <w:r w:rsidRPr="00F83811">
        <w:rPr>
          <w:rFonts w:ascii="Times New Roman" w:hAnsi="Times New Roman"/>
          <w:sz w:val="24"/>
          <w:szCs w:val="24"/>
        </w:rPr>
        <w:t xml:space="preserve">erlindungan hukum </w:t>
      </w:r>
      <w:r w:rsidR="00F83811" w:rsidRPr="00F83811">
        <w:rPr>
          <w:rFonts w:ascii="Times New Roman" w:hAnsi="Times New Roman"/>
          <w:sz w:val="24"/>
          <w:szCs w:val="24"/>
        </w:rPr>
        <w:t xml:space="preserve">dapat menimbulkan banyak </w:t>
      </w:r>
      <w:r w:rsidR="001957DF">
        <w:rPr>
          <w:rFonts w:ascii="Times New Roman" w:hAnsi="Times New Roman"/>
          <w:sz w:val="24"/>
          <w:szCs w:val="24"/>
          <w:lang w:val="en-US"/>
        </w:rPr>
        <w:t>perbedaan pendapat</w:t>
      </w:r>
      <w:r w:rsidR="00F83811" w:rsidRPr="00F83811">
        <w:rPr>
          <w:rFonts w:ascii="Times New Roman" w:hAnsi="Times New Roman"/>
          <w:sz w:val="24"/>
          <w:szCs w:val="24"/>
        </w:rPr>
        <w:t>. Sebelum mengurai perlindungan hukum dalam makna yang sebenarnya</w:t>
      </w:r>
      <w:r w:rsidR="00F83811">
        <w:rPr>
          <w:rFonts w:ascii="Times New Roman" w:hAnsi="Times New Roman"/>
          <w:sz w:val="24"/>
          <w:szCs w:val="24"/>
          <w:lang w:val="en-US"/>
        </w:rPr>
        <w:t xml:space="preserve">, terlebih dahulu </w:t>
      </w:r>
      <w:r w:rsidR="00F83811" w:rsidRPr="00F83811">
        <w:rPr>
          <w:rFonts w:ascii="Times New Roman" w:hAnsi="Times New Roman"/>
          <w:sz w:val="24"/>
          <w:szCs w:val="24"/>
        </w:rPr>
        <w:t xml:space="preserve">mengurai sedikit mengenai </w:t>
      </w:r>
      <w:r w:rsidR="00F83811">
        <w:rPr>
          <w:rFonts w:ascii="Times New Roman" w:hAnsi="Times New Roman"/>
          <w:sz w:val="24"/>
          <w:szCs w:val="24"/>
          <w:lang w:val="en-US"/>
        </w:rPr>
        <w:t xml:space="preserve">beberapa </w:t>
      </w:r>
      <w:r w:rsidR="00F83811" w:rsidRPr="00F83811">
        <w:rPr>
          <w:rFonts w:ascii="Times New Roman" w:hAnsi="Times New Roman"/>
          <w:sz w:val="24"/>
          <w:szCs w:val="24"/>
        </w:rPr>
        <w:t xml:space="preserve">pengertian </w:t>
      </w:r>
      <w:r w:rsidR="00F83811">
        <w:rPr>
          <w:rFonts w:ascii="Times New Roman" w:hAnsi="Times New Roman"/>
          <w:sz w:val="24"/>
          <w:szCs w:val="24"/>
          <w:lang w:val="en-US"/>
        </w:rPr>
        <w:t xml:space="preserve">yang </w:t>
      </w:r>
      <w:r w:rsidR="00F83811" w:rsidRPr="00F83811">
        <w:rPr>
          <w:rFonts w:ascii="Times New Roman" w:hAnsi="Times New Roman"/>
          <w:sz w:val="24"/>
          <w:szCs w:val="24"/>
        </w:rPr>
        <w:t xml:space="preserve">timbul </w:t>
      </w:r>
      <w:r w:rsidR="00F83811">
        <w:rPr>
          <w:rFonts w:ascii="Times New Roman" w:hAnsi="Times New Roman"/>
          <w:sz w:val="24"/>
          <w:szCs w:val="24"/>
          <w:lang w:val="en-US"/>
        </w:rPr>
        <w:t>karena</w:t>
      </w:r>
      <w:r w:rsidR="00F83811" w:rsidRPr="00F83811">
        <w:rPr>
          <w:rFonts w:ascii="Times New Roman" w:hAnsi="Times New Roman"/>
          <w:sz w:val="24"/>
          <w:szCs w:val="24"/>
        </w:rPr>
        <w:t xml:space="preserve"> </w:t>
      </w:r>
      <w:r w:rsidR="00F83811">
        <w:rPr>
          <w:rFonts w:ascii="Times New Roman" w:hAnsi="Times New Roman"/>
          <w:sz w:val="24"/>
          <w:szCs w:val="24"/>
          <w:lang w:val="en-US"/>
        </w:rPr>
        <w:t xml:space="preserve">adanya beberapa </w:t>
      </w:r>
      <w:r w:rsidR="00F83811" w:rsidRPr="00F83811">
        <w:rPr>
          <w:rFonts w:ascii="Times New Roman" w:hAnsi="Times New Roman"/>
          <w:sz w:val="24"/>
          <w:szCs w:val="24"/>
        </w:rPr>
        <w:t xml:space="preserve">penggunaan istilah perlindungan hukum, </w:t>
      </w:r>
      <w:r w:rsidR="00F83811">
        <w:rPr>
          <w:rFonts w:ascii="Times New Roman" w:hAnsi="Times New Roman"/>
          <w:sz w:val="24"/>
          <w:szCs w:val="24"/>
          <w:lang w:val="en-US"/>
        </w:rPr>
        <w:t>salah satunya</w:t>
      </w:r>
      <w:r w:rsidR="00F83811" w:rsidRPr="00F83811">
        <w:rPr>
          <w:rFonts w:ascii="Times New Roman" w:hAnsi="Times New Roman"/>
          <w:sz w:val="24"/>
          <w:szCs w:val="24"/>
        </w:rPr>
        <w:t xml:space="preserve"> </w:t>
      </w:r>
      <w:r w:rsidR="00F83811">
        <w:rPr>
          <w:rFonts w:ascii="Times New Roman" w:hAnsi="Times New Roman"/>
          <w:sz w:val="24"/>
          <w:szCs w:val="24"/>
          <w:lang w:val="en-US"/>
        </w:rPr>
        <w:t>p</w:t>
      </w:r>
      <w:r w:rsidR="00F83811" w:rsidRPr="00F83811">
        <w:rPr>
          <w:rFonts w:ascii="Times New Roman" w:hAnsi="Times New Roman"/>
          <w:sz w:val="24"/>
          <w:szCs w:val="24"/>
        </w:rPr>
        <w:t xml:space="preserve">erlindungan hukum </w:t>
      </w:r>
      <w:r w:rsidR="00F83811">
        <w:rPr>
          <w:rFonts w:ascii="Times New Roman" w:hAnsi="Times New Roman"/>
          <w:sz w:val="24"/>
          <w:szCs w:val="24"/>
          <w:lang w:val="en-US"/>
        </w:rPr>
        <w:t>dapat</w:t>
      </w:r>
      <w:r w:rsidR="00F83811" w:rsidRPr="00F83811">
        <w:rPr>
          <w:rFonts w:ascii="Times New Roman" w:hAnsi="Times New Roman"/>
          <w:sz w:val="24"/>
          <w:szCs w:val="24"/>
        </w:rPr>
        <w:t xml:space="preserve"> berarti perlindungan yang diberikan oleh hukum terhadap sesuatu</w:t>
      </w:r>
      <w:r w:rsidR="00F83811">
        <w:rPr>
          <w:rFonts w:ascii="Times New Roman" w:hAnsi="Times New Roman"/>
          <w:sz w:val="24"/>
          <w:szCs w:val="24"/>
          <w:lang w:val="en-US"/>
        </w:rPr>
        <w:t xml:space="preserve"> hal</w:t>
      </w:r>
      <w:r w:rsidR="00F83811" w:rsidRPr="00F83811">
        <w:rPr>
          <w:rFonts w:ascii="Times New Roman" w:hAnsi="Times New Roman"/>
          <w:sz w:val="24"/>
          <w:szCs w:val="24"/>
        </w:rPr>
        <w:t>.</w:t>
      </w:r>
      <w:r w:rsidR="00F83811">
        <w:rPr>
          <w:rStyle w:val="FootnoteReference"/>
          <w:rFonts w:ascii="Times New Roman" w:hAnsi="Times New Roman"/>
          <w:sz w:val="24"/>
          <w:szCs w:val="24"/>
        </w:rPr>
        <w:footnoteReference w:id="29"/>
      </w:r>
      <w:r w:rsidR="00F83811" w:rsidRPr="00F83811">
        <w:rPr>
          <w:rFonts w:ascii="Times New Roman" w:hAnsi="Times New Roman"/>
          <w:sz w:val="24"/>
          <w:szCs w:val="24"/>
        </w:rPr>
        <w:t xml:space="preserve"> </w:t>
      </w:r>
    </w:p>
    <w:p w14:paraId="6ED931F1" w14:textId="3F888041" w:rsidR="00395A81" w:rsidRDefault="00395A81" w:rsidP="002F7F15">
      <w:pPr>
        <w:spacing w:after="0" w:line="240" w:lineRule="auto"/>
        <w:ind w:left="924" w:firstLine="636"/>
        <w:jc w:val="both"/>
        <w:rPr>
          <w:rFonts w:ascii="Times New Roman" w:hAnsi="Times New Roman"/>
          <w:sz w:val="24"/>
          <w:szCs w:val="24"/>
        </w:rPr>
      </w:pPr>
      <w:r w:rsidRPr="00395A81">
        <w:rPr>
          <w:rFonts w:ascii="Times New Roman" w:hAnsi="Times New Roman"/>
          <w:sz w:val="24"/>
          <w:szCs w:val="24"/>
        </w:rPr>
        <w:t xml:space="preserve">Philipus M. Hadjon berpendapat bahwa Perlindungan Hukum </w:t>
      </w:r>
      <w:r>
        <w:rPr>
          <w:rFonts w:ascii="Times New Roman" w:hAnsi="Times New Roman"/>
          <w:sz w:val="24"/>
          <w:szCs w:val="24"/>
          <w:lang w:val="en-US"/>
        </w:rPr>
        <w:t>merupakan</w:t>
      </w:r>
      <w:r w:rsidRPr="00395A81">
        <w:rPr>
          <w:rFonts w:ascii="Times New Roman" w:hAnsi="Times New Roman"/>
          <w:sz w:val="24"/>
          <w:szCs w:val="24"/>
        </w:rPr>
        <w:t xml:space="preserve"> perlindungan </w:t>
      </w:r>
      <w:r>
        <w:rPr>
          <w:rFonts w:ascii="Times New Roman" w:hAnsi="Times New Roman"/>
          <w:sz w:val="24"/>
          <w:szCs w:val="24"/>
          <w:lang w:val="en-US"/>
        </w:rPr>
        <w:t>terhadap</w:t>
      </w:r>
      <w:r w:rsidRPr="00395A81">
        <w:rPr>
          <w:rFonts w:ascii="Times New Roman" w:hAnsi="Times New Roman"/>
          <w:sz w:val="24"/>
          <w:szCs w:val="24"/>
        </w:rPr>
        <w:t xml:space="preserve"> harkat dan martabat</w:t>
      </w:r>
      <w:r>
        <w:rPr>
          <w:rFonts w:ascii="Times New Roman" w:hAnsi="Times New Roman"/>
          <w:sz w:val="24"/>
          <w:szCs w:val="24"/>
          <w:lang w:val="en-US"/>
        </w:rPr>
        <w:t xml:space="preserve"> manusia </w:t>
      </w:r>
      <w:r w:rsidRPr="00395A81">
        <w:rPr>
          <w:rFonts w:ascii="Times New Roman" w:hAnsi="Times New Roman"/>
          <w:sz w:val="24"/>
          <w:szCs w:val="24"/>
        </w:rPr>
        <w:t xml:space="preserve">dari kesewenangan, serta </w:t>
      </w:r>
      <w:r>
        <w:rPr>
          <w:rFonts w:ascii="Times New Roman" w:hAnsi="Times New Roman"/>
          <w:sz w:val="24"/>
          <w:szCs w:val="24"/>
          <w:lang w:val="en-US"/>
        </w:rPr>
        <w:t xml:space="preserve">merupakan suatu </w:t>
      </w:r>
      <w:r w:rsidRPr="00395A81">
        <w:rPr>
          <w:rFonts w:ascii="Times New Roman" w:hAnsi="Times New Roman"/>
          <w:sz w:val="24"/>
          <w:szCs w:val="24"/>
        </w:rPr>
        <w:t xml:space="preserve">pengakuan terhadap </w:t>
      </w:r>
      <w:r>
        <w:rPr>
          <w:rFonts w:ascii="Times New Roman" w:hAnsi="Times New Roman"/>
          <w:sz w:val="24"/>
          <w:szCs w:val="24"/>
          <w:lang w:val="en-US"/>
        </w:rPr>
        <w:t>HAM</w:t>
      </w:r>
      <w:r w:rsidRPr="00395A81">
        <w:rPr>
          <w:rFonts w:ascii="Times New Roman" w:hAnsi="Times New Roman"/>
          <w:sz w:val="24"/>
          <w:szCs w:val="24"/>
        </w:rPr>
        <w:t xml:space="preserve"> yang dimiliki </w:t>
      </w:r>
      <w:r>
        <w:rPr>
          <w:rFonts w:ascii="Times New Roman" w:hAnsi="Times New Roman"/>
          <w:sz w:val="24"/>
          <w:szCs w:val="24"/>
          <w:lang w:val="en-US"/>
        </w:rPr>
        <w:t>semua</w:t>
      </w:r>
      <w:r w:rsidRPr="00395A81">
        <w:rPr>
          <w:rFonts w:ascii="Times New Roman" w:hAnsi="Times New Roman"/>
          <w:sz w:val="24"/>
          <w:szCs w:val="24"/>
        </w:rPr>
        <w:t xml:space="preserve"> subyek hukum berdasarkan ketentuan hukum.</w:t>
      </w:r>
      <w:r>
        <w:rPr>
          <w:rStyle w:val="FootnoteReference"/>
          <w:rFonts w:ascii="Times New Roman" w:hAnsi="Times New Roman"/>
          <w:sz w:val="24"/>
          <w:szCs w:val="24"/>
        </w:rPr>
        <w:footnoteReference w:id="30"/>
      </w:r>
      <w:r w:rsidRPr="00A470E7">
        <w:rPr>
          <w:rFonts w:ascii="Times New Roman" w:hAnsi="Times New Roman"/>
          <w:color w:val="000000" w:themeColor="text1"/>
          <w:sz w:val="24"/>
          <w:szCs w:val="24"/>
        </w:rPr>
        <w:t xml:space="preserve"> </w:t>
      </w:r>
      <w:r w:rsidRPr="00395A81">
        <w:rPr>
          <w:rFonts w:ascii="Times New Roman" w:hAnsi="Times New Roman"/>
          <w:sz w:val="24"/>
          <w:szCs w:val="24"/>
        </w:rPr>
        <w:t>Menurut Hadjon,</w:t>
      </w:r>
      <w:r>
        <w:rPr>
          <w:rFonts w:ascii="Times New Roman" w:hAnsi="Times New Roman"/>
          <w:sz w:val="24"/>
          <w:szCs w:val="24"/>
          <w:lang w:val="en-US"/>
        </w:rPr>
        <w:t xml:space="preserve"> </w:t>
      </w:r>
      <w:r w:rsidRPr="00395A81">
        <w:rPr>
          <w:rFonts w:ascii="Times New Roman" w:hAnsi="Times New Roman"/>
          <w:sz w:val="24"/>
          <w:szCs w:val="24"/>
        </w:rPr>
        <w:t>perlindungan hukum bagi rakyat meliputi dua hal, yakni:</w:t>
      </w:r>
    </w:p>
    <w:p w14:paraId="43698B68" w14:textId="68EE2D89" w:rsidR="00395A81" w:rsidRPr="00395A81" w:rsidRDefault="00395A81" w:rsidP="00395A81">
      <w:pPr>
        <w:pStyle w:val="ListParagraph"/>
        <w:numPr>
          <w:ilvl w:val="0"/>
          <w:numId w:val="31"/>
        </w:numPr>
        <w:spacing w:after="0" w:line="240" w:lineRule="auto"/>
        <w:jc w:val="both"/>
        <w:rPr>
          <w:rFonts w:ascii="Times New Roman" w:hAnsi="Times New Roman"/>
          <w:spacing w:val="2"/>
          <w:sz w:val="24"/>
          <w:szCs w:val="24"/>
        </w:rPr>
      </w:pPr>
      <w:r w:rsidRPr="00395A81">
        <w:rPr>
          <w:rFonts w:ascii="Times New Roman" w:hAnsi="Times New Roman"/>
          <w:sz w:val="24"/>
          <w:szCs w:val="24"/>
        </w:rPr>
        <w:t xml:space="preserve">Perlindungan Hukum Preventif, bentuk perlindungan hukum </w:t>
      </w:r>
      <w:r>
        <w:rPr>
          <w:rFonts w:ascii="Times New Roman" w:hAnsi="Times New Roman"/>
          <w:sz w:val="24"/>
          <w:szCs w:val="24"/>
          <w:lang w:val="en-US"/>
        </w:rPr>
        <w:t>yang</w:t>
      </w:r>
      <w:r w:rsidRPr="00395A81">
        <w:rPr>
          <w:rFonts w:ascii="Times New Roman" w:hAnsi="Times New Roman"/>
          <w:sz w:val="24"/>
          <w:szCs w:val="24"/>
        </w:rPr>
        <w:t xml:space="preserve"> rakyat</w:t>
      </w:r>
      <w:r>
        <w:rPr>
          <w:rFonts w:ascii="Times New Roman" w:hAnsi="Times New Roman"/>
          <w:sz w:val="24"/>
          <w:szCs w:val="24"/>
          <w:lang w:val="en-US"/>
        </w:rPr>
        <w:t>nya</w:t>
      </w:r>
      <w:r w:rsidRPr="00395A81">
        <w:rPr>
          <w:rFonts w:ascii="Times New Roman" w:hAnsi="Times New Roman"/>
          <w:sz w:val="24"/>
          <w:szCs w:val="24"/>
        </w:rPr>
        <w:t xml:space="preserve"> diberi kesempatan untuk mengajukan keberatan atau pendapatnya sebelum suatu keputusan pemerintah mendapat bentuk yang definitif;</w:t>
      </w:r>
    </w:p>
    <w:p w14:paraId="7FBB7377" w14:textId="4874F844" w:rsidR="00395A81" w:rsidRPr="00395A81" w:rsidRDefault="00395A81" w:rsidP="00395A81">
      <w:pPr>
        <w:pStyle w:val="ListParagraph"/>
        <w:numPr>
          <w:ilvl w:val="0"/>
          <w:numId w:val="31"/>
        </w:numPr>
        <w:spacing w:after="0" w:line="240" w:lineRule="auto"/>
        <w:jc w:val="both"/>
        <w:rPr>
          <w:rFonts w:ascii="Times New Roman" w:hAnsi="Times New Roman"/>
          <w:spacing w:val="2"/>
          <w:sz w:val="24"/>
          <w:szCs w:val="24"/>
        </w:rPr>
      </w:pPr>
      <w:r w:rsidRPr="00395A81">
        <w:rPr>
          <w:rFonts w:ascii="Times New Roman" w:hAnsi="Times New Roman"/>
          <w:sz w:val="24"/>
          <w:szCs w:val="24"/>
        </w:rPr>
        <w:t xml:space="preserve">Perlindungan Hukum Represif, bentuk perlindungan hukum </w:t>
      </w:r>
      <w:r>
        <w:rPr>
          <w:rFonts w:ascii="Times New Roman" w:hAnsi="Times New Roman"/>
          <w:sz w:val="24"/>
          <w:szCs w:val="24"/>
          <w:lang w:val="en-US"/>
        </w:rPr>
        <w:t xml:space="preserve">yang </w:t>
      </w:r>
      <w:r w:rsidRPr="00395A81">
        <w:rPr>
          <w:rFonts w:ascii="Times New Roman" w:hAnsi="Times New Roman"/>
          <w:sz w:val="24"/>
          <w:szCs w:val="24"/>
        </w:rPr>
        <w:t>lebih ditujukan</w:t>
      </w:r>
      <w:r>
        <w:rPr>
          <w:rFonts w:ascii="Times New Roman" w:hAnsi="Times New Roman"/>
          <w:sz w:val="24"/>
          <w:szCs w:val="24"/>
          <w:lang w:val="en-US"/>
        </w:rPr>
        <w:t xml:space="preserve"> untuk</w:t>
      </w:r>
      <w:r w:rsidRPr="00395A81">
        <w:rPr>
          <w:rFonts w:ascii="Times New Roman" w:hAnsi="Times New Roman"/>
          <w:sz w:val="24"/>
          <w:szCs w:val="24"/>
        </w:rPr>
        <w:t xml:space="preserve"> penyelesaian sengketa.</w:t>
      </w:r>
      <w:r>
        <w:rPr>
          <w:rStyle w:val="FootnoteReference"/>
          <w:rFonts w:ascii="Times New Roman" w:hAnsi="Times New Roman"/>
          <w:sz w:val="24"/>
          <w:szCs w:val="24"/>
        </w:rPr>
        <w:footnoteReference w:id="31"/>
      </w:r>
    </w:p>
    <w:p w14:paraId="30223797" w14:textId="4FA785EC" w:rsidR="00921B3F" w:rsidRDefault="00921B3F" w:rsidP="00921B3F">
      <w:pPr>
        <w:spacing w:after="0" w:line="240" w:lineRule="auto"/>
        <w:ind w:left="924" w:firstLine="636"/>
        <w:jc w:val="both"/>
        <w:rPr>
          <w:rFonts w:ascii="Times New Roman" w:hAnsi="Times New Roman"/>
          <w:sz w:val="24"/>
          <w:szCs w:val="24"/>
        </w:rPr>
      </w:pPr>
      <w:r>
        <w:rPr>
          <w:rFonts w:ascii="Times New Roman" w:hAnsi="Times New Roman"/>
          <w:sz w:val="24"/>
          <w:szCs w:val="24"/>
          <w:lang w:val="en-GB"/>
        </w:rPr>
        <w:t xml:space="preserve">Selain Hadjon, </w:t>
      </w:r>
      <w:r w:rsidRPr="00921B3F">
        <w:rPr>
          <w:rFonts w:ascii="Times New Roman" w:hAnsi="Times New Roman"/>
          <w:sz w:val="24"/>
          <w:szCs w:val="24"/>
        </w:rPr>
        <w:t xml:space="preserve">Satijipto Raharjo </w:t>
      </w:r>
      <w:r>
        <w:rPr>
          <w:rFonts w:ascii="Times New Roman" w:hAnsi="Times New Roman"/>
          <w:sz w:val="24"/>
          <w:szCs w:val="24"/>
          <w:lang w:val="en-GB"/>
        </w:rPr>
        <w:t xml:space="preserve">juga </w:t>
      </w:r>
      <w:r w:rsidRPr="00921B3F">
        <w:rPr>
          <w:rFonts w:ascii="Times New Roman" w:hAnsi="Times New Roman"/>
          <w:sz w:val="24"/>
          <w:szCs w:val="24"/>
        </w:rPr>
        <w:t xml:space="preserve">secara jelas menyebutkan bahwa perlindungan hukum adalah memberikan pengayoman terhadap HAM </w:t>
      </w:r>
      <w:r>
        <w:rPr>
          <w:rFonts w:ascii="Times New Roman" w:hAnsi="Times New Roman"/>
          <w:sz w:val="24"/>
          <w:szCs w:val="24"/>
          <w:lang w:val="en-GB"/>
        </w:rPr>
        <w:t>yang</w:t>
      </w:r>
      <w:r w:rsidRPr="00921B3F">
        <w:rPr>
          <w:rFonts w:ascii="Times New Roman" w:hAnsi="Times New Roman"/>
          <w:sz w:val="24"/>
          <w:szCs w:val="24"/>
        </w:rPr>
        <w:t xml:space="preserve"> </w:t>
      </w:r>
      <w:r>
        <w:rPr>
          <w:rFonts w:ascii="Times New Roman" w:hAnsi="Times New Roman"/>
          <w:sz w:val="24"/>
          <w:szCs w:val="24"/>
          <w:lang w:val="en-GB"/>
        </w:rPr>
        <w:t>di</w:t>
      </w:r>
      <w:r w:rsidRPr="00921B3F">
        <w:rPr>
          <w:rFonts w:ascii="Times New Roman" w:hAnsi="Times New Roman"/>
          <w:sz w:val="24"/>
          <w:szCs w:val="24"/>
        </w:rPr>
        <w:t>berikan kepada masyarakat agar dapat menikmati semua hak-hak</w:t>
      </w:r>
      <w:r>
        <w:rPr>
          <w:rFonts w:ascii="Times New Roman" w:hAnsi="Times New Roman"/>
          <w:sz w:val="24"/>
          <w:szCs w:val="24"/>
          <w:lang w:val="en-GB"/>
        </w:rPr>
        <w:t>nya</w:t>
      </w:r>
      <w:r w:rsidR="0051767E">
        <w:rPr>
          <w:rFonts w:ascii="Times New Roman" w:hAnsi="Times New Roman"/>
          <w:sz w:val="24"/>
          <w:szCs w:val="24"/>
          <w:lang w:val="en-GB"/>
        </w:rPr>
        <w:t xml:space="preserve"> </w:t>
      </w:r>
      <w:r w:rsidRPr="00921B3F">
        <w:rPr>
          <w:rFonts w:ascii="Times New Roman" w:hAnsi="Times New Roman"/>
          <w:sz w:val="24"/>
          <w:szCs w:val="24"/>
        </w:rPr>
        <w:t>untuk memperoleh keadilan sosial.</w:t>
      </w:r>
      <w:r>
        <w:rPr>
          <w:rStyle w:val="FootnoteReference"/>
          <w:rFonts w:ascii="Times New Roman" w:hAnsi="Times New Roman"/>
          <w:sz w:val="24"/>
          <w:szCs w:val="24"/>
        </w:rPr>
        <w:footnoteReference w:id="32"/>
      </w:r>
    </w:p>
    <w:p w14:paraId="0EC4D437" w14:textId="3D291860" w:rsidR="005D252C" w:rsidRDefault="005D252C" w:rsidP="00921B3F">
      <w:pPr>
        <w:spacing w:after="0" w:line="240" w:lineRule="auto"/>
        <w:ind w:left="924" w:firstLine="636"/>
        <w:jc w:val="both"/>
        <w:rPr>
          <w:rFonts w:ascii="Times New Roman" w:hAnsi="Times New Roman"/>
          <w:sz w:val="24"/>
          <w:szCs w:val="24"/>
          <w:lang w:val="en-GB"/>
        </w:rPr>
      </w:pPr>
      <w:r>
        <w:rPr>
          <w:rFonts w:ascii="Times New Roman" w:hAnsi="Times New Roman"/>
          <w:sz w:val="24"/>
          <w:szCs w:val="24"/>
          <w:lang w:val="en-GB"/>
        </w:rPr>
        <w:t>HAM melindungi manusia secara utuh. Masalah moral termasuk masalah kemanusiaan, walaupun sifatnya relatif. Seiring perkembangannya berarti hukum HAM sudah menjadi satu disiplin y</w:t>
      </w:r>
      <w:r w:rsidR="001957DF">
        <w:rPr>
          <w:rFonts w:ascii="Times New Roman" w:hAnsi="Times New Roman"/>
          <w:sz w:val="24"/>
          <w:szCs w:val="24"/>
          <w:lang w:val="en-GB"/>
        </w:rPr>
        <w:t>an</w:t>
      </w:r>
      <w:r>
        <w:rPr>
          <w:rFonts w:ascii="Times New Roman" w:hAnsi="Times New Roman"/>
          <w:sz w:val="24"/>
          <w:szCs w:val="24"/>
          <w:lang w:val="en-GB"/>
        </w:rPr>
        <w:t>g bulat dan terbuka dengan perlunya pengkajian secara terus menerus</w:t>
      </w:r>
      <w:r w:rsidR="001957DF">
        <w:rPr>
          <w:rFonts w:ascii="Times New Roman" w:hAnsi="Times New Roman"/>
          <w:sz w:val="24"/>
          <w:szCs w:val="24"/>
          <w:lang w:val="en-GB"/>
        </w:rPr>
        <w:t>.</w:t>
      </w:r>
      <w:r>
        <w:rPr>
          <w:rFonts w:ascii="Times New Roman" w:hAnsi="Times New Roman"/>
          <w:sz w:val="24"/>
          <w:szCs w:val="24"/>
          <w:lang w:val="en-GB"/>
        </w:rPr>
        <w:t xml:space="preserve"> Sebagai suatu </w:t>
      </w:r>
      <w:r>
        <w:rPr>
          <w:rFonts w:ascii="Times New Roman" w:hAnsi="Times New Roman"/>
          <w:sz w:val="24"/>
          <w:szCs w:val="24"/>
          <w:lang w:val="en-GB"/>
        </w:rPr>
        <w:lastRenderedPageBreak/>
        <w:t>disiplin hukum yang modern, ketika ditemukan hukum dan keadilan berbenturan dalam suatu negara, maka negara tersebut dapat dikatakan negara hukum semu.</w:t>
      </w:r>
      <w:r>
        <w:rPr>
          <w:rStyle w:val="FootnoteReference"/>
          <w:rFonts w:ascii="Times New Roman" w:hAnsi="Times New Roman"/>
          <w:sz w:val="24"/>
          <w:szCs w:val="24"/>
          <w:lang w:val="en-GB"/>
        </w:rPr>
        <w:footnoteReference w:id="33"/>
      </w:r>
    </w:p>
    <w:p w14:paraId="3DE8CCA3" w14:textId="0AD525E5" w:rsidR="0088566E" w:rsidRPr="0088566E" w:rsidRDefault="0088566E" w:rsidP="0088566E">
      <w:pPr>
        <w:spacing w:after="0" w:line="240" w:lineRule="auto"/>
        <w:ind w:left="924" w:firstLine="635"/>
        <w:jc w:val="both"/>
        <w:rPr>
          <w:rFonts w:ascii="Times New Roman" w:hAnsi="Times New Roman"/>
          <w:spacing w:val="2"/>
          <w:sz w:val="24"/>
          <w:szCs w:val="24"/>
          <w:lang w:val="en-US"/>
        </w:rPr>
      </w:pPr>
      <w:r>
        <w:rPr>
          <w:rFonts w:ascii="Times New Roman" w:hAnsi="Times New Roman"/>
          <w:sz w:val="24"/>
          <w:szCs w:val="24"/>
          <w:lang w:val="en-US"/>
        </w:rPr>
        <w:t xml:space="preserve">Lebih lanjut mengenai </w:t>
      </w:r>
      <w:r w:rsidRPr="0088566E">
        <w:rPr>
          <w:rFonts w:ascii="Times New Roman" w:hAnsi="Times New Roman"/>
          <w:sz w:val="24"/>
          <w:szCs w:val="24"/>
        </w:rPr>
        <w:t xml:space="preserve">fungsi hukum untuk memberikan perlindungan, </w:t>
      </w:r>
      <w:r>
        <w:rPr>
          <w:rFonts w:ascii="Times New Roman" w:hAnsi="Times New Roman"/>
          <w:sz w:val="24"/>
          <w:szCs w:val="24"/>
          <w:lang w:val="en-US"/>
        </w:rPr>
        <w:t xml:space="preserve">menurut </w:t>
      </w:r>
      <w:r w:rsidRPr="0088566E">
        <w:rPr>
          <w:rFonts w:ascii="Times New Roman" w:hAnsi="Times New Roman"/>
          <w:sz w:val="24"/>
          <w:szCs w:val="24"/>
        </w:rPr>
        <w:t>Lili Rasjidi dan B. Arief Sidharta</w:t>
      </w:r>
      <w:r>
        <w:rPr>
          <w:rFonts w:ascii="Times New Roman" w:hAnsi="Times New Roman"/>
          <w:sz w:val="24"/>
          <w:szCs w:val="24"/>
          <w:lang w:val="en-US"/>
        </w:rPr>
        <w:t>, mereka mengemukakan</w:t>
      </w:r>
      <w:r w:rsidRPr="0088566E">
        <w:rPr>
          <w:rFonts w:ascii="Times New Roman" w:hAnsi="Times New Roman"/>
          <w:sz w:val="24"/>
          <w:szCs w:val="24"/>
        </w:rPr>
        <w:t xml:space="preserve"> bahwa hukum itu </w:t>
      </w:r>
      <w:r>
        <w:rPr>
          <w:rFonts w:ascii="Times New Roman" w:hAnsi="Times New Roman"/>
          <w:sz w:val="24"/>
          <w:szCs w:val="24"/>
          <w:lang w:val="en-US"/>
        </w:rPr>
        <w:t>diciptakan</w:t>
      </w:r>
      <w:r w:rsidRPr="0088566E">
        <w:rPr>
          <w:rFonts w:ascii="Times New Roman" w:hAnsi="Times New Roman"/>
          <w:sz w:val="24"/>
          <w:szCs w:val="24"/>
        </w:rPr>
        <w:t xml:space="preserve"> </w:t>
      </w:r>
      <w:r>
        <w:rPr>
          <w:rFonts w:ascii="Times New Roman" w:hAnsi="Times New Roman"/>
          <w:sz w:val="24"/>
          <w:szCs w:val="24"/>
          <w:lang w:val="en-US"/>
        </w:rPr>
        <w:t>serta</w:t>
      </w:r>
      <w:r w:rsidRPr="0088566E">
        <w:rPr>
          <w:rFonts w:ascii="Times New Roman" w:hAnsi="Times New Roman"/>
          <w:sz w:val="24"/>
          <w:szCs w:val="24"/>
        </w:rPr>
        <w:t xml:space="preserve"> di</w:t>
      </w:r>
      <w:r>
        <w:rPr>
          <w:rFonts w:ascii="Times New Roman" w:hAnsi="Times New Roman"/>
          <w:sz w:val="24"/>
          <w:szCs w:val="24"/>
          <w:lang w:val="en-US"/>
        </w:rPr>
        <w:t>perlu</w:t>
      </w:r>
      <w:r w:rsidRPr="0088566E">
        <w:rPr>
          <w:rFonts w:ascii="Times New Roman" w:hAnsi="Times New Roman"/>
          <w:sz w:val="24"/>
          <w:szCs w:val="24"/>
        </w:rPr>
        <w:t xml:space="preserve">kan manusia berdasarkan produk penilaian manusia untuk menciptakan </w:t>
      </w:r>
      <w:r>
        <w:rPr>
          <w:rFonts w:ascii="Times New Roman" w:hAnsi="Times New Roman"/>
          <w:sz w:val="24"/>
          <w:szCs w:val="24"/>
          <w:lang w:val="en-US"/>
        </w:rPr>
        <w:t>per</w:t>
      </w:r>
      <w:r w:rsidRPr="0088566E">
        <w:rPr>
          <w:rFonts w:ascii="Times New Roman" w:hAnsi="Times New Roman"/>
          <w:sz w:val="24"/>
          <w:szCs w:val="24"/>
        </w:rPr>
        <w:t>lindung</w:t>
      </w:r>
      <w:r>
        <w:rPr>
          <w:rFonts w:ascii="Times New Roman" w:hAnsi="Times New Roman"/>
          <w:sz w:val="24"/>
          <w:szCs w:val="24"/>
          <w:lang w:val="en-US"/>
        </w:rPr>
        <w:t>an</w:t>
      </w:r>
      <w:r w:rsidRPr="0088566E">
        <w:rPr>
          <w:rFonts w:ascii="Times New Roman" w:hAnsi="Times New Roman"/>
          <w:sz w:val="24"/>
          <w:szCs w:val="24"/>
        </w:rPr>
        <w:t xml:space="preserve"> </w:t>
      </w:r>
      <w:r>
        <w:rPr>
          <w:rFonts w:ascii="Times New Roman" w:hAnsi="Times New Roman"/>
          <w:sz w:val="24"/>
          <w:szCs w:val="24"/>
          <w:lang w:val="en-US"/>
        </w:rPr>
        <w:t>serta</w:t>
      </w:r>
      <w:r w:rsidRPr="0088566E">
        <w:rPr>
          <w:rFonts w:ascii="Times New Roman" w:hAnsi="Times New Roman"/>
          <w:sz w:val="24"/>
          <w:szCs w:val="24"/>
        </w:rPr>
        <w:t xml:space="preserve"> memajukan martabat manusia</w:t>
      </w:r>
      <w:r>
        <w:rPr>
          <w:rFonts w:ascii="Times New Roman" w:hAnsi="Times New Roman"/>
          <w:sz w:val="24"/>
          <w:szCs w:val="24"/>
          <w:lang w:val="en-US"/>
        </w:rPr>
        <w:t xml:space="preserve"> agar dapat</w:t>
      </w:r>
      <w:r w:rsidRPr="0088566E">
        <w:rPr>
          <w:rFonts w:ascii="Times New Roman" w:hAnsi="Times New Roman"/>
          <w:sz w:val="24"/>
          <w:szCs w:val="24"/>
        </w:rPr>
        <w:t xml:space="preserve"> menjalani kehidupan</w:t>
      </w:r>
      <w:r>
        <w:rPr>
          <w:rFonts w:ascii="Times New Roman" w:hAnsi="Times New Roman"/>
          <w:sz w:val="24"/>
          <w:szCs w:val="24"/>
          <w:lang w:val="en-US"/>
        </w:rPr>
        <w:t>nya</w:t>
      </w:r>
      <w:r w:rsidRPr="0088566E">
        <w:rPr>
          <w:rFonts w:ascii="Times New Roman" w:hAnsi="Times New Roman"/>
          <w:sz w:val="24"/>
          <w:szCs w:val="24"/>
        </w:rPr>
        <w:t xml:space="preserve"> yang sesuai dengan martabatnya</w:t>
      </w:r>
      <w:r>
        <w:rPr>
          <w:rFonts w:ascii="Times New Roman" w:hAnsi="Times New Roman"/>
          <w:sz w:val="24"/>
          <w:szCs w:val="24"/>
          <w:lang w:val="en-US"/>
        </w:rPr>
        <w:t>.</w:t>
      </w:r>
      <w:r>
        <w:rPr>
          <w:rStyle w:val="FootnoteReference"/>
          <w:rFonts w:ascii="Times New Roman" w:hAnsi="Times New Roman"/>
          <w:sz w:val="24"/>
          <w:szCs w:val="24"/>
          <w:lang w:val="en-US"/>
        </w:rPr>
        <w:footnoteReference w:id="34"/>
      </w:r>
    </w:p>
    <w:p w14:paraId="002B8D23" w14:textId="20DAAA14" w:rsidR="00734875" w:rsidRPr="00395A81" w:rsidRDefault="00A470E7" w:rsidP="00395A81">
      <w:pPr>
        <w:spacing w:after="0" w:line="240" w:lineRule="auto"/>
        <w:ind w:left="993" w:firstLine="567"/>
        <w:jc w:val="both"/>
        <w:rPr>
          <w:rFonts w:ascii="Times New Roman" w:hAnsi="Times New Roman"/>
          <w:spacing w:val="2"/>
          <w:sz w:val="24"/>
          <w:szCs w:val="24"/>
        </w:rPr>
      </w:pPr>
      <w:r w:rsidRPr="00395A81">
        <w:rPr>
          <w:rFonts w:ascii="Times New Roman" w:hAnsi="Times New Roman"/>
          <w:color w:val="000000" w:themeColor="text1"/>
          <w:sz w:val="24"/>
          <w:szCs w:val="24"/>
        </w:rPr>
        <w:t xml:space="preserve">Pada dasarnya, keputusan pemerintah untuk memberikan perlindungan hukum </w:t>
      </w:r>
      <w:r w:rsidR="00DA4221" w:rsidRPr="00395A81">
        <w:rPr>
          <w:rFonts w:ascii="Times New Roman" w:hAnsi="Times New Roman"/>
          <w:color w:val="000000" w:themeColor="text1"/>
          <w:sz w:val="24"/>
          <w:szCs w:val="24"/>
          <w:lang w:val="en-US"/>
        </w:rPr>
        <w:t>terhadap</w:t>
      </w:r>
      <w:r w:rsidRPr="00395A81">
        <w:rPr>
          <w:rFonts w:ascii="Times New Roman" w:hAnsi="Times New Roman"/>
          <w:color w:val="000000" w:themeColor="text1"/>
          <w:sz w:val="24"/>
          <w:szCs w:val="24"/>
        </w:rPr>
        <w:t xml:space="preserve"> pembatasan internet di wilayah  Papua dan Papua Barat disesuaikan dengan ketentuan pada </w:t>
      </w:r>
      <w:bookmarkStart w:id="13" w:name="_Hlk39244928"/>
      <w:r w:rsidRPr="00395A81">
        <w:rPr>
          <w:rFonts w:ascii="Times New Roman" w:hAnsi="Times New Roman"/>
          <w:color w:val="000000" w:themeColor="text1"/>
          <w:sz w:val="24"/>
          <w:szCs w:val="24"/>
        </w:rPr>
        <w:t>Undang-Undang Republik Indonesia Nomor 19 Tahun 2016 Tentang Perubahan Atas Undang-Undang Republik Indonesia Nomor 11 Tahun 2008 Tentang Informasi Transaksi Elektronik</w:t>
      </w:r>
      <w:bookmarkEnd w:id="13"/>
      <w:r w:rsidRPr="00395A81">
        <w:rPr>
          <w:rFonts w:ascii="Times New Roman" w:hAnsi="Times New Roman"/>
          <w:color w:val="000000" w:themeColor="text1"/>
          <w:sz w:val="24"/>
          <w:szCs w:val="24"/>
        </w:rPr>
        <w:t xml:space="preserve"> pasal 40 ayat (2)-(2b)</w:t>
      </w:r>
      <w:r w:rsidR="009D0AC0" w:rsidRPr="00395A81">
        <w:rPr>
          <w:rFonts w:ascii="Times New Roman" w:hAnsi="Times New Roman"/>
          <w:spacing w:val="2"/>
          <w:sz w:val="24"/>
          <w:szCs w:val="24"/>
          <w:lang w:val="en-GB"/>
        </w:rPr>
        <w:t xml:space="preserve">. </w:t>
      </w:r>
      <w:r w:rsidRPr="00395A81">
        <w:rPr>
          <w:rFonts w:ascii="Times New Roman" w:hAnsi="Times New Roman"/>
          <w:spacing w:val="2"/>
          <w:sz w:val="24"/>
          <w:szCs w:val="24"/>
        </w:rPr>
        <w:t xml:space="preserve">Terdapat kelemahan dari penerapan pasal tersebut, kelemahannya adalah tidak adanya prinsip pengaturan yang jelas terkait cara pembatasan konten. Dalam undang-undang tersebut berulang kali dinyatakan bahwa kewenangan pemerintah itu seharusnya ada pada membatasi “muatan” atau “konten” yang dinilai melanggar hukum. Oleh sebab itu, pemerintah </w:t>
      </w:r>
      <w:r w:rsidR="00734875" w:rsidRPr="00395A81">
        <w:rPr>
          <w:rFonts w:ascii="Times New Roman" w:hAnsi="Times New Roman"/>
          <w:spacing w:val="2"/>
          <w:sz w:val="24"/>
          <w:szCs w:val="24"/>
          <w:lang w:val="en-US"/>
        </w:rPr>
        <w:t xml:space="preserve">sebenarnya </w:t>
      </w:r>
      <w:r w:rsidRPr="00395A81">
        <w:rPr>
          <w:rFonts w:ascii="Times New Roman" w:hAnsi="Times New Roman"/>
          <w:spacing w:val="2"/>
          <w:sz w:val="24"/>
          <w:szCs w:val="24"/>
        </w:rPr>
        <w:t>berwenang melakukan pem</w:t>
      </w:r>
      <w:r w:rsidR="002F7F15" w:rsidRPr="00395A81">
        <w:rPr>
          <w:rFonts w:ascii="Times New Roman" w:hAnsi="Times New Roman"/>
          <w:spacing w:val="2"/>
          <w:sz w:val="24"/>
          <w:szCs w:val="24"/>
          <w:lang w:val="en-US"/>
        </w:rPr>
        <w:t>batas</w:t>
      </w:r>
      <w:r w:rsidRPr="00395A81">
        <w:rPr>
          <w:rFonts w:ascii="Times New Roman" w:hAnsi="Times New Roman"/>
          <w:spacing w:val="2"/>
          <w:sz w:val="24"/>
          <w:szCs w:val="24"/>
        </w:rPr>
        <w:t>an</w:t>
      </w:r>
      <w:r w:rsidR="002F7F15" w:rsidRPr="00395A81">
        <w:rPr>
          <w:rFonts w:ascii="Times New Roman" w:hAnsi="Times New Roman"/>
          <w:spacing w:val="2"/>
          <w:sz w:val="24"/>
          <w:szCs w:val="24"/>
          <w:lang w:val="en-US"/>
        </w:rPr>
        <w:t>/blokir</w:t>
      </w:r>
      <w:r w:rsidRPr="00395A81">
        <w:rPr>
          <w:rFonts w:ascii="Times New Roman" w:hAnsi="Times New Roman"/>
          <w:spacing w:val="2"/>
          <w:sz w:val="24"/>
          <w:szCs w:val="24"/>
        </w:rPr>
        <w:t xml:space="preserve"> akses terhadap informasi elektronik</w:t>
      </w:r>
      <w:r w:rsidR="00734875" w:rsidRPr="00395A81">
        <w:rPr>
          <w:rFonts w:ascii="Times New Roman" w:hAnsi="Times New Roman"/>
          <w:spacing w:val="2"/>
          <w:sz w:val="24"/>
          <w:szCs w:val="24"/>
          <w:lang w:val="en-US"/>
        </w:rPr>
        <w:t>, namun pembatasannya</w:t>
      </w:r>
      <w:r w:rsidRPr="00395A81">
        <w:rPr>
          <w:rFonts w:ascii="Times New Roman" w:hAnsi="Times New Roman"/>
          <w:spacing w:val="2"/>
          <w:sz w:val="24"/>
          <w:szCs w:val="24"/>
        </w:rPr>
        <w:t xml:space="preserve"> </w:t>
      </w:r>
      <w:r w:rsidR="00734875" w:rsidRPr="00395A81">
        <w:rPr>
          <w:rFonts w:ascii="Times New Roman" w:hAnsi="Times New Roman"/>
          <w:spacing w:val="2"/>
          <w:sz w:val="24"/>
          <w:szCs w:val="24"/>
          <w:lang w:val="en-US"/>
        </w:rPr>
        <w:t xml:space="preserve">dilakukan jika di dalam kontennya terdapat </w:t>
      </w:r>
      <w:r w:rsidRPr="00395A81">
        <w:rPr>
          <w:rFonts w:ascii="Times New Roman" w:hAnsi="Times New Roman"/>
          <w:spacing w:val="2"/>
          <w:sz w:val="24"/>
          <w:szCs w:val="24"/>
        </w:rPr>
        <w:t xml:space="preserve">muatan </w:t>
      </w:r>
      <w:r w:rsidR="00734875" w:rsidRPr="00395A81">
        <w:rPr>
          <w:rFonts w:ascii="Times New Roman" w:hAnsi="Times New Roman"/>
          <w:spacing w:val="2"/>
          <w:sz w:val="24"/>
          <w:szCs w:val="24"/>
          <w:lang w:val="en-US"/>
        </w:rPr>
        <w:t>y</w:t>
      </w:r>
      <w:r w:rsidR="002F7F15" w:rsidRPr="00395A81">
        <w:rPr>
          <w:rFonts w:ascii="Times New Roman" w:hAnsi="Times New Roman"/>
          <w:spacing w:val="2"/>
          <w:sz w:val="24"/>
          <w:szCs w:val="24"/>
          <w:lang w:val="en-US"/>
        </w:rPr>
        <w:t>an</w:t>
      </w:r>
      <w:r w:rsidR="00734875" w:rsidRPr="00395A81">
        <w:rPr>
          <w:rFonts w:ascii="Times New Roman" w:hAnsi="Times New Roman"/>
          <w:spacing w:val="2"/>
          <w:sz w:val="24"/>
          <w:szCs w:val="24"/>
          <w:lang w:val="en-US"/>
        </w:rPr>
        <w:t xml:space="preserve">g </w:t>
      </w:r>
      <w:r w:rsidRPr="00395A81">
        <w:rPr>
          <w:rFonts w:ascii="Times New Roman" w:hAnsi="Times New Roman"/>
          <w:spacing w:val="2"/>
          <w:sz w:val="24"/>
          <w:szCs w:val="24"/>
        </w:rPr>
        <w:t xml:space="preserve">melanggar hukum, </w:t>
      </w:r>
      <w:r w:rsidR="00734875" w:rsidRPr="00395A81">
        <w:rPr>
          <w:rFonts w:ascii="Times New Roman" w:hAnsi="Times New Roman"/>
          <w:spacing w:val="2"/>
          <w:sz w:val="24"/>
          <w:szCs w:val="24"/>
          <w:lang w:val="en-US"/>
        </w:rPr>
        <w:t xml:space="preserve">jadi </w:t>
      </w:r>
      <w:r w:rsidRPr="00395A81">
        <w:rPr>
          <w:rFonts w:ascii="Times New Roman" w:hAnsi="Times New Roman"/>
          <w:spacing w:val="2"/>
          <w:sz w:val="24"/>
          <w:szCs w:val="24"/>
        </w:rPr>
        <w:t>bukan</w:t>
      </w:r>
      <w:r w:rsidR="00734875" w:rsidRPr="00395A81">
        <w:rPr>
          <w:rFonts w:ascii="Times New Roman" w:hAnsi="Times New Roman"/>
          <w:spacing w:val="2"/>
          <w:sz w:val="24"/>
          <w:szCs w:val="24"/>
          <w:lang w:val="en-US"/>
        </w:rPr>
        <w:t xml:space="preserve"> berarti</w:t>
      </w:r>
      <w:r w:rsidRPr="00395A81">
        <w:rPr>
          <w:rFonts w:ascii="Times New Roman" w:hAnsi="Times New Roman"/>
          <w:spacing w:val="2"/>
          <w:sz w:val="24"/>
          <w:szCs w:val="24"/>
        </w:rPr>
        <w:t xml:space="preserve"> memblokir seluruh akses internet. </w:t>
      </w:r>
    </w:p>
    <w:p w14:paraId="74C58CCF" w14:textId="05EB9434" w:rsidR="00A470E7" w:rsidRDefault="00A470E7" w:rsidP="002C7B58">
      <w:pPr>
        <w:spacing w:after="0" w:line="240" w:lineRule="auto"/>
        <w:ind w:left="993" w:firstLine="567"/>
        <w:jc w:val="both"/>
        <w:rPr>
          <w:rFonts w:ascii="Times New Roman" w:hAnsi="Times New Roman"/>
          <w:spacing w:val="2"/>
          <w:sz w:val="24"/>
          <w:szCs w:val="24"/>
        </w:rPr>
      </w:pPr>
      <w:r w:rsidRPr="00A470E7">
        <w:rPr>
          <w:rFonts w:ascii="Times New Roman" w:hAnsi="Times New Roman"/>
          <w:spacing w:val="2"/>
          <w:sz w:val="24"/>
          <w:szCs w:val="24"/>
        </w:rPr>
        <w:t xml:space="preserve">Sehingga </w:t>
      </w:r>
      <w:r w:rsidR="00734875">
        <w:rPr>
          <w:rFonts w:ascii="Times New Roman" w:hAnsi="Times New Roman"/>
          <w:spacing w:val="2"/>
          <w:sz w:val="24"/>
          <w:szCs w:val="24"/>
          <w:lang w:val="en-US"/>
        </w:rPr>
        <w:t xml:space="preserve">dalam hal ini </w:t>
      </w:r>
      <w:r w:rsidRPr="00A470E7">
        <w:rPr>
          <w:rFonts w:ascii="Times New Roman" w:hAnsi="Times New Roman"/>
          <w:spacing w:val="2"/>
          <w:sz w:val="24"/>
          <w:szCs w:val="24"/>
        </w:rPr>
        <w:t xml:space="preserve">masyarakat Papua dan Papua Barat </w:t>
      </w:r>
      <w:r w:rsidR="00734875">
        <w:rPr>
          <w:rFonts w:ascii="Times New Roman" w:hAnsi="Times New Roman"/>
          <w:sz w:val="24"/>
          <w:szCs w:val="24"/>
          <w:lang w:val="en-US"/>
        </w:rPr>
        <w:t xml:space="preserve">seharusnya tetap </w:t>
      </w:r>
      <w:r w:rsidRPr="00A470E7">
        <w:rPr>
          <w:rFonts w:ascii="Times New Roman" w:hAnsi="Times New Roman"/>
          <w:sz w:val="24"/>
          <w:szCs w:val="24"/>
        </w:rPr>
        <w:t xml:space="preserve">berhak </w:t>
      </w:r>
      <w:r w:rsidR="00734875">
        <w:rPr>
          <w:rFonts w:ascii="Times New Roman" w:hAnsi="Times New Roman"/>
          <w:sz w:val="24"/>
          <w:szCs w:val="24"/>
          <w:lang w:val="en-US"/>
        </w:rPr>
        <w:t>atas</w:t>
      </w:r>
      <w:r w:rsidRPr="00A470E7">
        <w:rPr>
          <w:rFonts w:ascii="Times New Roman" w:hAnsi="Times New Roman"/>
          <w:sz w:val="24"/>
          <w:szCs w:val="24"/>
        </w:rPr>
        <w:t xml:space="preserve"> akses internet dan memperoleh perlindungan hukum </w:t>
      </w:r>
      <w:r w:rsidR="00734875">
        <w:rPr>
          <w:rFonts w:ascii="Times New Roman" w:hAnsi="Times New Roman"/>
          <w:sz w:val="24"/>
          <w:szCs w:val="24"/>
          <w:lang w:val="en-US"/>
        </w:rPr>
        <w:t xml:space="preserve">yang sesuai </w:t>
      </w:r>
      <w:r w:rsidRPr="00A470E7">
        <w:rPr>
          <w:rFonts w:ascii="Times New Roman" w:hAnsi="Times New Roman"/>
          <w:sz w:val="24"/>
          <w:szCs w:val="24"/>
        </w:rPr>
        <w:t>ketika terjadi penyelahgunaan internet jika UU ITE tadi dijalankan sesuai isinya</w:t>
      </w:r>
      <w:r w:rsidR="002F7F15">
        <w:rPr>
          <w:rFonts w:ascii="Times New Roman" w:hAnsi="Times New Roman"/>
          <w:sz w:val="24"/>
          <w:szCs w:val="24"/>
          <w:lang w:val="en-US"/>
        </w:rPr>
        <w:t>, yang melakukan pembatasan cukup hanya dalam konten</w:t>
      </w:r>
      <w:r w:rsidRPr="00A470E7">
        <w:rPr>
          <w:rFonts w:ascii="Times New Roman" w:hAnsi="Times New Roman"/>
          <w:sz w:val="24"/>
          <w:szCs w:val="24"/>
        </w:rPr>
        <w:t>.</w:t>
      </w:r>
    </w:p>
    <w:p w14:paraId="473DFF6B" w14:textId="471B53B8" w:rsidR="00A470E7" w:rsidRDefault="002F7F15" w:rsidP="002C7B58">
      <w:pPr>
        <w:spacing w:after="0" w:line="240" w:lineRule="auto"/>
        <w:ind w:left="993" w:firstLine="567"/>
        <w:jc w:val="both"/>
        <w:rPr>
          <w:rFonts w:ascii="Times New Roman" w:hAnsi="Times New Roman"/>
          <w:spacing w:val="2"/>
          <w:sz w:val="24"/>
          <w:szCs w:val="24"/>
        </w:rPr>
      </w:pPr>
      <w:r>
        <w:rPr>
          <w:rFonts w:ascii="Times New Roman" w:hAnsi="Times New Roman"/>
          <w:sz w:val="24"/>
          <w:szCs w:val="24"/>
          <w:lang w:val="en-US"/>
        </w:rPr>
        <w:t xml:space="preserve">Namun pada faktanya tidak seperti itu, </w:t>
      </w:r>
      <w:r w:rsidR="009C40B4">
        <w:rPr>
          <w:rFonts w:ascii="Times New Roman" w:hAnsi="Times New Roman"/>
          <w:sz w:val="24"/>
          <w:szCs w:val="24"/>
          <w:lang w:val="en-US"/>
        </w:rPr>
        <w:t xml:space="preserve">sehingga </w:t>
      </w:r>
      <w:r>
        <w:rPr>
          <w:rFonts w:ascii="Times New Roman" w:hAnsi="Times New Roman"/>
          <w:sz w:val="24"/>
          <w:szCs w:val="24"/>
          <w:lang w:val="en-US"/>
        </w:rPr>
        <w:t>a</w:t>
      </w:r>
      <w:r w:rsidR="00A470E7" w:rsidRPr="00A470E7">
        <w:rPr>
          <w:rFonts w:ascii="Times New Roman" w:hAnsi="Times New Roman"/>
          <w:sz w:val="24"/>
          <w:szCs w:val="24"/>
        </w:rPr>
        <w:t xml:space="preserve">pabila pemerintah masih kurang </w:t>
      </w:r>
      <w:r>
        <w:rPr>
          <w:rFonts w:ascii="Times New Roman" w:hAnsi="Times New Roman"/>
          <w:sz w:val="24"/>
          <w:szCs w:val="24"/>
          <w:lang w:val="en-US"/>
        </w:rPr>
        <w:t xml:space="preserve">serius dalam </w:t>
      </w:r>
      <w:r w:rsidR="00A470E7" w:rsidRPr="00A470E7">
        <w:rPr>
          <w:rFonts w:ascii="Times New Roman" w:hAnsi="Times New Roman"/>
          <w:sz w:val="24"/>
          <w:szCs w:val="24"/>
        </w:rPr>
        <w:t>menanggap</w:t>
      </w:r>
      <w:r w:rsidR="00734875">
        <w:rPr>
          <w:rFonts w:ascii="Times New Roman" w:hAnsi="Times New Roman"/>
          <w:sz w:val="24"/>
          <w:szCs w:val="24"/>
          <w:lang w:val="en-US"/>
        </w:rPr>
        <w:t>i</w:t>
      </w:r>
      <w:r w:rsidR="00A470E7" w:rsidRPr="00A470E7">
        <w:rPr>
          <w:rFonts w:ascii="Times New Roman" w:hAnsi="Times New Roman"/>
          <w:sz w:val="24"/>
          <w:szCs w:val="24"/>
        </w:rPr>
        <w:t xml:space="preserve"> permasalahan ini dikhawatirkan pembatasan akses internet tanpa mekanisme yang jelas sesuai aturan yang berlaku semakin terus dijadikan suatu alasan untuk melindungi masyarakat yang realitanya hanya menimbulkan kesenjangan. Bukankah Kovenan Internasional Tentang Hak-Hak Sipil dan Politik/</w:t>
      </w:r>
      <w:r w:rsidR="00A470E7" w:rsidRPr="00A470E7">
        <w:rPr>
          <w:rFonts w:ascii="Times New Roman" w:hAnsi="Times New Roman"/>
          <w:i/>
          <w:iCs/>
          <w:sz w:val="24"/>
          <w:szCs w:val="24"/>
        </w:rPr>
        <w:t xml:space="preserve">International Covenant on Civil and Political Rights </w:t>
      </w:r>
      <w:r w:rsidR="00A470E7" w:rsidRPr="00A470E7">
        <w:rPr>
          <w:rFonts w:ascii="Times New Roman" w:hAnsi="Times New Roman"/>
          <w:sz w:val="24"/>
          <w:szCs w:val="24"/>
        </w:rPr>
        <w:t xml:space="preserve">(ICCPR), dengan jelas telah menjadi dasar hukum yang kuat setelah diratifikasi dengan </w:t>
      </w:r>
      <w:r w:rsidR="00A470E7" w:rsidRPr="00A470E7">
        <w:rPr>
          <w:rFonts w:ascii="Times New Roman" w:hAnsi="Times New Roman"/>
          <w:bCs/>
          <w:sz w:val="24"/>
          <w:szCs w:val="24"/>
        </w:rPr>
        <w:t xml:space="preserve">Undang-Undang Nomor 12 Tahun 2005 Tentang </w:t>
      </w:r>
      <w:r w:rsidR="00A470E7" w:rsidRPr="00A470E7">
        <w:rPr>
          <w:rFonts w:ascii="Times New Roman" w:hAnsi="Times New Roman"/>
          <w:color w:val="000000"/>
          <w:sz w:val="24"/>
          <w:szCs w:val="24"/>
          <w:lang w:eastAsia="id-ID"/>
        </w:rPr>
        <w:t xml:space="preserve">Pengesahan </w:t>
      </w:r>
      <w:r w:rsidR="00A470E7" w:rsidRPr="00A470E7">
        <w:rPr>
          <w:rFonts w:ascii="Times New Roman" w:hAnsi="Times New Roman"/>
          <w:i/>
          <w:iCs/>
          <w:color w:val="000000"/>
          <w:sz w:val="24"/>
          <w:szCs w:val="24"/>
          <w:lang w:eastAsia="id-ID"/>
        </w:rPr>
        <w:t xml:space="preserve">International Covenant on Civil and Political Rights </w:t>
      </w:r>
      <w:r w:rsidR="00A470E7" w:rsidRPr="00A470E7">
        <w:rPr>
          <w:rFonts w:ascii="Times New Roman" w:hAnsi="Times New Roman"/>
          <w:color w:val="000000"/>
          <w:sz w:val="24"/>
          <w:szCs w:val="24"/>
          <w:lang w:eastAsia="id-ID"/>
        </w:rPr>
        <w:t>(Kovenan Internasional Tentang Hak-Hak Sipil dan Politik)</w:t>
      </w:r>
      <w:r w:rsidR="00A470E7" w:rsidRPr="00A470E7">
        <w:rPr>
          <w:rFonts w:ascii="Times New Roman" w:hAnsi="Times New Roman"/>
          <w:spacing w:val="2"/>
          <w:sz w:val="24"/>
          <w:szCs w:val="24"/>
        </w:rPr>
        <w:t xml:space="preserve"> yang </w:t>
      </w:r>
      <w:r w:rsidR="00A470E7" w:rsidRPr="00A470E7">
        <w:rPr>
          <w:rFonts w:ascii="Times New Roman" w:hAnsi="Times New Roman"/>
          <w:sz w:val="24"/>
          <w:szCs w:val="24"/>
        </w:rPr>
        <w:t>mengingatkan negara-negara akan kewajibannya sesuai Piagam PBB, untuk memajukan dan melindungi HAM, serta menikmati hak-hak kebebasan sipil dan politik. Mengingat Hak Digital yang berupa akses informasi ini terdapat dalam pasal 19 ayat (2) ICCPR</w:t>
      </w:r>
      <w:r>
        <w:rPr>
          <w:rFonts w:ascii="Times New Roman" w:hAnsi="Times New Roman"/>
          <w:sz w:val="24"/>
          <w:szCs w:val="24"/>
          <w:lang w:val="en-US"/>
        </w:rPr>
        <w:t>, oleh sebab itu untuk hak digital ini berarti sudah memiliki kekuatan hukum tetap</w:t>
      </w:r>
      <w:r w:rsidR="00A470E7" w:rsidRPr="00A470E7">
        <w:rPr>
          <w:rFonts w:ascii="Times New Roman" w:hAnsi="Times New Roman"/>
          <w:sz w:val="24"/>
          <w:szCs w:val="24"/>
        </w:rPr>
        <w:t>.</w:t>
      </w:r>
    </w:p>
    <w:p w14:paraId="3D78DF72" w14:textId="4CCD49E3" w:rsidR="00A470E7" w:rsidRDefault="00A470E7" w:rsidP="002C7B58">
      <w:pPr>
        <w:spacing w:after="0" w:line="240" w:lineRule="auto"/>
        <w:ind w:left="993" w:firstLine="567"/>
        <w:jc w:val="both"/>
        <w:rPr>
          <w:rFonts w:ascii="Times New Roman" w:hAnsi="Times New Roman"/>
          <w:spacing w:val="2"/>
          <w:sz w:val="24"/>
          <w:szCs w:val="24"/>
        </w:rPr>
      </w:pPr>
      <w:r w:rsidRPr="00A470E7">
        <w:rPr>
          <w:rFonts w:ascii="Times New Roman" w:hAnsi="Times New Roman"/>
          <w:sz w:val="24"/>
          <w:szCs w:val="24"/>
        </w:rPr>
        <w:t xml:space="preserve">Tentu saja, ratifikasi konvensi ini juga diharapkan mampu menjadi payung hukum yang kuat </w:t>
      </w:r>
      <w:r w:rsidR="002F7F15">
        <w:rPr>
          <w:rFonts w:ascii="Times New Roman" w:hAnsi="Times New Roman"/>
          <w:sz w:val="24"/>
          <w:szCs w:val="24"/>
          <w:lang w:val="en-US"/>
        </w:rPr>
        <w:t>sebagai penunjang p</w:t>
      </w:r>
      <w:r w:rsidRPr="00A470E7">
        <w:rPr>
          <w:rFonts w:ascii="Times New Roman" w:hAnsi="Times New Roman"/>
          <w:sz w:val="24"/>
          <w:szCs w:val="24"/>
        </w:rPr>
        <w:t>eningkatan perlindungan hukum serta efektivitas penyelesaian permasalahan pembatasan akses internet di Papua dan Papua Barat.</w:t>
      </w:r>
    </w:p>
    <w:p w14:paraId="7607728A" w14:textId="19AC63D9" w:rsidR="009F22E7" w:rsidRPr="002F7F15" w:rsidRDefault="00A470E7" w:rsidP="002C7B58">
      <w:pPr>
        <w:spacing w:after="0" w:line="240" w:lineRule="auto"/>
        <w:ind w:left="993" w:firstLine="567"/>
        <w:jc w:val="both"/>
        <w:rPr>
          <w:rFonts w:ascii="Times New Roman" w:hAnsi="Times New Roman"/>
          <w:spacing w:val="2"/>
          <w:sz w:val="24"/>
          <w:szCs w:val="24"/>
          <w:lang w:val="en-US"/>
        </w:rPr>
      </w:pPr>
      <w:r w:rsidRPr="00DE5CE9">
        <w:rPr>
          <w:rFonts w:ascii="Times New Roman" w:hAnsi="Times New Roman"/>
          <w:sz w:val="24"/>
          <w:szCs w:val="24"/>
        </w:rPr>
        <w:t xml:space="preserve">Diundangkannya </w:t>
      </w:r>
      <w:r w:rsidRPr="00DE5CE9">
        <w:rPr>
          <w:rFonts w:ascii="Times New Roman" w:hAnsi="Times New Roman"/>
          <w:color w:val="000000" w:themeColor="text1"/>
          <w:sz w:val="24"/>
          <w:szCs w:val="24"/>
        </w:rPr>
        <w:t>Undang-Undang Republik Indonesia Nomor 19 Tahun 2016 Tentang Perubahan Atas Undang-Undang Republik Indonesia Nomor 11 Tahun 2008 Tentang Informasi Transaksi Elektronik</w:t>
      </w:r>
      <w:r w:rsidRPr="00DE5CE9">
        <w:rPr>
          <w:rFonts w:ascii="Times New Roman" w:hAnsi="Times New Roman"/>
          <w:sz w:val="24"/>
          <w:szCs w:val="24"/>
        </w:rPr>
        <w:t xml:space="preserve"> memang merupakan suatu upaya dari pemerintah untuk mencapai kesejahteraan masyarakat, yang pada akhirnya bertujuan untuk memberikan perlindungan kepada masyarakat (</w:t>
      </w:r>
      <w:r w:rsidRPr="00DE5CE9">
        <w:rPr>
          <w:rFonts w:ascii="Times New Roman" w:hAnsi="Times New Roman"/>
          <w:i/>
          <w:sz w:val="24"/>
          <w:szCs w:val="24"/>
        </w:rPr>
        <w:t>social defence policy</w:t>
      </w:r>
      <w:r w:rsidRPr="00DE5CE9">
        <w:rPr>
          <w:rFonts w:ascii="Times New Roman" w:hAnsi="Times New Roman"/>
          <w:sz w:val="24"/>
          <w:szCs w:val="24"/>
        </w:rPr>
        <w:t xml:space="preserve">), namun alangkah lebih baiknya jika undang-undang ini di revisi kembali dengan menambahkan aturan mengenai mekanisme pembatasan akses internet agar tidak terjadi tumpang tindih peraturan dengan instrumen-instrumen HAM, atau dapat dibuat aturan-aturan baru mengenai mekanisme pembatasan akses internet, yang disesuaikan dengan HAM, agar masyarakat semakin memiliki kepastian hukum dan semakin merasakan adanya perlindungan </w:t>
      </w:r>
      <w:r w:rsidRPr="00DE5CE9">
        <w:rPr>
          <w:rFonts w:ascii="Times New Roman" w:hAnsi="Times New Roman"/>
          <w:sz w:val="24"/>
          <w:szCs w:val="24"/>
        </w:rPr>
        <w:lastRenderedPageBreak/>
        <w:t>hukum</w:t>
      </w:r>
      <w:r w:rsidR="002F7F15">
        <w:rPr>
          <w:rFonts w:ascii="Times New Roman" w:hAnsi="Times New Roman"/>
          <w:sz w:val="24"/>
          <w:szCs w:val="24"/>
          <w:lang w:val="en-US"/>
        </w:rPr>
        <w:t xml:space="preserve"> terhadap HAM, sebagaimana yang tertera dalam pasal 3,5, dan 8 Undang-Undang </w:t>
      </w:r>
      <w:r w:rsidR="002F7F15" w:rsidRPr="003C3CF7">
        <w:rPr>
          <w:rFonts w:ascii="Times New Roman" w:hAnsi="Times New Roman"/>
          <w:bCs/>
          <w:sz w:val="24"/>
          <w:szCs w:val="24"/>
        </w:rPr>
        <w:t>Nomor 39 Tahun 1999 Tentang Hak Asasi Manusia</w:t>
      </w:r>
      <w:r w:rsidR="002F7F15">
        <w:rPr>
          <w:rFonts w:ascii="Times New Roman" w:hAnsi="Times New Roman"/>
          <w:bCs/>
          <w:sz w:val="24"/>
          <w:szCs w:val="24"/>
          <w:lang w:val="en-US"/>
        </w:rPr>
        <w:t>.</w:t>
      </w:r>
    </w:p>
    <w:p w14:paraId="16C21F15" w14:textId="77777777" w:rsidR="009F22E7" w:rsidRDefault="009F22E7" w:rsidP="002C7B58">
      <w:pPr>
        <w:spacing w:after="0" w:line="240" w:lineRule="auto"/>
        <w:jc w:val="both"/>
        <w:rPr>
          <w:rFonts w:ascii="Times New Roman" w:hAnsi="Times New Roman"/>
          <w:sz w:val="24"/>
          <w:szCs w:val="24"/>
        </w:rPr>
      </w:pPr>
    </w:p>
    <w:p w14:paraId="1B1F406E" w14:textId="1643B905" w:rsidR="009F22E7" w:rsidRPr="00395A81" w:rsidRDefault="00C74AED" w:rsidP="00395A81">
      <w:pPr>
        <w:pStyle w:val="ListParagraph"/>
        <w:numPr>
          <w:ilvl w:val="0"/>
          <w:numId w:val="11"/>
        </w:numPr>
        <w:spacing w:after="0" w:line="240" w:lineRule="auto"/>
        <w:jc w:val="both"/>
        <w:rPr>
          <w:rFonts w:ascii="Times New Roman" w:hAnsi="Times New Roman"/>
          <w:b/>
          <w:sz w:val="24"/>
          <w:szCs w:val="24"/>
        </w:rPr>
      </w:pPr>
      <w:r>
        <w:rPr>
          <w:rFonts w:ascii="Times New Roman" w:hAnsi="Times New Roman"/>
          <w:b/>
          <w:sz w:val="24"/>
          <w:szCs w:val="24"/>
          <w:lang w:val="en-US"/>
        </w:rPr>
        <w:t>Simpulan</w:t>
      </w:r>
    </w:p>
    <w:p w14:paraId="6EAB5D28" w14:textId="77777777" w:rsidR="000C4D74" w:rsidRDefault="003C3CF7" w:rsidP="000C4D74">
      <w:pPr>
        <w:spacing w:after="0" w:line="240" w:lineRule="auto"/>
        <w:ind w:left="360" w:firstLine="491"/>
        <w:jc w:val="both"/>
        <w:rPr>
          <w:rFonts w:ascii="Times New Roman" w:hAnsi="Times New Roman"/>
          <w:sz w:val="24"/>
          <w:szCs w:val="24"/>
        </w:rPr>
      </w:pPr>
      <w:r w:rsidRPr="000C4D74">
        <w:rPr>
          <w:rFonts w:ascii="Times New Roman" w:hAnsi="Times New Roman"/>
          <w:sz w:val="24"/>
          <w:szCs w:val="24"/>
          <w:lang w:val="en-US"/>
        </w:rPr>
        <w:t>P</w:t>
      </w:r>
      <w:r w:rsidR="00FA301B" w:rsidRPr="000C4D74">
        <w:rPr>
          <w:rFonts w:ascii="Times New Roman" w:hAnsi="Times New Roman"/>
          <w:sz w:val="24"/>
          <w:szCs w:val="24"/>
        </w:rPr>
        <w:t>embatasan</w:t>
      </w:r>
      <w:r w:rsidRPr="000C4D74">
        <w:rPr>
          <w:rFonts w:ascii="Times New Roman" w:hAnsi="Times New Roman"/>
          <w:sz w:val="24"/>
          <w:szCs w:val="24"/>
          <w:lang w:val="en-US"/>
        </w:rPr>
        <w:t xml:space="preserve"> HAM</w:t>
      </w:r>
      <w:r w:rsidR="00FA301B" w:rsidRPr="000C4D74">
        <w:rPr>
          <w:rFonts w:ascii="Times New Roman" w:hAnsi="Times New Roman"/>
          <w:sz w:val="24"/>
          <w:szCs w:val="24"/>
        </w:rPr>
        <w:t xml:space="preserve"> ini haruslah sesuai dengan Undang-Undang yang berlaku. Dan dalam hal ini, pembatasan akses internet yang tertera dalam </w:t>
      </w:r>
      <w:r w:rsidR="00734875" w:rsidRPr="000C4D74">
        <w:rPr>
          <w:rFonts w:ascii="Times New Roman" w:hAnsi="Times New Roman"/>
          <w:color w:val="000000" w:themeColor="text1"/>
          <w:sz w:val="24"/>
          <w:szCs w:val="24"/>
        </w:rPr>
        <w:t>Undang-Undang Republik Indonesia Nomor 19 Tahun 2016 Tentang Perubahan Atas Undang-Undang Republik Indonesia Nomor 11 Tahun 2008 Tentang Informasi Transaksi Elektronik</w:t>
      </w:r>
      <w:r w:rsidR="00734875" w:rsidRPr="000C4D74">
        <w:rPr>
          <w:rFonts w:ascii="Times New Roman" w:hAnsi="Times New Roman"/>
          <w:color w:val="000000" w:themeColor="text1"/>
          <w:sz w:val="24"/>
          <w:szCs w:val="24"/>
          <w:lang w:val="en-US"/>
        </w:rPr>
        <w:t>,</w:t>
      </w:r>
      <w:r w:rsidR="00FA301B" w:rsidRPr="000C4D74">
        <w:rPr>
          <w:rFonts w:ascii="Times New Roman" w:hAnsi="Times New Roman"/>
          <w:sz w:val="24"/>
          <w:szCs w:val="24"/>
        </w:rPr>
        <w:t xml:space="preserve"> hanya berupa pembatasan kontennya saja, bukan pembatasan akses internet secara total. </w:t>
      </w:r>
      <w:r w:rsidR="00734875" w:rsidRPr="000C4D74">
        <w:rPr>
          <w:rFonts w:ascii="Times New Roman" w:hAnsi="Times New Roman"/>
          <w:sz w:val="24"/>
          <w:szCs w:val="24"/>
          <w:lang w:val="en-US"/>
        </w:rPr>
        <w:t>Sehingga menurut perspektif HAM, pembatasan akses internet ini jelas termasuk kepada perbuatan melanggar hukum apabila tidak sesuai dengan Undang</w:t>
      </w:r>
      <w:r w:rsidR="00240974" w:rsidRPr="000C4D74">
        <w:rPr>
          <w:rFonts w:ascii="Times New Roman" w:hAnsi="Times New Roman"/>
          <w:sz w:val="24"/>
          <w:szCs w:val="24"/>
          <w:lang w:val="en-US"/>
        </w:rPr>
        <w:t>-Undang.</w:t>
      </w:r>
      <w:r w:rsidR="000C4D74" w:rsidRPr="000C4D74">
        <w:rPr>
          <w:rFonts w:ascii="Times New Roman" w:hAnsi="Times New Roman"/>
          <w:sz w:val="24"/>
          <w:szCs w:val="24"/>
          <w:lang w:val="en-US"/>
        </w:rPr>
        <w:t xml:space="preserve"> </w:t>
      </w:r>
      <w:r w:rsidR="000C4D74" w:rsidRPr="000C4D74">
        <w:rPr>
          <w:rFonts w:ascii="Times New Roman" w:hAnsi="Times New Roman"/>
          <w:sz w:val="24"/>
          <w:szCs w:val="24"/>
        </w:rPr>
        <w:t xml:space="preserve">Persamaan persepsi mengenai arti pelanggaran HAM, serta mengklasifikasikan HAM yang termasuk </w:t>
      </w:r>
      <w:r w:rsidR="000C4D74" w:rsidRPr="000C4D74">
        <w:rPr>
          <w:rFonts w:ascii="Times New Roman" w:hAnsi="Times New Roman"/>
          <w:i/>
          <w:iCs/>
          <w:sz w:val="24"/>
          <w:szCs w:val="24"/>
        </w:rPr>
        <w:t>derogable rights</w:t>
      </w:r>
      <w:r w:rsidR="000C4D74" w:rsidRPr="000C4D74">
        <w:rPr>
          <w:rFonts w:ascii="Times New Roman" w:hAnsi="Times New Roman"/>
          <w:sz w:val="24"/>
          <w:szCs w:val="24"/>
        </w:rPr>
        <w:t xml:space="preserve"> atau </w:t>
      </w:r>
      <w:r w:rsidR="000C4D74" w:rsidRPr="000C4D74">
        <w:rPr>
          <w:rFonts w:ascii="Times New Roman" w:hAnsi="Times New Roman"/>
          <w:i/>
          <w:iCs/>
          <w:sz w:val="24"/>
          <w:szCs w:val="24"/>
        </w:rPr>
        <w:t>non derogable rights</w:t>
      </w:r>
      <w:r w:rsidR="000C4D74" w:rsidRPr="000C4D74">
        <w:rPr>
          <w:rFonts w:ascii="Times New Roman" w:hAnsi="Times New Roman"/>
          <w:sz w:val="24"/>
          <w:szCs w:val="24"/>
        </w:rPr>
        <w:t xml:space="preserve"> sangat diperlukan untuk melaksanakan perlindungan HAM khusus bagi warga di wilayah yang terkena pembatasan akses internet, yang sekaligus berdampak pada akses informasi, agar tidak terjadi pelanggaran HAM. </w:t>
      </w:r>
    </w:p>
    <w:p w14:paraId="3E43193D" w14:textId="18649A67" w:rsidR="009F22E7" w:rsidRPr="000C4D74" w:rsidRDefault="000C4D74" w:rsidP="000C4D74">
      <w:pPr>
        <w:spacing w:after="0" w:line="240" w:lineRule="auto"/>
        <w:ind w:left="360" w:firstLine="491"/>
        <w:jc w:val="both"/>
        <w:rPr>
          <w:rFonts w:ascii="Times New Roman" w:hAnsi="Times New Roman"/>
          <w:sz w:val="24"/>
          <w:szCs w:val="24"/>
        </w:rPr>
      </w:pPr>
      <w:r>
        <w:rPr>
          <w:rFonts w:ascii="Times New Roman" w:hAnsi="Times New Roman"/>
          <w:sz w:val="24"/>
          <w:szCs w:val="24"/>
          <w:lang w:val="en-US"/>
        </w:rPr>
        <w:t xml:space="preserve">Lalu, </w:t>
      </w:r>
      <w:r>
        <w:rPr>
          <w:rFonts w:ascii="Times New Roman" w:hAnsi="Times New Roman"/>
          <w:sz w:val="24"/>
          <w:szCs w:val="24"/>
          <w:lang w:val="en-GB"/>
        </w:rPr>
        <w:t>a</w:t>
      </w:r>
      <w:r w:rsidR="00FA301B" w:rsidRPr="000C4D74">
        <w:rPr>
          <w:rFonts w:ascii="Times New Roman" w:hAnsi="Times New Roman"/>
          <w:sz w:val="24"/>
          <w:szCs w:val="24"/>
        </w:rPr>
        <w:t>kibat hukumnya dari pembatasan akses internet, warga Papua dan Papua Barat kehilangan Hak Digitalnya yang berupa Hak Akses Infomrasi</w:t>
      </w:r>
      <w:r w:rsidR="009C40B4">
        <w:rPr>
          <w:rFonts w:ascii="Times New Roman" w:hAnsi="Times New Roman"/>
          <w:sz w:val="24"/>
          <w:szCs w:val="24"/>
          <w:lang w:val="en-US"/>
        </w:rPr>
        <w:t xml:space="preserve">, </w:t>
      </w:r>
      <w:r w:rsidR="00541BDA">
        <w:rPr>
          <w:rFonts w:ascii="Times New Roman" w:hAnsi="Times New Roman"/>
          <w:sz w:val="24"/>
          <w:szCs w:val="24"/>
          <w:lang w:val="en-US"/>
        </w:rPr>
        <w:t>d</w:t>
      </w:r>
      <w:r w:rsidR="009C40B4">
        <w:rPr>
          <w:rFonts w:ascii="Times New Roman" w:hAnsi="Times New Roman"/>
          <w:sz w:val="24"/>
          <w:szCs w:val="24"/>
          <w:lang w:val="en-US"/>
        </w:rPr>
        <w:t xml:space="preserve">an juga banyaknya kerugian </w:t>
      </w:r>
      <w:r w:rsidR="00541BDA">
        <w:rPr>
          <w:rFonts w:ascii="Times New Roman" w:hAnsi="Times New Roman"/>
          <w:sz w:val="24"/>
          <w:szCs w:val="24"/>
          <w:lang w:val="en-US"/>
        </w:rPr>
        <w:t>moril maupun materil hingga trilyunan rupiah</w:t>
      </w:r>
      <w:r w:rsidR="00FA301B" w:rsidRPr="000C4D74">
        <w:rPr>
          <w:rFonts w:ascii="Times New Roman" w:hAnsi="Times New Roman"/>
          <w:sz w:val="24"/>
          <w:szCs w:val="24"/>
        </w:rPr>
        <w:t xml:space="preserve">. </w:t>
      </w:r>
      <w:r w:rsidR="006C4773" w:rsidRPr="000C4D74">
        <w:rPr>
          <w:rFonts w:ascii="Times New Roman" w:hAnsi="Times New Roman"/>
          <w:sz w:val="24"/>
          <w:szCs w:val="24"/>
          <w:lang w:val="en-GB"/>
        </w:rPr>
        <w:t>Perlindungan Hukumnya</w:t>
      </w:r>
      <w:r w:rsidR="00240974" w:rsidRPr="000C4D74">
        <w:rPr>
          <w:rFonts w:ascii="Times New Roman" w:hAnsi="Times New Roman"/>
          <w:sz w:val="24"/>
          <w:szCs w:val="24"/>
          <w:lang w:val="en-GB"/>
        </w:rPr>
        <w:t xml:space="preserve">, </w:t>
      </w:r>
      <w:r w:rsidR="00531206" w:rsidRPr="000C4D74">
        <w:rPr>
          <w:rFonts w:ascii="Times New Roman" w:hAnsi="Times New Roman"/>
          <w:sz w:val="24"/>
          <w:szCs w:val="24"/>
          <w:lang w:val="en-GB"/>
        </w:rPr>
        <w:t xml:space="preserve">mengimplementasikan instrument-instrument HAM, serta </w:t>
      </w:r>
      <w:r w:rsidR="00531206" w:rsidRPr="000C4D74">
        <w:rPr>
          <w:rFonts w:ascii="Times New Roman" w:hAnsi="Times New Roman"/>
          <w:color w:val="000000" w:themeColor="text1"/>
          <w:sz w:val="24"/>
          <w:szCs w:val="24"/>
        </w:rPr>
        <w:t>Undang-Undang Republik Indonesia Nomor 19 Tahun 2016 Tentang Perubahan Atas Undang-Undang Republik Indonesia Nomor 11 Tahun 2008 Tentang Informasi Transaksi Elektronik</w:t>
      </w:r>
      <w:r w:rsidR="00531206" w:rsidRPr="000C4D74">
        <w:rPr>
          <w:rFonts w:ascii="Times New Roman" w:hAnsi="Times New Roman"/>
          <w:color w:val="000000" w:themeColor="text1"/>
          <w:sz w:val="24"/>
          <w:szCs w:val="24"/>
          <w:lang w:val="en-US"/>
        </w:rPr>
        <w:t>, dengan sistematis dan sesuai ketentuannya, hingga ada harmonisasi yang tepat antara kedua regulasi tersebut saat menangani pembatasan akses internet, agar tidak sewenang-wenang.</w:t>
      </w:r>
      <w:r>
        <w:rPr>
          <w:rFonts w:ascii="Times New Roman" w:hAnsi="Times New Roman"/>
          <w:sz w:val="24"/>
          <w:szCs w:val="24"/>
          <w:lang w:val="en-US"/>
        </w:rPr>
        <w:t xml:space="preserve"> </w:t>
      </w:r>
      <w:r w:rsidR="00FA301B" w:rsidRPr="000C4D74">
        <w:rPr>
          <w:rFonts w:ascii="Times New Roman" w:hAnsi="Times New Roman"/>
          <w:sz w:val="24"/>
          <w:szCs w:val="24"/>
        </w:rPr>
        <w:t xml:space="preserve">Langkah yang dapat ditempuh untuk mencapai harmonisasi peraturan perundang-undangan juga agar perlindungan hukumnya didapatkan oleh warga Papua dan Papua Barat ini dapat diberlakukan revisi dalam </w:t>
      </w:r>
      <w:r w:rsidR="00FA301B" w:rsidRPr="000C4D74">
        <w:rPr>
          <w:rFonts w:ascii="Times New Roman" w:hAnsi="Times New Roman"/>
          <w:color w:val="000000" w:themeColor="text1"/>
          <w:sz w:val="24"/>
          <w:szCs w:val="24"/>
        </w:rPr>
        <w:t>Undang-Undang Republik Indonesia Nomor 19 Tahun 2016 Tentang Perubahan Atas Undang-Undang Republik Indonesia Nomor 11 Tahun 2008 Tentang Informasi Transaksi Elektronik</w:t>
      </w:r>
      <w:r w:rsidR="00FA301B" w:rsidRPr="000C4D74">
        <w:rPr>
          <w:rFonts w:ascii="Times New Roman" w:hAnsi="Times New Roman"/>
          <w:sz w:val="24"/>
          <w:szCs w:val="24"/>
        </w:rPr>
        <w:t>, mengenai pembatasan akses internet, lebih diperjelas kembali dengan penjabaran yang sistematis dan logis, agar mendapatkan kepastian hukum atau dibuat undang-undang khusus mengenai mekanisme pembatasan akses internet yang sesuai dengan HAM.</w:t>
      </w:r>
    </w:p>
    <w:p w14:paraId="2F2C0F67" w14:textId="77777777" w:rsidR="009F22E7" w:rsidRDefault="009F22E7" w:rsidP="002C7B58">
      <w:pPr>
        <w:spacing w:after="0" w:line="240" w:lineRule="auto"/>
        <w:jc w:val="both"/>
        <w:rPr>
          <w:rFonts w:ascii="Times New Roman" w:hAnsi="Times New Roman"/>
          <w:b/>
          <w:sz w:val="24"/>
          <w:szCs w:val="24"/>
        </w:rPr>
      </w:pPr>
    </w:p>
    <w:p w14:paraId="4857BEE1" w14:textId="7B4490A9" w:rsidR="009F22E7" w:rsidRPr="00395A81" w:rsidRDefault="009F22E7" w:rsidP="00395A81">
      <w:pPr>
        <w:pStyle w:val="ListParagraph"/>
        <w:numPr>
          <w:ilvl w:val="0"/>
          <w:numId w:val="11"/>
        </w:numPr>
        <w:spacing w:after="0" w:line="240" w:lineRule="auto"/>
        <w:jc w:val="both"/>
        <w:rPr>
          <w:rFonts w:ascii="Times New Roman" w:hAnsi="Times New Roman"/>
          <w:b/>
          <w:sz w:val="24"/>
          <w:szCs w:val="24"/>
        </w:rPr>
      </w:pPr>
      <w:r w:rsidRPr="00395A81">
        <w:rPr>
          <w:rFonts w:ascii="Times New Roman" w:hAnsi="Times New Roman"/>
          <w:b/>
          <w:sz w:val="24"/>
          <w:szCs w:val="24"/>
        </w:rPr>
        <w:t>Daftar Pustaka</w:t>
      </w:r>
    </w:p>
    <w:p w14:paraId="6699C1BC" w14:textId="675B4B87" w:rsidR="00471E8C" w:rsidRDefault="009F22E7" w:rsidP="00C74AED">
      <w:pPr>
        <w:pStyle w:val="ListParagraph"/>
        <w:spacing w:after="0" w:line="240" w:lineRule="auto"/>
        <w:ind w:left="644"/>
        <w:jc w:val="both"/>
        <w:rPr>
          <w:rFonts w:ascii="Times New Roman" w:hAnsi="Times New Roman"/>
          <w:b/>
          <w:sz w:val="24"/>
          <w:szCs w:val="24"/>
        </w:rPr>
      </w:pPr>
      <w:r w:rsidRPr="006C4773">
        <w:rPr>
          <w:rFonts w:ascii="Times New Roman" w:hAnsi="Times New Roman"/>
          <w:b/>
          <w:sz w:val="24"/>
          <w:szCs w:val="24"/>
        </w:rPr>
        <w:t>Buku</w:t>
      </w:r>
    </w:p>
    <w:p w14:paraId="346D650B" w14:textId="77777777" w:rsidR="00C74AED" w:rsidRDefault="00C74AED" w:rsidP="00C74AED">
      <w:pPr>
        <w:pStyle w:val="ListParagraph"/>
        <w:spacing w:after="0" w:line="240" w:lineRule="auto"/>
        <w:ind w:left="644"/>
        <w:jc w:val="both"/>
        <w:rPr>
          <w:rFonts w:ascii="Times New Roman" w:hAnsi="Times New Roman"/>
          <w:b/>
          <w:sz w:val="24"/>
          <w:szCs w:val="24"/>
        </w:rPr>
      </w:pPr>
    </w:p>
    <w:p w14:paraId="1B177AB4" w14:textId="35A9DA5D" w:rsidR="00F94007" w:rsidRDefault="0051767E" w:rsidP="0051767E">
      <w:pPr>
        <w:pStyle w:val="FootnoteText"/>
        <w:ind w:left="644"/>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A. </w:t>
      </w:r>
      <w:r w:rsidR="000242A4" w:rsidRPr="000242A4">
        <w:rPr>
          <w:rFonts w:ascii="Times New Roman" w:hAnsi="Times New Roman"/>
          <w:color w:val="000000" w:themeColor="text1"/>
          <w:sz w:val="24"/>
          <w:szCs w:val="24"/>
          <w:lang w:val="en-GB"/>
        </w:rPr>
        <w:t xml:space="preserve">Gunawan Setiardja, </w:t>
      </w:r>
      <w:r w:rsidR="000242A4" w:rsidRPr="000242A4">
        <w:rPr>
          <w:rFonts w:ascii="Times New Roman" w:hAnsi="Times New Roman"/>
          <w:i/>
          <w:iCs/>
          <w:color w:val="000000" w:themeColor="text1"/>
          <w:sz w:val="24"/>
          <w:szCs w:val="24"/>
          <w:lang w:val="en-GB"/>
        </w:rPr>
        <w:t>Hak-Hak Asasi Manusia Berdasarkan Ideologi Pancasila</w:t>
      </w:r>
      <w:r w:rsidR="000242A4" w:rsidRPr="000242A4">
        <w:rPr>
          <w:rFonts w:ascii="Times New Roman" w:hAnsi="Times New Roman"/>
          <w:color w:val="000000" w:themeColor="text1"/>
          <w:sz w:val="24"/>
          <w:szCs w:val="24"/>
          <w:lang w:val="en-GB"/>
        </w:rPr>
        <w:t xml:space="preserve">, </w:t>
      </w:r>
      <w:proofErr w:type="gramStart"/>
      <w:r w:rsidR="000242A4" w:rsidRPr="000242A4">
        <w:rPr>
          <w:rFonts w:ascii="Times New Roman" w:hAnsi="Times New Roman"/>
          <w:color w:val="000000" w:themeColor="text1"/>
          <w:sz w:val="24"/>
          <w:szCs w:val="24"/>
          <w:lang w:val="en-GB"/>
        </w:rPr>
        <w:t>Yogyakarta :</w:t>
      </w:r>
      <w:proofErr w:type="gramEnd"/>
      <w:r w:rsidR="000242A4" w:rsidRPr="000242A4">
        <w:rPr>
          <w:rFonts w:ascii="Times New Roman" w:hAnsi="Times New Roman"/>
          <w:color w:val="000000" w:themeColor="text1"/>
          <w:sz w:val="24"/>
          <w:szCs w:val="24"/>
          <w:lang w:val="en-GB"/>
        </w:rPr>
        <w:t xml:space="preserve"> Kanisius, 1993</w:t>
      </w:r>
      <w:r w:rsidR="000242A4">
        <w:rPr>
          <w:rFonts w:ascii="Times New Roman" w:hAnsi="Times New Roman"/>
          <w:color w:val="000000" w:themeColor="text1"/>
          <w:sz w:val="24"/>
          <w:szCs w:val="24"/>
          <w:lang w:val="en-GB"/>
        </w:rPr>
        <w:t>.</w:t>
      </w:r>
    </w:p>
    <w:p w14:paraId="1F98882C" w14:textId="77777777" w:rsidR="0051767E" w:rsidRDefault="0051767E" w:rsidP="0051767E">
      <w:pPr>
        <w:pStyle w:val="FootnoteText"/>
        <w:ind w:left="1004"/>
        <w:jc w:val="both"/>
        <w:rPr>
          <w:rFonts w:ascii="Times New Roman" w:hAnsi="Times New Roman"/>
          <w:color w:val="000000" w:themeColor="text1"/>
          <w:sz w:val="24"/>
          <w:szCs w:val="24"/>
          <w:lang w:val="en-GB"/>
        </w:rPr>
      </w:pPr>
    </w:p>
    <w:p w14:paraId="39DFB42B" w14:textId="29CCF170" w:rsidR="0051767E" w:rsidRDefault="0051767E" w:rsidP="0051767E">
      <w:pPr>
        <w:pStyle w:val="FootnoteText"/>
        <w:ind w:left="644"/>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A. </w:t>
      </w:r>
      <w:r w:rsidRPr="00E45595">
        <w:rPr>
          <w:rFonts w:ascii="Times New Roman" w:hAnsi="Times New Roman"/>
          <w:color w:val="000000" w:themeColor="text1"/>
          <w:sz w:val="24"/>
          <w:szCs w:val="24"/>
          <w:lang w:val="en-GB"/>
        </w:rPr>
        <w:t xml:space="preserve">Widiada Gunakarya S.A. (ed), </w:t>
      </w:r>
      <w:r w:rsidRPr="00E45595">
        <w:rPr>
          <w:rFonts w:ascii="Times New Roman" w:hAnsi="Times New Roman"/>
          <w:i/>
          <w:iCs/>
          <w:color w:val="000000" w:themeColor="text1"/>
          <w:sz w:val="24"/>
          <w:szCs w:val="24"/>
          <w:lang w:val="en-GB"/>
        </w:rPr>
        <w:t>Hukum Hak Asasi Manusia</w:t>
      </w:r>
      <w:r w:rsidRPr="00E45595">
        <w:rPr>
          <w:rFonts w:ascii="Times New Roman" w:hAnsi="Times New Roman"/>
          <w:color w:val="000000" w:themeColor="text1"/>
          <w:sz w:val="24"/>
          <w:szCs w:val="24"/>
          <w:lang w:val="en-GB"/>
        </w:rPr>
        <w:t xml:space="preserve">, </w:t>
      </w:r>
      <w:proofErr w:type="gramStart"/>
      <w:r w:rsidRPr="00E45595">
        <w:rPr>
          <w:rFonts w:ascii="Times New Roman" w:hAnsi="Times New Roman"/>
          <w:color w:val="000000" w:themeColor="text1"/>
          <w:sz w:val="24"/>
          <w:szCs w:val="24"/>
          <w:lang w:val="en-GB"/>
        </w:rPr>
        <w:t>Yogyakarta :</w:t>
      </w:r>
      <w:proofErr w:type="gramEnd"/>
      <w:r w:rsidRPr="00E45595">
        <w:rPr>
          <w:rFonts w:ascii="Times New Roman" w:hAnsi="Times New Roman"/>
          <w:color w:val="000000" w:themeColor="text1"/>
          <w:sz w:val="24"/>
          <w:szCs w:val="24"/>
          <w:lang w:val="en-GB"/>
        </w:rPr>
        <w:t xml:space="preserve"> ANDI, 2017</w:t>
      </w:r>
      <w:r>
        <w:rPr>
          <w:rFonts w:ascii="Times New Roman" w:hAnsi="Times New Roman"/>
          <w:color w:val="000000" w:themeColor="text1"/>
          <w:sz w:val="24"/>
          <w:szCs w:val="24"/>
          <w:lang w:val="en-GB"/>
        </w:rPr>
        <w:t>.</w:t>
      </w:r>
    </w:p>
    <w:p w14:paraId="560FB2C2" w14:textId="77777777" w:rsidR="0051767E" w:rsidRDefault="0051767E" w:rsidP="0051767E">
      <w:pPr>
        <w:pStyle w:val="FootnoteText"/>
        <w:ind w:left="644"/>
        <w:jc w:val="both"/>
        <w:rPr>
          <w:rFonts w:ascii="Times New Roman" w:hAnsi="Times New Roman"/>
          <w:color w:val="000000" w:themeColor="text1"/>
          <w:sz w:val="24"/>
          <w:szCs w:val="24"/>
          <w:lang w:val="en-GB"/>
        </w:rPr>
      </w:pPr>
    </w:p>
    <w:p w14:paraId="64B4E46E" w14:textId="502AFB2D" w:rsidR="0051767E" w:rsidRDefault="0051767E" w:rsidP="0051767E">
      <w:pPr>
        <w:pStyle w:val="FootnoteText"/>
        <w:ind w:left="644"/>
        <w:jc w:val="both"/>
        <w:rPr>
          <w:rFonts w:ascii="Times New Roman" w:hAnsi="Times New Roman"/>
          <w:color w:val="000000" w:themeColor="text1"/>
          <w:sz w:val="24"/>
          <w:szCs w:val="24"/>
          <w:lang w:val="en-GB"/>
        </w:rPr>
      </w:pPr>
      <w:r w:rsidRPr="0051767E">
        <w:rPr>
          <w:rFonts w:ascii="Times New Roman" w:hAnsi="Times New Roman"/>
          <w:color w:val="000000" w:themeColor="text1"/>
          <w:sz w:val="24"/>
          <w:szCs w:val="24"/>
          <w:lang w:val="en-GB"/>
        </w:rPr>
        <w:t xml:space="preserve">Andrey Sujatmoko, </w:t>
      </w:r>
      <w:r w:rsidRPr="0051767E">
        <w:rPr>
          <w:rFonts w:ascii="Times New Roman" w:hAnsi="Times New Roman"/>
          <w:i/>
          <w:iCs/>
          <w:color w:val="000000" w:themeColor="text1"/>
          <w:sz w:val="24"/>
          <w:szCs w:val="24"/>
          <w:lang w:val="en-GB"/>
        </w:rPr>
        <w:t>Hukum</w:t>
      </w:r>
      <w:r w:rsidRPr="0051767E">
        <w:rPr>
          <w:rFonts w:ascii="Times New Roman" w:hAnsi="Times New Roman"/>
          <w:color w:val="000000" w:themeColor="text1"/>
          <w:sz w:val="24"/>
          <w:szCs w:val="24"/>
          <w:lang w:val="en-GB"/>
        </w:rPr>
        <w:t xml:space="preserve"> </w:t>
      </w:r>
      <w:r w:rsidRPr="0051767E">
        <w:rPr>
          <w:rFonts w:ascii="Times New Roman" w:hAnsi="Times New Roman"/>
          <w:i/>
          <w:iCs/>
          <w:color w:val="000000" w:themeColor="text1"/>
          <w:sz w:val="24"/>
          <w:szCs w:val="24"/>
          <w:lang w:val="en-GB"/>
        </w:rPr>
        <w:t>HAM dan Hukum Humaniter</w:t>
      </w:r>
      <w:r w:rsidRPr="0051767E">
        <w:rPr>
          <w:rFonts w:ascii="Times New Roman" w:hAnsi="Times New Roman"/>
          <w:color w:val="000000" w:themeColor="text1"/>
          <w:sz w:val="24"/>
          <w:szCs w:val="24"/>
          <w:lang w:val="en-GB"/>
        </w:rPr>
        <w:t xml:space="preserve">, </w:t>
      </w:r>
      <w:proofErr w:type="gramStart"/>
      <w:r w:rsidRPr="0051767E">
        <w:rPr>
          <w:rFonts w:ascii="Times New Roman" w:hAnsi="Times New Roman"/>
          <w:color w:val="000000" w:themeColor="text1"/>
          <w:sz w:val="24"/>
          <w:szCs w:val="24"/>
          <w:lang w:val="en-GB"/>
        </w:rPr>
        <w:t>Jakarta :</w:t>
      </w:r>
      <w:proofErr w:type="gramEnd"/>
      <w:r w:rsidRPr="0051767E">
        <w:rPr>
          <w:rFonts w:ascii="Times New Roman" w:hAnsi="Times New Roman"/>
          <w:color w:val="000000" w:themeColor="text1"/>
          <w:sz w:val="24"/>
          <w:szCs w:val="24"/>
          <w:lang w:val="en-GB"/>
        </w:rPr>
        <w:t xml:space="preserve"> PT. Raja Grafindo Persada, Cet. I, 2015</w:t>
      </w:r>
      <w:r>
        <w:rPr>
          <w:rFonts w:ascii="Times New Roman" w:hAnsi="Times New Roman"/>
          <w:color w:val="000000" w:themeColor="text1"/>
          <w:sz w:val="24"/>
          <w:szCs w:val="24"/>
          <w:lang w:val="en-GB"/>
        </w:rPr>
        <w:t>.</w:t>
      </w:r>
    </w:p>
    <w:p w14:paraId="7F4C7D8A" w14:textId="77777777" w:rsidR="00F94007" w:rsidRDefault="00F94007" w:rsidP="00F94007">
      <w:pPr>
        <w:pStyle w:val="FootnoteText"/>
        <w:ind w:left="1418" w:hanging="774"/>
        <w:jc w:val="both"/>
        <w:rPr>
          <w:rFonts w:ascii="Times New Roman" w:hAnsi="Times New Roman"/>
          <w:color w:val="000000" w:themeColor="text1"/>
          <w:sz w:val="24"/>
          <w:szCs w:val="24"/>
          <w:lang w:val="en-GB"/>
        </w:rPr>
      </w:pPr>
    </w:p>
    <w:p w14:paraId="00479108" w14:textId="1BF2BB93" w:rsidR="00E45595" w:rsidRPr="0051767E" w:rsidRDefault="00F94007" w:rsidP="0051767E">
      <w:pPr>
        <w:pStyle w:val="FootnoteText"/>
        <w:ind w:left="1418" w:hanging="774"/>
        <w:jc w:val="both"/>
        <w:rPr>
          <w:rFonts w:ascii="Times New Roman" w:hAnsi="Times New Roman"/>
          <w:color w:val="000000" w:themeColor="text1"/>
          <w:sz w:val="24"/>
          <w:szCs w:val="24"/>
          <w:lang w:val="en-US"/>
        </w:rPr>
      </w:pPr>
      <w:r w:rsidRPr="00F94007">
        <w:rPr>
          <w:rFonts w:ascii="Times New Roman" w:hAnsi="Times New Roman"/>
          <w:sz w:val="24"/>
          <w:szCs w:val="24"/>
        </w:rPr>
        <w:t xml:space="preserve">Budiyono, (et.al) (eds), </w:t>
      </w:r>
      <w:r w:rsidRPr="00F94007">
        <w:rPr>
          <w:rFonts w:ascii="Times New Roman" w:hAnsi="Times New Roman"/>
          <w:i/>
          <w:iCs/>
          <w:sz w:val="24"/>
          <w:szCs w:val="24"/>
        </w:rPr>
        <w:t>Hak Konstitusional : Tebaran Pemikiran dan Gagasan</w:t>
      </w:r>
      <w:r w:rsidRPr="00F94007">
        <w:rPr>
          <w:rFonts w:ascii="Times New Roman" w:hAnsi="Times New Roman"/>
          <w:sz w:val="24"/>
          <w:szCs w:val="24"/>
        </w:rPr>
        <w:t>, Lampung : AURA Publishing, 2019</w:t>
      </w:r>
      <w:r>
        <w:rPr>
          <w:rFonts w:ascii="Times New Roman" w:hAnsi="Times New Roman"/>
          <w:sz w:val="24"/>
          <w:szCs w:val="24"/>
          <w:lang w:val="en-US"/>
        </w:rPr>
        <w:t>.</w:t>
      </w:r>
    </w:p>
    <w:p w14:paraId="1C6C88BE" w14:textId="77777777" w:rsidR="000242A4" w:rsidRPr="000242A4" w:rsidRDefault="000242A4" w:rsidP="002804CE">
      <w:pPr>
        <w:pStyle w:val="FootnoteText"/>
        <w:ind w:left="1418" w:hanging="774"/>
        <w:jc w:val="both"/>
        <w:rPr>
          <w:rFonts w:ascii="Times New Roman" w:hAnsi="Times New Roman"/>
          <w:color w:val="000000" w:themeColor="text1"/>
          <w:sz w:val="24"/>
          <w:szCs w:val="24"/>
          <w:lang w:val="en-GB"/>
        </w:rPr>
      </w:pPr>
    </w:p>
    <w:p w14:paraId="5DC65C8D" w14:textId="6A34C695" w:rsidR="002804CE" w:rsidRDefault="00EE47EF" w:rsidP="002804CE">
      <w:pPr>
        <w:pStyle w:val="FootnoteText"/>
        <w:ind w:left="1418" w:hanging="774"/>
        <w:jc w:val="both"/>
        <w:rPr>
          <w:rFonts w:ascii="Times New Roman" w:hAnsi="Times New Roman"/>
          <w:color w:val="000000" w:themeColor="text1"/>
          <w:sz w:val="24"/>
          <w:szCs w:val="24"/>
          <w:lang w:val="en-US"/>
        </w:rPr>
      </w:pPr>
      <w:r w:rsidRPr="00EE47EF">
        <w:rPr>
          <w:rFonts w:ascii="Times New Roman" w:hAnsi="Times New Roman"/>
          <w:color w:val="000000" w:themeColor="text1"/>
          <w:sz w:val="24"/>
          <w:szCs w:val="24"/>
        </w:rPr>
        <w:t xml:space="preserve">Erfanto Sanaf, </w:t>
      </w:r>
      <w:r w:rsidRPr="00EE47EF">
        <w:rPr>
          <w:rFonts w:ascii="Times New Roman" w:hAnsi="Times New Roman"/>
          <w:i/>
          <w:iCs/>
          <w:color w:val="000000" w:themeColor="text1"/>
          <w:sz w:val="24"/>
          <w:szCs w:val="24"/>
        </w:rPr>
        <w:t>Warga &amp; Negara</w:t>
      </w:r>
      <w:r w:rsidRPr="00EE47EF">
        <w:rPr>
          <w:rFonts w:ascii="Times New Roman" w:hAnsi="Times New Roman"/>
          <w:color w:val="000000" w:themeColor="text1"/>
          <w:sz w:val="24"/>
          <w:szCs w:val="24"/>
        </w:rPr>
        <w:t>, Bandung : Fakultas Ilmu Komunikasi Universitas Islam Nusantara, 2014</w:t>
      </w:r>
      <w:r>
        <w:rPr>
          <w:rFonts w:ascii="Times New Roman" w:hAnsi="Times New Roman"/>
          <w:color w:val="000000" w:themeColor="text1"/>
          <w:sz w:val="24"/>
          <w:szCs w:val="24"/>
          <w:lang w:val="en-US"/>
        </w:rPr>
        <w:t>.</w:t>
      </w:r>
    </w:p>
    <w:p w14:paraId="05B329D5" w14:textId="77777777" w:rsidR="008663C8" w:rsidRDefault="008663C8" w:rsidP="002804CE">
      <w:pPr>
        <w:pStyle w:val="FootnoteText"/>
        <w:ind w:left="1418" w:hanging="774"/>
        <w:jc w:val="both"/>
        <w:rPr>
          <w:rFonts w:ascii="Times New Roman" w:hAnsi="Times New Roman"/>
          <w:color w:val="000000" w:themeColor="text1"/>
          <w:sz w:val="24"/>
          <w:szCs w:val="24"/>
          <w:lang w:val="en-US"/>
        </w:rPr>
      </w:pPr>
    </w:p>
    <w:p w14:paraId="4A480395" w14:textId="1AB176DA" w:rsidR="008663C8" w:rsidRPr="008663C8" w:rsidRDefault="008663C8" w:rsidP="002804CE">
      <w:pPr>
        <w:pStyle w:val="FootnoteText"/>
        <w:ind w:left="1418" w:hanging="774"/>
        <w:jc w:val="both"/>
        <w:rPr>
          <w:rFonts w:ascii="Times New Roman" w:hAnsi="Times New Roman"/>
          <w:color w:val="000000" w:themeColor="text1"/>
          <w:sz w:val="24"/>
          <w:szCs w:val="24"/>
          <w:lang w:val="en-US"/>
        </w:rPr>
      </w:pPr>
      <w:r w:rsidRPr="008663C8">
        <w:rPr>
          <w:rFonts w:ascii="Times New Roman" w:hAnsi="Times New Roman"/>
          <w:color w:val="000000" w:themeColor="text1"/>
          <w:sz w:val="24"/>
          <w:szCs w:val="24"/>
          <w:lang w:val="en-GB"/>
        </w:rPr>
        <w:t xml:space="preserve">Frans Magnis-Suseno, </w:t>
      </w:r>
      <w:r w:rsidRPr="008663C8">
        <w:rPr>
          <w:rFonts w:ascii="Times New Roman" w:hAnsi="Times New Roman"/>
          <w:i/>
          <w:iCs/>
          <w:color w:val="000000" w:themeColor="text1"/>
          <w:sz w:val="24"/>
          <w:szCs w:val="24"/>
          <w:lang w:val="en-GB"/>
        </w:rPr>
        <w:t>Etika Politik, Prinsip Moral Dasar Kenegaraan Modern</w:t>
      </w:r>
      <w:r w:rsidRPr="008663C8">
        <w:rPr>
          <w:rFonts w:ascii="Times New Roman" w:hAnsi="Times New Roman"/>
          <w:color w:val="000000" w:themeColor="text1"/>
          <w:sz w:val="24"/>
          <w:szCs w:val="24"/>
          <w:lang w:val="en-GB"/>
        </w:rPr>
        <w:t xml:space="preserve">, </w:t>
      </w:r>
      <w:proofErr w:type="gramStart"/>
      <w:r w:rsidRPr="008663C8">
        <w:rPr>
          <w:rFonts w:ascii="Times New Roman" w:hAnsi="Times New Roman"/>
          <w:color w:val="000000" w:themeColor="text1"/>
          <w:sz w:val="24"/>
          <w:szCs w:val="24"/>
          <w:lang w:val="en-GB"/>
        </w:rPr>
        <w:t>Jakarta :</w:t>
      </w:r>
      <w:proofErr w:type="gramEnd"/>
      <w:r w:rsidRPr="008663C8">
        <w:rPr>
          <w:rFonts w:ascii="Times New Roman" w:hAnsi="Times New Roman"/>
          <w:color w:val="000000" w:themeColor="text1"/>
          <w:sz w:val="24"/>
          <w:szCs w:val="24"/>
          <w:lang w:val="en-GB"/>
        </w:rPr>
        <w:t xml:space="preserve"> Gramedia Pustaka Utama, Cet. IX, 2018.</w:t>
      </w:r>
    </w:p>
    <w:p w14:paraId="3AC3666C" w14:textId="77777777" w:rsidR="002804CE" w:rsidRDefault="002804CE" w:rsidP="002804CE">
      <w:pPr>
        <w:pStyle w:val="FootnoteText"/>
        <w:ind w:left="1418" w:hanging="774"/>
        <w:jc w:val="both"/>
        <w:rPr>
          <w:rFonts w:ascii="Times New Roman" w:hAnsi="Times New Roman"/>
          <w:color w:val="000000" w:themeColor="text1"/>
          <w:sz w:val="24"/>
          <w:szCs w:val="24"/>
          <w:lang w:val="en-US"/>
        </w:rPr>
      </w:pPr>
    </w:p>
    <w:p w14:paraId="3E4674C3" w14:textId="69999995" w:rsidR="002804CE" w:rsidRPr="002804CE" w:rsidRDefault="002804CE" w:rsidP="002804CE">
      <w:pPr>
        <w:pStyle w:val="FootnoteText"/>
        <w:ind w:left="1418" w:hanging="774"/>
        <w:jc w:val="both"/>
        <w:rPr>
          <w:rFonts w:ascii="Times New Roman" w:hAnsi="Times New Roman"/>
          <w:color w:val="000000" w:themeColor="text1"/>
          <w:sz w:val="24"/>
          <w:szCs w:val="24"/>
          <w:lang w:val="en-US"/>
        </w:rPr>
      </w:pPr>
      <w:r w:rsidRPr="002804CE">
        <w:rPr>
          <w:rFonts w:ascii="Times New Roman" w:hAnsi="Times New Roman"/>
          <w:color w:val="000000" w:themeColor="text1"/>
          <w:sz w:val="24"/>
          <w:szCs w:val="24"/>
          <w:shd w:val="clear" w:color="auto" w:fill="FFFFFF"/>
          <w:lang w:val="en-US"/>
        </w:rPr>
        <w:t>Hesti Armiwulan (ed)</w:t>
      </w:r>
      <w:r w:rsidRPr="002804CE">
        <w:rPr>
          <w:rFonts w:ascii="Times New Roman" w:hAnsi="Times New Roman"/>
          <w:color w:val="000000" w:themeColor="text1"/>
          <w:sz w:val="24"/>
          <w:szCs w:val="24"/>
          <w:shd w:val="clear" w:color="auto" w:fill="FFFFFF"/>
        </w:rPr>
        <w:t xml:space="preserve">, </w:t>
      </w:r>
      <w:r w:rsidRPr="002804CE">
        <w:rPr>
          <w:rFonts w:ascii="Times New Roman" w:hAnsi="Times New Roman"/>
          <w:i/>
          <w:iCs/>
          <w:color w:val="000000" w:themeColor="text1"/>
          <w:sz w:val="24"/>
          <w:szCs w:val="24"/>
          <w:shd w:val="clear" w:color="auto" w:fill="FFFFFF"/>
          <w:lang w:val="en-US"/>
        </w:rPr>
        <w:t>Pelanggaran HAM dan Mekanisme Penanganannya</w:t>
      </w:r>
      <w:r w:rsidRPr="002804CE">
        <w:rPr>
          <w:rFonts w:ascii="Times New Roman" w:hAnsi="Times New Roman"/>
          <w:color w:val="000000" w:themeColor="text1"/>
          <w:sz w:val="24"/>
          <w:szCs w:val="24"/>
          <w:shd w:val="clear" w:color="auto" w:fill="FFFFFF"/>
        </w:rPr>
        <w:t xml:space="preserve">, </w:t>
      </w:r>
      <w:proofErr w:type="gramStart"/>
      <w:r w:rsidRPr="002804CE">
        <w:rPr>
          <w:rFonts w:ascii="Times New Roman" w:hAnsi="Times New Roman"/>
          <w:color w:val="000000" w:themeColor="text1"/>
          <w:sz w:val="24"/>
          <w:szCs w:val="24"/>
          <w:shd w:val="clear" w:color="auto" w:fill="FFFFFF"/>
          <w:lang w:val="en-US"/>
        </w:rPr>
        <w:t>Yogyakarta :</w:t>
      </w:r>
      <w:proofErr w:type="gramEnd"/>
      <w:r w:rsidRPr="002804CE">
        <w:rPr>
          <w:rFonts w:ascii="Times New Roman" w:hAnsi="Times New Roman"/>
          <w:color w:val="000000" w:themeColor="text1"/>
          <w:sz w:val="24"/>
          <w:szCs w:val="24"/>
          <w:shd w:val="clear" w:color="auto" w:fill="FFFFFF"/>
          <w:lang w:val="en-US"/>
        </w:rPr>
        <w:t xml:space="preserve"> RUAS MEDIA</w:t>
      </w:r>
      <w:r w:rsidRPr="002804CE">
        <w:rPr>
          <w:rFonts w:ascii="Times New Roman" w:hAnsi="Times New Roman"/>
          <w:color w:val="000000" w:themeColor="text1"/>
          <w:sz w:val="24"/>
          <w:szCs w:val="24"/>
          <w:shd w:val="clear" w:color="auto" w:fill="FFFFFF"/>
        </w:rPr>
        <w:t>, Cet. I, 20</w:t>
      </w:r>
      <w:r w:rsidRPr="002804CE">
        <w:rPr>
          <w:rFonts w:ascii="Times New Roman" w:hAnsi="Times New Roman"/>
          <w:color w:val="000000" w:themeColor="text1"/>
          <w:sz w:val="24"/>
          <w:szCs w:val="24"/>
          <w:shd w:val="clear" w:color="auto" w:fill="FFFFFF"/>
          <w:lang w:val="en-US"/>
        </w:rPr>
        <w:t>17</w:t>
      </w:r>
      <w:r>
        <w:rPr>
          <w:rFonts w:ascii="Times New Roman" w:hAnsi="Times New Roman"/>
          <w:color w:val="000000" w:themeColor="text1"/>
          <w:sz w:val="24"/>
          <w:szCs w:val="24"/>
          <w:shd w:val="clear" w:color="auto" w:fill="FFFFFF"/>
          <w:lang w:val="en-US"/>
        </w:rPr>
        <w:t>.</w:t>
      </w:r>
    </w:p>
    <w:p w14:paraId="6798E47D" w14:textId="77777777" w:rsidR="00EE47EF" w:rsidRDefault="00EE47EF" w:rsidP="002804CE">
      <w:pPr>
        <w:spacing w:after="0" w:line="240" w:lineRule="auto"/>
        <w:jc w:val="both"/>
        <w:rPr>
          <w:rFonts w:ascii="Times New Roman" w:hAnsi="Times New Roman"/>
          <w:color w:val="000000" w:themeColor="text1"/>
          <w:sz w:val="24"/>
          <w:szCs w:val="24"/>
          <w:shd w:val="clear" w:color="auto" w:fill="FFFFFF"/>
        </w:rPr>
      </w:pPr>
    </w:p>
    <w:p w14:paraId="05A96FAF" w14:textId="222B9795" w:rsidR="00471E8C" w:rsidRDefault="00471E8C" w:rsidP="002C7B58">
      <w:pPr>
        <w:spacing w:after="0" w:line="240" w:lineRule="auto"/>
        <w:ind w:left="644"/>
        <w:jc w:val="both"/>
        <w:rPr>
          <w:rFonts w:ascii="Times New Roman" w:hAnsi="Times New Roman"/>
          <w:color w:val="000000" w:themeColor="text1"/>
          <w:sz w:val="24"/>
          <w:szCs w:val="24"/>
          <w:shd w:val="clear" w:color="auto" w:fill="FFFFFF"/>
          <w:lang w:val="en-GB"/>
        </w:rPr>
      </w:pPr>
      <w:r w:rsidRPr="00471E8C">
        <w:rPr>
          <w:rFonts w:ascii="Times New Roman" w:hAnsi="Times New Roman"/>
          <w:color w:val="000000" w:themeColor="text1"/>
          <w:sz w:val="24"/>
          <w:szCs w:val="24"/>
          <w:shd w:val="clear" w:color="auto" w:fill="FFFFFF"/>
        </w:rPr>
        <w:t xml:space="preserve">Ishaq, </w:t>
      </w:r>
      <w:r w:rsidRPr="00471E8C">
        <w:rPr>
          <w:rFonts w:ascii="Times New Roman" w:hAnsi="Times New Roman"/>
          <w:i/>
          <w:iCs/>
          <w:color w:val="000000" w:themeColor="text1"/>
          <w:sz w:val="24"/>
          <w:szCs w:val="24"/>
          <w:shd w:val="clear" w:color="auto" w:fill="FFFFFF"/>
        </w:rPr>
        <w:t>Dasar-Dasar Ilmu Hukum</w:t>
      </w:r>
      <w:r w:rsidRPr="00471E8C">
        <w:rPr>
          <w:rFonts w:ascii="Times New Roman" w:hAnsi="Times New Roman"/>
          <w:color w:val="000000" w:themeColor="text1"/>
          <w:sz w:val="24"/>
          <w:szCs w:val="24"/>
          <w:shd w:val="clear" w:color="auto" w:fill="FFFFFF"/>
        </w:rPr>
        <w:t>, Jakarta</w:t>
      </w:r>
      <w:r w:rsidR="00C37193">
        <w:rPr>
          <w:rFonts w:ascii="Times New Roman" w:hAnsi="Times New Roman"/>
          <w:color w:val="000000" w:themeColor="text1"/>
          <w:sz w:val="24"/>
          <w:szCs w:val="24"/>
          <w:shd w:val="clear" w:color="auto" w:fill="FFFFFF"/>
          <w:lang w:val="en-US"/>
        </w:rPr>
        <w:t xml:space="preserve"> : </w:t>
      </w:r>
      <w:r w:rsidR="00C37193" w:rsidRPr="00471E8C">
        <w:rPr>
          <w:rFonts w:ascii="Times New Roman" w:hAnsi="Times New Roman"/>
          <w:color w:val="000000" w:themeColor="text1"/>
          <w:sz w:val="24"/>
          <w:szCs w:val="24"/>
          <w:shd w:val="clear" w:color="auto" w:fill="FFFFFF"/>
        </w:rPr>
        <w:t xml:space="preserve">Sinar </w:t>
      </w:r>
      <w:r w:rsidRPr="00471E8C">
        <w:rPr>
          <w:rFonts w:ascii="Times New Roman" w:hAnsi="Times New Roman"/>
          <w:color w:val="000000" w:themeColor="text1"/>
          <w:sz w:val="24"/>
          <w:szCs w:val="24"/>
          <w:shd w:val="clear" w:color="auto" w:fill="FFFFFF"/>
        </w:rPr>
        <w:t>Grafika, Cet. I, 2008</w:t>
      </w:r>
      <w:r>
        <w:rPr>
          <w:rFonts w:ascii="Times New Roman" w:hAnsi="Times New Roman"/>
          <w:color w:val="000000" w:themeColor="text1"/>
          <w:sz w:val="24"/>
          <w:szCs w:val="24"/>
          <w:shd w:val="clear" w:color="auto" w:fill="FFFFFF"/>
          <w:lang w:val="en-GB"/>
        </w:rPr>
        <w:t>.</w:t>
      </w:r>
    </w:p>
    <w:p w14:paraId="7E7118FA" w14:textId="77777777" w:rsidR="005512C1" w:rsidRDefault="005512C1" w:rsidP="005512C1">
      <w:pPr>
        <w:spacing w:after="0" w:line="240" w:lineRule="auto"/>
        <w:ind w:left="646"/>
        <w:jc w:val="both"/>
        <w:rPr>
          <w:rFonts w:ascii="Times New Roman" w:hAnsi="Times New Roman"/>
          <w:color w:val="000000" w:themeColor="text1"/>
          <w:sz w:val="24"/>
          <w:szCs w:val="24"/>
          <w:shd w:val="clear" w:color="auto" w:fill="FFFFFF"/>
          <w:lang w:val="en-GB"/>
        </w:rPr>
      </w:pPr>
    </w:p>
    <w:p w14:paraId="558E1D23" w14:textId="77777777" w:rsidR="006B5DF0" w:rsidRDefault="005512C1" w:rsidP="006B5DF0">
      <w:pPr>
        <w:spacing w:after="0" w:line="240" w:lineRule="auto"/>
        <w:ind w:left="1418" w:hanging="774"/>
        <w:jc w:val="both"/>
        <w:rPr>
          <w:rFonts w:ascii="Times New Roman" w:hAnsi="Times New Roman"/>
          <w:color w:val="000000" w:themeColor="text1"/>
          <w:sz w:val="24"/>
          <w:szCs w:val="24"/>
          <w:lang w:val="en-GB"/>
        </w:rPr>
      </w:pPr>
      <w:r w:rsidRPr="005512C1">
        <w:rPr>
          <w:rFonts w:ascii="Times New Roman" w:hAnsi="Times New Roman"/>
          <w:color w:val="000000" w:themeColor="text1"/>
          <w:sz w:val="24"/>
          <w:szCs w:val="24"/>
        </w:rPr>
        <w:t xml:space="preserve">Johnny Ibrahim, </w:t>
      </w:r>
      <w:r w:rsidRPr="005512C1">
        <w:rPr>
          <w:rFonts w:ascii="Times New Roman" w:hAnsi="Times New Roman"/>
          <w:i/>
          <w:iCs/>
          <w:color w:val="000000" w:themeColor="text1"/>
          <w:sz w:val="24"/>
          <w:szCs w:val="24"/>
        </w:rPr>
        <w:t>Teori dan Metodologi Penelitian Hukum Normatif</w:t>
      </w:r>
      <w:r w:rsidRPr="005512C1">
        <w:rPr>
          <w:rFonts w:ascii="Times New Roman" w:hAnsi="Times New Roman"/>
          <w:color w:val="000000" w:themeColor="text1"/>
          <w:sz w:val="24"/>
          <w:szCs w:val="24"/>
        </w:rPr>
        <w:t>, Malang : Bayumedia Publishing, Cet. IV, 2008</w:t>
      </w:r>
      <w:r>
        <w:rPr>
          <w:rFonts w:ascii="Times New Roman" w:hAnsi="Times New Roman"/>
          <w:color w:val="000000" w:themeColor="text1"/>
          <w:sz w:val="24"/>
          <w:szCs w:val="24"/>
          <w:lang w:val="en-GB"/>
        </w:rPr>
        <w:t>.</w:t>
      </w:r>
    </w:p>
    <w:p w14:paraId="5DE8F7BC" w14:textId="77777777" w:rsidR="006B5DF0" w:rsidRDefault="006B5DF0" w:rsidP="006B5DF0">
      <w:pPr>
        <w:spacing w:after="0" w:line="240" w:lineRule="auto"/>
        <w:ind w:left="1418" w:hanging="774"/>
        <w:jc w:val="both"/>
        <w:rPr>
          <w:rFonts w:ascii="Times New Roman" w:hAnsi="Times New Roman"/>
          <w:color w:val="000000" w:themeColor="text1"/>
          <w:sz w:val="24"/>
          <w:szCs w:val="24"/>
          <w:lang w:val="en-GB"/>
        </w:rPr>
      </w:pPr>
    </w:p>
    <w:p w14:paraId="39E8F74E" w14:textId="2D136C26" w:rsidR="005D252C" w:rsidRDefault="006B5DF0" w:rsidP="006B5DF0">
      <w:pPr>
        <w:spacing w:after="0" w:line="240" w:lineRule="auto"/>
        <w:ind w:left="1418" w:hanging="774"/>
        <w:jc w:val="both"/>
        <w:rPr>
          <w:rFonts w:ascii="Times New Roman" w:hAnsi="Times New Roman"/>
          <w:sz w:val="24"/>
          <w:szCs w:val="24"/>
        </w:rPr>
      </w:pPr>
      <w:r w:rsidRPr="006B5DF0">
        <w:rPr>
          <w:rFonts w:ascii="Times New Roman" w:hAnsi="Times New Roman"/>
          <w:sz w:val="24"/>
          <w:szCs w:val="24"/>
        </w:rPr>
        <w:t xml:space="preserve">Lili Rasjidi dan B. Arief Sidharta, </w:t>
      </w:r>
      <w:r w:rsidRPr="006B5DF0">
        <w:rPr>
          <w:rFonts w:ascii="Times New Roman" w:hAnsi="Times New Roman"/>
          <w:i/>
          <w:iCs/>
          <w:sz w:val="24"/>
          <w:szCs w:val="24"/>
        </w:rPr>
        <w:t>Filsafat Hukum Madzab dan Refleksi</w:t>
      </w:r>
      <w:r w:rsidRPr="006B5DF0">
        <w:rPr>
          <w:rFonts w:ascii="Times New Roman" w:hAnsi="Times New Roman"/>
          <w:sz w:val="24"/>
          <w:szCs w:val="24"/>
        </w:rPr>
        <w:t>, Bandung</w:t>
      </w:r>
      <w:r w:rsidRPr="006B5DF0">
        <w:rPr>
          <w:rFonts w:ascii="Times New Roman" w:hAnsi="Times New Roman"/>
          <w:sz w:val="24"/>
          <w:szCs w:val="24"/>
          <w:lang w:val="en-US"/>
        </w:rPr>
        <w:t xml:space="preserve"> :</w:t>
      </w:r>
      <w:r w:rsidRPr="006B5DF0">
        <w:rPr>
          <w:rFonts w:ascii="Times New Roman" w:hAnsi="Times New Roman"/>
          <w:sz w:val="24"/>
          <w:szCs w:val="24"/>
        </w:rPr>
        <w:t xml:space="preserve"> PT. Remaja Rosda Karya, 1994.</w:t>
      </w:r>
    </w:p>
    <w:p w14:paraId="5D28B283" w14:textId="77777777" w:rsidR="00814300" w:rsidRPr="006B5DF0" w:rsidRDefault="00814300" w:rsidP="006B5DF0">
      <w:pPr>
        <w:spacing w:after="0" w:line="240" w:lineRule="auto"/>
        <w:ind w:left="1418" w:hanging="774"/>
        <w:jc w:val="both"/>
        <w:rPr>
          <w:rFonts w:ascii="Times New Roman" w:hAnsi="Times New Roman"/>
          <w:color w:val="000000" w:themeColor="text1"/>
          <w:sz w:val="24"/>
          <w:szCs w:val="24"/>
          <w:lang w:val="en-GB"/>
        </w:rPr>
      </w:pPr>
    </w:p>
    <w:p w14:paraId="16CB433B" w14:textId="54D10853" w:rsidR="006B5DF0" w:rsidRPr="00814300" w:rsidRDefault="00814300" w:rsidP="006B5DF0">
      <w:pPr>
        <w:spacing w:after="0" w:line="240" w:lineRule="auto"/>
        <w:ind w:left="1418" w:hanging="774"/>
        <w:jc w:val="both"/>
        <w:rPr>
          <w:rFonts w:ascii="Times New Roman" w:hAnsi="Times New Roman"/>
          <w:sz w:val="24"/>
          <w:szCs w:val="24"/>
          <w:lang w:val="en-GB"/>
        </w:rPr>
      </w:pPr>
      <w:r w:rsidRPr="00814300">
        <w:rPr>
          <w:rFonts w:ascii="Times New Roman" w:hAnsi="Times New Roman"/>
          <w:sz w:val="24"/>
          <w:szCs w:val="24"/>
          <w:lang w:val="en-US"/>
        </w:rPr>
        <w:t xml:space="preserve">Majda El Muhtaj, </w:t>
      </w:r>
      <w:r w:rsidRPr="00814300">
        <w:rPr>
          <w:rFonts w:ascii="Times New Roman" w:hAnsi="Times New Roman"/>
          <w:i/>
          <w:iCs/>
          <w:sz w:val="24"/>
          <w:szCs w:val="24"/>
          <w:lang w:val="en-US"/>
        </w:rPr>
        <w:t xml:space="preserve">Dimensi-Dimensi </w:t>
      </w:r>
      <w:proofErr w:type="gramStart"/>
      <w:r w:rsidRPr="00814300">
        <w:rPr>
          <w:rFonts w:ascii="Times New Roman" w:hAnsi="Times New Roman"/>
          <w:i/>
          <w:iCs/>
          <w:sz w:val="24"/>
          <w:szCs w:val="24"/>
          <w:lang w:val="en-US"/>
        </w:rPr>
        <w:t>HAM</w:t>
      </w:r>
      <w:r>
        <w:rPr>
          <w:rFonts w:ascii="Times New Roman" w:hAnsi="Times New Roman"/>
          <w:i/>
          <w:iCs/>
          <w:sz w:val="24"/>
          <w:szCs w:val="24"/>
          <w:lang w:val="en-US"/>
        </w:rPr>
        <w:t xml:space="preserve"> :</w:t>
      </w:r>
      <w:proofErr w:type="gramEnd"/>
      <w:r w:rsidRPr="00814300">
        <w:rPr>
          <w:rFonts w:ascii="Times New Roman" w:hAnsi="Times New Roman"/>
          <w:i/>
          <w:iCs/>
        </w:rPr>
        <w:t xml:space="preserve"> </w:t>
      </w:r>
      <w:r w:rsidRPr="00814300">
        <w:rPr>
          <w:rFonts w:ascii="Times New Roman" w:hAnsi="Times New Roman"/>
          <w:i/>
          <w:iCs/>
          <w:sz w:val="24"/>
          <w:szCs w:val="24"/>
        </w:rPr>
        <w:t xml:space="preserve">Mengurai Hak Ekonomi, Sosial, </w:t>
      </w:r>
      <w:r w:rsidRPr="00814300">
        <w:rPr>
          <w:rFonts w:ascii="Times New Roman" w:hAnsi="Times New Roman"/>
          <w:i/>
          <w:iCs/>
          <w:sz w:val="24"/>
          <w:szCs w:val="24"/>
          <w:lang w:val="en-US"/>
        </w:rPr>
        <w:t>d</w:t>
      </w:r>
      <w:r w:rsidRPr="00814300">
        <w:rPr>
          <w:rFonts w:ascii="Times New Roman" w:hAnsi="Times New Roman"/>
          <w:i/>
          <w:iCs/>
          <w:sz w:val="24"/>
          <w:szCs w:val="24"/>
        </w:rPr>
        <w:t>an Budaya</w:t>
      </w:r>
      <w:r w:rsidRPr="00814300">
        <w:rPr>
          <w:rFonts w:ascii="Times New Roman" w:hAnsi="Times New Roman"/>
          <w:sz w:val="24"/>
          <w:szCs w:val="24"/>
          <w:lang w:val="en-US"/>
        </w:rPr>
        <w:t xml:space="preserve">, </w:t>
      </w:r>
      <w:r w:rsidRPr="00814300">
        <w:rPr>
          <w:rFonts w:ascii="Times New Roman" w:hAnsi="Times New Roman"/>
          <w:sz w:val="24"/>
          <w:szCs w:val="24"/>
        </w:rPr>
        <w:t>Jakarta : PT. Raja Grafindo Persada, 2008, h</w:t>
      </w:r>
      <w:r w:rsidRPr="00814300">
        <w:rPr>
          <w:rFonts w:ascii="Times New Roman" w:hAnsi="Times New Roman"/>
          <w:sz w:val="24"/>
          <w:szCs w:val="24"/>
          <w:lang w:val="en-US"/>
        </w:rPr>
        <w:t xml:space="preserve">lm. </w:t>
      </w:r>
      <w:r w:rsidRPr="00814300">
        <w:rPr>
          <w:rFonts w:ascii="Times New Roman" w:hAnsi="Times New Roman"/>
          <w:sz w:val="24"/>
          <w:szCs w:val="24"/>
        </w:rPr>
        <w:t>29</w:t>
      </w:r>
      <w:r w:rsidRPr="00814300">
        <w:rPr>
          <w:rFonts w:ascii="Times New Roman" w:hAnsi="Times New Roman"/>
          <w:sz w:val="24"/>
          <w:szCs w:val="24"/>
          <w:lang w:val="en-US"/>
        </w:rPr>
        <w:t>.</w:t>
      </w:r>
    </w:p>
    <w:p w14:paraId="49C87942" w14:textId="77777777" w:rsidR="00814300" w:rsidRDefault="00814300" w:rsidP="006B5DF0">
      <w:pPr>
        <w:spacing w:after="0" w:line="240" w:lineRule="auto"/>
        <w:ind w:left="1418" w:hanging="774"/>
        <w:jc w:val="both"/>
        <w:rPr>
          <w:rFonts w:ascii="Times New Roman" w:hAnsi="Times New Roman"/>
          <w:sz w:val="24"/>
          <w:szCs w:val="24"/>
          <w:lang w:val="en-GB"/>
        </w:rPr>
      </w:pPr>
    </w:p>
    <w:p w14:paraId="230FF6DD" w14:textId="7D553B14" w:rsidR="006B5DF0" w:rsidRDefault="005D252C" w:rsidP="006B5DF0">
      <w:pPr>
        <w:spacing w:after="0" w:line="240" w:lineRule="auto"/>
        <w:ind w:left="1418" w:hanging="774"/>
        <w:jc w:val="both"/>
        <w:rPr>
          <w:rFonts w:ascii="Times New Roman" w:hAnsi="Times New Roman"/>
          <w:sz w:val="24"/>
          <w:szCs w:val="24"/>
          <w:lang w:val="en-GB"/>
        </w:rPr>
      </w:pPr>
      <w:r w:rsidRPr="005D252C">
        <w:rPr>
          <w:rFonts w:ascii="Times New Roman" w:hAnsi="Times New Roman"/>
          <w:sz w:val="24"/>
          <w:szCs w:val="24"/>
          <w:lang w:val="en-GB"/>
        </w:rPr>
        <w:t xml:space="preserve">Masyhur Effendi dan Taufani S. Evandri, </w:t>
      </w:r>
      <w:r w:rsidRPr="005D252C">
        <w:rPr>
          <w:rFonts w:ascii="Times New Roman" w:hAnsi="Times New Roman"/>
          <w:i/>
          <w:iCs/>
          <w:sz w:val="24"/>
          <w:szCs w:val="24"/>
          <w:lang w:val="en-GB"/>
        </w:rPr>
        <w:t>HAM dalam Dinamika/Dimensi Hukum, Politik, Ekonomi, dan Sosial Serta Pedoman Beracara dalam Kasus Pelanggaran/Kejahatan HAM yang Berat</w:t>
      </w:r>
      <w:r w:rsidRPr="005D252C">
        <w:rPr>
          <w:rFonts w:ascii="Times New Roman" w:hAnsi="Times New Roman"/>
          <w:sz w:val="24"/>
          <w:szCs w:val="24"/>
          <w:lang w:val="en-GB"/>
        </w:rPr>
        <w:t xml:space="preserve">, </w:t>
      </w:r>
      <w:proofErr w:type="gramStart"/>
      <w:r w:rsidRPr="005D252C">
        <w:rPr>
          <w:rFonts w:ascii="Times New Roman" w:hAnsi="Times New Roman"/>
          <w:sz w:val="24"/>
          <w:szCs w:val="24"/>
          <w:lang w:val="en-GB"/>
        </w:rPr>
        <w:t>Bogor :</w:t>
      </w:r>
      <w:proofErr w:type="gramEnd"/>
      <w:r w:rsidRPr="005D252C">
        <w:rPr>
          <w:rFonts w:ascii="Times New Roman" w:hAnsi="Times New Roman"/>
          <w:sz w:val="24"/>
          <w:szCs w:val="24"/>
          <w:lang w:val="en-GB"/>
        </w:rPr>
        <w:t xml:space="preserve"> PT. Ghalia Indonesia, Cet. I (Edisi IV), 2014</w:t>
      </w:r>
      <w:r>
        <w:rPr>
          <w:rFonts w:ascii="Times New Roman" w:hAnsi="Times New Roman"/>
          <w:sz w:val="24"/>
          <w:szCs w:val="24"/>
          <w:lang w:val="en-GB"/>
        </w:rPr>
        <w:t>.</w:t>
      </w:r>
    </w:p>
    <w:p w14:paraId="6A07D1B8" w14:textId="77777777" w:rsidR="006B5DF0" w:rsidRDefault="006B5DF0" w:rsidP="006B5DF0">
      <w:pPr>
        <w:spacing w:after="0" w:line="240" w:lineRule="auto"/>
        <w:ind w:left="1418" w:hanging="774"/>
        <w:jc w:val="both"/>
        <w:rPr>
          <w:rFonts w:ascii="Times New Roman" w:hAnsi="Times New Roman"/>
          <w:color w:val="000000" w:themeColor="text1"/>
          <w:sz w:val="24"/>
          <w:szCs w:val="24"/>
          <w:lang w:val="en-GB"/>
        </w:rPr>
      </w:pPr>
    </w:p>
    <w:p w14:paraId="604CF9D5" w14:textId="49056AB1" w:rsidR="00921B3F" w:rsidRDefault="006B5DF0" w:rsidP="006B5DF0">
      <w:pPr>
        <w:spacing w:after="0" w:line="240" w:lineRule="auto"/>
        <w:ind w:left="1418" w:hanging="774"/>
        <w:jc w:val="both"/>
        <w:rPr>
          <w:rFonts w:ascii="Times New Roman" w:hAnsi="Times New Roman"/>
          <w:sz w:val="24"/>
          <w:szCs w:val="24"/>
          <w:lang w:val="en-US"/>
        </w:rPr>
      </w:pPr>
      <w:r w:rsidRPr="006B5DF0">
        <w:rPr>
          <w:rFonts w:ascii="Times New Roman" w:hAnsi="Times New Roman"/>
          <w:sz w:val="24"/>
          <w:szCs w:val="24"/>
        </w:rPr>
        <w:t xml:space="preserve">Philipus M. Hadjon, </w:t>
      </w:r>
      <w:r w:rsidRPr="006B5DF0">
        <w:rPr>
          <w:rFonts w:ascii="Times New Roman" w:hAnsi="Times New Roman"/>
          <w:i/>
          <w:iCs/>
          <w:sz w:val="24"/>
          <w:szCs w:val="24"/>
        </w:rPr>
        <w:t xml:space="preserve">Perlindungan Bagi Rakyat diIndonesia </w:t>
      </w:r>
      <w:r w:rsidRPr="006B5DF0">
        <w:rPr>
          <w:rFonts w:ascii="Times New Roman" w:hAnsi="Times New Roman"/>
          <w:i/>
          <w:iCs/>
          <w:sz w:val="24"/>
          <w:szCs w:val="24"/>
          <w:lang w:val="en-US"/>
        </w:rPr>
        <w:t xml:space="preserve">: </w:t>
      </w:r>
      <w:r w:rsidRPr="006B5DF0">
        <w:rPr>
          <w:rFonts w:ascii="Times New Roman" w:hAnsi="Times New Roman"/>
          <w:i/>
          <w:iCs/>
          <w:sz w:val="24"/>
          <w:szCs w:val="24"/>
        </w:rPr>
        <w:t>sebuah Studi tentang Prinsip-Prinsipnya, Penanganannya oleh Pengadilan dalam Lingkungan Peradilan Umum dan Pembentukan Peradilan Administrasi Negara</w:t>
      </w:r>
      <w:r w:rsidRPr="006B5DF0">
        <w:rPr>
          <w:rFonts w:ascii="Times New Roman" w:hAnsi="Times New Roman"/>
          <w:sz w:val="24"/>
          <w:szCs w:val="24"/>
        </w:rPr>
        <w:t xml:space="preserve">, </w:t>
      </w:r>
      <w:r w:rsidRPr="006B5DF0">
        <w:rPr>
          <w:rFonts w:ascii="Times New Roman" w:hAnsi="Times New Roman"/>
          <w:sz w:val="24"/>
          <w:szCs w:val="24"/>
          <w:lang w:val="en-US"/>
        </w:rPr>
        <w:t xml:space="preserve">Surabaya : </w:t>
      </w:r>
      <w:r w:rsidRPr="006B5DF0">
        <w:rPr>
          <w:rFonts w:ascii="Times New Roman" w:hAnsi="Times New Roman"/>
          <w:sz w:val="24"/>
          <w:szCs w:val="24"/>
        </w:rPr>
        <w:t>PT.</w:t>
      </w:r>
      <w:r>
        <w:rPr>
          <w:rFonts w:ascii="Times New Roman" w:hAnsi="Times New Roman"/>
          <w:sz w:val="24"/>
          <w:szCs w:val="24"/>
          <w:lang w:val="en-US"/>
        </w:rPr>
        <w:t xml:space="preserve"> </w:t>
      </w:r>
      <w:r w:rsidRPr="006B5DF0">
        <w:rPr>
          <w:rFonts w:ascii="Times New Roman" w:hAnsi="Times New Roman"/>
          <w:sz w:val="24"/>
          <w:szCs w:val="24"/>
        </w:rPr>
        <w:t>Bina Ilmu</w:t>
      </w:r>
      <w:r w:rsidRPr="006B5DF0">
        <w:rPr>
          <w:rFonts w:ascii="Times New Roman" w:hAnsi="Times New Roman"/>
          <w:sz w:val="24"/>
          <w:szCs w:val="24"/>
          <w:lang w:val="en-US"/>
        </w:rPr>
        <w:t>, 1987</w:t>
      </w:r>
      <w:r>
        <w:rPr>
          <w:rFonts w:ascii="Times New Roman" w:hAnsi="Times New Roman"/>
          <w:sz w:val="24"/>
          <w:szCs w:val="24"/>
          <w:lang w:val="en-US"/>
        </w:rPr>
        <w:t>.</w:t>
      </w:r>
    </w:p>
    <w:p w14:paraId="7705CF96" w14:textId="77777777" w:rsidR="006B5DF0" w:rsidRPr="006B5DF0" w:rsidRDefault="006B5DF0" w:rsidP="006B5DF0">
      <w:pPr>
        <w:spacing w:after="0" w:line="240" w:lineRule="auto"/>
        <w:ind w:left="1418" w:hanging="774"/>
        <w:jc w:val="both"/>
        <w:rPr>
          <w:rFonts w:ascii="Times New Roman" w:hAnsi="Times New Roman"/>
          <w:color w:val="000000" w:themeColor="text1"/>
          <w:sz w:val="24"/>
          <w:szCs w:val="24"/>
          <w:lang w:val="en-GB"/>
        </w:rPr>
      </w:pPr>
    </w:p>
    <w:p w14:paraId="1FA1F695" w14:textId="26C79E98" w:rsidR="00921B3F" w:rsidRDefault="00921B3F" w:rsidP="00921B3F">
      <w:pPr>
        <w:spacing w:after="0" w:line="240" w:lineRule="auto"/>
        <w:ind w:left="1418" w:hanging="774"/>
        <w:jc w:val="both"/>
        <w:rPr>
          <w:rFonts w:ascii="Times New Roman" w:hAnsi="Times New Roman"/>
          <w:color w:val="000000" w:themeColor="text1"/>
          <w:sz w:val="24"/>
          <w:szCs w:val="24"/>
          <w:lang w:val="en-GB"/>
        </w:rPr>
      </w:pPr>
      <w:r w:rsidRPr="00921B3F">
        <w:rPr>
          <w:rFonts w:ascii="Times New Roman" w:hAnsi="Times New Roman"/>
          <w:color w:val="000000" w:themeColor="text1"/>
          <w:sz w:val="24"/>
          <w:szCs w:val="24"/>
        </w:rPr>
        <w:t xml:space="preserve">Satjipto Rahardjo, </w:t>
      </w:r>
      <w:r w:rsidRPr="00921B3F">
        <w:rPr>
          <w:rFonts w:ascii="Times New Roman" w:hAnsi="Times New Roman"/>
          <w:i/>
          <w:iCs/>
          <w:color w:val="000000" w:themeColor="text1"/>
          <w:sz w:val="24"/>
          <w:szCs w:val="24"/>
        </w:rPr>
        <w:t>Ilmu Hukum</w:t>
      </w:r>
      <w:r w:rsidRPr="00921B3F">
        <w:rPr>
          <w:rFonts w:ascii="Times New Roman" w:hAnsi="Times New Roman"/>
          <w:color w:val="000000" w:themeColor="text1"/>
          <w:sz w:val="24"/>
          <w:szCs w:val="24"/>
        </w:rPr>
        <w:t>, Bandung : PT. Citra Aditya Bakti, Cet. V, 2000</w:t>
      </w:r>
      <w:r>
        <w:rPr>
          <w:rFonts w:ascii="Times New Roman" w:hAnsi="Times New Roman"/>
          <w:color w:val="000000" w:themeColor="text1"/>
          <w:sz w:val="24"/>
          <w:szCs w:val="24"/>
          <w:lang w:val="en-GB"/>
        </w:rPr>
        <w:t>.</w:t>
      </w:r>
    </w:p>
    <w:p w14:paraId="531BF7FF" w14:textId="7305D61D" w:rsidR="00D2008B" w:rsidRDefault="00D2008B" w:rsidP="00921B3F">
      <w:pPr>
        <w:spacing w:after="0" w:line="240" w:lineRule="auto"/>
        <w:ind w:left="1418" w:hanging="774"/>
        <w:jc w:val="both"/>
        <w:rPr>
          <w:rFonts w:ascii="Times New Roman" w:hAnsi="Times New Roman"/>
          <w:color w:val="000000" w:themeColor="text1"/>
          <w:sz w:val="24"/>
          <w:szCs w:val="24"/>
          <w:lang w:val="en-GB"/>
        </w:rPr>
      </w:pPr>
    </w:p>
    <w:p w14:paraId="41F406A1" w14:textId="509B9D18" w:rsidR="00D2008B" w:rsidRPr="00D2008B" w:rsidRDefault="00D2008B" w:rsidP="00921B3F">
      <w:pPr>
        <w:spacing w:after="0" w:line="240" w:lineRule="auto"/>
        <w:ind w:left="1418" w:hanging="774"/>
        <w:jc w:val="both"/>
        <w:rPr>
          <w:rFonts w:ascii="Times New Roman" w:hAnsi="Times New Roman"/>
          <w:sz w:val="24"/>
          <w:szCs w:val="24"/>
          <w:lang w:val="en-GB"/>
        </w:rPr>
      </w:pPr>
      <w:r w:rsidRPr="00D2008B">
        <w:rPr>
          <w:rFonts w:ascii="Times New Roman" w:hAnsi="Times New Roman"/>
          <w:sz w:val="24"/>
          <w:szCs w:val="24"/>
        </w:rPr>
        <w:t xml:space="preserve">Sudikno Mertokusumo, </w:t>
      </w:r>
      <w:r w:rsidRPr="00D2008B">
        <w:rPr>
          <w:rFonts w:ascii="Times New Roman" w:hAnsi="Times New Roman"/>
          <w:i/>
          <w:iCs/>
          <w:sz w:val="24"/>
          <w:szCs w:val="24"/>
        </w:rPr>
        <w:t>Penemuan Hukum</w:t>
      </w:r>
      <w:r w:rsidRPr="00D2008B">
        <w:rPr>
          <w:rFonts w:ascii="Times New Roman" w:hAnsi="Times New Roman"/>
          <w:sz w:val="24"/>
          <w:szCs w:val="24"/>
        </w:rPr>
        <w:t>, Bandung</w:t>
      </w:r>
      <w:r w:rsidRPr="00D2008B">
        <w:rPr>
          <w:rFonts w:ascii="Times New Roman" w:hAnsi="Times New Roman"/>
          <w:sz w:val="24"/>
          <w:szCs w:val="24"/>
          <w:lang w:val="en-US"/>
        </w:rPr>
        <w:t xml:space="preserve"> : PT. </w:t>
      </w:r>
      <w:r w:rsidRPr="00D2008B">
        <w:rPr>
          <w:rFonts w:ascii="Times New Roman" w:hAnsi="Times New Roman"/>
          <w:sz w:val="24"/>
          <w:szCs w:val="24"/>
        </w:rPr>
        <w:t>Citra Aditya Bakti, 2009</w:t>
      </w:r>
      <w:r>
        <w:rPr>
          <w:rFonts w:ascii="Times New Roman" w:hAnsi="Times New Roman"/>
          <w:sz w:val="24"/>
          <w:szCs w:val="24"/>
          <w:lang w:val="en-US"/>
        </w:rPr>
        <w:t>.</w:t>
      </w:r>
    </w:p>
    <w:p w14:paraId="1D90EF12" w14:textId="77777777" w:rsidR="006C4773" w:rsidRDefault="006C4773" w:rsidP="002C7B58">
      <w:pPr>
        <w:pStyle w:val="ListParagraph"/>
        <w:spacing w:after="0" w:line="240" w:lineRule="auto"/>
        <w:ind w:left="644"/>
        <w:jc w:val="both"/>
        <w:rPr>
          <w:rFonts w:ascii="Times New Roman" w:hAnsi="Times New Roman"/>
          <w:b/>
          <w:sz w:val="24"/>
          <w:szCs w:val="24"/>
        </w:rPr>
      </w:pPr>
    </w:p>
    <w:p w14:paraId="3B9A3B2D" w14:textId="77777777" w:rsidR="00471E8C" w:rsidRPr="00471E8C" w:rsidRDefault="00471E8C" w:rsidP="002C7B58">
      <w:pPr>
        <w:pStyle w:val="ListParagraph"/>
        <w:spacing w:after="0" w:line="240" w:lineRule="auto"/>
        <w:ind w:left="928"/>
        <w:contextualSpacing w:val="0"/>
        <w:jc w:val="both"/>
        <w:rPr>
          <w:rFonts w:ascii="Times New Roman" w:hAnsi="Times New Roman"/>
          <w:sz w:val="24"/>
          <w:szCs w:val="24"/>
        </w:rPr>
      </w:pPr>
    </w:p>
    <w:p w14:paraId="073EBC1F" w14:textId="009E04F1" w:rsidR="00471E8C" w:rsidRDefault="00471E8C" w:rsidP="00C74AED">
      <w:pPr>
        <w:pStyle w:val="ListParagraph"/>
        <w:spacing w:after="0" w:line="240" w:lineRule="auto"/>
        <w:ind w:left="644"/>
        <w:jc w:val="both"/>
        <w:rPr>
          <w:rFonts w:ascii="Times New Roman" w:hAnsi="Times New Roman"/>
          <w:b/>
          <w:bCs/>
          <w:sz w:val="24"/>
          <w:szCs w:val="24"/>
          <w:lang w:val="en-GB"/>
        </w:rPr>
      </w:pPr>
      <w:r w:rsidRPr="00471E8C">
        <w:rPr>
          <w:rFonts w:ascii="Times New Roman" w:hAnsi="Times New Roman"/>
          <w:b/>
          <w:bCs/>
          <w:sz w:val="24"/>
          <w:szCs w:val="24"/>
          <w:lang w:val="en-GB"/>
        </w:rPr>
        <w:t>Jurnal</w:t>
      </w:r>
    </w:p>
    <w:p w14:paraId="1D811BA6" w14:textId="77777777" w:rsidR="00DA4221" w:rsidRDefault="00DA4221" w:rsidP="00DA4221">
      <w:pPr>
        <w:spacing w:after="0" w:line="240" w:lineRule="auto"/>
        <w:ind w:left="1418" w:hanging="774"/>
        <w:jc w:val="both"/>
        <w:rPr>
          <w:rFonts w:ascii="Times New Roman" w:hAnsi="Times New Roman"/>
          <w:color w:val="000000" w:themeColor="text1"/>
          <w:sz w:val="24"/>
          <w:szCs w:val="24"/>
        </w:rPr>
      </w:pPr>
      <w:r w:rsidRPr="00DA4221">
        <w:rPr>
          <w:rFonts w:ascii="Times New Roman" w:hAnsi="Times New Roman"/>
          <w:color w:val="000000" w:themeColor="text1"/>
          <w:sz w:val="24"/>
          <w:szCs w:val="24"/>
        </w:rPr>
        <w:t xml:space="preserve">Ayuk Hardani Dan Rahayu, “Politik Hukum Perlindungan Non-Derogable Rights Pekerja Migran Indonesia Tidak Berdokumen”, </w:t>
      </w:r>
      <w:r w:rsidRPr="00DA4221">
        <w:rPr>
          <w:rFonts w:ascii="Times New Roman" w:hAnsi="Times New Roman"/>
          <w:i/>
          <w:iCs/>
          <w:color w:val="000000" w:themeColor="text1"/>
          <w:sz w:val="24"/>
          <w:szCs w:val="24"/>
        </w:rPr>
        <w:t>Jurnal Ilmu Hukum</w:t>
      </w:r>
      <w:r w:rsidRPr="00DA4221">
        <w:rPr>
          <w:rFonts w:ascii="Times New Roman" w:hAnsi="Times New Roman"/>
          <w:color w:val="000000" w:themeColor="text1"/>
          <w:sz w:val="24"/>
          <w:szCs w:val="24"/>
        </w:rPr>
        <w:t>, Vol. 3, No. 2, hlm. 118, April 2019.</w:t>
      </w:r>
    </w:p>
    <w:p w14:paraId="2B666A8A" w14:textId="77777777" w:rsidR="00DA4221" w:rsidRDefault="00DA4221" w:rsidP="00DA4221">
      <w:pPr>
        <w:spacing w:after="0" w:line="240" w:lineRule="auto"/>
        <w:ind w:left="1418" w:hanging="774"/>
        <w:jc w:val="both"/>
        <w:rPr>
          <w:rFonts w:ascii="Times New Roman" w:hAnsi="Times New Roman"/>
          <w:color w:val="000000" w:themeColor="text1"/>
          <w:sz w:val="24"/>
          <w:szCs w:val="24"/>
        </w:rPr>
      </w:pPr>
    </w:p>
    <w:p w14:paraId="2BB60E38" w14:textId="77777777" w:rsidR="00DA4221" w:rsidRDefault="00DA4221" w:rsidP="00DA4221">
      <w:pPr>
        <w:spacing w:after="0" w:line="240" w:lineRule="auto"/>
        <w:ind w:left="1418" w:hanging="774"/>
        <w:jc w:val="both"/>
        <w:rPr>
          <w:rFonts w:ascii="Times New Roman" w:hAnsi="Times New Roman"/>
          <w:sz w:val="24"/>
          <w:szCs w:val="24"/>
          <w:lang w:val="en-US"/>
        </w:rPr>
      </w:pPr>
      <w:r w:rsidRPr="00DA4221">
        <w:rPr>
          <w:rFonts w:ascii="Times New Roman" w:hAnsi="Times New Roman"/>
          <w:sz w:val="24"/>
          <w:szCs w:val="24"/>
          <w:lang w:val="en-US"/>
        </w:rPr>
        <w:t>Muhammad Yusrizal dan Indra Pahlawan, “</w:t>
      </w:r>
      <w:r w:rsidRPr="00DA4221">
        <w:rPr>
          <w:rFonts w:ascii="Times New Roman" w:hAnsi="Times New Roman"/>
          <w:sz w:val="24"/>
          <w:szCs w:val="24"/>
        </w:rPr>
        <w:t xml:space="preserve">Dampak Implementasi Kebijakan The Great Firewall Oleh Pemerintah China Terhadap Aktivitas Google Inc </w:t>
      </w:r>
      <w:r w:rsidRPr="00DA4221">
        <w:rPr>
          <w:rFonts w:ascii="Times New Roman" w:hAnsi="Times New Roman"/>
          <w:sz w:val="24"/>
          <w:szCs w:val="24"/>
          <w:lang w:val="en-US"/>
        </w:rPr>
        <w:t>d</w:t>
      </w:r>
      <w:r w:rsidRPr="00DA4221">
        <w:rPr>
          <w:rFonts w:ascii="Times New Roman" w:hAnsi="Times New Roman"/>
          <w:sz w:val="24"/>
          <w:szCs w:val="24"/>
        </w:rPr>
        <w:t>i China (2006</w:t>
      </w:r>
      <w:r w:rsidRPr="00DA4221">
        <w:rPr>
          <w:rFonts w:ascii="Times New Roman" w:hAnsi="Times New Roman"/>
          <w:sz w:val="24"/>
          <w:szCs w:val="24"/>
          <w:lang w:val="en-US"/>
        </w:rPr>
        <w:t>-</w:t>
      </w:r>
      <w:r w:rsidRPr="00DA4221">
        <w:rPr>
          <w:rFonts w:ascii="Times New Roman" w:hAnsi="Times New Roman"/>
          <w:sz w:val="24"/>
          <w:szCs w:val="24"/>
        </w:rPr>
        <w:t>2012)</w:t>
      </w:r>
      <w:r w:rsidRPr="00DA4221">
        <w:rPr>
          <w:rFonts w:ascii="Times New Roman" w:hAnsi="Times New Roman"/>
          <w:sz w:val="24"/>
          <w:szCs w:val="24"/>
          <w:lang w:val="en-US"/>
        </w:rPr>
        <w:t xml:space="preserve">”, </w:t>
      </w:r>
      <w:r w:rsidRPr="00DA4221">
        <w:rPr>
          <w:rFonts w:ascii="Times New Roman" w:hAnsi="Times New Roman"/>
          <w:i/>
          <w:iCs/>
          <w:sz w:val="24"/>
          <w:szCs w:val="24"/>
          <w:lang w:val="en-US"/>
        </w:rPr>
        <w:t>Jurnal Jom FISIP</w:t>
      </w:r>
      <w:r w:rsidRPr="00DA4221">
        <w:rPr>
          <w:rFonts w:ascii="Times New Roman" w:hAnsi="Times New Roman"/>
          <w:sz w:val="24"/>
          <w:szCs w:val="24"/>
          <w:lang w:val="en-US"/>
        </w:rPr>
        <w:t>, Vol. 1, No. 2, hlm. 6, Oktober 2014.</w:t>
      </w:r>
    </w:p>
    <w:p w14:paraId="4529A20A" w14:textId="77777777" w:rsidR="00DA4221" w:rsidRDefault="00DA4221" w:rsidP="00DA4221">
      <w:pPr>
        <w:spacing w:after="0" w:line="240" w:lineRule="auto"/>
        <w:ind w:left="1418" w:hanging="774"/>
        <w:jc w:val="both"/>
        <w:rPr>
          <w:rFonts w:ascii="Times New Roman" w:hAnsi="Times New Roman"/>
          <w:sz w:val="24"/>
          <w:szCs w:val="24"/>
          <w:lang w:val="en-US"/>
        </w:rPr>
      </w:pPr>
    </w:p>
    <w:p w14:paraId="13945D0F" w14:textId="024C5370" w:rsidR="00DA4221" w:rsidRPr="00DA4221" w:rsidRDefault="00DA4221" w:rsidP="00DA4221">
      <w:pPr>
        <w:spacing w:after="0" w:line="240" w:lineRule="auto"/>
        <w:ind w:left="1418" w:hanging="774"/>
        <w:jc w:val="both"/>
        <w:rPr>
          <w:rFonts w:ascii="Times New Roman" w:hAnsi="Times New Roman"/>
          <w:sz w:val="24"/>
          <w:szCs w:val="24"/>
          <w:lang w:val="en-US"/>
        </w:rPr>
      </w:pPr>
      <w:r w:rsidRPr="00734875">
        <w:rPr>
          <w:rFonts w:ascii="Times New Roman" w:hAnsi="Times New Roman"/>
          <w:color w:val="000000" w:themeColor="text1"/>
          <w:sz w:val="24"/>
          <w:szCs w:val="24"/>
          <w:lang w:val="en-GB"/>
        </w:rPr>
        <w:t xml:space="preserve">Osgar S. Matompo, “Pembatasan Terhadap Hak Asasi Manusia Dalam Perspektif Keadaan Darurat”, </w:t>
      </w:r>
      <w:r w:rsidRPr="00734875">
        <w:rPr>
          <w:rFonts w:ascii="Times New Roman" w:hAnsi="Times New Roman"/>
          <w:i/>
          <w:iCs/>
          <w:color w:val="000000" w:themeColor="text1"/>
          <w:sz w:val="24"/>
          <w:szCs w:val="24"/>
          <w:lang w:val="en-GB"/>
        </w:rPr>
        <w:t>Jurnal Media Hukum</w:t>
      </w:r>
      <w:r w:rsidRPr="00734875">
        <w:rPr>
          <w:rFonts w:ascii="Times New Roman" w:hAnsi="Times New Roman"/>
          <w:color w:val="000000" w:themeColor="text1"/>
          <w:sz w:val="24"/>
          <w:szCs w:val="24"/>
          <w:lang w:val="en-GB"/>
        </w:rPr>
        <w:t>, Vol. 21, No. 1, hlm. 60., Juni 2014.</w:t>
      </w:r>
    </w:p>
    <w:p w14:paraId="1E35DE0D" w14:textId="77777777" w:rsidR="00DA4221" w:rsidRPr="00DA4221" w:rsidRDefault="00DA4221" w:rsidP="00DA4221">
      <w:pPr>
        <w:spacing w:after="0" w:line="240" w:lineRule="auto"/>
        <w:ind w:left="1418" w:hanging="774"/>
        <w:jc w:val="both"/>
        <w:rPr>
          <w:rFonts w:ascii="Times New Roman" w:hAnsi="Times New Roman"/>
          <w:color w:val="000000" w:themeColor="text1"/>
          <w:sz w:val="24"/>
          <w:szCs w:val="24"/>
        </w:rPr>
      </w:pPr>
    </w:p>
    <w:p w14:paraId="4D99FB89" w14:textId="693A35DF" w:rsidR="005512C1" w:rsidRPr="00734875" w:rsidRDefault="00471E8C" w:rsidP="00DA4221">
      <w:pPr>
        <w:spacing w:after="0" w:line="240" w:lineRule="auto"/>
        <w:ind w:left="1418" w:hanging="774"/>
        <w:jc w:val="both"/>
        <w:rPr>
          <w:rFonts w:ascii="Times New Roman" w:hAnsi="Times New Roman"/>
          <w:color w:val="000000" w:themeColor="text1"/>
          <w:sz w:val="24"/>
          <w:szCs w:val="24"/>
        </w:rPr>
      </w:pPr>
      <w:r w:rsidRPr="00471E8C">
        <w:rPr>
          <w:rFonts w:ascii="Times New Roman" w:hAnsi="Times New Roman"/>
          <w:color w:val="000000" w:themeColor="text1"/>
          <w:sz w:val="24"/>
          <w:szCs w:val="24"/>
        </w:rPr>
        <w:t>Tim ELSAM, “Buku Saku Kebebasan Berekspresi Di Internet”, Jakarta Selatan : Lembaga Studi dan Advokasi Masyarakat (ELSAM), hlm. iv, 2013.</w:t>
      </w:r>
    </w:p>
    <w:p w14:paraId="49305489" w14:textId="77777777" w:rsidR="00471E8C" w:rsidRDefault="00471E8C" w:rsidP="002C7B58">
      <w:pPr>
        <w:pStyle w:val="ListParagraph"/>
        <w:spacing w:after="0" w:line="240" w:lineRule="auto"/>
        <w:ind w:left="644"/>
        <w:contextualSpacing w:val="0"/>
        <w:jc w:val="both"/>
        <w:rPr>
          <w:rFonts w:ascii="Times New Roman" w:hAnsi="Times New Roman"/>
          <w:b/>
          <w:bCs/>
          <w:sz w:val="24"/>
          <w:szCs w:val="24"/>
          <w:lang w:val="en-GB"/>
        </w:rPr>
      </w:pPr>
    </w:p>
    <w:p w14:paraId="07ABD6A6" w14:textId="69E13AEA" w:rsidR="00471E8C" w:rsidRPr="00471E8C" w:rsidRDefault="00471E8C" w:rsidP="00C74AED">
      <w:pPr>
        <w:pStyle w:val="ListParagraph"/>
        <w:spacing w:after="0" w:line="240" w:lineRule="auto"/>
        <w:ind w:left="644"/>
        <w:contextualSpacing w:val="0"/>
        <w:jc w:val="both"/>
        <w:rPr>
          <w:rFonts w:ascii="Times New Roman" w:hAnsi="Times New Roman"/>
          <w:b/>
          <w:bCs/>
          <w:sz w:val="24"/>
          <w:szCs w:val="24"/>
          <w:lang w:val="en-GB"/>
        </w:rPr>
      </w:pPr>
      <w:r>
        <w:rPr>
          <w:rFonts w:ascii="Times New Roman" w:hAnsi="Times New Roman"/>
          <w:b/>
          <w:bCs/>
          <w:sz w:val="24"/>
          <w:szCs w:val="24"/>
          <w:lang w:val="en-GB"/>
        </w:rPr>
        <w:t>Sumber Elektronik</w:t>
      </w:r>
    </w:p>
    <w:p w14:paraId="3BFD87A6" w14:textId="2753A225" w:rsidR="00471E8C" w:rsidRDefault="00471E8C" w:rsidP="002C7B58">
      <w:pPr>
        <w:pStyle w:val="FootnoteText"/>
        <w:ind w:left="1418" w:hanging="77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APJII, “Hasil Survei Nasional Penetrasi Pengguna Internet 2018”, 2018, </w:t>
      </w:r>
      <w:r w:rsidRPr="00471E8C">
        <w:rPr>
          <w:rFonts w:ascii="Times New Roman" w:hAnsi="Times New Roman"/>
          <w:color w:val="000000" w:themeColor="text1"/>
          <w:sz w:val="24"/>
          <w:szCs w:val="24"/>
        </w:rPr>
        <w:t>(</w:t>
      </w:r>
      <w:hyperlink r:id="rId11" w:history="1">
        <w:r w:rsidRPr="00471E8C">
          <w:rPr>
            <w:rStyle w:val="Hyperlink"/>
            <w:rFonts w:ascii="Times New Roman" w:hAnsi="Times New Roman"/>
            <w:color w:val="000000" w:themeColor="text1"/>
            <w:sz w:val="24"/>
            <w:szCs w:val="24"/>
            <w:u w:val="none"/>
          </w:rPr>
          <w:t>http://www.apjii.or.id/survei</w:t>
        </w:r>
      </w:hyperlink>
      <w:r w:rsidRPr="00471E8C">
        <w:rPr>
          <w:rFonts w:ascii="Times New Roman" w:hAnsi="Times New Roman"/>
          <w:color w:val="000000" w:themeColor="text1"/>
          <w:sz w:val="24"/>
          <w:szCs w:val="24"/>
        </w:rPr>
        <w:t>),</w:t>
      </w:r>
      <w:r>
        <w:rPr>
          <w:rFonts w:ascii="Times New Roman" w:hAnsi="Times New Roman"/>
          <w:color w:val="000000" w:themeColor="text1"/>
          <w:sz w:val="24"/>
          <w:szCs w:val="24"/>
        </w:rPr>
        <w:t xml:space="preserve"> 20/09/2019.</w:t>
      </w:r>
    </w:p>
    <w:p w14:paraId="4E802415" w14:textId="77777777" w:rsidR="005512C1" w:rsidRDefault="005512C1" w:rsidP="002C7B58">
      <w:pPr>
        <w:pStyle w:val="FootnoteText"/>
        <w:ind w:left="1418" w:hanging="774"/>
        <w:jc w:val="both"/>
        <w:rPr>
          <w:rFonts w:ascii="Times New Roman" w:hAnsi="Times New Roman"/>
          <w:color w:val="000000" w:themeColor="text1"/>
          <w:sz w:val="24"/>
          <w:szCs w:val="24"/>
        </w:rPr>
      </w:pPr>
    </w:p>
    <w:p w14:paraId="0C4C6D73" w14:textId="77777777" w:rsidR="00BF4107" w:rsidRDefault="00471E8C" w:rsidP="00BF4107">
      <w:pPr>
        <w:spacing w:after="0" w:line="240" w:lineRule="auto"/>
        <w:ind w:left="1417" w:hanging="771"/>
        <w:jc w:val="both"/>
        <w:rPr>
          <w:rFonts w:ascii="Times New Roman" w:hAnsi="Times New Roman"/>
          <w:color w:val="000000" w:themeColor="text1"/>
          <w:sz w:val="24"/>
          <w:szCs w:val="24"/>
        </w:rPr>
      </w:pPr>
      <w:r w:rsidRPr="00471E8C">
        <w:rPr>
          <w:rFonts w:ascii="Times New Roman" w:hAnsi="Times New Roman"/>
          <w:color w:val="000000" w:themeColor="text1"/>
          <w:sz w:val="24"/>
          <w:szCs w:val="24"/>
        </w:rPr>
        <w:t>Binada Ludwianto, “Indonesia Rugi Rp 2,5 Triliun Akibat Blokir Internet di 2019”, 2020, (</w:t>
      </w:r>
      <w:hyperlink r:id="rId12" w:history="1">
        <w:r w:rsidRPr="00471E8C">
          <w:rPr>
            <w:rStyle w:val="Hyperlink"/>
            <w:rFonts w:ascii="Times New Roman" w:hAnsi="Times New Roman"/>
            <w:color w:val="000000" w:themeColor="text1"/>
            <w:sz w:val="24"/>
            <w:szCs w:val="24"/>
            <w:u w:val="none"/>
          </w:rPr>
          <w:t>https://www.msn.com/id-id/ekonomi/ekonomi/indonesia-rugi-rp-25-triliun-akibat-blokir-internet-di-2019/ar-BBYQjnH</w:t>
        </w:r>
      </w:hyperlink>
      <w:r w:rsidRPr="00471E8C">
        <w:rPr>
          <w:rFonts w:ascii="Times New Roman" w:hAnsi="Times New Roman"/>
          <w:color w:val="000000" w:themeColor="text1"/>
          <w:sz w:val="24"/>
          <w:szCs w:val="24"/>
        </w:rPr>
        <w:t>), 29/01/2020.</w:t>
      </w:r>
    </w:p>
    <w:p w14:paraId="4BC0303F" w14:textId="77777777" w:rsidR="00BF4107" w:rsidRDefault="00BF4107" w:rsidP="00BF4107">
      <w:pPr>
        <w:spacing w:after="0" w:line="240" w:lineRule="auto"/>
        <w:ind w:left="1417" w:hanging="771"/>
        <w:jc w:val="both"/>
        <w:rPr>
          <w:rFonts w:ascii="Times New Roman" w:hAnsi="Times New Roman"/>
          <w:color w:val="000000" w:themeColor="text1"/>
          <w:sz w:val="24"/>
          <w:szCs w:val="24"/>
        </w:rPr>
      </w:pPr>
    </w:p>
    <w:p w14:paraId="6371444A" w14:textId="6664F804" w:rsidR="00BF4107" w:rsidRDefault="00BF4107" w:rsidP="00BF4107">
      <w:pPr>
        <w:spacing w:after="0" w:line="240" w:lineRule="auto"/>
        <w:ind w:left="1417" w:hanging="771"/>
        <w:jc w:val="both"/>
        <w:rPr>
          <w:rFonts w:ascii="Times New Roman" w:hAnsi="Times New Roman"/>
          <w:color w:val="000000" w:themeColor="text1"/>
          <w:sz w:val="24"/>
          <w:szCs w:val="24"/>
          <w:lang w:val="en-US"/>
        </w:rPr>
      </w:pPr>
      <w:r w:rsidRPr="00BF4107">
        <w:rPr>
          <w:rFonts w:ascii="Times New Roman" w:hAnsi="Times New Roman"/>
          <w:color w:val="000000" w:themeColor="text1"/>
          <w:sz w:val="24"/>
          <w:szCs w:val="24"/>
          <w:lang w:val="en-US"/>
        </w:rPr>
        <w:t>Nena Zakiah</w:t>
      </w:r>
      <w:r w:rsidRPr="00BF4107">
        <w:rPr>
          <w:rFonts w:ascii="Times New Roman" w:hAnsi="Times New Roman"/>
          <w:color w:val="000000" w:themeColor="text1"/>
          <w:sz w:val="24"/>
          <w:szCs w:val="24"/>
        </w:rPr>
        <w:t>, Ini 10 Negara yang Melakukan Pembatasan Internet, Apakah Efektif?</w:t>
      </w:r>
      <w:r w:rsidRPr="00BF4107">
        <w:rPr>
          <w:rFonts w:ascii="Times New Roman" w:hAnsi="Times New Roman"/>
          <w:color w:val="000000" w:themeColor="text1"/>
          <w:sz w:val="24"/>
          <w:szCs w:val="24"/>
          <w:lang w:val="en-US"/>
        </w:rPr>
        <w:t>, (</w:t>
      </w:r>
      <w:hyperlink r:id="rId13" w:history="1">
        <w:r w:rsidRPr="00BF4107">
          <w:rPr>
            <w:rStyle w:val="Hyperlink"/>
            <w:rFonts w:ascii="Times New Roman" w:hAnsi="Times New Roman"/>
            <w:color w:val="000000" w:themeColor="text1"/>
            <w:sz w:val="24"/>
            <w:szCs w:val="24"/>
            <w:u w:val="none"/>
          </w:rPr>
          <w:t>https://www.idntimes.com/tech/trend/nena-zakiah-1/negara-yang-membatasi-internet/2</w:t>
        </w:r>
      </w:hyperlink>
      <w:r w:rsidRPr="00BF4107">
        <w:rPr>
          <w:rFonts w:ascii="Times New Roman" w:hAnsi="Times New Roman"/>
          <w:color w:val="000000" w:themeColor="text1"/>
          <w:sz w:val="24"/>
          <w:szCs w:val="24"/>
          <w:lang w:val="en-US"/>
        </w:rPr>
        <w:t>)</w:t>
      </w:r>
      <w:r>
        <w:rPr>
          <w:rFonts w:ascii="Times New Roman" w:hAnsi="Times New Roman"/>
          <w:color w:val="000000" w:themeColor="text1"/>
          <w:sz w:val="24"/>
          <w:szCs w:val="24"/>
          <w:lang w:val="en-US"/>
        </w:rPr>
        <w:t xml:space="preserve">, </w:t>
      </w:r>
      <w:r w:rsidRPr="00BF4107">
        <w:rPr>
          <w:rFonts w:ascii="Times New Roman" w:hAnsi="Times New Roman"/>
          <w:color w:val="000000" w:themeColor="text1"/>
          <w:sz w:val="24"/>
          <w:szCs w:val="24"/>
          <w:lang w:val="en-US"/>
        </w:rPr>
        <w:t>01</w:t>
      </w:r>
      <w:r w:rsidRPr="00BF4107">
        <w:rPr>
          <w:rFonts w:ascii="Times New Roman" w:hAnsi="Times New Roman"/>
          <w:color w:val="000000" w:themeColor="text1"/>
          <w:sz w:val="24"/>
          <w:szCs w:val="24"/>
        </w:rPr>
        <w:t>/0</w:t>
      </w:r>
      <w:r w:rsidRPr="00BF4107">
        <w:rPr>
          <w:rFonts w:ascii="Times New Roman" w:hAnsi="Times New Roman"/>
          <w:color w:val="000000" w:themeColor="text1"/>
          <w:sz w:val="24"/>
          <w:szCs w:val="24"/>
          <w:lang w:val="en-US"/>
        </w:rPr>
        <w:t>4</w:t>
      </w:r>
      <w:r w:rsidRPr="00BF4107">
        <w:rPr>
          <w:rFonts w:ascii="Times New Roman" w:hAnsi="Times New Roman"/>
          <w:color w:val="000000" w:themeColor="text1"/>
          <w:sz w:val="24"/>
          <w:szCs w:val="24"/>
        </w:rPr>
        <w:t>/20</w:t>
      </w:r>
      <w:r w:rsidRPr="00BF4107">
        <w:rPr>
          <w:rFonts w:ascii="Times New Roman" w:hAnsi="Times New Roman"/>
          <w:color w:val="000000" w:themeColor="text1"/>
          <w:sz w:val="24"/>
          <w:szCs w:val="24"/>
          <w:lang w:val="en-US"/>
        </w:rPr>
        <w:t>2</w:t>
      </w:r>
      <w:r w:rsidRPr="00BF4107">
        <w:rPr>
          <w:rFonts w:ascii="Times New Roman" w:hAnsi="Times New Roman"/>
          <w:color w:val="000000" w:themeColor="text1"/>
          <w:sz w:val="24"/>
          <w:szCs w:val="24"/>
        </w:rPr>
        <w:t>0</w:t>
      </w:r>
      <w:r>
        <w:rPr>
          <w:rFonts w:ascii="Times New Roman" w:hAnsi="Times New Roman"/>
          <w:color w:val="000000" w:themeColor="text1"/>
          <w:sz w:val="24"/>
          <w:szCs w:val="24"/>
          <w:lang w:val="en-US"/>
        </w:rPr>
        <w:t>.</w:t>
      </w:r>
    </w:p>
    <w:p w14:paraId="4A8B9748" w14:textId="77777777" w:rsidR="00B77FD8" w:rsidRDefault="00B77FD8" w:rsidP="00BF4107">
      <w:pPr>
        <w:spacing w:after="0" w:line="240" w:lineRule="auto"/>
        <w:ind w:left="1417" w:hanging="771"/>
        <w:jc w:val="both"/>
        <w:rPr>
          <w:rFonts w:ascii="Times New Roman" w:hAnsi="Times New Roman"/>
          <w:color w:val="000000" w:themeColor="text1"/>
          <w:sz w:val="24"/>
          <w:szCs w:val="24"/>
          <w:lang w:val="en-US"/>
        </w:rPr>
      </w:pPr>
    </w:p>
    <w:p w14:paraId="41F07637" w14:textId="77777777" w:rsidR="00390B87" w:rsidRDefault="00B77FD8" w:rsidP="00390B87">
      <w:pPr>
        <w:spacing w:after="0" w:line="240" w:lineRule="auto"/>
        <w:ind w:left="1417" w:hanging="771"/>
        <w:jc w:val="both"/>
        <w:rPr>
          <w:rFonts w:ascii="Times New Roman" w:hAnsi="Times New Roman"/>
          <w:color w:val="000000" w:themeColor="text1"/>
          <w:sz w:val="24"/>
          <w:szCs w:val="24"/>
          <w:lang w:val="en-US"/>
        </w:rPr>
      </w:pPr>
      <w:r w:rsidRPr="00B77FD8">
        <w:rPr>
          <w:rFonts w:ascii="Times New Roman" w:hAnsi="Times New Roman"/>
          <w:color w:val="000000" w:themeColor="text1"/>
          <w:sz w:val="24"/>
          <w:szCs w:val="24"/>
          <w:lang w:val="en-US"/>
        </w:rPr>
        <w:t>SAFEnet,</w:t>
      </w:r>
      <w:r w:rsidRPr="00B77FD8">
        <w:rPr>
          <w:rFonts w:ascii="Times New Roman" w:hAnsi="Times New Roman"/>
          <w:color w:val="000000" w:themeColor="text1"/>
          <w:sz w:val="24"/>
          <w:szCs w:val="24"/>
        </w:rPr>
        <w:t xml:space="preserve"> “</w:t>
      </w:r>
      <w:r w:rsidRPr="00B77FD8">
        <w:rPr>
          <w:rFonts w:ascii="Times New Roman" w:hAnsi="Times New Roman"/>
          <w:color w:val="000000" w:themeColor="text1"/>
          <w:sz w:val="24"/>
          <w:szCs w:val="24"/>
          <w:lang w:val="en-US"/>
        </w:rPr>
        <w:t>Laporan Tahunan SAFEnet</w:t>
      </w:r>
      <w:r w:rsidRPr="00B77FD8">
        <w:rPr>
          <w:rFonts w:ascii="Times New Roman" w:hAnsi="Times New Roman"/>
          <w:color w:val="000000" w:themeColor="text1"/>
          <w:sz w:val="24"/>
          <w:szCs w:val="24"/>
        </w:rPr>
        <w:t xml:space="preserve"> </w:t>
      </w:r>
      <w:proofErr w:type="gramStart"/>
      <w:r w:rsidRPr="00B77FD8">
        <w:rPr>
          <w:rFonts w:ascii="Times New Roman" w:hAnsi="Times New Roman"/>
          <w:color w:val="000000" w:themeColor="text1"/>
          <w:sz w:val="24"/>
          <w:szCs w:val="24"/>
        </w:rPr>
        <w:t>2018</w:t>
      </w:r>
      <w:r w:rsidRPr="00B77FD8">
        <w:rPr>
          <w:rFonts w:ascii="Times New Roman" w:hAnsi="Times New Roman"/>
          <w:color w:val="000000" w:themeColor="text1"/>
          <w:sz w:val="24"/>
          <w:szCs w:val="24"/>
          <w:lang w:val="en-US"/>
        </w:rPr>
        <w:t xml:space="preserve"> :</w:t>
      </w:r>
      <w:proofErr w:type="gramEnd"/>
      <w:r w:rsidRPr="00B77FD8">
        <w:rPr>
          <w:rFonts w:ascii="Times New Roman" w:hAnsi="Times New Roman"/>
          <w:color w:val="000000" w:themeColor="text1"/>
          <w:sz w:val="24"/>
          <w:szCs w:val="24"/>
          <w:lang w:val="en-US"/>
        </w:rPr>
        <w:t xml:space="preserve"> Jalan Terjal Memperjuangkan Hak Digital</w:t>
      </w:r>
      <w:r w:rsidRPr="00B77FD8">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w:t>
      </w:r>
      <w:r w:rsidRPr="00B77FD8">
        <w:rPr>
          <w:rFonts w:ascii="Times New Roman" w:hAnsi="Times New Roman"/>
          <w:sz w:val="24"/>
          <w:szCs w:val="24"/>
          <w:lang w:val="en-US"/>
        </w:rPr>
        <w:t>https//www.</w:t>
      </w:r>
      <w:r w:rsidRPr="00B77FD8">
        <w:rPr>
          <w:rFonts w:ascii="Times New Roman" w:hAnsi="Times New Roman"/>
          <w:sz w:val="24"/>
          <w:szCs w:val="24"/>
        </w:rPr>
        <w:t>id.safenet.or.id</w:t>
      </w:r>
      <w:r>
        <w:rPr>
          <w:rFonts w:ascii="Times New Roman" w:hAnsi="Times New Roman"/>
          <w:color w:val="000000" w:themeColor="text1"/>
          <w:sz w:val="24"/>
          <w:szCs w:val="24"/>
          <w:lang w:val="en-US"/>
        </w:rPr>
        <w:t xml:space="preserve">), </w:t>
      </w:r>
      <w:r w:rsidRPr="00B77FD8">
        <w:rPr>
          <w:rFonts w:ascii="Times New Roman" w:hAnsi="Times New Roman"/>
          <w:color w:val="000000" w:themeColor="text1"/>
          <w:sz w:val="24"/>
          <w:szCs w:val="24"/>
          <w:lang w:val="en-US"/>
        </w:rPr>
        <w:t>14</w:t>
      </w:r>
      <w:r w:rsidRPr="00B77FD8">
        <w:rPr>
          <w:rFonts w:ascii="Times New Roman" w:hAnsi="Times New Roman"/>
          <w:color w:val="000000" w:themeColor="text1"/>
          <w:sz w:val="24"/>
          <w:szCs w:val="24"/>
        </w:rPr>
        <w:t>/</w:t>
      </w:r>
      <w:r w:rsidRPr="00B77FD8">
        <w:rPr>
          <w:rFonts w:ascii="Times New Roman" w:hAnsi="Times New Roman"/>
          <w:color w:val="000000" w:themeColor="text1"/>
          <w:sz w:val="24"/>
          <w:szCs w:val="24"/>
          <w:lang w:val="en-US"/>
        </w:rPr>
        <w:t>01</w:t>
      </w:r>
      <w:r w:rsidRPr="00B77FD8">
        <w:rPr>
          <w:rFonts w:ascii="Times New Roman" w:hAnsi="Times New Roman"/>
          <w:color w:val="000000" w:themeColor="text1"/>
          <w:sz w:val="24"/>
          <w:szCs w:val="24"/>
        </w:rPr>
        <w:t>/20</w:t>
      </w:r>
      <w:r w:rsidRPr="00B77FD8">
        <w:rPr>
          <w:rFonts w:ascii="Times New Roman" w:hAnsi="Times New Roman"/>
          <w:color w:val="000000" w:themeColor="text1"/>
          <w:sz w:val="24"/>
          <w:szCs w:val="24"/>
          <w:lang w:val="en-US"/>
        </w:rPr>
        <w:t>20</w:t>
      </w:r>
    </w:p>
    <w:p w14:paraId="6A528926" w14:textId="77777777" w:rsidR="00390B87" w:rsidRDefault="00390B87" w:rsidP="00390B87">
      <w:pPr>
        <w:spacing w:after="0" w:line="240" w:lineRule="auto"/>
        <w:ind w:left="1417" w:hanging="771"/>
        <w:jc w:val="both"/>
        <w:rPr>
          <w:rFonts w:ascii="Times New Roman" w:hAnsi="Times New Roman"/>
          <w:color w:val="000000" w:themeColor="text1"/>
          <w:sz w:val="24"/>
          <w:szCs w:val="24"/>
          <w:lang w:val="en-US"/>
        </w:rPr>
      </w:pPr>
    </w:p>
    <w:p w14:paraId="294D58E5" w14:textId="01B8B517" w:rsidR="00390B87" w:rsidRPr="00390B87" w:rsidRDefault="00390B87" w:rsidP="00390B87">
      <w:pPr>
        <w:spacing w:after="0" w:line="240" w:lineRule="auto"/>
        <w:ind w:left="1417" w:hanging="771"/>
        <w:jc w:val="both"/>
        <w:rPr>
          <w:rFonts w:ascii="Times New Roman" w:hAnsi="Times New Roman"/>
          <w:color w:val="000000" w:themeColor="text1"/>
          <w:sz w:val="24"/>
          <w:szCs w:val="24"/>
          <w:lang w:val="en-US"/>
        </w:rPr>
      </w:pPr>
      <w:r w:rsidRPr="00B77FD8">
        <w:rPr>
          <w:rFonts w:ascii="Times New Roman" w:hAnsi="Times New Roman"/>
          <w:color w:val="000000" w:themeColor="text1"/>
          <w:sz w:val="24"/>
          <w:szCs w:val="24"/>
          <w:lang w:val="en-US"/>
        </w:rPr>
        <w:lastRenderedPageBreak/>
        <w:t>SAFEnet</w:t>
      </w:r>
      <w:r>
        <w:rPr>
          <w:rFonts w:ascii="Times New Roman" w:hAnsi="Times New Roman"/>
          <w:color w:val="000000" w:themeColor="text1"/>
          <w:sz w:val="24"/>
          <w:szCs w:val="24"/>
          <w:lang w:val="en-US"/>
        </w:rPr>
        <w:t>,</w:t>
      </w:r>
      <w:r w:rsidRPr="00390B87">
        <w:rPr>
          <w:rFonts w:ascii="Times New Roman" w:hAnsi="Times New Roman"/>
          <w:sz w:val="24"/>
          <w:szCs w:val="24"/>
        </w:rPr>
        <w:t xml:space="preserve"> “[Rilis Pers] Saksi Ahli: Tindakan Kemkominfo dan Presiden Langgar HAM dan Hukum Administrasi Negara</w:t>
      </w:r>
      <w:r w:rsidRPr="00390B87">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w:t>
      </w:r>
      <w:r w:rsidRPr="00390B87">
        <w:rPr>
          <w:rFonts w:ascii="Times New Roman" w:hAnsi="Times New Roman"/>
          <w:sz w:val="24"/>
          <w:szCs w:val="24"/>
          <w:lang w:val="en-US"/>
        </w:rPr>
        <w:t>https//www.</w:t>
      </w:r>
      <w:r w:rsidRPr="00390B87">
        <w:rPr>
          <w:rFonts w:ascii="Times New Roman" w:hAnsi="Times New Roman"/>
          <w:sz w:val="24"/>
          <w:szCs w:val="24"/>
        </w:rPr>
        <w:t>id.safenet.or.id</w:t>
      </w:r>
      <w:r w:rsidRPr="00390B87">
        <w:rPr>
          <w:rFonts w:ascii="Times New Roman" w:hAnsi="Times New Roman"/>
          <w:color w:val="000000" w:themeColor="text1"/>
          <w:sz w:val="24"/>
          <w:szCs w:val="24"/>
        </w:rPr>
        <w:t>.</w:t>
      </w:r>
      <w:r>
        <w:rPr>
          <w:rFonts w:ascii="Times New Roman" w:hAnsi="Times New Roman"/>
          <w:color w:val="000000" w:themeColor="text1"/>
          <w:sz w:val="24"/>
          <w:szCs w:val="24"/>
          <w:lang w:val="en-US"/>
        </w:rPr>
        <w:t xml:space="preserve">), </w:t>
      </w:r>
      <w:r w:rsidRPr="00390B87">
        <w:rPr>
          <w:rFonts w:ascii="Times New Roman" w:hAnsi="Times New Roman"/>
          <w:color w:val="000000" w:themeColor="text1"/>
          <w:sz w:val="24"/>
          <w:szCs w:val="24"/>
          <w:lang w:val="en-US"/>
        </w:rPr>
        <w:t>14</w:t>
      </w:r>
      <w:r w:rsidRPr="00390B87">
        <w:rPr>
          <w:rFonts w:ascii="Times New Roman" w:hAnsi="Times New Roman"/>
          <w:color w:val="000000" w:themeColor="text1"/>
          <w:sz w:val="24"/>
          <w:szCs w:val="24"/>
        </w:rPr>
        <w:t>/</w:t>
      </w:r>
      <w:r w:rsidRPr="00390B87">
        <w:rPr>
          <w:rFonts w:ascii="Times New Roman" w:hAnsi="Times New Roman"/>
          <w:color w:val="000000" w:themeColor="text1"/>
          <w:sz w:val="24"/>
          <w:szCs w:val="24"/>
          <w:lang w:val="en-US"/>
        </w:rPr>
        <w:t>03</w:t>
      </w:r>
      <w:r w:rsidRPr="00390B87">
        <w:rPr>
          <w:rFonts w:ascii="Times New Roman" w:hAnsi="Times New Roman"/>
          <w:color w:val="000000" w:themeColor="text1"/>
          <w:sz w:val="24"/>
          <w:szCs w:val="24"/>
        </w:rPr>
        <w:t>/20</w:t>
      </w:r>
      <w:r w:rsidRPr="00390B87">
        <w:rPr>
          <w:rFonts w:ascii="Times New Roman" w:hAnsi="Times New Roman"/>
          <w:color w:val="000000" w:themeColor="text1"/>
          <w:sz w:val="24"/>
          <w:szCs w:val="24"/>
          <w:lang w:val="en-US"/>
        </w:rPr>
        <w:t>20</w:t>
      </w:r>
      <w:r w:rsidRPr="00390B87">
        <w:rPr>
          <w:rFonts w:ascii="Times New Roman" w:hAnsi="Times New Roman"/>
          <w:color w:val="000000" w:themeColor="text1"/>
          <w:sz w:val="24"/>
          <w:szCs w:val="24"/>
        </w:rPr>
        <w:t>.</w:t>
      </w:r>
    </w:p>
    <w:p w14:paraId="37E71F60" w14:textId="38AB73BA" w:rsidR="00C62EB3" w:rsidRDefault="00C62EB3" w:rsidP="00BF4107">
      <w:pPr>
        <w:spacing w:after="0" w:line="240" w:lineRule="auto"/>
        <w:ind w:left="1417" w:hanging="771"/>
        <w:jc w:val="both"/>
        <w:rPr>
          <w:rFonts w:ascii="Times New Roman" w:hAnsi="Times New Roman"/>
          <w:color w:val="000000" w:themeColor="text1"/>
          <w:sz w:val="24"/>
          <w:szCs w:val="24"/>
          <w:lang w:val="en-US"/>
        </w:rPr>
      </w:pPr>
    </w:p>
    <w:p w14:paraId="248375D9" w14:textId="06B59BDF" w:rsidR="00C62EB3" w:rsidRPr="00C62EB3" w:rsidRDefault="00C62EB3" w:rsidP="00C74AED">
      <w:pPr>
        <w:pStyle w:val="ListParagraph"/>
        <w:spacing w:after="0" w:line="240" w:lineRule="auto"/>
        <w:ind w:left="644"/>
        <w:jc w:val="both"/>
        <w:rPr>
          <w:rFonts w:ascii="Times New Roman" w:hAnsi="Times New Roman"/>
          <w:b/>
          <w:bCs/>
          <w:color w:val="000000" w:themeColor="text1"/>
          <w:sz w:val="24"/>
          <w:szCs w:val="24"/>
          <w:lang w:val="en-US"/>
        </w:rPr>
      </w:pPr>
      <w:r w:rsidRPr="00C62EB3">
        <w:rPr>
          <w:rFonts w:ascii="Times New Roman" w:hAnsi="Times New Roman"/>
          <w:b/>
          <w:bCs/>
          <w:color w:val="000000" w:themeColor="text1"/>
          <w:sz w:val="24"/>
          <w:szCs w:val="24"/>
          <w:lang w:val="en-US"/>
        </w:rPr>
        <w:t xml:space="preserve">Sumber </w:t>
      </w:r>
      <w:proofErr w:type="gramStart"/>
      <w:r w:rsidRPr="00C62EB3">
        <w:rPr>
          <w:rFonts w:ascii="Times New Roman" w:hAnsi="Times New Roman"/>
          <w:b/>
          <w:bCs/>
          <w:color w:val="000000" w:themeColor="text1"/>
          <w:sz w:val="24"/>
          <w:szCs w:val="24"/>
          <w:lang w:val="en-US"/>
        </w:rPr>
        <w:t>Lain :</w:t>
      </w:r>
      <w:proofErr w:type="gramEnd"/>
    </w:p>
    <w:p w14:paraId="36477C3F" w14:textId="43BC424A" w:rsidR="00471E8C" w:rsidRDefault="00C62EB3" w:rsidP="00C62EB3">
      <w:pPr>
        <w:pStyle w:val="FootnoteText"/>
        <w:ind w:left="1418" w:hanging="774"/>
        <w:jc w:val="both"/>
        <w:rPr>
          <w:rFonts w:ascii="Times New Roman" w:hAnsi="Times New Roman"/>
          <w:sz w:val="24"/>
          <w:szCs w:val="24"/>
          <w:lang w:val="en-US"/>
        </w:rPr>
      </w:pPr>
      <w:r w:rsidRPr="00C62EB3">
        <w:rPr>
          <w:rFonts w:ascii="Times New Roman" w:hAnsi="Times New Roman"/>
          <w:sz w:val="24"/>
          <w:szCs w:val="24"/>
          <w:lang w:val="en-US"/>
        </w:rPr>
        <w:t xml:space="preserve">I Made Pasek Diantha, </w:t>
      </w:r>
      <w:r w:rsidRPr="00C62EB3">
        <w:rPr>
          <w:rFonts w:ascii="Times New Roman" w:hAnsi="Times New Roman"/>
          <w:i/>
          <w:iCs/>
          <w:sz w:val="24"/>
          <w:szCs w:val="24"/>
        </w:rPr>
        <w:t>Bahan Ajar Hukum Hak Asasi Manusia (H</w:t>
      </w:r>
      <w:r w:rsidRPr="00C62EB3">
        <w:rPr>
          <w:rFonts w:ascii="Times New Roman" w:hAnsi="Times New Roman"/>
          <w:i/>
          <w:iCs/>
          <w:sz w:val="24"/>
          <w:szCs w:val="24"/>
          <w:lang w:val="en-US"/>
        </w:rPr>
        <w:t>AM</w:t>
      </w:r>
      <w:r w:rsidRPr="00C62EB3">
        <w:rPr>
          <w:rFonts w:ascii="Times New Roman" w:hAnsi="Times New Roman"/>
          <w:i/>
          <w:iCs/>
          <w:sz w:val="24"/>
          <w:szCs w:val="24"/>
        </w:rPr>
        <w:t xml:space="preserve">) </w:t>
      </w:r>
      <w:proofErr w:type="gramStart"/>
      <w:r w:rsidRPr="00C62EB3">
        <w:rPr>
          <w:rFonts w:ascii="Times New Roman" w:hAnsi="Times New Roman"/>
          <w:i/>
          <w:iCs/>
          <w:sz w:val="24"/>
          <w:szCs w:val="24"/>
        </w:rPr>
        <w:t>Internasional</w:t>
      </w:r>
      <w:r w:rsidRPr="00C62EB3">
        <w:rPr>
          <w:rFonts w:ascii="Times New Roman" w:hAnsi="Times New Roman"/>
          <w:i/>
          <w:iCs/>
          <w:sz w:val="24"/>
          <w:szCs w:val="24"/>
          <w:lang w:val="en-US"/>
        </w:rPr>
        <w:t xml:space="preserve"> :</w:t>
      </w:r>
      <w:proofErr w:type="gramEnd"/>
      <w:r w:rsidRPr="00C62EB3">
        <w:rPr>
          <w:rFonts w:ascii="Times New Roman" w:hAnsi="Times New Roman"/>
          <w:i/>
          <w:iCs/>
          <w:sz w:val="24"/>
          <w:szCs w:val="24"/>
        </w:rPr>
        <w:t xml:space="preserve"> Hak Asasi Manusia (</w:t>
      </w:r>
      <w:r>
        <w:rPr>
          <w:rFonts w:ascii="Times New Roman" w:hAnsi="Times New Roman"/>
          <w:i/>
          <w:iCs/>
          <w:sz w:val="24"/>
          <w:szCs w:val="24"/>
          <w:lang w:val="en-US"/>
        </w:rPr>
        <w:t>HAM</w:t>
      </w:r>
      <w:r w:rsidRPr="00C62EB3">
        <w:rPr>
          <w:rFonts w:ascii="Times New Roman" w:hAnsi="Times New Roman"/>
          <w:i/>
          <w:iCs/>
          <w:sz w:val="24"/>
          <w:szCs w:val="24"/>
        </w:rPr>
        <w:t>) Dalam Konstitusi Republik Rakyat Cina (R</w:t>
      </w:r>
      <w:r w:rsidRPr="00C62EB3">
        <w:rPr>
          <w:rFonts w:ascii="Times New Roman" w:hAnsi="Times New Roman"/>
          <w:i/>
          <w:iCs/>
          <w:sz w:val="24"/>
          <w:szCs w:val="24"/>
          <w:lang w:val="en-US"/>
        </w:rPr>
        <w:t>RC</w:t>
      </w:r>
      <w:r w:rsidRPr="00C62EB3">
        <w:rPr>
          <w:rFonts w:ascii="Times New Roman" w:hAnsi="Times New Roman"/>
          <w:i/>
          <w:iCs/>
          <w:sz w:val="24"/>
          <w:szCs w:val="24"/>
        </w:rPr>
        <w:t>)</w:t>
      </w:r>
      <w:r w:rsidRPr="00C62EB3">
        <w:rPr>
          <w:rFonts w:ascii="Times New Roman" w:hAnsi="Times New Roman"/>
          <w:sz w:val="24"/>
          <w:szCs w:val="24"/>
          <w:lang w:val="en-US"/>
        </w:rPr>
        <w:t>, Denpasar : Fakultas Hukum Universitas Udayana, 2016.</w:t>
      </w:r>
    </w:p>
    <w:p w14:paraId="2847D8F7" w14:textId="77777777" w:rsidR="00C74AED" w:rsidRPr="00C62EB3" w:rsidRDefault="00C74AED" w:rsidP="00C62EB3">
      <w:pPr>
        <w:pStyle w:val="FootnoteText"/>
        <w:ind w:left="1418" w:hanging="774"/>
        <w:jc w:val="both"/>
        <w:rPr>
          <w:rFonts w:ascii="Times New Roman" w:hAnsi="Times New Roman"/>
          <w:color w:val="000000" w:themeColor="text1"/>
          <w:sz w:val="24"/>
          <w:szCs w:val="24"/>
        </w:rPr>
      </w:pPr>
    </w:p>
    <w:p w14:paraId="676C8BD1" w14:textId="77777777" w:rsidR="00C74AED" w:rsidRPr="006C4773" w:rsidRDefault="00C74AED" w:rsidP="00C74AED">
      <w:pPr>
        <w:pStyle w:val="ListParagraph"/>
        <w:spacing w:after="0" w:line="240" w:lineRule="auto"/>
        <w:ind w:left="644"/>
        <w:jc w:val="both"/>
        <w:rPr>
          <w:rFonts w:ascii="Times New Roman" w:hAnsi="Times New Roman"/>
          <w:b/>
          <w:sz w:val="24"/>
          <w:szCs w:val="24"/>
        </w:rPr>
      </w:pPr>
      <w:r w:rsidRPr="006C4773">
        <w:rPr>
          <w:rFonts w:ascii="Times New Roman" w:hAnsi="Times New Roman"/>
          <w:b/>
          <w:sz w:val="24"/>
          <w:szCs w:val="24"/>
        </w:rPr>
        <w:t>Peraturan Perundang-undangan</w:t>
      </w:r>
    </w:p>
    <w:p w14:paraId="4A3CAC90" w14:textId="77777777" w:rsidR="00C74AED" w:rsidRDefault="00C74AED" w:rsidP="00C74AED">
      <w:pPr>
        <w:pStyle w:val="ListParagraph"/>
        <w:spacing w:after="0" w:line="240" w:lineRule="auto"/>
        <w:ind w:left="928"/>
        <w:contextualSpacing w:val="0"/>
        <w:jc w:val="both"/>
        <w:rPr>
          <w:rFonts w:ascii="Times New Roman" w:hAnsi="Times New Roman"/>
          <w:sz w:val="24"/>
          <w:szCs w:val="24"/>
        </w:rPr>
      </w:pPr>
      <w:r w:rsidRPr="00DA7A09">
        <w:rPr>
          <w:rFonts w:ascii="Times New Roman" w:hAnsi="Times New Roman"/>
          <w:sz w:val="24"/>
          <w:szCs w:val="24"/>
        </w:rPr>
        <w:t>Undang-Undang Dasar Negara Republik Indonesia Tahun 1945 Amandemen Ke-4;</w:t>
      </w:r>
    </w:p>
    <w:p w14:paraId="14B4EFC6" w14:textId="77777777" w:rsidR="00C74AED" w:rsidRPr="003C3CF7" w:rsidRDefault="00C74AED" w:rsidP="00C74AED">
      <w:pPr>
        <w:pStyle w:val="ListParagraph"/>
        <w:spacing w:after="0" w:line="240" w:lineRule="auto"/>
        <w:ind w:left="928"/>
        <w:contextualSpacing w:val="0"/>
        <w:jc w:val="both"/>
        <w:rPr>
          <w:rFonts w:ascii="Times New Roman" w:hAnsi="Times New Roman"/>
          <w:sz w:val="24"/>
          <w:szCs w:val="24"/>
        </w:rPr>
      </w:pPr>
      <w:r w:rsidRPr="003C3CF7">
        <w:rPr>
          <w:rFonts w:ascii="Times New Roman" w:hAnsi="Times New Roman"/>
          <w:bCs/>
          <w:sz w:val="24"/>
          <w:szCs w:val="24"/>
        </w:rPr>
        <w:t>Deklarasi Universal Hak Asasi Manusia (DUHAM) Tahun 1948;</w:t>
      </w:r>
    </w:p>
    <w:p w14:paraId="7C5F4223" w14:textId="77777777" w:rsidR="00C74AED" w:rsidRPr="003C3CF7" w:rsidRDefault="00C74AED" w:rsidP="00C74AED">
      <w:pPr>
        <w:pStyle w:val="ListParagraph"/>
        <w:spacing w:after="0" w:line="240" w:lineRule="auto"/>
        <w:ind w:left="928"/>
        <w:contextualSpacing w:val="0"/>
        <w:jc w:val="both"/>
        <w:rPr>
          <w:rFonts w:ascii="Times New Roman" w:hAnsi="Times New Roman"/>
          <w:sz w:val="24"/>
          <w:szCs w:val="24"/>
        </w:rPr>
      </w:pPr>
      <w:r w:rsidRPr="003C3CF7">
        <w:rPr>
          <w:rFonts w:ascii="Times New Roman" w:hAnsi="Times New Roman"/>
          <w:bCs/>
          <w:sz w:val="24"/>
          <w:szCs w:val="24"/>
        </w:rPr>
        <w:t>Undang-Undang Nomor 39 Tahun 1999 Tentang Hak Asasi Manusia;</w:t>
      </w:r>
    </w:p>
    <w:p w14:paraId="6D79364B" w14:textId="77777777" w:rsidR="00C74AED" w:rsidRPr="009B7875" w:rsidRDefault="00C74AED" w:rsidP="00C74AED">
      <w:pPr>
        <w:pStyle w:val="ListParagraph"/>
        <w:spacing w:after="0" w:line="240" w:lineRule="auto"/>
        <w:ind w:left="928"/>
        <w:contextualSpacing w:val="0"/>
        <w:jc w:val="both"/>
        <w:rPr>
          <w:rFonts w:ascii="Times New Roman" w:hAnsi="Times New Roman"/>
          <w:sz w:val="24"/>
          <w:szCs w:val="24"/>
        </w:rPr>
      </w:pPr>
      <w:r w:rsidRPr="003C3CF7">
        <w:rPr>
          <w:rFonts w:ascii="Times New Roman" w:hAnsi="Times New Roman"/>
          <w:bCs/>
          <w:sz w:val="24"/>
          <w:szCs w:val="24"/>
        </w:rPr>
        <w:t xml:space="preserve">Undang-Undang Nomor 12 Tahun 2005 Tentang </w:t>
      </w:r>
      <w:r w:rsidRPr="003C3CF7">
        <w:rPr>
          <w:rFonts w:ascii="Times New Roman" w:hAnsi="Times New Roman"/>
          <w:color w:val="000000"/>
          <w:sz w:val="24"/>
          <w:szCs w:val="24"/>
          <w:lang w:eastAsia="id-ID"/>
        </w:rPr>
        <w:t xml:space="preserve">Pengesahan </w:t>
      </w:r>
      <w:r w:rsidRPr="003C3CF7">
        <w:rPr>
          <w:rFonts w:ascii="Times New Roman" w:hAnsi="Times New Roman"/>
          <w:i/>
          <w:iCs/>
          <w:color w:val="000000"/>
          <w:sz w:val="24"/>
          <w:szCs w:val="24"/>
          <w:lang w:eastAsia="id-ID"/>
        </w:rPr>
        <w:t xml:space="preserve">International Covenant on Civil and Political Rights </w:t>
      </w:r>
      <w:r w:rsidRPr="003C3CF7">
        <w:rPr>
          <w:rFonts w:ascii="Times New Roman" w:hAnsi="Times New Roman"/>
          <w:color w:val="000000"/>
          <w:sz w:val="24"/>
          <w:szCs w:val="24"/>
          <w:lang w:eastAsia="id-ID"/>
        </w:rPr>
        <w:t>(Kovenan Internasional Tentang Hak-Hak Sipil dan Politik);</w:t>
      </w:r>
    </w:p>
    <w:p w14:paraId="5E24C591" w14:textId="77777777" w:rsidR="00C74AED" w:rsidRPr="00471E8C" w:rsidRDefault="00C74AED" w:rsidP="00C74AED">
      <w:pPr>
        <w:pStyle w:val="ListParagraph"/>
        <w:spacing w:after="0" w:line="240" w:lineRule="auto"/>
        <w:ind w:left="928"/>
        <w:contextualSpacing w:val="0"/>
        <w:jc w:val="both"/>
        <w:rPr>
          <w:rFonts w:ascii="Times New Roman" w:hAnsi="Times New Roman"/>
          <w:sz w:val="24"/>
          <w:szCs w:val="24"/>
        </w:rPr>
      </w:pPr>
      <w:r w:rsidRPr="000C4D74">
        <w:rPr>
          <w:rFonts w:ascii="Times New Roman" w:hAnsi="Times New Roman"/>
          <w:color w:val="000000" w:themeColor="text1"/>
          <w:sz w:val="24"/>
          <w:szCs w:val="24"/>
        </w:rPr>
        <w:t>Undang-Undang Republik Indonesia Nomor 19 Tahun 2016 Tentang Perubahan Atas Undang-Undang Republik Indonesia Nomor 11 Tahun 2008 Tentang Informasi Transaksi Elektronik</w:t>
      </w:r>
      <w:r>
        <w:rPr>
          <w:rFonts w:ascii="Times New Roman" w:hAnsi="Times New Roman"/>
          <w:color w:val="000000" w:themeColor="text1"/>
          <w:sz w:val="24"/>
          <w:szCs w:val="24"/>
          <w:lang w:val="en-US"/>
        </w:rPr>
        <w:t>;</w:t>
      </w:r>
    </w:p>
    <w:p w14:paraId="1112C0BB" w14:textId="17788E65" w:rsidR="005D030A" w:rsidRPr="003C3CF7" w:rsidRDefault="005D030A" w:rsidP="002C7B58">
      <w:pPr>
        <w:spacing w:after="0" w:line="240" w:lineRule="auto"/>
        <w:jc w:val="both"/>
        <w:rPr>
          <w:rFonts w:ascii="Times New Roman" w:hAnsi="Times New Roman"/>
          <w:bCs/>
          <w:sz w:val="24"/>
          <w:szCs w:val="24"/>
        </w:rPr>
      </w:pPr>
      <w:bookmarkStart w:id="14" w:name="_GoBack"/>
      <w:bookmarkEnd w:id="14"/>
    </w:p>
    <w:sectPr w:rsidR="005D030A" w:rsidRPr="003C3CF7" w:rsidSect="005A459B">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F1E3A" w14:textId="77777777" w:rsidR="008F5A20" w:rsidRDefault="008F5A20" w:rsidP="008C2E61">
      <w:pPr>
        <w:spacing w:after="0" w:line="240" w:lineRule="auto"/>
      </w:pPr>
      <w:r>
        <w:separator/>
      </w:r>
    </w:p>
  </w:endnote>
  <w:endnote w:type="continuationSeparator" w:id="0">
    <w:p w14:paraId="51E6E9AC" w14:textId="77777777" w:rsidR="008F5A20" w:rsidRDefault="008F5A20" w:rsidP="008C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640720"/>
      <w:docPartObj>
        <w:docPartGallery w:val="Page Numbers (Bottom of Page)"/>
        <w:docPartUnique/>
      </w:docPartObj>
    </w:sdtPr>
    <w:sdtEndPr>
      <w:rPr>
        <w:rFonts w:ascii="Times New Roman" w:hAnsi="Times New Roman" w:cs="Times New Roman"/>
        <w:noProof/>
      </w:rPr>
    </w:sdtEndPr>
    <w:sdtContent>
      <w:p w14:paraId="4A914C95" w14:textId="77777777" w:rsidR="00E96FEC" w:rsidRPr="0015610B" w:rsidRDefault="008F5A20">
        <w:pPr>
          <w:pStyle w:val="Footer"/>
          <w:jc w:val="center"/>
          <w:rPr>
            <w:rFonts w:ascii="Times New Roman" w:hAnsi="Times New Roman" w:cs="Times New Roman"/>
          </w:rPr>
        </w:pPr>
      </w:p>
    </w:sdtContent>
  </w:sdt>
  <w:p w14:paraId="4333C579" w14:textId="77777777" w:rsidR="00E96FEC" w:rsidRDefault="00E96F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B2A2E" w14:textId="77777777" w:rsidR="008F5A20" w:rsidRDefault="008F5A20" w:rsidP="008C2E61">
      <w:pPr>
        <w:spacing w:after="0" w:line="240" w:lineRule="auto"/>
      </w:pPr>
      <w:r>
        <w:separator/>
      </w:r>
    </w:p>
  </w:footnote>
  <w:footnote w:type="continuationSeparator" w:id="0">
    <w:p w14:paraId="06C1E24A" w14:textId="77777777" w:rsidR="008F5A20" w:rsidRDefault="008F5A20" w:rsidP="008C2E61">
      <w:pPr>
        <w:spacing w:after="0" w:line="240" w:lineRule="auto"/>
      </w:pPr>
      <w:r>
        <w:continuationSeparator/>
      </w:r>
    </w:p>
  </w:footnote>
  <w:footnote w:id="1">
    <w:p w14:paraId="7B240D1E" w14:textId="5B1B1B71" w:rsidR="00E96FEC" w:rsidRPr="00642527" w:rsidRDefault="00E96FEC" w:rsidP="00921B3F">
      <w:pPr>
        <w:pStyle w:val="FootnoteText"/>
        <w:ind w:firstLine="709"/>
        <w:jc w:val="both"/>
        <w:rPr>
          <w:rFonts w:ascii="Times New Roman" w:hAnsi="Times New Roman"/>
          <w:bCs/>
          <w:color w:val="000000" w:themeColor="text1"/>
          <w:lang w:val="en-GB"/>
        </w:rPr>
      </w:pPr>
      <w:r w:rsidRPr="00642527">
        <w:rPr>
          <w:rStyle w:val="FootnoteReference"/>
          <w:rFonts w:ascii="Times New Roman" w:hAnsi="Times New Roman"/>
        </w:rPr>
        <w:footnoteRef/>
      </w:r>
      <w:r>
        <w:rPr>
          <w:rFonts w:ascii="Times New Roman" w:hAnsi="Times New Roman"/>
          <w:lang w:val="en-GB"/>
        </w:rPr>
        <w:t xml:space="preserve"> </w:t>
      </w:r>
      <w:r w:rsidRPr="00642527">
        <w:rPr>
          <w:rFonts w:ascii="Times New Roman" w:hAnsi="Times New Roman"/>
          <w:lang w:val="en-GB"/>
        </w:rPr>
        <w:t>Fakultas Hukum Universitas Islam Nusantara</w:t>
      </w:r>
    </w:p>
  </w:footnote>
  <w:footnote w:id="2">
    <w:p w14:paraId="60EE7BE6" w14:textId="62790275" w:rsidR="00E96FEC" w:rsidRPr="00642527" w:rsidRDefault="00E96FEC" w:rsidP="00921B3F">
      <w:pPr>
        <w:pStyle w:val="FootnoteText"/>
        <w:ind w:firstLine="709"/>
        <w:jc w:val="both"/>
        <w:rPr>
          <w:rFonts w:ascii="Times New Roman" w:hAnsi="Times New Roman"/>
          <w:lang w:val="en-GB"/>
        </w:rPr>
      </w:pPr>
      <w:r w:rsidRPr="00642527">
        <w:rPr>
          <w:rStyle w:val="FootnoteReference"/>
          <w:rFonts w:ascii="Times New Roman" w:hAnsi="Times New Roman"/>
        </w:rPr>
        <w:footnoteRef/>
      </w:r>
      <w:r>
        <w:rPr>
          <w:rFonts w:ascii="Times New Roman" w:hAnsi="Times New Roman"/>
          <w:lang w:val="en-GB"/>
        </w:rPr>
        <w:t xml:space="preserve"> </w:t>
      </w:r>
      <w:r w:rsidRPr="00642527">
        <w:rPr>
          <w:rFonts w:ascii="Times New Roman" w:hAnsi="Times New Roman"/>
          <w:lang w:val="en-GB"/>
        </w:rPr>
        <w:t>Fakultas Hukum Universitas Islam Nusantara</w:t>
      </w:r>
    </w:p>
  </w:footnote>
  <w:footnote w:id="3">
    <w:p w14:paraId="72D2E82C" w14:textId="2093A126" w:rsidR="00E96FEC" w:rsidRPr="008C2E61" w:rsidRDefault="00E96FEC" w:rsidP="00921B3F">
      <w:pPr>
        <w:pStyle w:val="FootnoteText"/>
        <w:ind w:firstLine="709"/>
        <w:jc w:val="both"/>
        <w:rPr>
          <w:lang w:val="en-GB"/>
        </w:rPr>
      </w:pPr>
      <w:r w:rsidRPr="00642527">
        <w:rPr>
          <w:rStyle w:val="FootnoteReference"/>
          <w:rFonts w:ascii="Times New Roman" w:hAnsi="Times New Roman"/>
        </w:rPr>
        <w:footnoteRef/>
      </w:r>
      <w:r>
        <w:rPr>
          <w:rFonts w:ascii="Times New Roman" w:hAnsi="Times New Roman"/>
          <w:lang w:val="en-GB"/>
        </w:rPr>
        <w:t xml:space="preserve"> </w:t>
      </w:r>
      <w:r w:rsidRPr="00642527">
        <w:rPr>
          <w:rFonts w:ascii="Times New Roman" w:hAnsi="Times New Roman"/>
          <w:lang w:val="en-GB"/>
        </w:rPr>
        <w:t>akultas Hukum Universitas Islam Nusantara</w:t>
      </w:r>
    </w:p>
  </w:footnote>
  <w:footnote w:id="4">
    <w:p w14:paraId="125E16A4" w14:textId="77777777" w:rsidR="00E96FEC" w:rsidRPr="00DA7A09" w:rsidRDefault="00E96FEC" w:rsidP="00921B3F">
      <w:pPr>
        <w:spacing w:after="0" w:line="240" w:lineRule="auto"/>
        <w:ind w:firstLine="709"/>
        <w:jc w:val="both"/>
        <w:rPr>
          <w:rFonts w:ascii="Times New Roman" w:hAnsi="Times New Roman"/>
          <w:color w:val="000000" w:themeColor="text1"/>
          <w:sz w:val="20"/>
          <w:szCs w:val="20"/>
        </w:rPr>
      </w:pPr>
      <w:r w:rsidRPr="00DA7A09">
        <w:rPr>
          <w:rStyle w:val="FootnoteReference"/>
          <w:rFonts w:ascii="Times New Roman" w:hAnsi="Times New Roman"/>
          <w:color w:val="000000" w:themeColor="text1"/>
          <w:sz w:val="20"/>
          <w:szCs w:val="20"/>
        </w:rPr>
        <w:footnoteRef/>
      </w:r>
      <w:r w:rsidRPr="00DA7A09">
        <w:rPr>
          <w:rFonts w:ascii="Times New Roman" w:hAnsi="Times New Roman"/>
          <w:color w:val="000000" w:themeColor="text1"/>
          <w:sz w:val="20"/>
          <w:szCs w:val="20"/>
        </w:rPr>
        <w:t xml:space="preserve"> Binada Ludwianto, “Indonesia Rugi Rp 2,5 Triliun Akibat Blokir Internet di 2019”, </w:t>
      </w:r>
      <w:hyperlink r:id="rId1" w:history="1">
        <w:r w:rsidRPr="00DA7A09">
          <w:rPr>
            <w:rStyle w:val="Hyperlink"/>
            <w:rFonts w:ascii="Times New Roman" w:hAnsi="Times New Roman"/>
            <w:color w:val="000000" w:themeColor="text1"/>
            <w:sz w:val="20"/>
            <w:szCs w:val="20"/>
            <w:u w:val="none"/>
          </w:rPr>
          <w:t>https://www.msn.com/id-id/ekonomi/ekonomi/indonesia-rugi-rp-25-triliun-akibat-blokir-internet-di-2019/ar-BBYQjnH</w:t>
        </w:r>
      </w:hyperlink>
      <w:r w:rsidRPr="00DA7A09">
        <w:rPr>
          <w:rFonts w:ascii="Times New Roman" w:hAnsi="Times New Roman"/>
          <w:color w:val="000000" w:themeColor="text1"/>
          <w:sz w:val="20"/>
          <w:szCs w:val="20"/>
        </w:rPr>
        <w:t>.htm//[diakses pada tanggal 29/01/2020, pukul 09.23 WIB].</w:t>
      </w:r>
    </w:p>
  </w:footnote>
  <w:footnote w:id="5">
    <w:p w14:paraId="20A6B177" w14:textId="254F5137" w:rsidR="00E96FEC" w:rsidRPr="00DA7A09" w:rsidRDefault="00E96FEC" w:rsidP="00921B3F">
      <w:pPr>
        <w:pStyle w:val="FootnoteText"/>
        <w:ind w:firstLine="709"/>
        <w:jc w:val="both"/>
        <w:rPr>
          <w:rFonts w:ascii="Times New Roman" w:hAnsi="Times New Roman"/>
          <w:color w:val="000000" w:themeColor="text1"/>
        </w:rPr>
      </w:pPr>
      <w:r w:rsidRPr="00DA7A09">
        <w:rPr>
          <w:rStyle w:val="FootnoteReference"/>
          <w:rFonts w:ascii="Times New Roman" w:hAnsi="Times New Roman"/>
          <w:color w:val="000000" w:themeColor="text1"/>
        </w:rPr>
        <w:footnoteRef/>
      </w:r>
      <w:r w:rsidRPr="00DA7A09">
        <w:rPr>
          <w:rFonts w:ascii="Times New Roman" w:hAnsi="Times New Roman"/>
          <w:color w:val="000000" w:themeColor="text1"/>
        </w:rPr>
        <w:t xml:space="preserve"> Tim ELSAM, “Buku Saku Kebebasan Berekspresi Di Internet”, Jakarta Selatan : Lembaga Studi dan Advokasi Masyarakat (ELSAM), hlm. iv, 2013.</w:t>
      </w:r>
    </w:p>
  </w:footnote>
  <w:footnote w:id="6">
    <w:p w14:paraId="43F404C6" w14:textId="77777777" w:rsidR="00E96FEC" w:rsidRPr="00DA7A09" w:rsidRDefault="00E96FEC" w:rsidP="00921B3F">
      <w:pPr>
        <w:pStyle w:val="FootnoteText"/>
        <w:snapToGrid w:val="0"/>
        <w:ind w:firstLine="709"/>
        <w:jc w:val="both"/>
        <w:rPr>
          <w:rFonts w:ascii="Times New Roman" w:hAnsi="Times New Roman"/>
          <w:color w:val="000000" w:themeColor="text1"/>
        </w:rPr>
      </w:pPr>
      <w:r w:rsidRPr="00DA7A09">
        <w:rPr>
          <w:rStyle w:val="FootnoteReference"/>
          <w:rFonts w:ascii="Times New Roman" w:hAnsi="Times New Roman"/>
          <w:color w:val="000000" w:themeColor="text1"/>
        </w:rPr>
        <w:footnoteRef/>
      </w:r>
      <w:r w:rsidRPr="00DA7A09">
        <w:rPr>
          <w:rFonts w:ascii="Times New Roman" w:hAnsi="Times New Roman"/>
          <w:color w:val="000000" w:themeColor="text1"/>
        </w:rPr>
        <w:t xml:space="preserve"> Lihat “Hasil Survei Nasional Penetrasi Pengguna Internet 2018”, </w:t>
      </w:r>
      <w:hyperlink r:id="rId2" w:history="1">
        <w:r w:rsidRPr="00DA7A09">
          <w:rPr>
            <w:rStyle w:val="Hyperlink"/>
            <w:rFonts w:ascii="Times New Roman" w:hAnsi="Times New Roman"/>
            <w:color w:val="000000" w:themeColor="text1"/>
            <w:u w:val="none"/>
          </w:rPr>
          <w:t>http://www.apjii.or.id/survei</w:t>
        </w:r>
      </w:hyperlink>
      <w:r w:rsidRPr="00DA7A09">
        <w:rPr>
          <w:rFonts w:ascii="Times New Roman" w:hAnsi="Times New Roman"/>
          <w:color w:val="000000" w:themeColor="text1"/>
        </w:rPr>
        <w:t>.htm//[diakses pada tanggal 20/09/2019, pukul 13.35 WIB].</w:t>
      </w:r>
    </w:p>
  </w:footnote>
  <w:footnote w:id="7">
    <w:p w14:paraId="0366D739" w14:textId="108BCC38" w:rsidR="00E96FEC" w:rsidRPr="00BF4107" w:rsidRDefault="00E96FEC" w:rsidP="00921B3F">
      <w:pPr>
        <w:pStyle w:val="Heading1"/>
        <w:shd w:val="clear" w:color="auto" w:fill="FFFFFF"/>
        <w:spacing w:before="0" w:line="240" w:lineRule="auto"/>
        <w:ind w:firstLine="709"/>
        <w:jc w:val="both"/>
        <w:rPr>
          <w:color w:val="000000" w:themeColor="text1"/>
          <w:sz w:val="20"/>
          <w:szCs w:val="20"/>
          <w:lang w:val="en-US"/>
        </w:rPr>
      </w:pPr>
      <w:r w:rsidRPr="00BF4107">
        <w:rPr>
          <w:rStyle w:val="FootnoteReference"/>
          <w:rFonts w:ascii="Times New Roman" w:hAnsi="Times New Roman"/>
          <w:color w:val="000000" w:themeColor="text1"/>
          <w:sz w:val="20"/>
          <w:szCs w:val="20"/>
        </w:rPr>
        <w:footnoteRef/>
      </w:r>
      <w:r w:rsidRPr="00BF4107">
        <w:rPr>
          <w:rFonts w:ascii="Times New Roman" w:hAnsi="Times New Roman" w:cs="Times New Roman"/>
          <w:color w:val="000000" w:themeColor="text1"/>
          <w:sz w:val="20"/>
          <w:szCs w:val="20"/>
        </w:rPr>
        <w:t xml:space="preserve"> </w:t>
      </w:r>
      <w:r w:rsidRPr="00BF4107">
        <w:rPr>
          <w:rFonts w:ascii="Times New Roman" w:hAnsi="Times New Roman"/>
          <w:color w:val="000000" w:themeColor="text1"/>
          <w:sz w:val="20"/>
          <w:szCs w:val="20"/>
          <w:lang w:val="en-US"/>
        </w:rPr>
        <w:t>Nena Zakiah</w:t>
      </w:r>
      <w:r w:rsidRPr="00BF4107">
        <w:rPr>
          <w:rFonts w:ascii="Times New Roman" w:hAnsi="Times New Roman" w:cs="Times New Roman"/>
          <w:color w:val="000000" w:themeColor="text1"/>
          <w:sz w:val="20"/>
          <w:szCs w:val="20"/>
        </w:rPr>
        <w:t>, Ini 10 Negara yang Melakukan Pembatasan Internet, Apakah Efektif?</w:t>
      </w:r>
      <w:r w:rsidRPr="00BF4107">
        <w:rPr>
          <w:rFonts w:ascii="Times New Roman" w:hAnsi="Times New Roman" w:cs="Times New Roman"/>
          <w:color w:val="000000" w:themeColor="text1"/>
          <w:sz w:val="20"/>
          <w:szCs w:val="20"/>
          <w:lang w:val="en-US"/>
        </w:rPr>
        <w:t xml:space="preserve">, </w:t>
      </w:r>
      <w:hyperlink r:id="rId3" w:history="1">
        <w:r w:rsidRPr="00BF4107">
          <w:rPr>
            <w:rStyle w:val="Hyperlink"/>
            <w:rFonts w:ascii="Times New Roman" w:hAnsi="Times New Roman"/>
            <w:color w:val="000000" w:themeColor="text1"/>
            <w:sz w:val="20"/>
            <w:szCs w:val="20"/>
            <w:u w:val="none"/>
          </w:rPr>
          <w:t>https://www.idntimes.com/tech/trend/nena-zakiah-1/negara-yang-membatasi-internet/2</w:t>
        </w:r>
      </w:hyperlink>
      <w:r>
        <w:rPr>
          <w:rFonts w:ascii="Times New Roman" w:hAnsi="Times New Roman"/>
          <w:color w:val="000000" w:themeColor="text1"/>
          <w:sz w:val="20"/>
          <w:szCs w:val="20"/>
          <w:lang w:val="en-US"/>
        </w:rPr>
        <w:t>.</w:t>
      </w:r>
      <w:r w:rsidRPr="00BF4107">
        <w:rPr>
          <w:rFonts w:ascii="Times New Roman" w:hAnsi="Times New Roman" w:cs="Times New Roman"/>
          <w:color w:val="000000" w:themeColor="text1"/>
          <w:sz w:val="20"/>
          <w:szCs w:val="20"/>
        </w:rPr>
        <w:t xml:space="preserve">htm//[diakses pada tanggal </w:t>
      </w:r>
      <w:r>
        <w:rPr>
          <w:rFonts w:ascii="Times New Roman" w:hAnsi="Times New Roman" w:cs="Times New Roman"/>
          <w:color w:val="000000" w:themeColor="text1"/>
          <w:sz w:val="20"/>
          <w:szCs w:val="20"/>
          <w:lang w:val="en-US"/>
        </w:rPr>
        <w:t>01</w:t>
      </w:r>
      <w:r w:rsidRPr="00BF4107">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lang w:val="en-US"/>
        </w:rPr>
        <w:t>4</w:t>
      </w:r>
      <w:r w:rsidRPr="00BF4107">
        <w:rPr>
          <w:rFonts w:ascii="Times New Roman" w:hAnsi="Times New Roman" w:cs="Times New Roman"/>
          <w:color w:val="000000" w:themeColor="text1"/>
          <w:sz w:val="20"/>
          <w:szCs w:val="20"/>
        </w:rPr>
        <w:t>/20</w:t>
      </w:r>
      <w:r>
        <w:rPr>
          <w:rFonts w:ascii="Times New Roman" w:hAnsi="Times New Roman" w:cs="Times New Roman"/>
          <w:color w:val="000000" w:themeColor="text1"/>
          <w:sz w:val="20"/>
          <w:szCs w:val="20"/>
          <w:lang w:val="en-US"/>
        </w:rPr>
        <w:t>2</w:t>
      </w:r>
      <w:r w:rsidRPr="00BF4107">
        <w:rPr>
          <w:rFonts w:ascii="Times New Roman" w:hAnsi="Times New Roman" w:cs="Times New Roman"/>
          <w:color w:val="000000" w:themeColor="text1"/>
          <w:sz w:val="20"/>
          <w:szCs w:val="20"/>
        </w:rPr>
        <w:t>0 Pukul 13.00 WIB]</w:t>
      </w:r>
    </w:p>
  </w:footnote>
  <w:footnote w:id="8">
    <w:p w14:paraId="33356110" w14:textId="77777777" w:rsidR="00E96FEC" w:rsidRDefault="00E96FEC" w:rsidP="00921B3F">
      <w:pPr>
        <w:pStyle w:val="FootnoteText"/>
        <w:ind w:firstLine="709"/>
        <w:jc w:val="both"/>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Johnny Ibrahim, </w:t>
      </w:r>
      <w:r>
        <w:rPr>
          <w:rFonts w:ascii="Times New Roman" w:hAnsi="Times New Roman"/>
          <w:i/>
          <w:iCs/>
          <w:color w:val="000000" w:themeColor="text1"/>
        </w:rPr>
        <w:t>Teori dan Metodologi Penelitian Hukum Normatif</w:t>
      </w:r>
      <w:r>
        <w:rPr>
          <w:rFonts w:ascii="Times New Roman" w:hAnsi="Times New Roman"/>
          <w:color w:val="000000" w:themeColor="text1"/>
        </w:rPr>
        <w:t>, Malang : Bayumedia Publishing, Cet. IV, 2008, hlm. 313.</w:t>
      </w:r>
    </w:p>
  </w:footnote>
  <w:footnote w:id="9">
    <w:p w14:paraId="7A57BB95" w14:textId="77777777" w:rsidR="00E96FEC" w:rsidRPr="004D7760" w:rsidRDefault="00E96FEC" w:rsidP="00921B3F">
      <w:pPr>
        <w:pStyle w:val="FootnoteText"/>
        <w:ind w:firstLine="709"/>
        <w:jc w:val="both"/>
        <w:rPr>
          <w:rFonts w:ascii="Times New Roman" w:hAnsi="Times New Roman"/>
          <w:color w:val="000000" w:themeColor="text1"/>
          <w:lang w:val="en-GB"/>
        </w:rPr>
      </w:pPr>
      <w:r w:rsidRPr="004D7760">
        <w:rPr>
          <w:rStyle w:val="FootnoteReference"/>
          <w:rFonts w:ascii="Times New Roman" w:hAnsi="Times New Roman"/>
          <w:color w:val="000000" w:themeColor="text1"/>
        </w:rPr>
        <w:footnoteRef/>
      </w:r>
      <w:r w:rsidRPr="004D7760">
        <w:rPr>
          <w:rFonts w:ascii="Times New Roman" w:hAnsi="Times New Roman"/>
          <w:color w:val="000000" w:themeColor="text1"/>
        </w:rPr>
        <w:t xml:space="preserve"> </w:t>
      </w:r>
      <w:bookmarkStart w:id="5" w:name="_Hlk31660865"/>
      <w:r w:rsidRPr="004D7760">
        <w:rPr>
          <w:rFonts w:ascii="Times New Roman" w:hAnsi="Times New Roman"/>
          <w:color w:val="000000" w:themeColor="text1"/>
          <w:lang w:val="en-GB"/>
        </w:rPr>
        <w:t xml:space="preserve">Frans Magnis-Suseno, </w:t>
      </w:r>
      <w:r w:rsidRPr="004D7760">
        <w:rPr>
          <w:rFonts w:ascii="Times New Roman" w:hAnsi="Times New Roman"/>
          <w:i/>
          <w:iCs/>
          <w:color w:val="000000" w:themeColor="text1"/>
          <w:lang w:val="en-GB"/>
        </w:rPr>
        <w:t>Etika Politik, Prinsip Moral Dasar Kenegaraan Modern</w:t>
      </w:r>
      <w:r w:rsidRPr="004D7760">
        <w:rPr>
          <w:rFonts w:ascii="Times New Roman" w:hAnsi="Times New Roman"/>
          <w:color w:val="000000" w:themeColor="text1"/>
          <w:lang w:val="en-GB"/>
        </w:rPr>
        <w:t xml:space="preserve">, </w:t>
      </w:r>
      <w:proofErr w:type="gramStart"/>
      <w:r w:rsidRPr="004D7760">
        <w:rPr>
          <w:rFonts w:ascii="Times New Roman" w:hAnsi="Times New Roman"/>
          <w:color w:val="000000" w:themeColor="text1"/>
          <w:lang w:val="en-GB"/>
        </w:rPr>
        <w:t>Jakarta :</w:t>
      </w:r>
      <w:proofErr w:type="gramEnd"/>
      <w:r w:rsidRPr="004D7760">
        <w:rPr>
          <w:rFonts w:ascii="Times New Roman" w:hAnsi="Times New Roman"/>
          <w:color w:val="000000" w:themeColor="text1"/>
          <w:lang w:val="en-GB"/>
        </w:rPr>
        <w:t xml:space="preserve"> Gramedia Pustaka Utama, Cet</w:t>
      </w:r>
      <w:r>
        <w:rPr>
          <w:rFonts w:ascii="Times New Roman" w:hAnsi="Times New Roman"/>
          <w:color w:val="000000" w:themeColor="text1"/>
          <w:lang w:val="en-GB"/>
        </w:rPr>
        <w:t>. IX</w:t>
      </w:r>
      <w:r w:rsidRPr="004D7760">
        <w:rPr>
          <w:rFonts w:ascii="Times New Roman" w:hAnsi="Times New Roman"/>
          <w:color w:val="000000" w:themeColor="text1"/>
          <w:lang w:val="en-GB"/>
        </w:rPr>
        <w:t>, 2018, hlm.</w:t>
      </w:r>
      <w:r>
        <w:rPr>
          <w:rFonts w:ascii="Times New Roman" w:hAnsi="Times New Roman"/>
          <w:color w:val="000000" w:themeColor="text1"/>
          <w:lang w:val="en-GB"/>
        </w:rPr>
        <w:t xml:space="preserve"> </w:t>
      </w:r>
      <w:r w:rsidRPr="004D7760">
        <w:rPr>
          <w:rFonts w:ascii="Times New Roman" w:hAnsi="Times New Roman"/>
          <w:color w:val="000000" w:themeColor="text1"/>
          <w:lang w:val="en-GB"/>
        </w:rPr>
        <w:t>157.</w:t>
      </w:r>
      <w:bookmarkEnd w:id="5"/>
    </w:p>
  </w:footnote>
  <w:footnote w:id="10">
    <w:p w14:paraId="0D42BAFA" w14:textId="77777777" w:rsidR="00E96FEC" w:rsidRPr="004D7760" w:rsidRDefault="00E96FEC" w:rsidP="00921B3F">
      <w:pPr>
        <w:pStyle w:val="FootnoteText"/>
        <w:ind w:firstLine="709"/>
        <w:jc w:val="both"/>
        <w:rPr>
          <w:rFonts w:ascii="Times New Roman" w:hAnsi="Times New Roman"/>
          <w:color w:val="000000" w:themeColor="text1"/>
          <w:lang w:val="en-GB"/>
        </w:rPr>
      </w:pPr>
      <w:r w:rsidRPr="004D7760">
        <w:rPr>
          <w:rStyle w:val="FootnoteReference"/>
          <w:rFonts w:ascii="Times New Roman" w:hAnsi="Times New Roman"/>
          <w:color w:val="000000" w:themeColor="text1"/>
        </w:rPr>
        <w:footnoteRef/>
      </w:r>
      <w:r w:rsidRPr="004D7760">
        <w:rPr>
          <w:rFonts w:ascii="Times New Roman" w:hAnsi="Times New Roman"/>
          <w:color w:val="000000" w:themeColor="text1"/>
        </w:rPr>
        <w:t xml:space="preserve"> </w:t>
      </w:r>
      <w:bookmarkStart w:id="6" w:name="_Hlk31660811"/>
      <w:r w:rsidRPr="004D7760">
        <w:rPr>
          <w:rFonts w:ascii="Times New Roman" w:hAnsi="Times New Roman"/>
          <w:color w:val="000000" w:themeColor="text1"/>
          <w:lang w:val="en-GB"/>
        </w:rPr>
        <w:t xml:space="preserve">A. Gunawan Setiardja, </w:t>
      </w:r>
      <w:r w:rsidRPr="004D7760">
        <w:rPr>
          <w:rFonts w:ascii="Times New Roman" w:hAnsi="Times New Roman"/>
          <w:i/>
          <w:iCs/>
          <w:color w:val="000000" w:themeColor="text1"/>
          <w:lang w:val="en-GB"/>
        </w:rPr>
        <w:t>Hak-Hak Asasi Manusia Berdasarkan Ideologi Pancasila</w:t>
      </w:r>
      <w:r w:rsidRPr="004D7760">
        <w:rPr>
          <w:rFonts w:ascii="Times New Roman" w:hAnsi="Times New Roman"/>
          <w:color w:val="000000" w:themeColor="text1"/>
          <w:lang w:val="en-GB"/>
        </w:rPr>
        <w:t xml:space="preserve">, </w:t>
      </w:r>
      <w:proofErr w:type="gramStart"/>
      <w:r w:rsidRPr="004D7760">
        <w:rPr>
          <w:rFonts w:ascii="Times New Roman" w:hAnsi="Times New Roman"/>
          <w:color w:val="000000" w:themeColor="text1"/>
          <w:lang w:val="en-GB"/>
        </w:rPr>
        <w:t>Yogyakarta :</w:t>
      </w:r>
      <w:proofErr w:type="gramEnd"/>
      <w:r w:rsidRPr="004D7760">
        <w:rPr>
          <w:rFonts w:ascii="Times New Roman" w:hAnsi="Times New Roman"/>
          <w:color w:val="000000" w:themeColor="text1"/>
          <w:lang w:val="en-GB"/>
        </w:rPr>
        <w:t xml:space="preserve"> Kanisius, 1993, hlm</w:t>
      </w:r>
      <w:r>
        <w:rPr>
          <w:rFonts w:ascii="Times New Roman" w:hAnsi="Times New Roman"/>
          <w:color w:val="000000" w:themeColor="text1"/>
          <w:lang w:val="en-GB"/>
        </w:rPr>
        <w:t xml:space="preserve">. </w:t>
      </w:r>
      <w:r w:rsidRPr="004D7760">
        <w:rPr>
          <w:rFonts w:ascii="Times New Roman" w:hAnsi="Times New Roman"/>
          <w:color w:val="000000" w:themeColor="text1"/>
          <w:lang w:val="en-GB"/>
        </w:rPr>
        <w:t>79.</w:t>
      </w:r>
      <w:bookmarkEnd w:id="6"/>
    </w:p>
  </w:footnote>
  <w:footnote w:id="11">
    <w:p w14:paraId="11FE73A7" w14:textId="77777777" w:rsidR="00E96FEC" w:rsidRDefault="00E96FEC" w:rsidP="00921B3F">
      <w:pPr>
        <w:pStyle w:val="FootnoteText"/>
        <w:ind w:firstLine="709"/>
        <w:jc w:val="both"/>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Erfanto Sanaf, </w:t>
      </w:r>
      <w:r>
        <w:rPr>
          <w:rFonts w:ascii="Times New Roman" w:hAnsi="Times New Roman"/>
          <w:i/>
          <w:iCs/>
          <w:color w:val="000000" w:themeColor="text1"/>
        </w:rPr>
        <w:t>Warga &amp; Negara</w:t>
      </w:r>
      <w:r>
        <w:rPr>
          <w:rFonts w:ascii="Times New Roman" w:hAnsi="Times New Roman"/>
          <w:color w:val="000000" w:themeColor="text1"/>
        </w:rPr>
        <w:t>, Bandung : Fakultas Ilmu Komunikasi Universitas Islam Nusantara, 2014, hlm. 157-161.</w:t>
      </w:r>
    </w:p>
  </w:footnote>
  <w:footnote w:id="12">
    <w:p w14:paraId="7984CADB" w14:textId="77777777" w:rsidR="00E96FEC" w:rsidRPr="004D7760" w:rsidRDefault="00E96FEC" w:rsidP="00921B3F">
      <w:pPr>
        <w:pStyle w:val="FootnoteText"/>
        <w:ind w:firstLine="709"/>
        <w:jc w:val="both"/>
        <w:rPr>
          <w:rFonts w:ascii="Times New Roman" w:hAnsi="Times New Roman"/>
          <w:color w:val="000000" w:themeColor="text1"/>
          <w:lang w:val="en-GB"/>
        </w:rPr>
      </w:pPr>
      <w:r w:rsidRPr="004D7760">
        <w:rPr>
          <w:rStyle w:val="FootnoteReference"/>
          <w:rFonts w:ascii="Times New Roman" w:hAnsi="Times New Roman"/>
          <w:color w:val="000000" w:themeColor="text1"/>
        </w:rPr>
        <w:footnoteRef/>
      </w:r>
      <w:r w:rsidRPr="004D7760">
        <w:rPr>
          <w:rFonts w:ascii="Times New Roman" w:hAnsi="Times New Roman"/>
          <w:color w:val="000000" w:themeColor="text1"/>
        </w:rPr>
        <w:t xml:space="preserve"> </w:t>
      </w:r>
      <w:bookmarkStart w:id="7" w:name="_Hlk31709216"/>
      <w:r w:rsidRPr="004D7760">
        <w:rPr>
          <w:rFonts w:ascii="Times New Roman" w:hAnsi="Times New Roman"/>
          <w:color w:val="000000" w:themeColor="text1"/>
          <w:lang w:val="en-GB"/>
        </w:rPr>
        <w:t xml:space="preserve">Osgar S. Matompo, “Pembatasan Terhadap Hak Asasi Manusia Dalam Perspektif Keadaan Darurat”, </w:t>
      </w:r>
      <w:r w:rsidRPr="004D7760">
        <w:rPr>
          <w:rFonts w:ascii="Times New Roman" w:hAnsi="Times New Roman"/>
          <w:i/>
          <w:iCs/>
          <w:color w:val="000000" w:themeColor="text1"/>
          <w:lang w:val="en-GB"/>
        </w:rPr>
        <w:t>Jurnal Media Hukum</w:t>
      </w:r>
      <w:r w:rsidRPr="004D7760">
        <w:rPr>
          <w:rFonts w:ascii="Times New Roman" w:hAnsi="Times New Roman"/>
          <w:color w:val="000000" w:themeColor="text1"/>
          <w:lang w:val="en-GB"/>
        </w:rPr>
        <w:t>, Vol. 21, No. 1, hlm.</w:t>
      </w:r>
      <w:r>
        <w:rPr>
          <w:rFonts w:ascii="Times New Roman" w:hAnsi="Times New Roman"/>
          <w:color w:val="000000" w:themeColor="text1"/>
          <w:lang w:val="en-GB"/>
        </w:rPr>
        <w:t xml:space="preserve"> </w:t>
      </w:r>
      <w:r w:rsidRPr="004D7760">
        <w:rPr>
          <w:rFonts w:ascii="Times New Roman" w:hAnsi="Times New Roman"/>
          <w:color w:val="000000" w:themeColor="text1"/>
          <w:lang w:val="en-GB"/>
        </w:rPr>
        <w:t>60., Juni 2014.</w:t>
      </w:r>
      <w:bookmarkEnd w:id="7"/>
    </w:p>
  </w:footnote>
  <w:footnote w:id="13">
    <w:p w14:paraId="1320FC13" w14:textId="4D7533B1" w:rsidR="00E96FEC" w:rsidRPr="00F84D0E" w:rsidRDefault="00E96FEC" w:rsidP="00921B3F">
      <w:pPr>
        <w:pStyle w:val="FootnoteText"/>
        <w:ind w:firstLine="709"/>
        <w:jc w:val="both"/>
        <w:rPr>
          <w:rFonts w:ascii="Times New Roman" w:hAnsi="Times New Roman"/>
          <w:color w:val="000000" w:themeColor="text1"/>
          <w:shd w:val="clear" w:color="auto" w:fill="FFFFFF"/>
        </w:rPr>
      </w:pPr>
      <w:r w:rsidRPr="00F84D0E">
        <w:rPr>
          <w:rStyle w:val="FootnoteReference"/>
          <w:rFonts w:ascii="Times New Roman" w:hAnsi="Times New Roman"/>
        </w:rPr>
        <w:footnoteRef/>
      </w:r>
      <w:r>
        <w:t xml:space="preserve"> </w:t>
      </w:r>
      <w:r>
        <w:rPr>
          <w:rFonts w:ascii="Times New Roman" w:hAnsi="Times New Roman"/>
          <w:color w:val="000000" w:themeColor="text1"/>
          <w:shd w:val="clear" w:color="auto" w:fill="FFFFFF"/>
          <w:lang w:val="en-US"/>
        </w:rPr>
        <w:t>Hesti Armiwulan (ed)</w:t>
      </w:r>
      <w:r w:rsidRPr="00DA7A09">
        <w:rPr>
          <w:rFonts w:ascii="Times New Roman" w:hAnsi="Times New Roman"/>
          <w:color w:val="000000" w:themeColor="text1"/>
          <w:shd w:val="clear" w:color="auto" w:fill="FFFFFF"/>
        </w:rPr>
        <w:t xml:space="preserve">, </w:t>
      </w:r>
      <w:r>
        <w:rPr>
          <w:rFonts w:ascii="Times New Roman" w:hAnsi="Times New Roman"/>
          <w:i/>
          <w:iCs/>
          <w:color w:val="000000" w:themeColor="text1"/>
          <w:shd w:val="clear" w:color="auto" w:fill="FFFFFF"/>
          <w:lang w:val="en-US"/>
        </w:rPr>
        <w:t>Pelanggaran HAM dan Mekanisme Penanganannya</w:t>
      </w:r>
      <w:r w:rsidRPr="00DA7A09">
        <w:rPr>
          <w:rFonts w:ascii="Times New Roman" w:hAnsi="Times New Roman"/>
          <w:color w:val="000000" w:themeColor="text1"/>
          <w:shd w:val="clear" w:color="auto" w:fill="FFFFFF"/>
        </w:rPr>
        <w:t xml:space="preserve">, </w:t>
      </w:r>
      <w:proofErr w:type="gramStart"/>
      <w:r>
        <w:rPr>
          <w:rFonts w:ascii="Times New Roman" w:hAnsi="Times New Roman"/>
          <w:color w:val="000000" w:themeColor="text1"/>
          <w:shd w:val="clear" w:color="auto" w:fill="FFFFFF"/>
          <w:lang w:val="en-US"/>
        </w:rPr>
        <w:t>Yogyakarta :</w:t>
      </w:r>
      <w:proofErr w:type="gramEnd"/>
      <w:r>
        <w:rPr>
          <w:rFonts w:ascii="Times New Roman" w:hAnsi="Times New Roman"/>
          <w:color w:val="000000" w:themeColor="text1"/>
          <w:shd w:val="clear" w:color="auto" w:fill="FFFFFF"/>
          <w:lang w:val="en-US"/>
        </w:rPr>
        <w:t xml:space="preserve"> RUAS MEDIA</w:t>
      </w:r>
      <w:r w:rsidRPr="00DA7A09">
        <w:rPr>
          <w:rFonts w:ascii="Times New Roman" w:hAnsi="Times New Roman"/>
          <w:color w:val="000000" w:themeColor="text1"/>
          <w:shd w:val="clear" w:color="auto" w:fill="FFFFFF"/>
        </w:rPr>
        <w:t>, Cet. I, 20</w:t>
      </w:r>
      <w:r>
        <w:rPr>
          <w:rFonts w:ascii="Times New Roman" w:hAnsi="Times New Roman"/>
          <w:color w:val="000000" w:themeColor="text1"/>
          <w:shd w:val="clear" w:color="auto" w:fill="FFFFFF"/>
          <w:lang w:val="en-US"/>
        </w:rPr>
        <w:t>17</w:t>
      </w:r>
      <w:r w:rsidRPr="00DA7A09">
        <w:rPr>
          <w:rFonts w:ascii="Times New Roman" w:hAnsi="Times New Roman"/>
          <w:color w:val="000000" w:themeColor="text1"/>
          <w:shd w:val="clear" w:color="auto" w:fill="FFFFFF"/>
        </w:rPr>
        <w:t>, hlm.</w:t>
      </w:r>
      <w:r>
        <w:rPr>
          <w:rFonts w:ascii="Times New Roman" w:hAnsi="Times New Roman"/>
          <w:color w:val="000000" w:themeColor="text1"/>
          <w:shd w:val="clear" w:color="auto" w:fill="FFFFFF"/>
          <w:lang w:val="en-US"/>
        </w:rPr>
        <w:t xml:space="preserve"> 25</w:t>
      </w:r>
      <w:r w:rsidRPr="00DA7A09">
        <w:rPr>
          <w:rFonts w:ascii="Times New Roman" w:hAnsi="Times New Roman"/>
          <w:color w:val="000000" w:themeColor="text1"/>
          <w:shd w:val="clear" w:color="auto" w:fill="FFFFFF"/>
        </w:rPr>
        <w:t>.</w:t>
      </w:r>
    </w:p>
  </w:footnote>
  <w:footnote w:id="14">
    <w:p w14:paraId="3215E738" w14:textId="77777777" w:rsidR="00E96FEC" w:rsidRPr="004D7760" w:rsidRDefault="00E96FEC" w:rsidP="00921B3F">
      <w:pPr>
        <w:pStyle w:val="FootnoteText"/>
        <w:ind w:firstLine="709"/>
        <w:jc w:val="both"/>
        <w:rPr>
          <w:rFonts w:ascii="Times New Roman" w:hAnsi="Times New Roman"/>
          <w:color w:val="000000" w:themeColor="text1"/>
        </w:rPr>
      </w:pPr>
      <w:r w:rsidRPr="004D7760">
        <w:rPr>
          <w:rStyle w:val="FootnoteReference"/>
          <w:rFonts w:ascii="Times New Roman" w:hAnsi="Times New Roman"/>
          <w:color w:val="000000" w:themeColor="text1"/>
        </w:rPr>
        <w:footnoteRef/>
      </w:r>
      <w:r w:rsidRPr="004D7760">
        <w:rPr>
          <w:rFonts w:ascii="Times New Roman" w:hAnsi="Times New Roman"/>
          <w:color w:val="000000" w:themeColor="text1"/>
        </w:rPr>
        <w:t xml:space="preserve"> Ayuk Hardani Dan Rahayu, “Politik Hukum Perlindungan Non-Derogable Rights Pekerja Migran Indonesia Tidak Berdokumen”, </w:t>
      </w:r>
      <w:r w:rsidRPr="004D7760">
        <w:rPr>
          <w:rFonts w:ascii="Times New Roman" w:hAnsi="Times New Roman"/>
          <w:i/>
          <w:iCs/>
          <w:color w:val="000000" w:themeColor="text1"/>
        </w:rPr>
        <w:t>Jurnal Ilmu Hukum</w:t>
      </w:r>
      <w:r w:rsidRPr="004D7760">
        <w:rPr>
          <w:rFonts w:ascii="Times New Roman" w:hAnsi="Times New Roman"/>
          <w:color w:val="000000" w:themeColor="text1"/>
        </w:rPr>
        <w:t>, Vol. 3, No. 2, hlm. 118, April 2019.</w:t>
      </w:r>
    </w:p>
  </w:footnote>
  <w:footnote w:id="15">
    <w:p w14:paraId="7338F509" w14:textId="7B255163" w:rsidR="00E96FEC" w:rsidRPr="00E45595" w:rsidRDefault="00E96FEC" w:rsidP="00921B3F">
      <w:pPr>
        <w:spacing w:after="0" w:line="240" w:lineRule="auto"/>
        <w:ind w:firstLine="709"/>
        <w:rPr>
          <w:rFonts w:ascii="Times New Roman" w:hAnsi="Times New Roman"/>
          <w:sz w:val="20"/>
          <w:szCs w:val="20"/>
        </w:rPr>
      </w:pPr>
      <w:r w:rsidRPr="00E45595">
        <w:rPr>
          <w:rStyle w:val="FootnoteReference"/>
          <w:rFonts w:ascii="Times New Roman" w:hAnsi="Times New Roman"/>
          <w:sz w:val="20"/>
          <w:szCs w:val="20"/>
        </w:rPr>
        <w:footnoteRef/>
      </w:r>
      <w:r w:rsidRPr="00E45595">
        <w:rPr>
          <w:rFonts w:ascii="Times New Roman" w:hAnsi="Times New Roman"/>
          <w:sz w:val="20"/>
          <w:szCs w:val="20"/>
        </w:rPr>
        <w:t xml:space="preserve"> </w:t>
      </w:r>
      <w:r w:rsidRPr="00E45595">
        <w:rPr>
          <w:rFonts w:ascii="Times New Roman" w:hAnsi="Times New Roman"/>
          <w:color w:val="000000" w:themeColor="text1"/>
          <w:sz w:val="20"/>
          <w:szCs w:val="20"/>
          <w:lang w:val="en-GB"/>
        </w:rPr>
        <w:t xml:space="preserve">A. Widiada Gunakarya S.A. (ed), </w:t>
      </w:r>
      <w:r w:rsidRPr="00E45595">
        <w:rPr>
          <w:rFonts w:ascii="Times New Roman" w:hAnsi="Times New Roman"/>
          <w:i/>
          <w:iCs/>
          <w:color w:val="000000" w:themeColor="text1"/>
          <w:sz w:val="20"/>
          <w:szCs w:val="20"/>
          <w:lang w:val="en-GB"/>
        </w:rPr>
        <w:t>Hukum Hak Asasi Manusia</w:t>
      </w:r>
      <w:r w:rsidRPr="00E45595">
        <w:rPr>
          <w:rFonts w:ascii="Times New Roman" w:hAnsi="Times New Roman"/>
          <w:color w:val="000000" w:themeColor="text1"/>
          <w:sz w:val="20"/>
          <w:szCs w:val="20"/>
          <w:lang w:val="en-GB"/>
        </w:rPr>
        <w:t xml:space="preserve">, </w:t>
      </w:r>
      <w:proofErr w:type="gramStart"/>
      <w:r w:rsidRPr="00E45595">
        <w:rPr>
          <w:rFonts w:ascii="Times New Roman" w:hAnsi="Times New Roman"/>
          <w:color w:val="000000" w:themeColor="text1"/>
          <w:sz w:val="20"/>
          <w:szCs w:val="20"/>
          <w:lang w:val="en-GB"/>
        </w:rPr>
        <w:t>Yogyakarta :</w:t>
      </w:r>
      <w:proofErr w:type="gramEnd"/>
      <w:r w:rsidRPr="00E45595">
        <w:rPr>
          <w:rFonts w:ascii="Times New Roman" w:hAnsi="Times New Roman"/>
          <w:color w:val="000000" w:themeColor="text1"/>
          <w:sz w:val="20"/>
          <w:szCs w:val="20"/>
          <w:lang w:val="en-GB"/>
        </w:rPr>
        <w:t xml:space="preserve"> ANDI, 2017, hlm. </w:t>
      </w:r>
      <w:r>
        <w:rPr>
          <w:rFonts w:ascii="Times New Roman" w:hAnsi="Times New Roman"/>
          <w:color w:val="000000" w:themeColor="text1"/>
          <w:sz w:val="20"/>
          <w:szCs w:val="20"/>
          <w:lang w:val="en-GB"/>
        </w:rPr>
        <w:t>63</w:t>
      </w:r>
      <w:r w:rsidRPr="00E45595">
        <w:rPr>
          <w:rFonts w:ascii="Times New Roman" w:hAnsi="Times New Roman"/>
          <w:color w:val="000000" w:themeColor="text1"/>
          <w:sz w:val="20"/>
          <w:szCs w:val="20"/>
          <w:lang w:val="en-GB"/>
        </w:rPr>
        <w:t>.</w:t>
      </w:r>
    </w:p>
  </w:footnote>
  <w:footnote w:id="16">
    <w:p w14:paraId="19626487" w14:textId="68F2C2B8" w:rsidR="00E96FEC" w:rsidRPr="00995094" w:rsidRDefault="00E96FEC" w:rsidP="00921B3F">
      <w:pPr>
        <w:spacing w:after="0" w:line="240" w:lineRule="auto"/>
        <w:ind w:firstLine="709"/>
        <w:jc w:val="both"/>
        <w:rPr>
          <w:rFonts w:ascii="Times New Roman" w:hAnsi="Times New Roman"/>
          <w:sz w:val="20"/>
          <w:szCs w:val="20"/>
        </w:rPr>
      </w:pPr>
      <w:r w:rsidRPr="00F94007">
        <w:rPr>
          <w:rStyle w:val="FootnoteReference"/>
          <w:rFonts w:ascii="Times New Roman" w:hAnsi="Times New Roman"/>
        </w:rPr>
        <w:footnoteRef/>
      </w:r>
      <w:r>
        <w:t xml:space="preserve"> </w:t>
      </w:r>
      <w:r w:rsidRPr="00DC4777">
        <w:rPr>
          <w:rFonts w:ascii="Times New Roman" w:hAnsi="Times New Roman"/>
          <w:sz w:val="20"/>
          <w:szCs w:val="20"/>
        </w:rPr>
        <w:t>Johnson, John W</w:t>
      </w:r>
      <w:r>
        <w:rPr>
          <w:rFonts w:ascii="Times New Roman" w:hAnsi="Times New Roman"/>
          <w:sz w:val="20"/>
          <w:szCs w:val="20"/>
        </w:rPr>
        <w:t xml:space="preserve">., </w:t>
      </w:r>
      <w:r w:rsidRPr="00DE65BA">
        <w:rPr>
          <w:rFonts w:ascii="Times New Roman" w:hAnsi="Times New Roman"/>
          <w:i/>
          <w:iCs/>
          <w:sz w:val="20"/>
          <w:szCs w:val="20"/>
        </w:rPr>
        <w:t>Peran Media Bebas</w:t>
      </w:r>
      <w:r>
        <w:rPr>
          <w:rFonts w:ascii="Times New Roman" w:hAnsi="Times New Roman"/>
          <w:sz w:val="20"/>
          <w:szCs w:val="20"/>
        </w:rPr>
        <w:t>,</w:t>
      </w:r>
      <w:r w:rsidRPr="00DC4777">
        <w:rPr>
          <w:rFonts w:ascii="Times New Roman" w:hAnsi="Times New Roman"/>
          <w:sz w:val="20"/>
          <w:szCs w:val="20"/>
        </w:rPr>
        <w:t xml:space="preserve"> Office of International Information Programs U.S. Departement of State, </w:t>
      </w:r>
      <w:r>
        <w:rPr>
          <w:rFonts w:ascii="Times New Roman" w:hAnsi="Times New Roman"/>
          <w:sz w:val="20"/>
          <w:szCs w:val="20"/>
        </w:rPr>
        <w:t xml:space="preserve">2001, </w:t>
      </w:r>
      <w:r w:rsidRPr="00DC4777">
        <w:rPr>
          <w:rFonts w:ascii="Times New Roman" w:hAnsi="Times New Roman"/>
          <w:sz w:val="20"/>
          <w:szCs w:val="20"/>
        </w:rPr>
        <w:t>hlm.</w:t>
      </w:r>
      <w:r>
        <w:rPr>
          <w:rFonts w:ascii="Times New Roman" w:hAnsi="Times New Roman"/>
          <w:sz w:val="20"/>
          <w:szCs w:val="20"/>
        </w:rPr>
        <w:t xml:space="preserve"> </w:t>
      </w:r>
      <w:r w:rsidRPr="00DC4777">
        <w:rPr>
          <w:rFonts w:ascii="Times New Roman" w:hAnsi="Times New Roman"/>
          <w:sz w:val="20"/>
          <w:szCs w:val="20"/>
        </w:rPr>
        <w:t>51</w:t>
      </w:r>
      <w:r>
        <w:rPr>
          <w:rFonts w:ascii="Times New Roman" w:hAnsi="Times New Roman"/>
          <w:sz w:val="20"/>
          <w:szCs w:val="20"/>
        </w:rPr>
        <w:t>., s</w:t>
      </w:r>
      <w:r w:rsidRPr="00DC4777">
        <w:rPr>
          <w:rFonts w:ascii="Times New Roman" w:hAnsi="Times New Roman"/>
          <w:sz w:val="20"/>
          <w:szCs w:val="20"/>
        </w:rPr>
        <w:t xml:space="preserve">ebagaimana dikutip dalam Budiyono, (et.al) (eds), </w:t>
      </w:r>
      <w:r w:rsidRPr="00DE65BA">
        <w:rPr>
          <w:rFonts w:ascii="Times New Roman" w:hAnsi="Times New Roman"/>
          <w:i/>
          <w:iCs/>
          <w:sz w:val="20"/>
          <w:szCs w:val="20"/>
        </w:rPr>
        <w:t>Hak Konstitusional : Tebaran Pemikiran dan Gagasan</w:t>
      </w:r>
      <w:r w:rsidRPr="00DC4777">
        <w:rPr>
          <w:rFonts w:ascii="Times New Roman" w:hAnsi="Times New Roman"/>
          <w:sz w:val="20"/>
          <w:szCs w:val="20"/>
        </w:rPr>
        <w:t>, Lampung : AURA Publishing, 2019, hlm.</w:t>
      </w:r>
      <w:r>
        <w:rPr>
          <w:rFonts w:ascii="Times New Roman" w:hAnsi="Times New Roman"/>
          <w:sz w:val="20"/>
          <w:szCs w:val="20"/>
        </w:rPr>
        <w:t xml:space="preserve"> </w:t>
      </w:r>
      <w:r w:rsidRPr="00DC4777">
        <w:rPr>
          <w:rFonts w:ascii="Times New Roman" w:hAnsi="Times New Roman"/>
          <w:sz w:val="20"/>
          <w:szCs w:val="20"/>
        </w:rPr>
        <w:t>58.</w:t>
      </w:r>
    </w:p>
  </w:footnote>
  <w:footnote w:id="17">
    <w:p w14:paraId="144C3A5E" w14:textId="2DE7D210" w:rsidR="00E96FEC" w:rsidRPr="00995094" w:rsidRDefault="00E96FEC" w:rsidP="00921B3F">
      <w:pPr>
        <w:pStyle w:val="FootnoteText"/>
        <w:ind w:firstLine="709"/>
        <w:jc w:val="both"/>
        <w:rPr>
          <w:rFonts w:ascii="Times New Roman" w:hAnsi="Times New Roman"/>
          <w:lang w:val="en-US"/>
        </w:rPr>
      </w:pPr>
      <w:r w:rsidRPr="00995094">
        <w:rPr>
          <w:rStyle w:val="FootnoteReference"/>
          <w:rFonts w:ascii="Times New Roman" w:hAnsi="Times New Roman"/>
        </w:rPr>
        <w:footnoteRef/>
      </w:r>
      <w:r w:rsidRPr="00995094">
        <w:rPr>
          <w:rFonts w:ascii="Times New Roman" w:hAnsi="Times New Roman"/>
        </w:rPr>
        <w:t xml:space="preserve"> </w:t>
      </w:r>
      <w:r w:rsidRPr="00995094">
        <w:rPr>
          <w:rFonts w:ascii="Times New Roman" w:hAnsi="Times New Roman"/>
          <w:color w:val="000000" w:themeColor="text1"/>
        </w:rPr>
        <w:t>Lihat “</w:t>
      </w:r>
      <w:r w:rsidRPr="00995094">
        <w:rPr>
          <w:rFonts w:ascii="Times New Roman" w:hAnsi="Times New Roman"/>
          <w:color w:val="000000" w:themeColor="text1"/>
          <w:lang w:val="en-US"/>
        </w:rPr>
        <w:t>Laporan Tahunan SAFEnet</w:t>
      </w:r>
      <w:r w:rsidRPr="00995094">
        <w:rPr>
          <w:rFonts w:ascii="Times New Roman" w:hAnsi="Times New Roman"/>
          <w:color w:val="000000" w:themeColor="text1"/>
        </w:rPr>
        <w:t xml:space="preserve"> 2018</w:t>
      </w:r>
      <w:r w:rsidRPr="00995094">
        <w:rPr>
          <w:rFonts w:ascii="Times New Roman" w:hAnsi="Times New Roman"/>
          <w:color w:val="000000" w:themeColor="text1"/>
          <w:lang w:val="en-US"/>
        </w:rPr>
        <w:t xml:space="preserve"> : Jalan Terjal Memperjuangkan Hak Digital</w:t>
      </w:r>
      <w:r w:rsidRPr="00995094">
        <w:rPr>
          <w:rFonts w:ascii="Times New Roman" w:hAnsi="Times New Roman"/>
          <w:color w:val="000000" w:themeColor="text1"/>
        </w:rPr>
        <w:t xml:space="preserve">”, </w:t>
      </w:r>
      <w:r w:rsidRPr="00995094">
        <w:rPr>
          <w:rFonts w:ascii="Times New Roman" w:hAnsi="Times New Roman"/>
          <w:lang w:val="en-US"/>
        </w:rPr>
        <w:t>https//www.</w:t>
      </w:r>
      <w:r w:rsidRPr="00995094">
        <w:rPr>
          <w:rFonts w:ascii="Times New Roman" w:hAnsi="Times New Roman"/>
        </w:rPr>
        <w:t>id.safenet.or.id</w:t>
      </w:r>
      <w:r w:rsidRPr="00995094">
        <w:rPr>
          <w:rFonts w:ascii="Times New Roman" w:hAnsi="Times New Roman"/>
          <w:color w:val="000000" w:themeColor="text1"/>
        </w:rPr>
        <w:t xml:space="preserve">.htm//[diakses pada tanggal </w:t>
      </w:r>
      <w:r>
        <w:rPr>
          <w:rFonts w:ascii="Times New Roman" w:hAnsi="Times New Roman"/>
          <w:color w:val="000000" w:themeColor="text1"/>
          <w:lang w:val="en-US"/>
        </w:rPr>
        <w:t>14</w:t>
      </w:r>
      <w:r w:rsidRPr="00995094">
        <w:rPr>
          <w:rFonts w:ascii="Times New Roman" w:hAnsi="Times New Roman"/>
          <w:color w:val="000000" w:themeColor="text1"/>
        </w:rPr>
        <w:t>/</w:t>
      </w:r>
      <w:r>
        <w:rPr>
          <w:rFonts w:ascii="Times New Roman" w:hAnsi="Times New Roman"/>
          <w:color w:val="000000" w:themeColor="text1"/>
          <w:lang w:val="en-US"/>
        </w:rPr>
        <w:t>01</w:t>
      </w:r>
      <w:r w:rsidRPr="00995094">
        <w:rPr>
          <w:rFonts w:ascii="Times New Roman" w:hAnsi="Times New Roman"/>
          <w:color w:val="000000" w:themeColor="text1"/>
        </w:rPr>
        <w:t>/20</w:t>
      </w:r>
      <w:r>
        <w:rPr>
          <w:rFonts w:ascii="Times New Roman" w:hAnsi="Times New Roman"/>
          <w:color w:val="000000" w:themeColor="text1"/>
          <w:lang w:val="en-US"/>
        </w:rPr>
        <w:t>20</w:t>
      </w:r>
      <w:r w:rsidRPr="00995094">
        <w:rPr>
          <w:rFonts w:ascii="Times New Roman" w:hAnsi="Times New Roman"/>
          <w:color w:val="000000" w:themeColor="text1"/>
        </w:rPr>
        <w:t xml:space="preserve">, pukul </w:t>
      </w:r>
      <w:r>
        <w:rPr>
          <w:rFonts w:ascii="Times New Roman" w:hAnsi="Times New Roman"/>
          <w:color w:val="000000" w:themeColor="text1"/>
          <w:lang w:val="en-US"/>
        </w:rPr>
        <w:t>07.17</w:t>
      </w:r>
      <w:r w:rsidRPr="00995094">
        <w:rPr>
          <w:rFonts w:ascii="Times New Roman" w:hAnsi="Times New Roman"/>
          <w:color w:val="000000" w:themeColor="text1"/>
        </w:rPr>
        <w:t xml:space="preserve"> WIB].</w:t>
      </w:r>
      <w:r w:rsidRPr="00995094">
        <w:rPr>
          <w:rFonts w:ascii="Times New Roman" w:hAnsi="Times New Roman"/>
          <w:lang w:val="en-US"/>
        </w:rPr>
        <w:t xml:space="preserve"> </w:t>
      </w:r>
    </w:p>
  </w:footnote>
  <w:footnote w:id="18">
    <w:p w14:paraId="1135F832" w14:textId="75B1F94A" w:rsidR="00E96FEC" w:rsidRPr="00594A08" w:rsidRDefault="00E96FEC" w:rsidP="00921B3F">
      <w:pPr>
        <w:pStyle w:val="FootnoteText"/>
        <w:ind w:firstLine="709"/>
        <w:jc w:val="both"/>
        <w:rPr>
          <w:rFonts w:ascii="Times New Roman" w:hAnsi="Times New Roman"/>
          <w:lang w:val="en-US"/>
        </w:rPr>
      </w:pPr>
      <w:r w:rsidRPr="00594A08">
        <w:rPr>
          <w:rStyle w:val="FootnoteReference"/>
          <w:rFonts w:ascii="Times New Roman" w:hAnsi="Times New Roman"/>
        </w:rPr>
        <w:footnoteRef/>
      </w:r>
      <w:r w:rsidRPr="00594A08">
        <w:rPr>
          <w:rFonts w:ascii="Times New Roman" w:hAnsi="Times New Roman"/>
        </w:rPr>
        <w:t xml:space="preserve"> </w:t>
      </w:r>
      <w:r w:rsidRPr="00594A08">
        <w:rPr>
          <w:rFonts w:ascii="Times New Roman" w:hAnsi="Times New Roman"/>
          <w:lang w:val="en-US"/>
        </w:rPr>
        <w:t xml:space="preserve">I Made Pasek Diantha, </w:t>
      </w:r>
      <w:r w:rsidRPr="00594A08">
        <w:rPr>
          <w:rFonts w:ascii="Times New Roman" w:hAnsi="Times New Roman"/>
          <w:i/>
          <w:iCs/>
        </w:rPr>
        <w:t>Bahan Ajar Hukum Hak Asasi Manusia (H</w:t>
      </w:r>
      <w:r w:rsidRPr="00594A08">
        <w:rPr>
          <w:rFonts w:ascii="Times New Roman" w:hAnsi="Times New Roman"/>
          <w:i/>
          <w:iCs/>
          <w:lang w:val="en-US"/>
        </w:rPr>
        <w:t>AM</w:t>
      </w:r>
      <w:r w:rsidRPr="00594A08">
        <w:rPr>
          <w:rFonts w:ascii="Times New Roman" w:hAnsi="Times New Roman"/>
          <w:i/>
          <w:iCs/>
        </w:rPr>
        <w:t xml:space="preserve">) </w:t>
      </w:r>
      <w:proofErr w:type="gramStart"/>
      <w:r w:rsidRPr="00594A08">
        <w:rPr>
          <w:rFonts w:ascii="Times New Roman" w:hAnsi="Times New Roman"/>
          <w:i/>
          <w:iCs/>
        </w:rPr>
        <w:t>Internasional</w:t>
      </w:r>
      <w:r w:rsidRPr="00594A08">
        <w:rPr>
          <w:rFonts w:ascii="Times New Roman" w:hAnsi="Times New Roman"/>
          <w:i/>
          <w:iCs/>
          <w:lang w:val="en-US"/>
        </w:rPr>
        <w:t xml:space="preserve"> :</w:t>
      </w:r>
      <w:proofErr w:type="gramEnd"/>
      <w:r w:rsidRPr="00594A08">
        <w:rPr>
          <w:rFonts w:ascii="Times New Roman" w:hAnsi="Times New Roman"/>
          <w:i/>
          <w:iCs/>
        </w:rPr>
        <w:t xml:space="preserve"> Hak Asasi Manusia (H</w:t>
      </w:r>
      <w:r>
        <w:rPr>
          <w:rFonts w:ascii="Times New Roman" w:hAnsi="Times New Roman"/>
          <w:i/>
          <w:iCs/>
          <w:lang w:val="en-US"/>
        </w:rPr>
        <w:t>AM</w:t>
      </w:r>
      <w:r w:rsidRPr="00594A08">
        <w:rPr>
          <w:rFonts w:ascii="Times New Roman" w:hAnsi="Times New Roman"/>
          <w:i/>
          <w:iCs/>
        </w:rPr>
        <w:t>) Dalam Konstitusi Republik Rakyat Cina (R</w:t>
      </w:r>
      <w:r w:rsidRPr="00594A08">
        <w:rPr>
          <w:rFonts w:ascii="Times New Roman" w:hAnsi="Times New Roman"/>
          <w:i/>
          <w:iCs/>
          <w:lang w:val="en-US"/>
        </w:rPr>
        <w:t>RC</w:t>
      </w:r>
      <w:r w:rsidRPr="00594A08">
        <w:rPr>
          <w:rFonts w:ascii="Times New Roman" w:hAnsi="Times New Roman"/>
          <w:i/>
          <w:iCs/>
        </w:rPr>
        <w:t>)</w:t>
      </w:r>
      <w:r>
        <w:rPr>
          <w:rFonts w:ascii="Times New Roman" w:hAnsi="Times New Roman"/>
          <w:lang w:val="en-US"/>
        </w:rPr>
        <w:t>, Denpasar : Fakultas Hukum Universitas Udayana, 2016, hlm. 10-21.</w:t>
      </w:r>
    </w:p>
  </w:footnote>
  <w:footnote w:id="19">
    <w:p w14:paraId="176DA08A" w14:textId="44F4E968" w:rsidR="00E96FEC" w:rsidRPr="00E96FEC" w:rsidRDefault="00E96FEC" w:rsidP="00921B3F">
      <w:pPr>
        <w:spacing w:after="0" w:line="240" w:lineRule="auto"/>
        <w:ind w:firstLine="709"/>
        <w:jc w:val="both"/>
        <w:rPr>
          <w:rFonts w:ascii="Times New Roman" w:hAnsi="Times New Roman"/>
          <w:color w:val="000000" w:themeColor="text1"/>
          <w:sz w:val="20"/>
          <w:szCs w:val="20"/>
          <w:lang w:val="en-US"/>
        </w:rPr>
      </w:pPr>
      <w:r w:rsidRPr="00E96FEC">
        <w:rPr>
          <w:rFonts w:ascii="Times New Roman" w:hAnsi="Times New Roman"/>
          <w:color w:val="000000" w:themeColor="text1"/>
          <w:sz w:val="20"/>
          <w:szCs w:val="20"/>
          <w:vertAlign w:val="superscript"/>
        </w:rPr>
        <w:footnoteRef/>
      </w:r>
      <w:r w:rsidRPr="00E96FEC">
        <w:rPr>
          <w:rFonts w:ascii="Times New Roman" w:hAnsi="Times New Roman"/>
          <w:color w:val="000000" w:themeColor="text1"/>
          <w:sz w:val="20"/>
          <w:szCs w:val="20"/>
        </w:rPr>
        <w:t xml:space="preserve"> Teguh Andi Raharjo, </w:t>
      </w:r>
      <w:r>
        <w:rPr>
          <w:rFonts w:ascii="Times New Roman" w:hAnsi="Times New Roman"/>
          <w:color w:val="000000" w:themeColor="text1"/>
          <w:sz w:val="20"/>
          <w:szCs w:val="20"/>
          <w:lang w:val="en-US"/>
        </w:rPr>
        <w:t>“</w:t>
      </w:r>
      <w:r w:rsidRPr="00E96FEC">
        <w:rPr>
          <w:rFonts w:ascii="Times New Roman" w:hAnsi="Times New Roman"/>
          <w:color w:val="000000" w:themeColor="text1"/>
          <w:sz w:val="20"/>
          <w:szCs w:val="20"/>
        </w:rPr>
        <w:t>The Great Firewall of China</w:t>
      </w:r>
      <w:r>
        <w:rPr>
          <w:rFonts w:ascii="Times New Roman" w:hAnsi="Times New Roman"/>
          <w:color w:val="000000" w:themeColor="text1"/>
          <w:sz w:val="20"/>
          <w:szCs w:val="20"/>
          <w:lang w:val="en-US"/>
        </w:rPr>
        <w:t xml:space="preserve"> </w:t>
      </w:r>
      <w:r w:rsidRPr="00E96FEC">
        <w:rPr>
          <w:rFonts w:ascii="Times New Roman" w:hAnsi="Times New Roman"/>
          <w:color w:val="000000" w:themeColor="text1"/>
          <w:sz w:val="20"/>
          <w:szCs w:val="20"/>
        </w:rPr>
        <w:t>: Tembok Pelindung Tiongkok dari Invasi Multinational Corporation</w:t>
      </w:r>
      <w:r>
        <w:rPr>
          <w:rFonts w:ascii="Times New Roman" w:hAnsi="Times New Roman"/>
          <w:color w:val="000000" w:themeColor="text1"/>
          <w:sz w:val="20"/>
          <w:szCs w:val="20"/>
          <w:lang w:val="en-US"/>
        </w:rPr>
        <w:t xml:space="preserve">”, </w:t>
      </w:r>
      <w:hyperlink r:id="rId4" w:history="1">
        <w:r w:rsidRPr="00E96FEC">
          <w:rPr>
            <w:rStyle w:val="Hyperlink"/>
            <w:rFonts w:ascii="Times New Roman" w:hAnsi="Times New Roman"/>
            <w:color w:val="000000" w:themeColor="text1"/>
            <w:sz w:val="20"/>
            <w:szCs w:val="20"/>
            <w:u w:val="none"/>
          </w:rPr>
          <w:t>https://jurusanhi.com/the-great-firewall-of-china-tembok-pelindung-tiongkok-dari-invasi-multinational-corporation/</w:t>
        </w:r>
      </w:hyperlink>
      <w:r w:rsidRPr="00E96FEC">
        <w:rPr>
          <w:rFonts w:ascii="Times New Roman" w:hAnsi="Times New Roman"/>
          <w:color w:val="000000" w:themeColor="text1"/>
          <w:sz w:val="20"/>
          <w:szCs w:val="20"/>
        </w:rPr>
        <w:t xml:space="preserve"> htm//[diakses pada tanggal 14/01/2020, pukul </w:t>
      </w:r>
      <w:r>
        <w:rPr>
          <w:rFonts w:ascii="Times New Roman" w:hAnsi="Times New Roman"/>
          <w:color w:val="000000" w:themeColor="text1"/>
          <w:sz w:val="20"/>
          <w:szCs w:val="20"/>
          <w:lang w:val="en-US"/>
        </w:rPr>
        <w:t>12</w:t>
      </w:r>
      <w:r w:rsidRPr="00E96FEC">
        <w:rPr>
          <w:rFonts w:ascii="Times New Roman" w:hAnsi="Times New Roman"/>
          <w:color w:val="000000" w:themeColor="text1"/>
          <w:sz w:val="20"/>
          <w:szCs w:val="20"/>
        </w:rPr>
        <w:t>.17 WIB].</w:t>
      </w:r>
    </w:p>
  </w:footnote>
  <w:footnote w:id="20">
    <w:p w14:paraId="7247E189" w14:textId="2847E30E" w:rsidR="00DA4221" w:rsidRPr="00DA4221" w:rsidRDefault="00E96FEC" w:rsidP="00921B3F">
      <w:pPr>
        <w:pStyle w:val="FootnoteText"/>
        <w:ind w:firstLine="709"/>
        <w:rPr>
          <w:rFonts w:ascii="Times New Roman" w:hAnsi="Times New Roman"/>
          <w:lang w:val="en-US"/>
        </w:rPr>
      </w:pPr>
      <w:r w:rsidRPr="00E96FEC">
        <w:rPr>
          <w:rStyle w:val="FootnoteReference"/>
          <w:rFonts w:ascii="Times New Roman" w:hAnsi="Times New Roman"/>
        </w:rPr>
        <w:footnoteRef/>
      </w:r>
      <w:r>
        <w:t xml:space="preserve"> </w:t>
      </w:r>
      <w:r w:rsidRPr="00594A08">
        <w:rPr>
          <w:rFonts w:ascii="Times New Roman" w:hAnsi="Times New Roman"/>
          <w:lang w:val="en-US"/>
        </w:rPr>
        <w:t>I Made Pasek Diantha</w:t>
      </w:r>
      <w:r>
        <w:rPr>
          <w:rFonts w:ascii="Times New Roman" w:hAnsi="Times New Roman"/>
          <w:lang w:val="en-US"/>
        </w:rPr>
        <w:t xml:space="preserve">, </w:t>
      </w:r>
      <w:proofErr w:type="gramStart"/>
      <w:r>
        <w:rPr>
          <w:rFonts w:ascii="Times New Roman" w:hAnsi="Times New Roman"/>
          <w:lang w:val="en-US"/>
        </w:rPr>
        <w:t>Op.Cit</w:t>
      </w:r>
      <w:proofErr w:type="gramEnd"/>
      <w:r>
        <w:rPr>
          <w:rFonts w:ascii="Times New Roman" w:hAnsi="Times New Roman"/>
          <w:lang w:val="en-US"/>
        </w:rPr>
        <w:t>, hlm. 10-21.</w:t>
      </w:r>
    </w:p>
  </w:footnote>
  <w:footnote w:id="21">
    <w:p w14:paraId="6C697A90" w14:textId="4471C800" w:rsidR="00DA4221" w:rsidRPr="00DA4221" w:rsidRDefault="00DA4221" w:rsidP="00921B3F">
      <w:pPr>
        <w:pStyle w:val="FootnoteText"/>
        <w:ind w:firstLine="709"/>
        <w:jc w:val="both"/>
        <w:rPr>
          <w:rFonts w:ascii="Times New Roman" w:hAnsi="Times New Roman"/>
          <w:lang w:val="en-US"/>
        </w:rPr>
      </w:pPr>
      <w:r w:rsidRPr="00DA4221">
        <w:rPr>
          <w:rStyle w:val="FootnoteReference"/>
          <w:rFonts w:ascii="Times New Roman" w:hAnsi="Times New Roman"/>
        </w:rPr>
        <w:footnoteRef/>
      </w:r>
      <w:r w:rsidRPr="00DA4221">
        <w:rPr>
          <w:rFonts w:ascii="Times New Roman" w:hAnsi="Times New Roman"/>
        </w:rPr>
        <w:t xml:space="preserve"> </w:t>
      </w:r>
      <w:r w:rsidRPr="00DA4221">
        <w:rPr>
          <w:rFonts w:ascii="Times New Roman" w:hAnsi="Times New Roman"/>
          <w:lang w:val="en-US"/>
        </w:rPr>
        <w:t>Muhammad Yusrizal dan Indra Pahlawan, “</w:t>
      </w:r>
      <w:r w:rsidRPr="00DA4221">
        <w:rPr>
          <w:rFonts w:ascii="Times New Roman" w:hAnsi="Times New Roman"/>
        </w:rPr>
        <w:t xml:space="preserve">Dampak Implementasi Kebijakan The Great Firewall Oleh Pemerintah China Terhadap Aktivitas Google Inc </w:t>
      </w:r>
      <w:r>
        <w:rPr>
          <w:rFonts w:ascii="Times New Roman" w:hAnsi="Times New Roman"/>
          <w:lang w:val="en-US"/>
        </w:rPr>
        <w:t>d</w:t>
      </w:r>
      <w:r w:rsidRPr="00DA4221">
        <w:rPr>
          <w:rFonts w:ascii="Times New Roman" w:hAnsi="Times New Roman"/>
        </w:rPr>
        <w:t>i China (2006</w:t>
      </w:r>
      <w:r w:rsidRPr="00DA4221">
        <w:rPr>
          <w:rFonts w:ascii="Times New Roman" w:hAnsi="Times New Roman"/>
          <w:lang w:val="en-US"/>
        </w:rPr>
        <w:t>-</w:t>
      </w:r>
      <w:r w:rsidRPr="00DA4221">
        <w:rPr>
          <w:rFonts w:ascii="Times New Roman" w:hAnsi="Times New Roman"/>
        </w:rPr>
        <w:t>2012)</w:t>
      </w:r>
      <w:r w:rsidRPr="00DA4221">
        <w:rPr>
          <w:rFonts w:ascii="Times New Roman" w:hAnsi="Times New Roman"/>
          <w:lang w:val="en-US"/>
        </w:rPr>
        <w:t xml:space="preserve">”, </w:t>
      </w:r>
      <w:r w:rsidRPr="00DA4221">
        <w:rPr>
          <w:rFonts w:ascii="Times New Roman" w:hAnsi="Times New Roman"/>
          <w:i/>
          <w:iCs/>
          <w:lang w:val="en-US"/>
        </w:rPr>
        <w:t>Jurnal Jom FISIP</w:t>
      </w:r>
      <w:r w:rsidRPr="00DA4221">
        <w:rPr>
          <w:rFonts w:ascii="Times New Roman" w:hAnsi="Times New Roman"/>
          <w:lang w:val="en-US"/>
        </w:rPr>
        <w:t>, Vol. 1, No. 2, hlm. 6, Oktober 2014</w:t>
      </w:r>
      <w:r>
        <w:rPr>
          <w:rFonts w:ascii="Times New Roman" w:hAnsi="Times New Roman"/>
          <w:lang w:val="en-US"/>
        </w:rPr>
        <w:t>.</w:t>
      </w:r>
    </w:p>
  </w:footnote>
  <w:footnote w:id="22">
    <w:p w14:paraId="7DAD18FA" w14:textId="5F10814A" w:rsidR="00390B87" w:rsidRPr="00390B87" w:rsidRDefault="00390B87" w:rsidP="00921B3F">
      <w:pPr>
        <w:spacing w:after="0" w:line="240" w:lineRule="auto"/>
        <w:ind w:firstLine="709"/>
        <w:jc w:val="both"/>
        <w:rPr>
          <w:rFonts w:ascii="Times New Roman" w:hAnsi="Times New Roman"/>
          <w:sz w:val="20"/>
          <w:szCs w:val="20"/>
        </w:rPr>
      </w:pPr>
      <w:r w:rsidRPr="00390B87">
        <w:rPr>
          <w:rFonts w:ascii="Times New Roman" w:hAnsi="Times New Roman"/>
          <w:sz w:val="20"/>
          <w:szCs w:val="20"/>
          <w:vertAlign w:val="superscript"/>
        </w:rPr>
        <w:footnoteRef/>
      </w:r>
      <w:r w:rsidRPr="00390B87">
        <w:rPr>
          <w:rFonts w:ascii="Times New Roman" w:hAnsi="Times New Roman"/>
          <w:sz w:val="20"/>
          <w:szCs w:val="20"/>
        </w:rPr>
        <w:t xml:space="preserve"> Lihat “[Rilis Pers] Saksi Ahli: Tindakan Kemkominfo dan Presiden Langgar HAM dan Hukum Administrasi Negara</w:t>
      </w:r>
      <w:r w:rsidRPr="00390B87">
        <w:rPr>
          <w:rFonts w:ascii="Times New Roman" w:hAnsi="Times New Roman"/>
          <w:color w:val="000000" w:themeColor="text1"/>
          <w:sz w:val="20"/>
          <w:szCs w:val="20"/>
        </w:rPr>
        <w:t xml:space="preserve">”, </w:t>
      </w:r>
      <w:r w:rsidRPr="00390B87">
        <w:rPr>
          <w:rFonts w:ascii="Times New Roman" w:hAnsi="Times New Roman"/>
          <w:sz w:val="20"/>
          <w:szCs w:val="20"/>
          <w:lang w:val="en-US"/>
        </w:rPr>
        <w:t>https//www.</w:t>
      </w:r>
      <w:r w:rsidRPr="00390B87">
        <w:rPr>
          <w:rFonts w:ascii="Times New Roman" w:hAnsi="Times New Roman"/>
          <w:sz w:val="20"/>
          <w:szCs w:val="20"/>
        </w:rPr>
        <w:t>id.safenet.or.id</w:t>
      </w:r>
      <w:r w:rsidRPr="00390B87">
        <w:rPr>
          <w:rFonts w:ascii="Times New Roman" w:hAnsi="Times New Roman"/>
          <w:color w:val="000000" w:themeColor="text1"/>
          <w:sz w:val="20"/>
          <w:szCs w:val="20"/>
        </w:rPr>
        <w:t xml:space="preserve">.htm//[diakses pada tanggal </w:t>
      </w:r>
      <w:r w:rsidRPr="00390B87">
        <w:rPr>
          <w:rFonts w:ascii="Times New Roman" w:hAnsi="Times New Roman"/>
          <w:color w:val="000000" w:themeColor="text1"/>
          <w:sz w:val="20"/>
          <w:szCs w:val="20"/>
          <w:lang w:val="en-US"/>
        </w:rPr>
        <w:t>14</w:t>
      </w:r>
      <w:r w:rsidRPr="00390B87">
        <w:rPr>
          <w:rFonts w:ascii="Times New Roman" w:hAnsi="Times New Roman"/>
          <w:color w:val="000000" w:themeColor="text1"/>
          <w:sz w:val="20"/>
          <w:szCs w:val="20"/>
        </w:rPr>
        <w:t>/</w:t>
      </w:r>
      <w:r w:rsidRPr="00390B87">
        <w:rPr>
          <w:rFonts w:ascii="Times New Roman" w:hAnsi="Times New Roman"/>
          <w:color w:val="000000" w:themeColor="text1"/>
          <w:sz w:val="20"/>
          <w:szCs w:val="20"/>
          <w:lang w:val="en-US"/>
        </w:rPr>
        <w:t>0</w:t>
      </w:r>
      <w:r>
        <w:rPr>
          <w:rFonts w:ascii="Times New Roman" w:hAnsi="Times New Roman"/>
          <w:color w:val="000000" w:themeColor="text1"/>
          <w:sz w:val="20"/>
          <w:szCs w:val="20"/>
          <w:lang w:val="en-US"/>
        </w:rPr>
        <w:t>3</w:t>
      </w:r>
      <w:r w:rsidRPr="00390B87">
        <w:rPr>
          <w:rFonts w:ascii="Times New Roman" w:hAnsi="Times New Roman"/>
          <w:color w:val="000000" w:themeColor="text1"/>
          <w:sz w:val="20"/>
          <w:szCs w:val="20"/>
        </w:rPr>
        <w:t>/20</w:t>
      </w:r>
      <w:r w:rsidRPr="00390B87">
        <w:rPr>
          <w:rFonts w:ascii="Times New Roman" w:hAnsi="Times New Roman"/>
          <w:color w:val="000000" w:themeColor="text1"/>
          <w:sz w:val="20"/>
          <w:szCs w:val="20"/>
          <w:lang w:val="en-US"/>
        </w:rPr>
        <w:t>20</w:t>
      </w:r>
      <w:r w:rsidRPr="00390B87">
        <w:rPr>
          <w:rFonts w:ascii="Times New Roman" w:hAnsi="Times New Roman"/>
          <w:color w:val="000000" w:themeColor="text1"/>
          <w:sz w:val="20"/>
          <w:szCs w:val="20"/>
        </w:rPr>
        <w:t xml:space="preserve">, pukul </w:t>
      </w:r>
      <w:r w:rsidRPr="00390B87">
        <w:rPr>
          <w:rFonts w:ascii="Times New Roman" w:hAnsi="Times New Roman"/>
          <w:color w:val="000000" w:themeColor="text1"/>
          <w:sz w:val="20"/>
          <w:szCs w:val="20"/>
          <w:lang w:val="en-US"/>
        </w:rPr>
        <w:t>0</w:t>
      </w:r>
      <w:r>
        <w:rPr>
          <w:rFonts w:ascii="Times New Roman" w:hAnsi="Times New Roman"/>
          <w:color w:val="000000" w:themeColor="text1"/>
          <w:sz w:val="20"/>
          <w:szCs w:val="20"/>
          <w:lang w:val="en-US"/>
        </w:rPr>
        <w:t>9</w:t>
      </w:r>
      <w:r w:rsidRPr="00390B87">
        <w:rPr>
          <w:rFonts w:ascii="Times New Roman" w:hAnsi="Times New Roman"/>
          <w:color w:val="000000" w:themeColor="text1"/>
          <w:sz w:val="20"/>
          <w:szCs w:val="20"/>
          <w:lang w:val="en-US"/>
        </w:rPr>
        <w:t>.</w:t>
      </w:r>
      <w:r>
        <w:rPr>
          <w:rFonts w:ascii="Times New Roman" w:hAnsi="Times New Roman"/>
          <w:color w:val="000000" w:themeColor="text1"/>
          <w:sz w:val="20"/>
          <w:szCs w:val="20"/>
          <w:lang w:val="en-US"/>
        </w:rPr>
        <w:t>50</w:t>
      </w:r>
      <w:r w:rsidRPr="00390B87">
        <w:rPr>
          <w:rFonts w:ascii="Times New Roman" w:hAnsi="Times New Roman"/>
          <w:color w:val="000000" w:themeColor="text1"/>
          <w:sz w:val="20"/>
          <w:szCs w:val="20"/>
        </w:rPr>
        <w:t xml:space="preserve"> WIB].</w:t>
      </w:r>
    </w:p>
  </w:footnote>
  <w:footnote w:id="23">
    <w:p w14:paraId="6CE2B864" w14:textId="6ADAEA5D" w:rsidR="00814300" w:rsidRPr="00814300" w:rsidRDefault="0051767E" w:rsidP="00814300">
      <w:pPr>
        <w:pStyle w:val="FootnoteText"/>
        <w:snapToGrid w:val="0"/>
        <w:ind w:firstLineChars="354" w:firstLine="708"/>
        <w:rPr>
          <w:rFonts w:ascii="Times New Roman" w:hAnsi="Times New Roman"/>
          <w:color w:val="000000" w:themeColor="text1"/>
          <w:lang w:val="en-GB"/>
        </w:rPr>
      </w:pPr>
      <w:r w:rsidRPr="004D7760">
        <w:rPr>
          <w:rStyle w:val="FootnoteReference"/>
          <w:rFonts w:ascii="Times New Roman" w:hAnsi="Times New Roman"/>
          <w:color w:val="000000" w:themeColor="text1"/>
        </w:rPr>
        <w:footnoteRef/>
      </w:r>
      <w:r w:rsidRPr="004D7760">
        <w:rPr>
          <w:rFonts w:ascii="Times New Roman" w:hAnsi="Times New Roman"/>
          <w:color w:val="000000" w:themeColor="text1"/>
        </w:rPr>
        <w:t xml:space="preserve"> </w:t>
      </w:r>
      <w:r w:rsidRPr="004D7760">
        <w:rPr>
          <w:rFonts w:ascii="Times New Roman" w:hAnsi="Times New Roman"/>
          <w:color w:val="000000" w:themeColor="text1"/>
          <w:lang w:val="en-GB"/>
        </w:rPr>
        <w:t xml:space="preserve">Andrey Sujatmoko, </w:t>
      </w:r>
      <w:r w:rsidRPr="004D7760">
        <w:rPr>
          <w:rFonts w:ascii="Times New Roman" w:hAnsi="Times New Roman"/>
          <w:i/>
          <w:iCs/>
          <w:color w:val="000000" w:themeColor="text1"/>
          <w:lang w:val="en-GB"/>
        </w:rPr>
        <w:t>Hukum</w:t>
      </w:r>
      <w:r w:rsidRPr="004D7760">
        <w:rPr>
          <w:rFonts w:ascii="Times New Roman" w:hAnsi="Times New Roman"/>
          <w:color w:val="000000" w:themeColor="text1"/>
          <w:lang w:val="en-GB"/>
        </w:rPr>
        <w:t xml:space="preserve"> </w:t>
      </w:r>
      <w:r w:rsidRPr="004D7760">
        <w:rPr>
          <w:rFonts w:ascii="Times New Roman" w:hAnsi="Times New Roman"/>
          <w:i/>
          <w:iCs/>
          <w:color w:val="000000" w:themeColor="text1"/>
          <w:lang w:val="en-GB"/>
        </w:rPr>
        <w:t>HAM dan Hukum Humaniter</w:t>
      </w:r>
      <w:r w:rsidRPr="004D7760">
        <w:rPr>
          <w:rFonts w:ascii="Times New Roman" w:hAnsi="Times New Roman"/>
          <w:color w:val="000000" w:themeColor="text1"/>
          <w:lang w:val="en-GB"/>
        </w:rPr>
        <w:t xml:space="preserve">, </w:t>
      </w:r>
      <w:proofErr w:type="gramStart"/>
      <w:r w:rsidRPr="004D7760">
        <w:rPr>
          <w:rFonts w:ascii="Times New Roman" w:hAnsi="Times New Roman"/>
          <w:color w:val="000000" w:themeColor="text1"/>
          <w:lang w:val="en-GB"/>
        </w:rPr>
        <w:t>Jakarta :</w:t>
      </w:r>
      <w:proofErr w:type="gramEnd"/>
      <w:r w:rsidRPr="004D7760">
        <w:rPr>
          <w:rFonts w:ascii="Times New Roman" w:hAnsi="Times New Roman"/>
          <w:color w:val="000000" w:themeColor="text1"/>
          <w:lang w:val="en-GB"/>
        </w:rPr>
        <w:t xml:space="preserve"> PT. Raja Grafindo Persada, Cet</w:t>
      </w:r>
      <w:r>
        <w:rPr>
          <w:rFonts w:ascii="Times New Roman" w:hAnsi="Times New Roman"/>
          <w:color w:val="000000" w:themeColor="text1"/>
          <w:lang w:val="en-GB"/>
        </w:rPr>
        <w:t>. I</w:t>
      </w:r>
      <w:r w:rsidRPr="004D7760">
        <w:rPr>
          <w:rFonts w:ascii="Times New Roman" w:hAnsi="Times New Roman"/>
          <w:color w:val="000000" w:themeColor="text1"/>
          <w:lang w:val="en-GB"/>
        </w:rPr>
        <w:t>, 2015, hlm. 31.</w:t>
      </w:r>
    </w:p>
  </w:footnote>
  <w:footnote w:id="24">
    <w:p w14:paraId="13A11510" w14:textId="62D41D6F" w:rsidR="00814300" w:rsidRPr="00814300" w:rsidRDefault="00814300" w:rsidP="00814300">
      <w:pPr>
        <w:pStyle w:val="FootnoteText"/>
        <w:ind w:firstLine="709"/>
        <w:jc w:val="both"/>
        <w:rPr>
          <w:rFonts w:ascii="Times New Roman" w:hAnsi="Times New Roman"/>
          <w:lang w:val="en-US"/>
        </w:rPr>
      </w:pPr>
      <w:r w:rsidRPr="00814300">
        <w:rPr>
          <w:rStyle w:val="FootnoteReference"/>
          <w:rFonts w:ascii="Times New Roman" w:hAnsi="Times New Roman"/>
        </w:rPr>
        <w:footnoteRef/>
      </w:r>
      <w:r w:rsidRPr="00814300">
        <w:rPr>
          <w:rFonts w:ascii="Times New Roman" w:hAnsi="Times New Roman"/>
        </w:rPr>
        <w:t xml:space="preserve"> </w:t>
      </w:r>
      <w:r w:rsidRPr="00814300">
        <w:rPr>
          <w:rFonts w:ascii="Times New Roman" w:hAnsi="Times New Roman"/>
          <w:lang w:val="en-US"/>
        </w:rPr>
        <w:t xml:space="preserve">Majda El Muhtaj, </w:t>
      </w:r>
      <w:r w:rsidRPr="00814300">
        <w:rPr>
          <w:rFonts w:ascii="Times New Roman" w:hAnsi="Times New Roman"/>
          <w:i/>
          <w:iCs/>
          <w:lang w:val="en-US"/>
        </w:rPr>
        <w:t xml:space="preserve">Dimensi-Dimensi </w:t>
      </w:r>
      <w:proofErr w:type="gramStart"/>
      <w:r w:rsidRPr="00814300">
        <w:rPr>
          <w:rFonts w:ascii="Times New Roman" w:hAnsi="Times New Roman"/>
          <w:i/>
          <w:iCs/>
          <w:lang w:val="en-US"/>
        </w:rPr>
        <w:t>HAM</w:t>
      </w:r>
      <w:r>
        <w:rPr>
          <w:rFonts w:ascii="Times New Roman" w:hAnsi="Times New Roman"/>
          <w:i/>
          <w:iCs/>
          <w:sz w:val="24"/>
          <w:szCs w:val="24"/>
          <w:lang w:val="en-US"/>
        </w:rPr>
        <w:t xml:space="preserve"> :</w:t>
      </w:r>
      <w:proofErr w:type="gramEnd"/>
      <w:r w:rsidRPr="00814300">
        <w:rPr>
          <w:rFonts w:ascii="Times New Roman" w:hAnsi="Times New Roman"/>
          <w:i/>
          <w:iCs/>
        </w:rPr>
        <w:t xml:space="preserve"> Mengurai Hak Ekonomi, Sosial, </w:t>
      </w:r>
      <w:r>
        <w:rPr>
          <w:rFonts w:ascii="Times New Roman" w:hAnsi="Times New Roman"/>
          <w:i/>
          <w:iCs/>
          <w:lang w:val="en-US"/>
        </w:rPr>
        <w:t>d</w:t>
      </w:r>
      <w:r w:rsidRPr="00814300">
        <w:rPr>
          <w:rFonts w:ascii="Times New Roman" w:hAnsi="Times New Roman"/>
          <w:i/>
          <w:iCs/>
        </w:rPr>
        <w:t>an Budaya</w:t>
      </w:r>
      <w:r w:rsidRPr="00814300">
        <w:rPr>
          <w:rFonts w:ascii="Times New Roman" w:hAnsi="Times New Roman"/>
          <w:lang w:val="en-US"/>
        </w:rPr>
        <w:t xml:space="preserve">, </w:t>
      </w:r>
      <w:r w:rsidRPr="00814300">
        <w:rPr>
          <w:rFonts w:ascii="Times New Roman" w:hAnsi="Times New Roman"/>
        </w:rPr>
        <w:t>Jakarta : PT. Raja Grafindo Persada, 2008, h</w:t>
      </w:r>
      <w:r w:rsidRPr="00814300">
        <w:rPr>
          <w:rFonts w:ascii="Times New Roman" w:hAnsi="Times New Roman"/>
          <w:lang w:val="en-US"/>
        </w:rPr>
        <w:t xml:space="preserve">lm. </w:t>
      </w:r>
      <w:r w:rsidRPr="00814300">
        <w:rPr>
          <w:rFonts w:ascii="Times New Roman" w:hAnsi="Times New Roman"/>
        </w:rPr>
        <w:t>29</w:t>
      </w:r>
      <w:r w:rsidRPr="00814300">
        <w:rPr>
          <w:rFonts w:ascii="Times New Roman" w:hAnsi="Times New Roman"/>
          <w:lang w:val="en-US"/>
        </w:rPr>
        <w:t>.</w:t>
      </w:r>
    </w:p>
  </w:footnote>
  <w:footnote w:id="25">
    <w:p w14:paraId="59AFE2A6" w14:textId="7FAA6972" w:rsidR="00E96FEC" w:rsidRPr="00AF62F1" w:rsidRDefault="00E96FEC" w:rsidP="00921B3F">
      <w:pPr>
        <w:pStyle w:val="FootnoteText"/>
        <w:ind w:firstLine="709"/>
        <w:jc w:val="both"/>
        <w:rPr>
          <w:rFonts w:ascii="Times New Roman" w:hAnsi="Times New Roman"/>
          <w:lang w:val="en-US"/>
        </w:rPr>
      </w:pPr>
      <w:r w:rsidRPr="00AF62F1">
        <w:rPr>
          <w:rStyle w:val="FootnoteReference"/>
          <w:rFonts w:ascii="Times New Roman" w:hAnsi="Times New Roman"/>
        </w:rPr>
        <w:footnoteRef/>
      </w:r>
      <w:r w:rsidRPr="00AF62F1">
        <w:rPr>
          <w:rFonts w:ascii="Times New Roman" w:hAnsi="Times New Roman"/>
        </w:rPr>
        <w:t xml:space="preserve"> Tersedia di Direktori Putusan Mahkamah Agung, </w:t>
      </w:r>
      <w:hyperlink r:id="rId5" w:history="1">
        <w:r w:rsidRPr="00AF62F1">
          <w:rPr>
            <w:rStyle w:val="Hyperlink"/>
            <w:rFonts w:ascii="Times New Roman" w:hAnsi="Times New Roman"/>
            <w:color w:val="000000" w:themeColor="text1"/>
            <w:u w:val="none"/>
          </w:rPr>
          <w:t>https://putusan3.mahkamahagung.go.id/direktori/putusan/5a526ec9f653a865d177295d5763366c.html//[diakses</w:t>
        </w:r>
      </w:hyperlink>
      <w:r w:rsidRPr="00AF62F1">
        <w:rPr>
          <w:rFonts w:ascii="Times New Roman" w:hAnsi="Times New Roman"/>
          <w:color w:val="000000" w:themeColor="text1"/>
        </w:rPr>
        <w:t xml:space="preserve"> pada tanggal 13/06/2020, pada pukul 07.43 WIB].</w:t>
      </w:r>
    </w:p>
  </w:footnote>
  <w:footnote w:id="26">
    <w:p w14:paraId="2DC30C54" w14:textId="14B1B133" w:rsidR="00E96FEC" w:rsidRPr="00921B3F" w:rsidRDefault="00E96FEC" w:rsidP="00921B3F">
      <w:pPr>
        <w:pStyle w:val="FootnoteText"/>
        <w:ind w:firstLine="709"/>
        <w:jc w:val="both"/>
        <w:rPr>
          <w:rFonts w:ascii="Times New Roman" w:hAnsi="Times New Roman"/>
          <w:color w:val="000000" w:themeColor="text1"/>
          <w:shd w:val="clear" w:color="auto" w:fill="FFFFFF"/>
        </w:rPr>
      </w:pPr>
      <w:r w:rsidRPr="00DA7A09">
        <w:rPr>
          <w:rStyle w:val="FootnoteReference"/>
          <w:rFonts w:ascii="Times New Roman" w:hAnsi="Times New Roman"/>
          <w:color w:val="000000" w:themeColor="text1"/>
        </w:rPr>
        <w:footnoteRef/>
      </w:r>
      <w:r w:rsidRPr="00DA7A09">
        <w:rPr>
          <w:rFonts w:ascii="Times New Roman" w:hAnsi="Times New Roman"/>
          <w:color w:val="000000" w:themeColor="text1"/>
        </w:rPr>
        <w:t xml:space="preserve"> </w:t>
      </w:r>
      <w:bookmarkStart w:id="12" w:name="_Hlk45777950"/>
      <w:r w:rsidRPr="00DA7A09">
        <w:rPr>
          <w:rFonts w:ascii="Times New Roman" w:hAnsi="Times New Roman"/>
          <w:color w:val="000000" w:themeColor="text1"/>
          <w:shd w:val="clear" w:color="auto" w:fill="FFFFFF"/>
        </w:rPr>
        <w:t xml:space="preserve">Ishaq, </w:t>
      </w:r>
      <w:r w:rsidRPr="00DA7A09">
        <w:rPr>
          <w:rFonts w:ascii="Times New Roman" w:hAnsi="Times New Roman"/>
          <w:i/>
          <w:iCs/>
          <w:color w:val="000000" w:themeColor="text1"/>
          <w:shd w:val="clear" w:color="auto" w:fill="FFFFFF"/>
        </w:rPr>
        <w:t>Dasar-Dasar Ilmu Hukum</w:t>
      </w:r>
      <w:r w:rsidRPr="00DA7A09">
        <w:rPr>
          <w:rFonts w:ascii="Times New Roman" w:hAnsi="Times New Roman"/>
          <w:color w:val="000000" w:themeColor="text1"/>
          <w:shd w:val="clear" w:color="auto" w:fill="FFFFFF"/>
        </w:rPr>
        <w:t xml:space="preserve">, Jakarta </w:t>
      </w:r>
      <w:r>
        <w:rPr>
          <w:rFonts w:ascii="Times New Roman" w:hAnsi="Times New Roman"/>
          <w:color w:val="000000" w:themeColor="text1"/>
          <w:shd w:val="clear" w:color="auto" w:fill="FFFFFF"/>
          <w:lang w:val="en-US"/>
        </w:rPr>
        <w:t xml:space="preserve">: </w:t>
      </w:r>
      <w:r w:rsidRPr="00DA7A09">
        <w:rPr>
          <w:rFonts w:ascii="Times New Roman" w:hAnsi="Times New Roman"/>
          <w:color w:val="000000" w:themeColor="text1"/>
          <w:shd w:val="clear" w:color="auto" w:fill="FFFFFF"/>
        </w:rPr>
        <w:t>Sinar Grafika, Cet. I, 2008, hlm.86.</w:t>
      </w:r>
      <w:bookmarkEnd w:id="12"/>
    </w:p>
  </w:footnote>
  <w:footnote w:id="27">
    <w:p w14:paraId="5EAB6434" w14:textId="425D3697" w:rsidR="00E101E2" w:rsidRPr="00E101E2" w:rsidRDefault="00E101E2" w:rsidP="00921B3F">
      <w:pPr>
        <w:pStyle w:val="FootnoteText"/>
        <w:ind w:firstLine="709"/>
        <w:jc w:val="both"/>
        <w:rPr>
          <w:rFonts w:ascii="Times New Roman" w:hAnsi="Times New Roman"/>
          <w:lang w:val="en-US"/>
        </w:rPr>
      </w:pPr>
      <w:r w:rsidRPr="00E101E2">
        <w:rPr>
          <w:rStyle w:val="FootnoteReference"/>
          <w:rFonts w:ascii="Times New Roman" w:hAnsi="Times New Roman"/>
        </w:rPr>
        <w:footnoteRef/>
      </w:r>
      <w:r w:rsidRPr="00E101E2">
        <w:rPr>
          <w:rFonts w:ascii="Times New Roman" w:hAnsi="Times New Roman"/>
        </w:rPr>
        <w:t xml:space="preserve"> </w:t>
      </w:r>
      <w:r w:rsidRPr="00395A81">
        <w:rPr>
          <w:rFonts w:ascii="Times New Roman" w:hAnsi="Times New Roman"/>
          <w:i/>
          <w:iCs/>
          <w:lang w:val="en-US"/>
        </w:rPr>
        <w:t>Op.Cit.</w:t>
      </w:r>
      <w:r>
        <w:rPr>
          <w:rFonts w:ascii="Times New Roman" w:hAnsi="Times New Roman"/>
          <w:lang w:val="en-US"/>
        </w:rPr>
        <w:t xml:space="preserve">, </w:t>
      </w:r>
      <w:r w:rsidRPr="00E101E2">
        <w:rPr>
          <w:rFonts w:ascii="Times New Roman" w:hAnsi="Times New Roman"/>
        </w:rPr>
        <w:t xml:space="preserve">Direktori Putusan Mahkamah Agung, </w:t>
      </w:r>
      <w:hyperlink r:id="rId6" w:history="1">
        <w:r w:rsidRPr="00395A81">
          <w:rPr>
            <w:rStyle w:val="Hyperlink"/>
            <w:rFonts w:ascii="Times New Roman" w:hAnsi="Times New Roman"/>
            <w:color w:val="000000" w:themeColor="text1"/>
            <w:u w:val="none"/>
          </w:rPr>
          <w:t>https://putusan3.mahkamahagung.go.id/direktori/putusan/5a526ec9f653a865d177295d5763366c</w:t>
        </w:r>
      </w:hyperlink>
      <w:r w:rsidRPr="00395A81">
        <w:rPr>
          <w:rFonts w:ascii="Times New Roman" w:hAnsi="Times New Roman"/>
          <w:color w:val="000000" w:themeColor="text1"/>
          <w:lang w:val="en-US"/>
        </w:rPr>
        <w:t xml:space="preserve"> </w:t>
      </w:r>
    </w:p>
  </w:footnote>
  <w:footnote w:id="28">
    <w:p w14:paraId="46BD3CF5" w14:textId="18D315F2" w:rsidR="00395A81" w:rsidRPr="0064494B" w:rsidRDefault="00395A81" w:rsidP="00921B3F">
      <w:pPr>
        <w:pStyle w:val="FootnoteText"/>
        <w:ind w:firstLine="709"/>
        <w:rPr>
          <w:rFonts w:ascii="Times New Roman" w:hAnsi="Times New Roman"/>
          <w:lang w:val="en-US"/>
        </w:rPr>
      </w:pPr>
      <w:r w:rsidRPr="00395A81">
        <w:rPr>
          <w:rStyle w:val="FootnoteReference"/>
          <w:rFonts w:ascii="Times New Roman" w:hAnsi="Times New Roman"/>
        </w:rPr>
        <w:footnoteRef/>
      </w:r>
      <w:r w:rsidRPr="00395A81">
        <w:rPr>
          <w:rFonts w:ascii="Times New Roman" w:hAnsi="Times New Roman"/>
        </w:rPr>
        <w:t xml:space="preserve"> </w:t>
      </w:r>
      <w:r w:rsidRPr="00395A81">
        <w:rPr>
          <w:rFonts w:ascii="Times New Roman" w:hAnsi="Times New Roman"/>
          <w:i/>
          <w:iCs/>
          <w:lang w:val="en-US"/>
        </w:rPr>
        <w:t>Ibid.</w:t>
      </w:r>
    </w:p>
  </w:footnote>
  <w:footnote w:id="29">
    <w:p w14:paraId="0BE8F47D" w14:textId="6C92644C" w:rsidR="00F83811" w:rsidRPr="00F83811" w:rsidRDefault="00F83811" w:rsidP="00F83811">
      <w:pPr>
        <w:pStyle w:val="FootnoteText"/>
        <w:ind w:firstLine="709"/>
        <w:jc w:val="both"/>
        <w:rPr>
          <w:rFonts w:ascii="Times New Roman" w:hAnsi="Times New Roman"/>
          <w:lang w:val="en-US"/>
        </w:rPr>
      </w:pPr>
      <w:r w:rsidRPr="00F83811">
        <w:rPr>
          <w:rStyle w:val="FootnoteReference"/>
          <w:rFonts w:ascii="Times New Roman" w:hAnsi="Times New Roman"/>
        </w:rPr>
        <w:footnoteRef/>
      </w:r>
      <w:r w:rsidRPr="00F83811">
        <w:rPr>
          <w:rFonts w:ascii="Times New Roman" w:hAnsi="Times New Roman"/>
        </w:rPr>
        <w:t xml:space="preserve"> Sudikno Mertokusumo, </w:t>
      </w:r>
      <w:r w:rsidRPr="00F83811">
        <w:rPr>
          <w:rFonts w:ascii="Times New Roman" w:hAnsi="Times New Roman"/>
          <w:i/>
          <w:iCs/>
        </w:rPr>
        <w:t>Penemuan Hukum</w:t>
      </w:r>
      <w:r w:rsidRPr="00F83811">
        <w:rPr>
          <w:rFonts w:ascii="Times New Roman" w:hAnsi="Times New Roman"/>
        </w:rPr>
        <w:t>, Bandung</w:t>
      </w:r>
      <w:r>
        <w:rPr>
          <w:rFonts w:ascii="Times New Roman" w:hAnsi="Times New Roman"/>
          <w:lang w:val="en-US"/>
        </w:rPr>
        <w:t xml:space="preserve"> : PT. </w:t>
      </w:r>
      <w:r w:rsidRPr="00F83811">
        <w:rPr>
          <w:rFonts w:ascii="Times New Roman" w:hAnsi="Times New Roman"/>
        </w:rPr>
        <w:t>Citra Aditya Bakti, 2009</w:t>
      </w:r>
      <w:r>
        <w:rPr>
          <w:rFonts w:ascii="Times New Roman" w:hAnsi="Times New Roman"/>
          <w:lang w:val="en-US"/>
        </w:rPr>
        <w:t>,</w:t>
      </w:r>
      <w:r w:rsidRPr="00F83811">
        <w:rPr>
          <w:rFonts w:ascii="Times New Roman" w:hAnsi="Times New Roman"/>
        </w:rPr>
        <w:t xml:space="preserve"> hlm. 38</w:t>
      </w:r>
      <w:r>
        <w:rPr>
          <w:rFonts w:ascii="Times New Roman" w:hAnsi="Times New Roman"/>
          <w:lang w:val="en-US"/>
        </w:rPr>
        <w:t>.</w:t>
      </w:r>
    </w:p>
  </w:footnote>
  <w:footnote w:id="30">
    <w:p w14:paraId="1E216877" w14:textId="410A1B6C" w:rsidR="00395A81" w:rsidRPr="00395A81" w:rsidRDefault="00395A81" w:rsidP="006B5DF0">
      <w:pPr>
        <w:pStyle w:val="FootnoteText"/>
        <w:ind w:firstLine="709"/>
        <w:jc w:val="both"/>
        <w:rPr>
          <w:rFonts w:ascii="Times New Roman" w:hAnsi="Times New Roman"/>
          <w:lang w:val="en-US"/>
        </w:rPr>
      </w:pPr>
      <w:r w:rsidRPr="00395A81">
        <w:rPr>
          <w:rStyle w:val="FootnoteReference"/>
          <w:rFonts w:ascii="Times New Roman" w:hAnsi="Times New Roman"/>
        </w:rPr>
        <w:footnoteRef/>
      </w:r>
      <w:r w:rsidRPr="00395A81">
        <w:rPr>
          <w:rFonts w:ascii="Times New Roman" w:hAnsi="Times New Roman"/>
        </w:rPr>
        <w:t xml:space="preserve"> Philipus M. Hadjon, </w:t>
      </w:r>
      <w:r w:rsidRPr="00395A81">
        <w:rPr>
          <w:rFonts w:ascii="Times New Roman" w:hAnsi="Times New Roman"/>
          <w:i/>
          <w:iCs/>
        </w:rPr>
        <w:t>Perlindungan Bagi Rakyat diIndonesia</w:t>
      </w:r>
      <w:r w:rsidR="006B5DF0" w:rsidRPr="006B5DF0">
        <w:rPr>
          <w:rFonts w:ascii="Times New Roman" w:hAnsi="Times New Roman"/>
          <w:i/>
          <w:iCs/>
        </w:rPr>
        <w:t xml:space="preserve"> </w:t>
      </w:r>
      <w:r w:rsidR="006B5DF0">
        <w:rPr>
          <w:rFonts w:ascii="Times New Roman" w:hAnsi="Times New Roman"/>
          <w:i/>
          <w:iCs/>
          <w:lang w:val="en-US"/>
        </w:rPr>
        <w:t xml:space="preserve">: </w:t>
      </w:r>
      <w:r w:rsidR="006B5DF0" w:rsidRPr="006B5DF0">
        <w:rPr>
          <w:rFonts w:ascii="Times New Roman" w:hAnsi="Times New Roman"/>
          <w:i/>
          <w:iCs/>
        </w:rPr>
        <w:t>sebuah Studi tentang Prinsip-Prinsipnya, Penanganannya oleh Pengadilan dalam Lingkungan Peradilan Umum dan Pembentukan Peradilan Administrasi Negara</w:t>
      </w:r>
      <w:r w:rsidRPr="00395A81">
        <w:rPr>
          <w:rFonts w:ascii="Times New Roman" w:hAnsi="Times New Roman"/>
        </w:rPr>
        <w:t xml:space="preserve">, </w:t>
      </w:r>
      <w:r>
        <w:rPr>
          <w:rFonts w:ascii="Times New Roman" w:hAnsi="Times New Roman"/>
          <w:lang w:val="en-US"/>
        </w:rPr>
        <w:t xml:space="preserve">Surabaya : </w:t>
      </w:r>
      <w:r w:rsidRPr="00395A81">
        <w:rPr>
          <w:rFonts w:ascii="Times New Roman" w:hAnsi="Times New Roman"/>
        </w:rPr>
        <w:t>PT.Bina Ilmu</w:t>
      </w:r>
      <w:r>
        <w:rPr>
          <w:rFonts w:ascii="Times New Roman" w:hAnsi="Times New Roman"/>
          <w:lang w:val="en-US"/>
        </w:rPr>
        <w:t>, 1987, hlm.</w:t>
      </w:r>
      <w:r w:rsidRPr="00395A81">
        <w:rPr>
          <w:rFonts w:ascii="Times New Roman" w:hAnsi="Times New Roman"/>
        </w:rPr>
        <w:t xml:space="preserve"> 1-2.</w:t>
      </w:r>
    </w:p>
  </w:footnote>
  <w:footnote w:id="31">
    <w:p w14:paraId="23BCBFBD" w14:textId="686EE746" w:rsidR="00395A81" w:rsidRPr="00395A81" w:rsidRDefault="00395A81" w:rsidP="00921B3F">
      <w:pPr>
        <w:pStyle w:val="FootnoteText"/>
        <w:ind w:firstLine="709"/>
        <w:jc w:val="both"/>
        <w:rPr>
          <w:rFonts w:ascii="Times New Roman" w:hAnsi="Times New Roman"/>
          <w:lang w:val="en-US"/>
        </w:rPr>
      </w:pPr>
      <w:r w:rsidRPr="00395A81">
        <w:rPr>
          <w:rStyle w:val="FootnoteReference"/>
          <w:rFonts w:ascii="Times New Roman" w:hAnsi="Times New Roman"/>
        </w:rPr>
        <w:footnoteRef/>
      </w:r>
      <w:r w:rsidRPr="00395A81">
        <w:rPr>
          <w:rFonts w:ascii="Times New Roman" w:hAnsi="Times New Roman"/>
        </w:rPr>
        <w:t xml:space="preserve"> </w:t>
      </w:r>
      <w:r w:rsidRPr="00395A81">
        <w:rPr>
          <w:rFonts w:ascii="Times New Roman" w:hAnsi="Times New Roman"/>
          <w:i/>
          <w:iCs/>
          <w:lang w:val="en-US"/>
        </w:rPr>
        <w:t>Ibid</w:t>
      </w:r>
      <w:r>
        <w:rPr>
          <w:rFonts w:ascii="Times New Roman" w:hAnsi="Times New Roman"/>
          <w:lang w:val="en-US"/>
        </w:rPr>
        <w:t>.</w:t>
      </w:r>
      <w:r w:rsidRPr="00395A81">
        <w:rPr>
          <w:rFonts w:ascii="Times New Roman" w:hAnsi="Times New Roman"/>
          <w:lang w:val="en-US"/>
        </w:rPr>
        <w:t>, hlm. 4-5.</w:t>
      </w:r>
    </w:p>
  </w:footnote>
  <w:footnote w:id="32">
    <w:p w14:paraId="2BBB7073" w14:textId="464DD431" w:rsidR="00921B3F" w:rsidRPr="004D7760" w:rsidRDefault="00921B3F" w:rsidP="00921B3F">
      <w:pPr>
        <w:pStyle w:val="FootnoteText"/>
        <w:ind w:firstLine="709"/>
        <w:jc w:val="both"/>
        <w:rPr>
          <w:rFonts w:ascii="Times New Roman" w:hAnsi="Times New Roman"/>
          <w:color w:val="000000" w:themeColor="text1"/>
        </w:rPr>
      </w:pPr>
      <w:r w:rsidRPr="004D7760">
        <w:rPr>
          <w:rStyle w:val="FootnoteReference"/>
          <w:rFonts w:ascii="Times New Roman" w:hAnsi="Times New Roman"/>
          <w:color w:val="000000" w:themeColor="text1"/>
        </w:rPr>
        <w:footnoteRef/>
      </w:r>
      <w:r w:rsidRPr="004D7760">
        <w:rPr>
          <w:rFonts w:ascii="Times New Roman" w:hAnsi="Times New Roman"/>
          <w:color w:val="000000" w:themeColor="text1"/>
        </w:rPr>
        <w:t xml:space="preserve"> Satjipto Rahardjo, </w:t>
      </w:r>
      <w:r w:rsidRPr="004D7760">
        <w:rPr>
          <w:rFonts w:ascii="Times New Roman" w:hAnsi="Times New Roman"/>
          <w:i/>
          <w:iCs/>
          <w:color w:val="000000" w:themeColor="text1"/>
        </w:rPr>
        <w:t>Ilmu Hukum</w:t>
      </w:r>
      <w:r w:rsidRPr="004D7760">
        <w:rPr>
          <w:rFonts w:ascii="Times New Roman" w:hAnsi="Times New Roman"/>
          <w:color w:val="000000" w:themeColor="text1"/>
        </w:rPr>
        <w:t xml:space="preserve">, Bandung : PT. Citra Aditya Bakti, </w:t>
      </w:r>
      <w:r>
        <w:rPr>
          <w:rFonts w:ascii="Times New Roman" w:hAnsi="Times New Roman"/>
          <w:color w:val="000000" w:themeColor="text1"/>
        </w:rPr>
        <w:t xml:space="preserve">Cet. V, </w:t>
      </w:r>
      <w:r w:rsidRPr="004D7760">
        <w:rPr>
          <w:rFonts w:ascii="Times New Roman" w:hAnsi="Times New Roman"/>
          <w:color w:val="000000" w:themeColor="text1"/>
        </w:rPr>
        <w:t>2000, hlm.</w:t>
      </w:r>
      <w:r>
        <w:rPr>
          <w:rFonts w:ascii="Times New Roman" w:hAnsi="Times New Roman"/>
          <w:color w:val="000000" w:themeColor="text1"/>
        </w:rPr>
        <w:t xml:space="preserve"> </w:t>
      </w:r>
      <w:r w:rsidRPr="004D7760">
        <w:rPr>
          <w:rFonts w:ascii="Times New Roman" w:hAnsi="Times New Roman"/>
          <w:color w:val="000000" w:themeColor="text1"/>
        </w:rPr>
        <w:t>55.</w:t>
      </w:r>
    </w:p>
  </w:footnote>
  <w:footnote w:id="33">
    <w:p w14:paraId="57AC1FE0" w14:textId="095B8CC1" w:rsidR="005D252C" w:rsidRPr="005D252C" w:rsidRDefault="005D252C" w:rsidP="005D252C">
      <w:pPr>
        <w:pStyle w:val="FootnoteText"/>
        <w:ind w:firstLine="709"/>
        <w:jc w:val="both"/>
        <w:rPr>
          <w:rFonts w:ascii="Times New Roman" w:hAnsi="Times New Roman"/>
          <w:lang w:val="en-GB"/>
        </w:rPr>
      </w:pPr>
      <w:r w:rsidRPr="005D252C">
        <w:rPr>
          <w:rStyle w:val="FootnoteReference"/>
          <w:rFonts w:ascii="Times New Roman" w:hAnsi="Times New Roman"/>
        </w:rPr>
        <w:footnoteRef/>
      </w:r>
      <w:r w:rsidRPr="005D252C">
        <w:rPr>
          <w:rFonts w:ascii="Times New Roman" w:hAnsi="Times New Roman"/>
        </w:rPr>
        <w:t xml:space="preserve"> </w:t>
      </w:r>
      <w:r w:rsidRPr="005D252C">
        <w:rPr>
          <w:rFonts w:ascii="Times New Roman" w:hAnsi="Times New Roman"/>
          <w:lang w:val="en-GB"/>
        </w:rPr>
        <w:t>Masyhur Effendi</w:t>
      </w:r>
      <w:r>
        <w:rPr>
          <w:rFonts w:ascii="Times New Roman" w:hAnsi="Times New Roman"/>
          <w:lang w:val="en-GB"/>
        </w:rPr>
        <w:t xml:space="preserve"> dan</w:t>
      </w:r>
      <w:r w:rsidRPr="005D252C">
        <w:rPr>
          <w:rFonts w:ascii="Times New Roman" w:hAnsi="Times New Roman"/>
          <w:lang w:val="en-GB"/>
        </w:rPr>
        <w:t xml:space="preserve"> Taufani S. Evandri, </w:t>
      </w:r>
      <w:r w:rsidRPr="005D252C">
        <w:rPr>
          <w:rFonts w:ascii="Times New Roman" w:hAnsi="Times New Roman"/>
          <w:i/>
          <w:iCs/>
          <w:lang w:val="en-GB"/>
        </w:rPr>
        <w:t>HAM dalam Dinamika/Dimensi Hukum, Politik, Ekonomi, dan Sosial Serta Pedoman Beracara dalam Kasus Pelanggaran/Kejahatan HAM yang Berat</w:t>
      </w:r>
      <w:r w:rsidRPr="005D252C">
        <w:rPr>
          <w:rFonts w:ascii="Times New Roman" w:hAnsi="Times New Roman"/>
          <w:lang w:val="en-GB"/>
        </w:rPr>
        <w:t xml:space="preserve">, </w:t>
      </w:r>
      <w:proofErr w:type="gramStart"/>
      <w:r w:rsidRPr="005D252C">
        <w:rPr>
          <w:rFonts w:ascii="Times New Roman" w:hAnsi="Times New Roman"/>
          <w:lang w:val="en-GB"/>
        </w:rPr>
        <w:t>Bogor :</w:t>
      </w:r>
      <w:proofErr w:type="gramEnd"/>
      <w:r w:rsidRPr="005D252C">
        <w:rPr>
          <w:rFonts w:ascii="Times New Roman" w:hAnsi="Times New Roman"/>
          <w:lang w:val="en-GB"/>
        </w:rPr>
        <w:t xml:space="preserve"> PT. Ghalia Indonesia, Cet</w:t>
      </w:r>
      <w:r>
        <w:rPr>
          <w:rFonts w:ascii="Times New Roman" w:hAnsi="Times New Roman"/>
          <w:lang w:val="en-GB"/>
        </w:rPr>
        <w:t xml:space="preserve">. </w:t>
      </w:r>
      <w:r w:rsidRPr="005D252C">
        <w:rPr>
          <w:rFonts w:ascii="Times New Roman" w:hAnsi="Times New Roman"/>
          <w:lang w:val="en-GB"/>
        </w:rPr>
        <w:t xml:space="preserve">I (Edisi IV), 2014, hlm. </w:t>
      </w:r>
      <w:r>
        <w:rPr>
          <w:rFonts w:ascii="Times New Roman" w:hAnsi="Times New Roman"/>
          <w:lang w:val="en-GB"/>
        </w:rPr>
        <w:t>37</w:t>
      </w:r>
      <w:r w:rsidRPr="005D252C">
        <w:rPr>
          <w:rFonts w:ascii="Times New Roman" w:hAnsi="Times New Roman"/>
          <w:lang w:val="en-GB"/>
        </w:rPr>
        <w:t>.</w:t>
      </w:r>
    </w:p>
  </w:footnote>
  <w:footnote w:id="34">
    <w:p w14:paraId="2E1B851B" w14:textId="7D1909C9" w:rsidR="0088566E" w:rsidRPr="0088566E" w:rsidRDefault="0088566E" w:rsidP="0088566E">
      <w:pPr>
        <w:pStyle w:val="FootnoteText"/>
        <w:ind w:firstLine="709"/>
        <w:jc w:val="both"/>
        <w:rPr>
          <w:rFonts w:ascii="Times New Roman" w:hAnsi="Times New Roman"/>
          <w:lang w:val="en-US"/>
        </w:rPr>
      </w:pPr>
      <w:r w:rsidRPr="0088566E">
        <w:rPr>
          <w:rStyle w:val="FootnoteReference"/>
          <w:rFonts w:ascii="Times New Roman" w:hAnsi="Times New Roman"/>
        </w:rPr>
        <w:footnoteRef/>
      </w:r>
      <w:r w:rsidRPr="0088566E">
        <w:rPr>
          <w:rFonts w:ascii="Times New Roman" w:hAnsi="Times New Roman"/>
        </w:rPr>
        <w:t xml:space="preserve"> Lili Rasjidi dan B. Arief Sidharta, </w:t>
      </w:r>
      <w:r w:rsidRPr="006B5DF0">
        <w:rPr>
          <w:rFonts w:ascii="Times New Roman" w:hAnsi="Times New Roman"/>
          <w:i/>
          <w:iCs/>
        </w:rPr>
        <w:t>Filsafat Hukum Madzab dan Refleksi</w:t>
      </w:r>
      <w:r w:rsidRPr="0088566E">
        <w:rPr>
          <w:rFonts w:ascii="Times New Roman" w:hAnsi="Times New Roman"/>
        </w:rPr>
        <w:t>, Bandung</w:t>
      </w:r>
      <w:r w:rsidR="006B5DF0">
        <w:rPr>
          <w:rFonts w:ascii="Times New Roman" w:hAnsi="Times New Roman"/>
          <w:lang w:val="en-US"/>
        </w:rPr>
        <w:t xml:space="preserve"> :</w:t>
      </w:r>
      <w:r w:rsidRPr="0088566E">
        <w:rPr>
          <w:rFonts w:ascii="Times New Roman" w:hAnsi="Times New Roman"/>
        </w:rPr>
        <w:t xml:space="preserve"> PT. Remaja Rosda Karya, </w:t>
      </w:r>
      <w:r w:rsidR="006B5DF0" w:rsidRPr="0088566E">
        <w:rPr>
          <w:rFonts w:ascii="Times New Roman" w:hAnsi="Times New Roman"/>
        </w:rPr>
        <w:t xml:space="preserve">1994, </w:t>
      </w:r>
      <w:r w:rsidRPr="0088566E">
        <w:rPr>
          <w:rFonts w:ascii="Times New Roman" w:hAnsi="Times New Roman"/>
        </w:rPr>
        <w:t>hlm. 64.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D3632" w14:textId="77777777" w:rsidR="00E96FEC" w:rsidRPr="0015610B" w:rsidRDefault="00E96FEC">
    <w:pPr>
      <w:pStyle w:val="Header"/>
      <w:jc w:val="right"/>
      <w:rPr>
        <w:rFonts w:ascii="Times New Roman" w:hAnsi="Times New Roman" w:cs="Times New Roman"/>
      </w:rPr>
    </w:pPr>
  </w:p>
  <w:p w14:paraId="6644F76D" w14:textId="77777777" w:rsidR="00E96FEC" w:rsidRDefault="00E96F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D27"/>
    <w:multiLevelType w:val="hybridMultilevel"/>
    <w:tmpl w:val="6BB20DD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A3C4F8A"/>
    <w:multiLevelType w:val="hybridMultilevel"/>
    <w:tmpl w:val="0BB8CE8E"/>
    <w:lvl w:ilvl="0" w:tplc="56B6D886">
      <w:start w:val="1"/>
      <w:numFmt w:val="upp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15:restartNumberingAfterBreak="0">
    <w:nsid w:val="0A54793F"/>
    <w:multiLevelType w:val="hybridMultilevel"/>
    <w:tmpl w:val="BA421D58"/>
    <w:lvl w:ilvl="0" w:tplc="0421000F">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 w15:restartNumberingAfterBreak="0">
    <w:nsid w:val="11AE6489"/>
    <w:multiLevelType w:val="hybridMultilevel"/>
    <w:tmpl w:val="215AE28C"/>
    <w:lvl w:ilvl="0" w:tplc="04210015">
      <w:start w:val="1"/>
      <w:numFmt w:val="upperLetter"/>
      <w:lvlText w:val="%1."/>
      <w:lvlJc w:val="lef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4" w15:restartNumberingAfterBreak="0">
    <w:nsid w:val="12003F06"/>
    <w:multiLevelType w:val="hybridMultilevel"/>
    <w:tmpl w:val="B03EE9D6"/>
    <w:lvl w:ilvl="0" w:tplc="46ACA604">
      <w:start w:val="1"/>
      <w:numFmt w:val="lowerLetter"/>
      <w:lvlText w:val="%1."/>
      <w:lvlJc w:val="left"/>
      <w:pPr>
        <w:ind w:left="1074" w:hanging="360"/>
      </w:pPr>
      <w:rPr>
        <w:rFonts w:ascii="Times New Roman" w:eastAsia="Times New Roman" w:hAnsi="Times New Roman" w:cs="Times New Roman"/>
        <w:b w:val="0"/>
        <w:bCs w:val="0"/>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5" w15:restartNumberingAfterBreak="0">
    <w:nsid w:val="198D6D0F"/>
    <w:multiLevelType w:val="hybridMultilevel"/>
    <w:tmpl w:val="A7C6FA12"/>
    <w:lvl w:ilvl="0" w:tplc="0C5C8E1E">
      <w:start w:val="1"/>
      <w:numFmt w:val="lowerLetter"/>
      <w:lvlText w:val="%1."/>
      <w:lvlJc w:val="right"/>
      <w:pPr>
        <w:ind w:left="1212" w:hanging="360"/>
      </w:pPr>
      <w:rPr>
        <w:rFonts w:cs="Times New Roman" w:hint="default"/>
      </w:rPr>
    </w:lvl>
    <w:lvl w:ilvl="1" w:tplc="04210019" w:tentative="1">
      <w:start w:val="1"/>
      <w:numFmt w:val="lowerLetter"/>
      <w:lvlText w:val="%2."/>
      <w:lvlJc w:val="left"/>
      <w:pPr>
        <w:ind w:left="1932" w:hanging="360"/>
      </w:pPr>
      <w:rPr>
        <w:rFonts w:cs="Times New Roman"/>
      </w:rPr>
    </w:lvl>
    <w:lvl w:ilvl="2" w:tplc="0421001B" w:tentative="1">
      <w:start w:val="1"/>
      <w:numFmt w:val="lowerRoman"/>
      <w:lvlText w:val="%3."/>
      <w:lvlJc w:val="right"/>
      <w:pPr>
        <w:ind w:left="2652" w:hanging="180"/>
      </w:pPr>
      <w:rPr>
        <w:rFonts w:cs="Times New Roman"/>
      </w:rPr>
    </w:lvl>
    <w:lvl w:ilvl="3" w:tplc="0421000F" w:tentative="1">
      <w:start w:val="1"/>
      <w:numFmt w:val="decimal"/>
      <w:lvlText w:val="%4."/>
      <w:lvlJc w:val="left"/>
      <w:pPr>
        <w:ind w:left="3372" w:hanging="360"/>
      </w:pPr>
      <w:rPr>
        <w:rFonts w:cs="Times New Roman"/>
      </w:rPr>
    </w:lvl>
    <w:lvl w:ilvl="4" w:tplc="04210019" w:tentative="1">
      <w:start w:val="1"/>
      <w:numFmt w:val="lowerLetter"/>
      <w:lvlText w:val="%5."/>
      <w:lvlJc w:val="left"/>
      <w:pPr>
        <w:ind w:left="4092" w:hanging="360"/>
      </w:pPr>
      <w:rPr>
        <w:rFonts w:cs="Times New Roman"/>
      </w:rPr>
    </w:lvl>
    <w:lvl w:ilvl="5" w:tplc="0421001B" w:tentative="1">
      <w:start w:val="1"/>
      <w:numFmt w:val="lowerRoman"/>
      <w:lvlText w:val="%6."/>
      <w:lvlJc w:val="right"/>
      <w:pPr>
        <w:ind w:left="4812" w:hanging="180"/>
      </w:pPr>
      <w:rPr>
        <w:rFonts w:cs="Times New Roman"/>
      </w:rPr>
    </w:lvl>
    <w:lvl w:ilvl="6" w:tplc="0421000F" w:tentative="1">
      <w:start w:val="1"/>
      <w:numFmt w:val="decimal"/>
      <w:lvlText w:val="%7."/>
      <w:lvlJc w:val="left"/>
      <w:pPr>
        <w:ind w:left="5532" w:hanging="360"/>
      </w:pPr>
      <w:rPr>
        <w:rFonts w:cs="Times New Roman"/>
      </w:rPr>
    </w:lvl>
    <w:lvl w:ilvl="7" w:tplc="04210019" w:tentative="1">
      <w:start w:val="1"/>
      <w:numFmt w:val="lowerLetter"/>
      <w:lvlText w:val="%8."/>
      <w:lvlJc w:val="left"/>
      <w:pPr>
        <w:ind w:left="6252" w:hanging="360"/>
      </w:pPr>
      <w:rPr>
        <w:rFonts w:cs="Times New Roman"/>
      </w:rPr>
    </w:lvl>
    <w:lvl w:ilvl="8" w:tplc="0421001B" w:tentative="1">
      <w:start w:val="1"/>
      <w:numFmt w:val="lowerRoman"/>
      <w:lvlText w:val="%9."/>
      <w:lvlJc w:val="right"/>
      <w:pPr>
        <w:ind w:left="6972" w:hanging="180"/>
      </w:pPr>
      <w:rPr>
        <w:rFonts w:cs="Times New Roman"/>
      </w:rPr>
    </w:lvl>
  </w:abstractNum>
  <w:abstractNum w:abstractNumId="6" w15:restartNumberingAfterBreak="0">
    <w:nsid w:val="28074628"/>
    <w:multiLevelType w:val="hybridMultilevel"/>
    <w:tmpl w:val="BB80B8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DDA2F08"/>
    <w:multiLevelType w:val="hybridMultilevel"/>
    <w:tmpl w:val="86469A2A"/>
    <w:lvl w:ilvl="0" w:tplc="C630B628">
      <w:start w:val="1"/>
      <w:numFmt w:val="decimal"/>
      <w:lvlText w:val="%1."/>
      <w:lvlJc w:val="left"/>
      <w:pPr>
        <w:ind w:left="360" w:hanging="360"/>
      </w:pPr>
      <w:rPr>
        <w:rFonts w:cs="Times New Roman"/>
        <w:b/>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8" w15:restartNumberingAfterBreak="0">
    <w:nsid w:val="33DA5D5E"/>
    <w:multiLevelType w:val="hybridMultilevel"/>
    <w:tmpl w:val="AD6A4EF4"/>
    <w:lvl w:ilvl="0" w:tplc="39087AA0">
      <w:start w:val="1"/>
      <w:numFmt w:val="upp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3B3B15C7"/>
    <w:multiLevelType w:val="hybridMultilevel"/>
    <w:tmpl w:val="1F127348"/>
    <w:lvl w:ilvl="0" w:tplc="71B0EC48">
      <w:start w:val="1"/>
      <w:numFmt w:val="upp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15:restartNumberingAfterBreak="0">
    <w:nsid w:val="3FAE3E0F"/>
    <w:multiLevelType w:val="hybridMultilevel"/>
    <w:tmpl w:val="A7C6FA12"/>
    <w:lvl w:ilvl="0" w:tplc="0C5C8E1E">
      <w:start w:val="1"/>
      <w:numFmt w:val="lowerLetter"/>
      <w:lvlText w:val="%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40931418"/>
    <w:multiLevelType w:val="multilevel"/>
    <w:tmpl w:val="40931418"/>
    <w:lvl w:ilvl="0">
      <w:start w:val="1"/>
      <w:numFmt w:val="decimal"/>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12" w15:restartNumberingAfterBreak="0">
    <w:nsid w:val="44F93D72"/>
    <w:multiLevelType w:val="hybridMultilevel"/>
    <w:tmpl w:val="2288FC90"/>
    <w:lvl w:ilvl="0" w:tplc="D04ED372">
      <w:start w:val="1"/>
      <w:numFmt w:val="lowerLetter"/>
      <w:lvlText w:val="%1."/>
      <w:lvlJc w:val="right"/>
      <w:pPr>
        <w:ind w:left="1212" w:hanging="360"/>
      </w:pPr>
      <w:rPr>
        <w:rFonts w:cs="Times New Roman" w:hint="default"/>
        <w:b w:val="0"/>
      </w:rPr>
    </w:lvl>
    <w:lvl w:ilvl="1" w:tplc="04210019" w:tentative="1">
      <w:start w:val="1"/>
      <w:numFmt w:val="lowerLetter"/>
      <w:lvlText w:val="%2."/>
      <w:lvlJc w:val="left"/>
      <w:pPr>
        <w:ind w:left="1932" w:hanging="360"/>
      </w:pPr>
      <w:rPr>
        <w:rFonts w:cs="Times New Roman"/>
      </w:rPr>
    </w:lvl>
    <w:lvl w:ilvl="2" w:tplc="0421001B" w:tentative="1">
      <w:start w:val="1"/>
      <w:numFmt w:val="lowerRoman"/>
      <w:lvlText w:val="%3."/>
      <w:lvlJc w:val="right"/>
      <w:pPr>
        <w:ind w:left="2652" w:hanging="180"/>
      </w:pPr>
      <w:rPr>
        <w:rFonts w:cs="Times New Roman"/>
      </w:rPr>
    </w:lvl>
    <w:lvl w:ilvl="3" w:tplc="0421000F" w:tentative="1">
      <w:start w:val="1"/>
      <w:numFmt w:val="decimal"/>
      <w:lvlText w:val="%4."/>
      <w:lvlJc w:val="left"/>
      <w:pPr>
        <w:ind w:left="3372" w:hanging="360"/>
      </w:pPr>
      <w:rPr>
        <w:rFonts w:cs="Times New Roman"/>
      </w:rPr>
    </w:lvl>
    <w:lvl w:ilvl="4" w:tplc="04210019" w:tentative="1">
      <w:start w:val="1"/>
      <w:numFmt w:val="lowerLetter"/>
      <w:lvlText w:val="%5."/>
      <w:lvlJc w:val="left"/>
      <w:pPr>
        <w:ind w:left="4092" w:hanging="360"/>
      </w:pPr>
      <w:rPr>
        <w:rFonts w:cs="Times New Roman"/>
      </w:rPr>
    </w:lvl>
    <w:lvl w:ilvl="5" w:tplc="0421001B" w:tentative="1">
      <w:start w:val="1"/>
      <w:numFmt w:val="lowerRoman"/>
      <w:lvlText w:val="%6."/>
      <w:lvlJc w:val="right"/>
      <w:pPr>
        <w:ind w:left="4812" w:hanging="180"/>
      </w:pPr>
      <w:rPr>
        <w:rFonts w:cs="Times New Roman"/>
      </w:rPr>
    </w:lvl>
    <w:lvl w:ilvl="6" w:tplc="0421000F" w:tentative="1">
      <w:start w:val="1"/>
      <w:numFmt w:val="decimal"/>
      <w:lvlText w:val="%7."/>
      <w:lvlJc w:val="left"/>
      <w:pPr>
        <w:ind w:left="5532" w:hanging="360"/>
      </w:pPr>
      <w:rPr>
        <w:rFonts w:cs="Times New Roman"/>
      </w:rPr>
    </w:lvl>
    <w:lvl w:ilvl="7" w:tplc="04210019" w:tentative="1">
      <w:start w:val="1"/>
      <w:numFmt w:val="lowerLetter"/>
      <w:lvlText w:val="%8."/>
      <w:lvlJc w:val="left"/>
      <w:pPr>
        <w:ind w:left="6252" w:hanging="360"/>
      </w:pPr>
      <w:rPr>
        <w:rFonts w:cs="Times New Roman"/>
      </w:rPr>
    </w:lvl>
    <w:lvl w:ilvl="8" w:tplc="0421001B" w:tentative="1">
      <w:start w:val="1"/>
      <w:numFmt w:val="lowerRoman"/>
      <w:lvlText w:val="%9."/>
      <w:lvlJc w:val="right"/>
      <w:pPr>
        <w:ind w:left="6972" w:hanging="180"/>
      </w:pPr>
      <w:rPr>
        <w:rFonts w:cs="Times New Roman"/>
      </w:rPr>
    </w:lvl>
  </w:abstractNum>
  <w:abstractNum w:abstractNumId="13" w15:restartNumberingAfterBreak="0">
    <w:nsid w:val="490E60D8"/>
    <w:multiLevelType w:val="hybridMultilevel"/>
    <w:tmpl w:val="FF62078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4B2F0F9A"/>
    <w:multiLevelType w:val="hybridMultilevel"/>
    <w:tmpl w:val="FF62078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4BEA1153"/>
    <w:multiLevelType w:val="hybridMultilevel"/>
    <w:tmpl w:val="B6323F9A"/>
    <w:lvl w:ilvl="0" w:tplc="C2688BD4">
      <w:start w:val="1"/>
      <w:numFmt w:val="decimal"/>
      <w:lvlText w:val="%1)"/>
      <w:lvlJc w:val="left"/>
      <w:pPr>
        <w:ind w:left="1284" w:hanging="360"/>
      </w:pPr>
      <w:rPr>
        <w:rFonts w:hint="default"/>
      </w:rPr>
    </w:lvl>
    <w:lvl w:ilvl="1" w:tplc="04210019" w:tentative="1">
      <w:start w:val="1"/>
      <w:numFmt w:val="lowerLetter"/>
      <w:lvlText w:val="%2."/>
      <w:lvlJc w:val="left"/>
      <w:pPr>
        <w:ind w:left="2004" w:hanging="360"/>
      </w:pPr>
    </w:lvl>
    <w:lvl w:ilvl="2" w:tplc="0421001B" w:tentative="1">
      <w:start w:val="1"/>
      <w:numFmt w:val="lowerRoman"/>
      <w:lvlText w:val="%3."/>
      <w:lvlJc w:val="right"/>
      <w:pPr>
        <w:ind w:left="2724" w:hanging="180"/>
      </w:pPr>
    </w:lvl>
    <w:lvl w:ilvl="3" w:tplc="0421000F" w:tentative="1">
      <w:start w:val="1"/>
      <w:numFmt w:val="decimal"/>
      <w:lvlText w:val="%4."/>
      <w:lvlJc w:val="left"/>
      <w:pPr>
        <w:ind w:left="3444" w:hanging="360"/>
      </w:pPr>
    </w:lvl>
    <w:lvl w:ilvl="4" w:tplc="04210019" w:tentative="1">
      <w:start w:val="1"/>
      <w:numFmt w:val="lowerLetter"/>
      <w:lvlText w:val="%5."/>
      <w:lvlJc w:val="left"/>
      <w:pPr>
        <w:ind w:left="4164" w:hanging="360"/>
      </w:pPr>
    </w:lvl>
    <w:lvl w:ilvl="5" w:tplc="0421001B" w:tentative="1">
      <w:start w:val="1"/>
      <w:numFmt w:val="lowerRoman"/>
      <w:lvlText w:val="%6."/>
      <w:lvlJc w:val="right"/>
      <w:pPr>
        <w:ind w:left="4884" w:hanging="180"/>
      </w:pPr>
    </w:lvl>
    <w:lvl w:ilvl="6" w:tplc="0421000F" w:tentative="1">
      <w:start w:val="1"/>
      <w:numFmt w:val="decimal"/>
      <w:lvlText w:val="%7."/>
      <w:lvlJc w:val="left"/>
      <w:pPr>
        <w:ind w:left="5604" w:hanging="360"/>
      </w:pPr>
    </w:lvl>
    <w:lvl w:ilvl="7" w:tplc="04210019" w:tentative="1">
      <w:start w:val="1"/>
      <w:numFmt w:val="lowerLetter"/>
      <w:lvlText w:val="%8."/>
      <w:lvlJc w:val="left"/>
      <w:pPr>
        <w:ind w:left="6324" w:hanging="360"/>
      </w:pPr>
    </w:lvl>
    <w:lvl w:ilvl="8" w:tplc="0421001B" w:tentative="1">
      <w:start w:val="1"/>
      <w:numFmt w:val="lowerRoman"/>
      <w:lvlText w:val="%9."/>
      <w:lvlJc w:val="right"/>
      <w:pPr>
        <w:ind w:left="7044" w:hanging="180"/>
      </w:pPr>
    </w:lvl>
  </w:abstractNum>
  <w:abstractNum w:abstractNumId="16" w15:restartNumberingAfterBreak="0">
    <w:nsid w:val="4D340C57"/>
    <w:multiLevelType w:val="hybridMultilevel"/>
    <w:tmpl w:val="9936339A"/>
    <w:lvl w:ilvl="0" w:tplc="09623292">
      <w:start w:val="1"/>
      <w:numFmt w:val="decimal"/>
      <w:lvlText w:val="%1)"/>
      <w:lvlJc w:val="left"/>
      <w:pPr>
        <w:ind w:left="128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17" w15:restartNumberingAfterBreak="0">
    <w:nsid w:val="5B311F79"/>
    <w:multiLevelType w:val="hybridMultilevel"/>
    <w:tmpl w:val="F272BCDC"/>
    <w:lvl w:ilvl="0" w:tplc="EE026ADC">
      <w:start w:val="1"/>
      <w:numFmt w:val="lowerLetter"/>
      <w:lvlText w:val="%1."/>
      <w:lvlJc w:val="left"/>
      <w:pPr>
        <w:ind w:left="1074" w:hanging="360"/>
      </w:pPr>
      <w:rPr>
        <w:rFonts w:ascii="Times New Roman" w:eastAsia="Times New Roman" w:hAnsi="Times New Roman" w:cs="Times New Roman"/>
        <w:b w:val="0"/>
        <w:bCs w:val="0"/>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18" w15:restartNumberingAfterBreak="0">
    <w:nsid w:val="605144FF"/>
    <w:multiLevelType w:val="hybridMultilevel"/>
    <w:tmpl w:val="74C068EC"/>
    <w:lvl w:ilvl="0" w:tplc="0421000F">
      <w:start w:val="1"/>
      <w:numFmt w:val="decimal"/>
      <w:lvlText w:val="%1."/>
      <w:lvlJc w:val="lef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9" w15:restartNumberingAfterBreak="0">
    <w:nsid w:val="625407CA"/>
    <w:multiLevelType w:val="multilevel"/>
    <w:tmpl w:val="05200E5E"/>
    <w:lvl w:ilvl="0">
      <w:start w:val="1"/>
      <w:numFmt w:val="decimal"/>
      <w:lvlText w:val="%1."/>
      <w:lvlJc w:val="left"/>
      <w:pPr>
        <w:ind w:left="644" w:hanging="360"/>
      </w:pPr>
    </w:lvl>
    <w:lvl w:ilvl="1">
      <w:start w:val="1"/>
      <w:numFmt w:val="lowerLetter"/>
      <w:lvlText w:val="%2."/>
      <w:lvlJc w:val="left"/>
      <w:pPr>
        <w:ind w:left="928" w:hanging="360"/>
      </w:pPr>
    </w:lvl>
    <w:lvl w:ilvl="2">
      <w:start w:val="1"/>
      <w:numFmt w:val="lowerRoman"/>
      <w:lvlText w:val="%3."/>
      <w:lvlJc w:val="right"/>
      <w:pPr>
        <w:ind w:left="2084" w:hanging="180"/>
      </w:pPr>
    </w:lvl>
    <w:lvl w:ilvl="3">
      <w:start w:val="1"/>
      <w:numFmt w:val="decimal"/>
      <w:lvlText w:val="%4."/>
      <w:lvlJc w:val="left"/>
      <w:pPr>
        <w:ind w:left="644" w:hanging="360"/>
      </w:pPr>
    </w:lvl>
    <w:lvl w:ilvl="4">
      <w:start w:val="1"/>
      <w:numFmt w:val="lowerLetter"/>
      <w:lvlText w:val="%5."/>
      <w:lvlJc w:val="left"/>
      <w:pPr>
        <w:ind w:left="928"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64BE1045"/>
    <w:multiLevelType w:val="hybridMultilevel"/>
    <w:tmpl w:val="4CEEA05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15:restartNumberingAfterBreak="0">
    <w:nsid w:val="65164896"/>
    <w:multiLevelType w:val="hybridMultilevel"/>
    <w:tmpl w:val="CE8459BA"/>
    <w:lvl w:ilvl="0" w:tplc="66C65554">
      <w:start w:val="2"/>
      <w:numFmt w:val="upperLetter"/>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22" w15:restartNumberingAfterBreak="0">
    <w:nsid w:val="6A230D73"/>
    <w:multiLevelType w:val="hybridMultilevel"/>
    <w:tmpl w:val="8804642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7C103FA1"/>
    <w:multiLevelType w:val="hybridMultilevel"/>
    <w:tmpl w:val="4CFCF44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3"/>
  </w:num>
  <w:num w:numId="2">
    <w:abstractNumId w:val="3"/>
  </w:num>
  <w:num w:numId="3">
    <w:abstractNumId w:val="20"/>
  </w:num>
  <w:num w:numId="4">
    <w:abstractNumId w:val="18"/>
  </w:num>
  <w:num w:numId="5">
    <w:abstractNumId w:val="0"/>
  </w:num>
  <w:num w:numId="6">
    <w:abstractNumId w:val="10"/>
  </w:num>
  <w:num w:numId="7">
    <w:abstractNumId w:val="5"/>
  </w:num>
  <w:num w:numId="8">
    <w:abstractNumId w:val="12"/>
  </w:num>
  <w:num w:numId="9">
    <w:abstractNumId w:val="7"/>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 w:numId="23">
    <w:abstractNumId w:val="23"/>
  </w:num>
  <w:num w:numId="24">
    <w:abstractNumId w:val="2"/>
  </w:num>
  <w:num w:numId="25">
    <w:abstractNumId w:val="6"/>
  </w:num>
  <w:num w:numId="26">
    <w:abstractNumId w:val="22"/>
  </w:num>
  <w:num w:numId="27">
    <w:abstractNumId w:val="4"/>
  </w:num>
  <w:num w:numId="28">
    <w:abstractNumId w:val="17"/>
  </w:num>
  <w:num w:numId="29">
    <w:abstractNumId w:val="21"/>
  </w:num>
  <w:num w:numId="30">
    <w:abstractNumId w:val="16"/>
  </w:num>
  <w:num w:numId="31">
    <w:abstractNumId w:val="15"/>
  </w:num>
  <w:num w:numId="32">
    <w:abstractNumId w:val="9"/>
  </w:num>
  <w:num w:numId="33">
    <w:abstractNumId w:val="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61"/>
    <w:rsid w:val="000242A4"/>
    <w:rsid w:val="00035A19"/>
    <w:rsid w:val="000408E4"/>
    <w:rsid w:val="0005700C"/>
    <w:rsid w:val="0006662A"/>
    <w:rsid w:val="00070F52"/>
    <w:rsid w:val="00085640"/>
    <w:rsid w:val="000C4D74"/>
    <w:rsid w:val="000D2205"/>
    <w:rsid w:val="000F10BC"/>
    <w:rsid w:val="00123D97"/>
    <w:rsid w:val="00164C6B"/>
    <w:rsid w:val="001957DF"/>
    <w:rsid w:val="001F55A8"/>
    <w:rsid w:val="002408B6"/>
    <w:rsid w:val="00240974"/>
    <w:rsid w:val="00274AD4"/>
    <w:rsid w:val="002804CE"/>
    <w:rsid w:val="00292F62"/>
    <w:rsid w:val="002A3BF4"/>
    <w:rsid w:val="002C7B58"/>
    <w:rsid w:val="002F7F15"/>
    <w:rsid w:val="0038759F"/>
    <w:rsid w:val="00390B87"/>
    <w:rsid w:val="00395A81"/>
    <w:rsid w:val="003B0CA8"/>
    <w:rsid w:val="003C3CF7"/>
    <w:rsid w:val="003E06E3"/>
    <w:rsid w:val="004164A0"/>
    <w:rsid w:val="00424944"/>
    <w:rsid w:val="0043311E"/>
    <w:rsid w:val="00471E8C"/>
    <w:rsid w:val="00492B0B"/>
    <w:rsid w:val="00494B0A"/>
    <w:rsid w:val="004F0311"/>
    <w:rsid w:val="0051767E"/>
    <w:rsid w:val="00531206"/>
    <w:rsid w:val="00541BDA"/>
    <w:rsid w:val="005512C1"/>
    <w:rsid w:val="00577779"/>
    <w:rsid w:val="0058730B"/>
    <w:rsid w:val="00594A08"/>
    <w:rsid w:val="005A420F"/>
    <w:rsid w:val="005A459B"/>
    <w:rsid w:val="005A7943"/>
    <w:rsid w:val="005B4CF0"/>
    <w:rsid w:val="005D030A"/>
    <w:rsid w:val="005D1BDE"/>
    <w:rsid w:val="005D252C"/>
    <w:rsid w:val="005E14A0"/>
    <w:rsid w:val="00603D31"/>
    <w:rsid w:val="00615102"/>
    <w:rsid w:val="00620056"/>
    <w:rsid w:val="00633C1B"/>
    <w:rsid w:val="00642527"/>
    <w:rsid w:val="0064494B"/>
    <w:rsid w:val="00653A9C"/>
    <w:rsid w:val="00653B49"/>
    <w:rsid w:val="00664545"/>
    <w:rsid w:val="0067320E"/>
    <w:rsid w:val="00675996"/>
    <w:rsid w:val="006941B5"/>
    <w:rsid w:val="006977EB"/>
    <w:rsid w:val="006B5DF0"/>
    <w:rsid w:val="006C4773"/>
    <w:rsid w:val="006E2E9E"/>
    <w:rsid w:val="006E5295"/>
    <w:rsid w:val="006F2BC8"/>
    <w:rsid w:val="00731811"/>
    <w:rsid w:val="00731F5D"/>
    <w:rsid w:val="00734875"/>
    <w:rsid w:val="00744D6A"/>
    <w:rsid w:val="00761542"/>
    <w:rsid w:val="007A0A95"/>
    <w:rsid w:val="007C3D4E"/>
    <w:rsid w:val="007C58BE"/>
    <w:rsid w:val="007F750A"/>
    <w:rsid w:val="00814300"/>
    <w:rsid w:val="0082361F"/>
    <w:rsid w:val="00833B3A"/>
    <w:rsid w:val="008372DB"/>
    <w:rsid w:val="00843777"/>
    <w:rsid w:val="008663C8"/>
    <w:rsid w:val="0088566E"/>
    <w:rsid w:val="0089053F"/>
    <w:rsid w:val="008B0513"/>
    <w:rsid w:val="008C2E61"/>
    <w:rsid w:val="008C5EE0"/>
    <w:rsid w:val="008C6590"/>
    <w:rsid w:val="008E1578"/>
    <w:rsid w:val="008F5A20"/>
    <w:rsid w:val="008F5C7D"/>
    <w:rsid w:val="0091458F"/>
    <w:rsid w:val="00921B3F"/>
    <w:rsid w:val="009365A5"/>
    <w:rsid w:val="00965D3F"/>
    <w:rsid w:val="00976045"/>
    <w:rsid w:val="00976E6C"/>
    <w:rsid w:val="00981286"/>
    <w:rsid w:val="00995094"/>
    <w:rsid w:val="009A274D"/>
    <w:rsid w:val="009A4EB4"/>
    <w:rsid w:val="009B7875"/>
    <w:rsid w:val="009B79F7"/>
    <w:rsid w:val="009C40B4"/>
    <w:rsid w:val="009D0AC0"/>
    <w:rsid w:val="009D24DA"/>
    <w:rsid w:val="009D604F"/>
    <w:rsid w:val="009D6C7B"/>
    <w:rsid w:val="009E61CC"/>
    <w:rsid w:val="009F22E7"/>
    <w:rsid w:val="00A10990"/>
    <w:rsid w:val="00A13370"/>
    <w:rsid w:val="00A136CF"/>
    <w:rsid w:val="00A45A9D"/>
    <w:rsid w:val="00A470E7"/>
    <w:rsid w:val="00A47706"/>
    <w:rsid w:val="00A62693"/>
    <w:rsid w:val="00A67FDA"/>
    <w:rsid w:val="00A836B3"/>
    <w:rsid w:val="00A93792"/>
    <w:rsid w:val="00AA286E"/>
    <w:rsid w:val="00AB7097"/>
    <w:rsid w:val="00AF62F1"/>
    <w:rsid w:val="00B04F5B"/>
    <w:rsid w:val="00B14FC5"/>
    <w:rsid w:val="00B406A7"/>
    <w:rsid w:val="00B47416"/>
    <w:rsid w:val="00B52B6E"/>
    <w:rsid w:val="00B54C69"/>
    <w:rsid w:val="00B77FD8"/>
    <w:rsid w:val="00B85FE1"/>
    <w:rsid w:val="00BF4107"/>
    <w:rsid w:val="00C07572"/>
    <w:rsid w:val="00C26EBF"/>
    <w:rsid w:val="00C37193"/>
    <w:rsid w:val="00C62EB3"/>
    <w:rsid w:val="00C74AED"/>
    <w:rsid w:val="00CA1B21"/>
    <w:rsid w:val="00CA714C"/>
    <w:rsid w:val="00CC7B65"/>
    <w:rsid w:val="00D2008B"/>
    <w:rsid w:val="00D7193B"/>
    <w:rsid w:val="00D74CD2"/>
    <w:rsid w:val="00DA4221"/>
    <w:rsid w:val="00DC4859"/>
    <w:rsid w:val="00DE5CE9"/>
    <w:rsid w:val="00E049D9"/>
    <w:rsid w:val="00E101E2"/>
    <w:rsid w:val="00E45595"/>
    <w:rsid w:val="00E7640B"/>
    <w:rsid w:val="00E76550"/>
    <w:rsid w:val="00E96FEC"/>
    <w:rsid w:val="00EE47EF"/>
    <w:rsid w:val="00EE5BC7"/>
    <w:rsid w:val="00EF3E02"/>
    <w:rsid w:val="00F0040F"/>
    <w:rsid w:val="00F03C1F"/>
    <w:rsid w:val="00F22E10"/>
    <w:rsid w:val="00F303B6"/>
    <w:rsid w:val="00F320A8"/>
    <w:rsid w:val="00F50A64"/>
    <w:rsid w:val="00F56A4D"/>
    <w:rsid w:val="00F6013D"/>
    <w:rsid w:val="00F64EEC"/>
    <w:rsid w:val="00F73BCE"/>
    <w:rsid w:val="00F83811"/>
    <w:rsid w:val="00F84D0E"/>
    <w:rsid w:val="00F858AD"/>
    <w:rsid w:val="00F94007"/>
    <w:rsid w:val="00FA301B"/>
    <w:rsid w:val="00FB5D2F"/>
    <w:rsid w:val="00FD1B96"/>
    <w:rsid w:val="00FD40EC"/>
    <w:rsid w:val="00FE4768"/>
    <w:rsid w:val="00FF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ABB5"/>
  <w15:chartTrackingRefBased/>
  <w15:docId w15:val="{B772F7DC-0BA1-4304-BB33-147228FF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E61"/>
    <w:pPr>
      <w:spacing w:after="200" w:line="276" w:lineRule="auto"/>
    </w:pPr>
    <w:rPr>
      <w:rFonts w:eastAsia="Times New Roman" w:cs="Times New Roman"/>
      <w:lang w:val="id-ID"/>
    </w:rPr>
  </w:style>
  <w:style w:type="paragraph" w:styleId="Heading1">
    <w:name w:val="heading 1"/>
    <w:basedOn w:val="Normal"/>
    <w:next w:val="Normal"/>
    <w:link w:val="Heading1Char"/>
    <w:uiPriority w:val="9"/>
    <w:qFormat/>
    <w:rsid w:val="00BF41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next w:val="Normal"/>
    <w:link w:val="Heading3Char"/>
    <w:unhideWhenUsed/>
    <w:qFormat/>
    <w:rsid w:val="00FA301B"/>
    <w:pPr>
      <w:spacing w:beforeAutospacing="1" w:after="0" w:afterAutospacing="1"/>
      <w:outlineLvl w:val="2"/>
    </w:pPr>
    <w:rPr>
      <w:rFonts w:ascii="SimSun" w:eastAsia="SimSun" w:hAnsi="SimSun" w:cs="Times New Roma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E61"/>
    <w:pPr>
      <w:ind w:left="720"/>
      <w:contextualSpacing/>
    </w:pPr>
  </w:style>
  <w:style w:type="paragraph" w:styleId="FootnoteText">
    <w:name w:val="footnote text"/>
    <w:basedOn w:val="Normal"/>
    <w:link w:val="FootnoteTextChar"/>
    <w:uiPriority w:val="99"/>
    <w:unhideWhenUsed/>
    <w:qFormat/>
    <w:rsid w:val="008C2E61"/>
    <w:pPr>
      <w:spacing w:after="0" w:line="240" w:lineRule="auto"/>
    </w:pPr>
    <w:rPr>
      <w:sz w:val="20"/>
      <w:szCs w:val="20"/>
    </w:rPr>
  </w:style>
  <w:style w:type="character" w:customStyle="1" w:styleId="FootnoteTextChar">
    <w:name w:val="Footnote Text Char"/>
    <w:basedOn w:val="DefaultParagraphFont"/>
    <w:link w:val="FootnoteText"/>
    <w:uiPriority w:val="99"/>
    <w:qFormat/>
    <w:rsid w:val="008C2E61"/>
    <w:rPr>
      <w:rFonts w:eastAsia="Times New Roman" w:cs="Times New Roman"/>
      <w:sz w:val="20"/>
      <w:szCs w:val="20"/>
      <w:lang w:val="id-ID"/>
    </w:rPr>
  </w:style>
  <w:style w:type="character" w:styleId="FootnoteReference">
    <w:name w:val="footnote reference"/>
    <w:basedOn w:val="DefaultParagraphFont"/>
    <w:uiPriority w:val="99"/>
    <w:unhideWhenUsed/>
    <w:qFormat/>
    <w:rsid w:val="008C2E61"/>
    <w:rPr>
      <w:rFonts w:cs="Times New Roman"/>
      <w:vertAlign w:val="superscript"/>
    </w:rPr>
  </w:style>
  <w:style w:type="character" w:styleId="Emphasis">
    <w:name w:val="Emphasis"/>
    <w:basedOn w:val="DefaultParagraphFont"/>
    <w:uiPriority w:val="20"/>
    <w:qFormat/>
    <w:rsid w:val="008C2E61"/>
    <w:rPr>
      <w:rFonts w:cs="Times New Roman"/>
      <w:i/>
      <w:iCs/>
    </w:rPr>
  </w:style>
  <w:style w:type="table" w:styleId="TableGrid">
    <w:name w:val="Table Grid"/>
    <w:basedOn w:val="TableNormal"/>
    <w:uiPriority w:val="39"/>
    <w:rsid w:val="009A4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qFormat/>
    <w:rsid w:val="009A4EB4"/>
    <w:rPr>
      <w:color w:val="0000FF"/>
      <w:u w:val="single"/>
    </w:rPr>
  </w:style>
  <w:style w:type="character" w:customStyle="1" w:styleId="reference-text">
    <w:name w:val="reference-text"/>
    <w:basedOn w:val="DefaultParagraphFont"/>
    <w:rsid w:val="00A470E7"/>
  </w:style>
  <w:style w:type="paragraph" w:styleId="Header">
    <w:name w:val="header"/>
    <w:basedOn w:val="Normal"/>
    <w:link w:val="HeaderChar"/>
    <w:uiPriority w:val="99"/>
    <w:unhideWhenUsed/>
    <w:qFormat/>
    <w:rsid w:val="00FA301B"/>
    <w:pPr>
      <w:tabs>
        <w:tab w:val="center" w:pos="4680"/>
        <w:tab w:val="right" w:pos="9360"/>
      </w:tabs>
      <w:spacing w:after="0" w:line="240" w:lineRule="auto"/>
    </w:pPr>
    <w:rPr>
      <w:rFonts w:eastAsiaTheme="minorHAnsi" w:cstheme="minorBidi"/>
      <w:lang w:val="en-US"/>
    </w:rPr>
  </w:style>
  <w:style w:type="character" w:customStyle="1" w:styleId="HeaderChar">
    <w:name w:val="Header Char"/>
    <w:basedOn w:val="DefaultParagraphFont"/>
    <w:link w:val="Header"/>
    <w:uiPriority w:val="99"/>
    <w:qFormat/>
    <w:rsid w:val="00FA301B"/>
  </w:style>
  <w:style w:type="paragraph" w:styleId="Footer">
    <w:name w:val="footer"/>
    <w:basedOn w:val="Normal"/>
    <w:link w:val="FooterChar"/>
    <w:uiPriority w:val="99"/>
    <w:unhideWhenUsed/>
    <w:qFormat/>
    <w:rsid w:val="00FA301B"/>
    <w:pPr>
      <w:tabs>
        <w:tab w:val="center" w:pos="4680"/>
        <w:tab w:val="right" w:pos="9360"/>
      </w:tabs>
      <w:spacing w:after="0" w:line="240" w:lineRule="auto"/>
    </w:pPr>
    <w:rPr>
      <w:rFonts w:eastAsiaTheme="minorHAnsi" w:cstheme="minorBidi"/>
      <w:lang w:val="en-US"/>
    </w:rPr>
  </w:style>
  <w:style w:type="character" w:customStyle="1" w:styleId="FooterChar">
    <w:name w:val="Footer Char"/>
    <w:basedOn w:val="DefaultParagraphFont"/>
    <w:link w:val="Footer"/>
    <w:uiPriority w:val="99"/>
    <w:qFormat/>
    <w:rsid w:val="00FA301B"/>
  </w:style>
  <w:style w:type="character" w:customStyle="1" w:styleId="Heading3Char">
    <w:name w:val="Heading 3 Char"/>
    <w:basedOn w:val="DefaultParagraphFont"/>
    <w:link w:val="Heading3"/>
    <w:qFormat/>
    <w:rsid w:val="00FA301B"/>
    <w:rPr>
      <w:rFonts w:ascii="SimSun" w:eastAsia="SimSun" w:hAnsi="SimSun" w:cs="Times New Roman"/>
      <w:b/>
      <w:bCs/>
      <w:sz w:val="26"/>
      <w:szCs w:val="26"/>
      <w:lang w:eastAsia="zh-CN"/>
    </w:rPr>
  </w:style>
  <w:style w:type="character" w:customStyle="1" w:styleId="UnresolvedMention">
    <w:name w:val="Unresolved Mention"/>
    <w:basedOn w:val="DefaultParagraphFont"/>
    <w:uiPriority w:val="99"/>
    <w:semiHidden/>
    <w:unhideWhenUsed/>
    <w:rsid w:val="00642527"/>
    <w:rPr>
      <w:color w:val="605E5C"/>
      <w:shd w:val="clear" w:color="auto" w:fill="E1DFDD"/>
    </w:rPr>
  </w:style>
  <w:style w:type="character" w:customStyle="1" w:styleId="Heading1Char">
    <w:name w:val="Heading 1 Char"/>
    <w:basedOn w:val="DefaultParagraphFont"/>
    <w:link w:val="Heading1"/>
    <w:uiPriority w:val="9"/>
    <w:rsid w:val="00BF4107"/>
    <w:rPr>
      <w:rFonts w:asciiTheme="majorHAnsi" w:eastAsiaTheme="majorEastAsia" w:hAnsiTheme="majorHAnsi" w:cstheme="majorBidi"/>
      <w:color w:val="2F5496" w:themeColor="accent1" w:themeShade="BF"/>
      <w:sz w:val="32"/>
      <w:szCs w:val="32"/>
      <w:lang w:val="id-ID"/>
    </w:rPr>
  </w:style>
  <w:style w:type="character" w:styleId="Strong">
    <w:name w:val="Strong"/>
    <w:basedOn w:val="DefaultParagraphFont"/>
    <w:uiPriority w:val="22"/>
    <w:qFormat/>
    <w:rsid w:val="00814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25399">
      <w:bodyDiv w:val="1"/>
      <w:marLeft w:val="0"/>
      <w:marRight w:val="0"/>
      <w:marTop w:val="0"/>
      <w:marBottom w:val="0"/>
      <w:divBdr>
        <w:top w:val="none" w:sz="0" w:space="0" w:color="auto"/>
        <w:left w:val="none" w:sz="0" w:space="0" w:color="auto"/>
        <w:bottom w:val="none" w:sz="0" w:space="0" w:color="auto"/>
        <w:right w:val="none" w:sz="0" w:space="0" w:color="auto"/>
      </w:divBdr>
    </w:div>
    <w:div w:id="1739816107">
      <w:bodyDiv w:val="1"/>
      <w:marLeft w:val="0"/>
      <w:marRight w:val="0"/>
      <w:marTop w:val="0"/>
      <w:marBottom w:val="0"/>
      <w:divBdr>
        <w:top w:val="none" w:sz="0" w:space="0" w:color="auto"/>
        <w:left w:val="none" w:sz="0" w:space="0" w:color="auto"/>
        <w:bottom w:val="none" w:sz="0" w:space="0" w:color="auto"/>
        <w:right w:val="none" w:sz="0" w:space="0" w:color="auto"/>
      </w:divBdr>
    </w:div>
    <w:div w:id="1861582644">
      <w:bodyDiv w:val="1"/>
      <w:marLeft w:val="0"/>
      <w:marRight w:val="0"/>
      <w:marTop w:val="0"/>
      <w:marBottom w:val="0"/>
      <w:divBdr>
        <w:top w:val="none" w:sz="0" w:space="0" w:color="auto"/>
        <w:left w:val="none" w:sz="0" w:space="0" w:color="auto"/>
        <w:bottom w:val="none" w:sz="0" w:space="0" w:color="auto"/>
        <w:right w:val="none" w:sz="0" w:space="0" w:color="auto"/>
      </w:divBdr>
    </w:div>
    <w:div w:id="19167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sdomain@gmail.com" TargetMode="External"/><Relationship Id="rId13" Type="http://schemas.openxmlformats.org/officeDocument/2006/relationships/hyperlink" Target="https://www.idntimes.com/tech/trend/nena-zakiah-1/negara-yang-membatasi-internet/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sn.com/id-id/ekonomi/ekonomi/indonesia-rugi-rp-25-triliun-akibat-blokir-internet-di-2019/ar-BBYQjn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jii.or.id/surve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2.ohchr.org/english/bodies/hrcouncil/docs/17session/A.HRC.17.27_en.pdf" TargetMode="External"/><Relationship Id="rId4" Type="http://schemas.openxmlformats.org/officeDocument/2006/relationships/settings" Target="settings.xml"/><Relationship Id="rId9" Type="http://schemas.openxmlformats.org/officeDocument/2006/relationships/hyperlink" Target="mailto:smrn.uninus@gmail.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dntimes.com/tech/trend/nena-zakiah-1/negara-yang-membatasi-internet/2" TargetMode="External"/><Relationship Id="rId2" Type="http://schemas.openxmlformats.org/officeDocument/2006/relationships/hyperlink" Target="http://www.apjii.or.id/survei" TargetMode="External"/><Relationship Id="rId1" Type="http://schemas.openxmlformats.org/officeDocument/2006/relationships/hyperlink" Target="https://www.msn.com/id-id/ekonomi/ekonomi/indonesia-rugi-rp-25-triliun-akibat-blokir-internet-di-2019/ar-BBYQjnH" TargetMode="External"/><Relationship Id="rId6" Type="http://schemas.openxmlformats.org/officeDocument/2006/relationships/hyperlink" Target="https://putusan3.mahkamahagung.go.id/direktori/putusan/5a526ec9f653a865d177295d5763366c" TargetMode="External"/><Relationship Id="rId5" Type="http://schemas.openxmlformats.org/officeDocument/2006/relationships/hyperlink" Target="https://putusan3.mahkamahagung.go.id/direktori/putusan/5a526ec9f653a865d177295d5763366c.html//%5bdiakses" TargetMode="External"/><Relationship Id="rId4" Type="http://schemas.openxmlformats.org/officeDocument/2006/relationships/hyperlink" Target="https://jurusanhi.com/the-great-firewall-of-china-tembok-pelindung-tiongkok-dari-invasi-multinational-corp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1B5AF-A9A2-4E94-8AEA-64870F78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5984</Words>
  <Characters>34113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5</cp:revision>
  <cp:lastPrinted>2020-07-04T12:23:00Z</cp:lastPrinted>
  <dcterms:created xsi:type="dcterms:W3CDTF">2020-08-14T02:09:00Z</dcterms:created>
  <dcterms:modified xsi:type="dcterms:W3CDTF">2021-01-08T03:24:00Z</dcterms:modified>
</cp:coreProperties>
</file>