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7E7" w:rsidRDefault="00D63678" w:rsidP="00450F24">
      <w:pPr>
        <w:spacing w:line="240" w:lineRule="auto"/>
        <w:jc w:val="center"/>
        <w:rPr>
          <w:b/>
          <w:bCs/>
        </w:rPr>
      </w:pPr>
      <w:r w:rsidRPr="00D63678">
        <w:rPr>
          <w:b/>
          <w:bCs/>
        </w:rPr>
        <w:t xml:space="preserve">PROFIL </w:t>
      </w:r>
      <w:r w:rsidR="00D43D62">
        <w:rPr>
          <w:b/>
          <w:bCs/>
        </w:rPr>
        <w:t>KETERAMPILAN</w:t>
      </w:r>
      <w:r w:rsidRPr="00D63678">
        <w:rPr>
          <w:b/>
          <w:bCs/>
        </w:rPr>
        <w:t xml:space="preserve"> METAKOGNITIF PESERTA DIDIK PADA KONSEP BAKTERI </w:t>
      </w:r>
      <w:r w:rsidR="009C6C4E">
        <w:rPr>
          <w:b/>
          <w:bCs/>
          <w:lang w:val="en-US"/>
        </w:rPr>
        <w:t>KELAS X</w:t>
      </w:r>
      <w:r w:rsidR="006C4541">
        <w:rPr>
          <w:b/>
          <w:bCs/>
        </w:rPr>
        <w:t xml:space="preserve"> MIPA</w:t>
      </w:r>
      <w:r w:rsidR="009C6C4E">
        <w:rPr>
          <w:b/>
          <w:bCs/>
          <w:lang w:val="en-US"/>
        </w:rPr>
        <w:t xml:space="preserve"> DI</w:t>
      </w:r>
      <w:r w:rsidR="00F12C81">
        <w:rPr>
          <w:b/>
          <w:bCs/>
        </w:rPr>
        <w:t xml:space="preserve"> KOTA TASIKMALAYA</w:t>
      </w:r>
    </w:p>
    <w:p w:rsidR="00D63678" w:rsidRDefault="00D63678" w:rsidP="00450F24">
      <w:pPr>
        <w:spacing w:line="240" w:lineRule="auto"/>
        <w:jc w:val="center"/>
        <w:rPr>
          <w:b/>
          <w:bCs/>
        </w:rPr>
      </w:pPr>
    </w:p>
    <w:p w:rsidR="00D63678" w:rsidRPr="00CC17EE" w:rsidRDefault="006E0A54" w:rsidP="00450F24">
      <w:pPr>
        <w:spacing w:line="240" w:lineRule="auto"/>
        <w:jc w:val="center"/>
        <w:rPr>
          <w:b/>
          <w:bCs/>
          <w:sz w:val="20"/>
          <w:szCs w:val="20"/>
          <w:lang w:val="en-US"/>
        </w:rPr>
      </w:pPr>
      <w:r w:rsidRPr="00E3181B">
        <w:rPr>
          <w:b/>
          <w:bCs/>
          <w:sz w:val="20"/>
          <w:szCs w:val="20"/>
        </w:rPr>
        <w:t>Syarif Hidayat</w:t>
      </w:r>
      <w:r w:rsidRPr="00E3181B">
        <w:rPr>
          <w:b/>
          <w:bCs/>
          <w:sz w:val="20"/>
          <w:szCs w:val="20"/>
          <w:vertAlign w:val="superscript"/>
        </w:rPr>
        <w:t>1</w:t>
      </w:r>
      <w:r w:rsidR="00CC17EE">
        <w:rPr>
          <w:b/>
          <w:bCs/>
          <w:sz w:val="20"/>
          <w:szCs w:val="20"/>
          <w:vertAlign w:val="superscript"/>
          <w:lang w:val="en-US"/>
        </w:rPr>
        <w:t>)</w:t>
      </w:r>
      <w:r w:rsidRPr="00E3181B">
        <w:rPr>
          <w:b/>
          <w:bCs/>
          <w:sz w:val="20"/>
          <w:szCs w:val="20"/>
        </w:rPr>
        <w:t xml:space="preserve">, </w:t>
      </w:r>
      <w:r w:rsidR="00D63678" w:rsidRPr="00E3181B">
        <w:rPr>
          <w:b/>
          <w:bCs/>
          <w:sz w:val="20"/>
          <w:szCs w:val="20"/>
        </w:rPr>
        <w:t>Yulanda Nur Rojabi</w:t>
      </w:r>
      <w:r w:rsidR="00D63678" w:rsidRPr="00E3181B">
        <w:rPr>
          <w:b/>
          <w:bCs/>
          <w:sz w:val="20"/>
          <w:szCs w:val="20"/>
          <w:vertAlign w:val="superscript"/>
        </w:rPr>
        <w:t>2</w:t>
      </w:r>
      <w:r w:rsidR="00CC17EE">
        <w:rPr>
          <w:b/>
          <w:bCs/>
          <w:sz w:val="20"/>
          <w:szCs w:val="20"/>
          <w:vertAlign w:val="superscript"/>
          <w:lang w:val="en-US"/>
        </w:rPr>
        <w:t>)</w:t>
      </w:r>
      <w:r w:rsidR="00D63678" w:rsidRPr="00E3181B">
        <w:rPr>
          <w:b/>
          <w:bCs/>
          <w:sz w:val="20"/>
          <w:szCs w:val="20"/>
        </w:rPr>
        <w:t>, Nida Audia Rahmawati</w:t>
      </w:r>
      <w:r w:rsidR="00D63678" w:rsidRPr="00E3181B">
        <w:rPr>
          <w:b/>
          <w:bCs/>
          <w:sz w:val="20"/>
          <w:szCs w:val="20"/>
          <w:vertAlign w:val="superscript"/>
        </w:rPr>
        <w:t>3</w:t>
      </w:r>
      <w:r w:rsidR="00CC17EE">
        <w:rPr>
          <w:b/>
          <w:bCs/>
          <w:sz w:val="20"/>
          <w:szCs w:val="20"/>
          <w:vertAlign w:val="superscript"/>
          <w:lang w:val="en-US"/>
        </w:rPr>
        <w:t>)</w:t>
      </w:r>
    </w:p>
    <w:p w:rsidR="00D63678" w:rsidRPr="00E3181B" w:rsidRDefault="00CC17EE" w:rsidP="00450F24">
      <w:pPr>
        <w:spacing w:line="240" w:lineRule="auto"/>
        <w:jc w:val="center"/>
        <w:rPr>
          <w:sz w:val="20"/>
          <w:szCs w:val="20"/>
        </w:rPr>
      </w:pPr>
      <w:proofErr w:type="gramStart"/>
      <w:r w:rsidRPr="00276224">
        <w:rPr>
          <w:sz w:val="20"/>
          <w:szCs w:val="20"/>
          <w:vertAlign w:val="superscript"/>
          <w:lang w:val="en-US"/>
        </w:rPr>
        <w:t>1)</w:t>
      </w:r>
      <w:r w:rsidR="004E73F2" w:rsidRPr="00E3181B">
        <w:rPr>
          <w:sz w:val="20"/>
          <w:szCs w:val="20"/>
        </w:rPr>
        <w:t>Program</w:t>
      </w:r>
      <w:proofErr w:type="gramEnd"/>
      <w:r w:rsidR="004E73F2" w:rsidRPr="00E3181B">
        <w:rPr>
          <w:sz w:val="20"/>
          <w:szCs w:val="20"/>
        </w:rPr>
        <w:t xml:space="preserve"> Studi</w:t>
      </w:r>
      <w:r w:rsidR="00D63678" w:rsidRPr="00E3181B">
        <w:rPr>
          <w:sz w:val="20"/>
          <w:szCs w:val="20"/>
        </w:rPr>
        <w:t xml:space="preserve"> Pendidikan Biologi, Fakultas Keguruan dan Ilmu Pendidikan,</w:t>
      </w:r>
    </w:p>
    <w:p w:rsidR="00D63678" w:rsidRPr="00E3181B" w:rsidRDefault="00D63678" w:rsidP="00450F24">
      <w:pPr>
        <w:spacing w:line="240" w:lineRule="auto"/>
        <w:jc w:val="center"/>
        <w:rPr>
          <w:sz w:val="20"/>
          <w:szCs w:val="20"/>
        </w:rPr>
      </w:pPr>
      <w:r w:rsidRPr="00E3181B">
        <w:rPr>
          <w:sz w:val="20"/>
          <w:szCs w:val="20"/>
        </w:rPr>
        <w:t>Universitas Siliwangi, Kota Tasikmalaya 46115, Indonesia</w:t>
      </w:r>
    </w:p>
    <w:p w:rsidR="00D63678" w:rsidRPr="00766B1B" w:rsidRDefault="00276224" w:rsidP="00450F24">
      <w:pPr>
        <w:spacing w:line="240" w:lineRule="auto"/>
        <w:jc w:val="center"/>
        <w:rPr>
          <w:sz w:val="20"/>
          <w:szCs w:val="20"/>
        </w:rPr>
      </w:pPr>
      <w:r>
        <w:rPr>
          <w:sz w:val="20"/>
          <w:szCs w:val="20"/>
        </w:rPr>
        <w:t xml:space="preserve">Email: </w:t>
      </w:r>
      <w:hyperlink r:id="rId8" w:history="1">
        <w:r w:rsidR="00766B1B" w:rsidRPr="00766B1B">
          <w:rPr>
            <w:rStyle w:val="Hyperlink"/>
            <w:color w:val="auto"/>
            <w:sz w:val="20"/>
            <w:szCs w:val="20"/>
          </w:rPr>
          <w:t>syarifpart513</w:t>
        </w:r>
        <w:r w:rsidR="00766B1B" w:rsidRPr="00766B1B">
          <w:rPr>
            <w:rStyle w:val="Hyperlink"/>
            <w:color w:val="auto"/>
            <w:sz w:val="20"/>
            <w:szCs w:val="20"/>
            <w:lang w:val="en-US"/>
          </w:rPr>
          <w:t>98</w:t>
        </w:r>
        <w:r w:rsidR="00766B1B" w:rsidRPr="00766B1B">
          <w:rPr>
            <w:rStyle w:val="Hyperlink"/>
            <w:color w:val="auto"/>
            <w:sz w:val="20"/>
            <w:szCs w:val="20"/>
          </w:rPr>
          <w:t>@gmail.com</w:t>
        </w:r>
      </w:hyperlink>
    </w:p>
    <w:p w:rsidR="00744017" w:rsidRPr="00E3181B" w:rsidRDefault="00744017" w:rsidP="00450F24">
      <w:pPr>
        <w:spacing w:line="240" w:lineRule="auto"/>
        <w:jc w:val="center"/>
        <w:rPr>
          <w:sz w:val="20"/>
          <w:szCs w:val="20"/>
        </w:rPr>
      </w:pPr>
      <w:r w:rsidRPr="00CC17EE">
        <w:rPr>
          <w:sz w:val="20"/>
          <w:szCs w:val="20"/>
          <w:vertAlign w:val="superscript"/>
          <w:lang w:val="en-US"/>
        </w:rPr>
        <w:t>2</w:t>
      </w:r>
      <w:r>
        <w:rPr>
          <w:sz w:val="20"/>
          <w:szCs w:val="20"/>
          <w:vertAlign w:val="superscript"/>
          <w:lang w:val="en-US"/>
        </w:rPr>
        <w:t>)</w:t>
      </w:r>
      <w:r w:rsidRPr="00CC17EE">
        <w:rPr>
          <w:sz w:val="20"/>
          <w:szCs w:val="20"/>
          <w:vertAlign w:val="superscript"/>
          <w:lang w:val="en-US"/>
        </w:rPr>
        <w:t>3</w:t>
      </w:r>
      <w:proofErr w:type="gramStart"/>
      <w:r>
        <w:rPr>
          <w:sz w:val="20"/>
          <w:szCs w:val="20"/>
          <w:vertAlign w:val="superscript"/>
          <w:lang w:val="en-US"/>
        </w:rPr>
        <w:t>)</w:t>
      </w:r>
      <w:r w:rsidRPr="00E3181B">
        <w:rPr>
          <w:sz w:val="20"/>
          <w:szCs w:val="20"/>
        </w:rPr>
        <w:t>Program</w:t>
      </w:r>
      <w:proofErr w:type="gramEnd"/>
      <w:r w:rsidRPr="00E3181B">
        <w:rPr>
          <w:sz w:val="20"/>
          <w:szCs w:val="20"/>
        </w:rPr>
        <w:t xml:space="preserve"> Studi Pendidikan Biologi, Fakultas Keguruan dan Ilmu Pendidikan,</w:t>
      </w:r>
    </w:p>
    <w:p w:rsidR="00744017" w:rsidRPr="00E3181B" w:rsidRDefault="00744017" w:rsidP="00450F24">
      <w:pPr>
        <w:spacing w:line="240" w:lineRule="auto"/>
        <w:jc w:val="center"/>
        <w:rPr>
          <w:sz w:val="20"/>
          <w:szCs w:val="20"/>
        </w:rPr>
      </w:pPr>
      <w:r w:rsidRPr="00E3181B">
        <w:rPr>
          <w:sz w:val="20"/>
          <w:szCs w:val="20"/>
        </w:rPr>
        <w:t>Universitas Siliwangi, Kota Tasikmalaya 46115, Indonesia</w:t>
      </w:r>
    </w:p>
    <w:p w:rsidR="00744017" w:rsidRPr="008C3673" w:rsidRDefault="00276224" w:rsidP="00450F24">
      <w:pPr>
        <w:spacing w:line="240" w:lineRule="auto"/>
        <w:jc w:val="center"/>
        <w:rPr>
          <w:color w:val="000000" w:themeColor="text1"/>
          <w:sz w:val="20"/>
          <w:szCs w:val="20"/>
        </w:rPr>
      </w:pPr>
      <w:r w:rsidRPr="003A1AAB">
        <w:rPr>
          <w:color w:val="000000" w:themeColor="text1"/>
          <w:sz w:val="20"/>
          <w:szCs w:val="20"/>
        </w:rPr>
        <w:t>Email:</w:t>
      </w:r>
      <w:r>
        <w:rPr>
          <w:color w:val="000000" w:themeColor="text1"/>
        </w:rPr>
        <w:t xml:space="preserve"> </w:t>
      </w:r>
      <w:hyperlink r:id="rId9" w:history="1">
        <w:r w:rsidR="00744017" w:rsidRPr="008C3673">
          <w:rPr>
            <w:rStyle w:val="Hyperlink"/>
            <w:color w:val="000000" w:themeColor="text1"/>
            <w:sz w:val="20"/>
            <w:szCs w:val="20"/>
          </w:rPr>
          <w:t>nengyulan.09@gmail.com</w:t>
        </w:r>
      </w:hyperlink>
      <w:r w:rsidR="00744017" w:rsidRPr="008C3673">
        <w:rPr>
          <w:color w:val="000000" w:themeColor="text1"/>
          <w:sz w:val="20"/>
          <w:szCs w:val="20"/>
        </w:rPr>
        <w:t xml:space="preserve"> ; </w:t>
      </w:r>
      <w:r w:rsidR="00682B00">
        <w:fldChar w:fldCharType="begin"/>
      </w:r>
      <w:r w:rsidR="00682B00">
        <w:instrText xml:space="preserve"> HYPERLINK "mailto:nidaaudiarahmawati@gmail.com" </w:instrText>
      </w:r>
      <w:r w:rsidR="00682B00">
        <w:fldChar w:fldCharType="separate"/>
      </w:r>
      <w:r w:rsidR="00744017" w:rsidRPr="008C3673">
        <w:rPr>
          <w:rStyle w:val="Hyperlink"/>
          <w:color w:val="000000" w:themeColor="text1"/>
          <w:sz w:val="20"/>
          <w:szCs w:val="20"/>
        </w:rPr>
        <w:t>nidaaudiarahmawati@gmail.com</w:t>
      </w:r>
      <w:r w:rsidR="00682B00">
        <w:rPr>
          <w:rStyle w:val="Hyperlink"/>
          <w:color w:val="000000" w:themeColor="text1"/>
          <w:sz w:val="20"/>
          <w:szCs w:val="20"/>
        </w:rPr>
        <w:fldChar w:fldCharType="end"/>
      </w:r>
      <w:r w:rsidR="00744017" w:rsidRPr="008C3673">
        <w:rPr>
          <w:color w:val="000000" w:themeColor="text1"/>
          <w:sz w:val="20"/>
          <w:szCs w:val="20"/>
        </w:rPr>
        <w:t xml:space="preserve"> </w:t>
      </w:r>
    </w:p>
    <w:p w:rsidR="009B7131" w:rsidRPr="009B4B41" w:rsidRDefault="009B7131" w:rsidP="00450F24">
      <w:pPr>
        <w:spacing w:line="240" w:lineRule="auto"/>
        <w:jc w:val="center"/>
        <w:rPr>
          <w:sz w:val="20"/>
          <w:szCs w:val="20"/>
        </w:rPr>
      </w:pPr>
    </w:p>
    <w:p w:rsidR="009B4B41" w:rsidRPr="009B4B41" w:rsidRDefault="009B4B41" w:rsidP="00450F24">
      <w:pPr>
        <w:spacing w:line="240" w:lineRule="auto"/>
        <w:jc w:val="center"/>
        <w:rPr>
          <w:sz w:val="20"/>
          <w:szCs w:val="20"/>
        </w:rPr>
      </w:pPr>
    </w:p>
    <w:p w:rsidR="007A39AF" w:rsidRPr="001E5093" w:rsidRDefault="008C3673" w:rsidP="00812C87">
      <w:pPr>
        <w:spacing w:line="240" w:lineRule="auto"/>
        <w:jc w:val="both"/>
        <w:rPr>
          <w:b/>
          <w:bCs/>
          <w:i/>
          <w:iCs/>
          <w:sz w:val="22"/>
          <w:szCs w:val="22"/>
        </w:rPr>
      </w:pPr>
      <w:r w:rsidRPr="00A55612">
        <w:rPr>
          <w:b/>
          <w:bCs/>
          <w:i/>
          <w:iCs/>
          <w:sz w:val="20"/>
          <w:szCs w:val="20"/>
          <w:lang w:val="en-US"/>
        </w:rPr>
        <w:t>A</w:t>
      </w:r>
      <w:r w:rsidRPr="00A55612">
        <w:rPr>
          <w:b/>
          <w:bCs/>
          <w:i/>
          <w:iCs/>
          <w:sz w:val="20"/>
          <w:szCs w:val="20"/>
        </w:rPr>
        <w:t xml:space="preserve">bstract: </w:t>
      </w:r>
      <w:r w:rsidR="005A742C" w:rsidRPr="00A55612">
        <w:rPr>
          <w:i/>
          <w:iCs/>
          <w:sz w:val="22"/>
          <w:szCs w:val="22"/>
        </w:rPr>
        <w:t>Metacognitive is a level in the thought process that students use to solve a problem, have an awareness of their thought processes and control their way of thinking.</w:t>
      </w:r>
      <w:r w:rsidR="005A742C" w:rsidRPr="00A55612">
        <w:rPr>
          <w:i/>
          <w:iCs/>
          <w:sz w:val="28"/>
          <w:szCs w:val="28"/>
        </w:rPr>
        <w:t xml:space="preserve"> </w:t>
      </w:r>
      <w:r w:rsidR="0063442C" w:rsidRPr="00A55612">
        <w:rPr>
          <w:i/>
          <w:iCs/>
          <w:sz w:val="22"/>
          <w:szCs w:val="22"/>
        </w:rPr>
        <w:t>Students who use metagoknitif</w:t>
      </w:r>
      <w:r w:rsidR="005A742C" w:rsidRPr="00A55612">
        <w:rPr>
          <w:i/>
          <w:iCs/>
          <w:sz w:val="22"/>
          <w:szCs w:val="22"/>
        </w:rPr>
        <w:t xml:space="preserve"> when solving a problem will be more </w:t>
      </w:r>
      <w:r w:rsidR="0063442C" w:rsidRPr="00A55612">
        <w:rPr>
          <w:i/>
          <w:iCs/>
          <w:sz w:val="22"/>
          <w:szCs w:val="22"/>
        </w:rPr>
        <w:t>successful than students who don’</w:t>
      </w:r>
      <w:r w:rsidR="005A742C" w:rsidRPr="00A55612">
        <w:rPr>
          <w:i/>
          <w:iCs/>
          <w:sz w:val="22"/>
          <w:szCs w:val="22"/>
        </w:rPr>
        <w:t>t use metacognitive.</w:t>
      </w:r>
      <w:r w:rsidR="005A742C" w:rsidRPr="00A55612">
        <w:rPr>
          <w:i/>
          <w:iCs/>
          <w:sz w:val="28"/>
          <w:szCs w:val="28"/>
        </w:rPr>
        <w:t xml:space="preserve"> </w:t>
      </w:r>
      <w:r w:rsidR="005A742C" w:rsidRPr="00A55612">
        <w:rPr>
          <w:i/>
          <w:iCs/>
          <w:sz w:val="22"/>
          <w:szCs w:val="22"/>
        </w:rPr>
        <w:t>This study aims to describe the metacognitive skills of high school students using the Problem Based Learning (PBL) learning model in bacterial learning.</w:t>
      </w:r>
      <w:r w:rsidR="005A742C" w:rsidRPr="00A55612">
        <w:rPr>
          <w:i/>
          <w:iCs/>
          <w:sz w:val="28"/>
          <w:szCs w:val="28"/>
        </w:rPr>
        <w:t xml:space="preserve"> </w:t>
      </w:r>
      <w:r w:rsidR="005A742C" w:rsidRPr="00A55612">
        <w:rPr>
          <w:i/>
          <w:iCs/>
          <w:sz w:val="22"/>
          <w:szCs w:val="22"/>
        </w:rPr>
        <w:t xml:space="preserve">This research uses descriptive </w:t>
      </w:r>
      <w:r w:rsidR="006B09EC" w:rsidRPr="00A55612">
        <w:rPr>
          <w:i/>
          <w:iCs/>
          <w:sz w:val="22"/>
          <w:szCs w:val="22"/>
        </w:rPr>
        <w:t>kuant</w:t>
      </w:r>
      <w:r w:rsidR="002F759E" w:rsidRPr="00A55612">
        <w:rPr>
          <w:i/>
          <w:iCs/>
          <w:sz w:val="22"/>
          <w:szCs w:val="22"/>
        </w:rPr>
        <w:t>itatif</w:t>
      </w:r>
      <w:r w:rsidR="005A742C" w:rsidRPr="00A55612">
        <w:rPr>
          <w:i/>
          <w:iCs/>
          <w:sz w:val="22"/>
          <w:szCs w:val="22"/>
        </w:rPr>
        <w:t xml:space="preserve"> method.</w:t>
      </w:r>
      <w:r w:rsidR="005A742C" w:rsidRPr="00A55612">
        <w:rPr>
          <w:i/>
          <w:iCs/>
          <w:sz w:val="28"/>
          <w:szCs w:val="28"/>
        </w:rPr>
        <w:t xml:space="preserve"> </w:t>
      </w:r>
      <w:r w:rsidR="005A742C" w:rsidRPr="00A55612">
        <w:rPr>
          <w:i/>
          <w:iCs/>
          <w:sz w:val="22"/>
          <w:szCs w:val="22"/>
        </w:rPr>
        <w:t xml:space="preserve">The </w:t>
      </w:r>
      <w:r w:rsidR="00812C87" w:rsidRPr="00A55612">
        <w:rPr>
          <w:i/>
          <w:iCs/>
          <w:sz w:val="22"/>
          <w:szCs w:val="22"/>
        </w:rPr>
        <w:t>participants</w:t>
      </w:r>
      <w:r w:rsidR="005A742C" w:rsidRPr="00A55612">
        <w:rPr>
          <w:i/>
          <w:iCs/>
          <w:sz w:val="22"/>
          <w:szCs w:val="22"/>
        </w:rPr>
        <w:t xml:space="preserve"> used was class X MIPA 5 in th</w:t>
      </w:r>
      <w:r w:rsidR="0063442C" w:rsidRPr="00A55612">
        <w:rPr>
          <w:i/>
          <w:iCs/>
          <w:sz w:val="22"/>
          <w:szCs w:val="22"/>
        </w:rPr>
        <w:t>e City of Tasikmalaya as many</w:t>
      </w:r>
      <w:r w:rsidR="005A742C" w:rsidRPr="00A55612">
        <w:rPr>
          <w:i/>
          <w:iCs/>
          <w:sz w:val="22"/>
          <w:szCs w:val="22"/>
        </w:rPr>
        <w:t xml:space="preserve"> 40 students.</w:t>
      </w:r>
      <w:r w:rsidR="007A39AF" w:rsidRPr="00A55612">
        <w:rPr>
          <w:i/>
          <w:iCs/>
          <w:sz w:val="28"/>
          <w:szCs w:val="28"/>
        </w:rPr>
        <w:t xml:space="preserve"> </w:t>
      </w:r>
      <w:r w:rsidR="007A39AF" w:rsidRPr="00A55612">
        <w:rPr>
          <w:i/>
          <w:iCs/>
          <w:sz w:val="22"/>
          <w:szCs w:val="22"/>
        </w:rPr>
        <w:t xml:space="preserve">The </w:t>
      </w:r>
      <w:r w:rsidR="00812C87" w:rsidRPr="00A55612">
        <w:rPr>
          <w:i/>
          <w:iCs/>
          <w:sz w:val="22"/>
          <w:szCs w:val="22"/>
        </w:rPr>
        <w:t>participants</w:t>
      </w:r>
      <w:r w:rsidR="007A39AF" w:rsidRPr="00A55612">
        <w:rPr>
          <w:i/>
          <w:iCs/>
          <w:sz w:val="22"/>
          <w:szCs w:val="22"/>
        </w:rPr>
        <w:t xml:space="preserve"> </w:t>
      </w:r>
      <w:r w:rsidR="00812C87" w:rsidRPr="00A55612">
        <w:rPr>
          <w:i/>
          <w:iCs/>
          <w:sz w:val="22"/>
          <w:szCs w:val="22"/>
        </w:rPr>
        <w:t>are</w:t>
      </w:r>
      <w:r w:rsidR="007A39AF" w:rsidRPr="00A55612">
        <w:rPr>
          <w:i/>
          <w:iCs/>
          <w:sz w:val="22"/>
          <w:szCs w:val="22"/>
        </w:rPr>
        <w:t xml:space="preserve"> determined using a purposive sampling technique.</w:t>
      </w:r>
      <w:r w:rsidR="007A39AF" w:rsidRPr="00A55612">
        <w:rPr>
          <w:i/>
          <w:iCs/>
          <w:sz w:val="28"/>
          <w:szCs w:val="28"/>
        </w:rPr>
        <w:t xml:space="preserve"> </w:t>
      </w:r>
      <w:r w:rsidR="007A39AF" w:rsidRPr="00A55612">
        <w:rPr>
          <w:i/>
          <w:iCs/>
          <w:sz w:val="22"/>
          <w:szCs w:val="22"/>
        </w:rPr>
        <w:t>Data collection techniques for metacognitive skills were carried out with interviews.</w:t>
      </w:r>
      <w:r w:rsidR="007A39AF" w:rsidRPr="00A55612">
        <w:rPr>
          <w:i/>
          <w:iCs/>
          <w:sz w:val="28"/>
          <w:szCs w:val="28"/>
        </w:rPr>
        <w:t xml:space="preserve"> </w:t>
      </w:r>
      <w:r w:rsidR="007A39AF" w:rsidRPr="00A55612">
        <w:rPr>
          <w:i/>
          <w:iCs/>
          <w:sz w:val="22"/>
          <w:szCs w:val="22"/>
        </w:rPr>
        <w:t xml:space="preserve">Based on the results of interviews of students who perform metacognitive </w:t>
      </w:r>
      <w:r w:rsidR="001E5093" w:rsidRPr="00A55612">
        <w:rPr>
          <w:i/>
          <w:iCs/>
          <w:sz w:val="22"/>
          <w:szCs w:val="22"/>
        </w:rPr>
        <w:t xml:space="preserve">skills at the planning stage by </w:t>
      </w:r>
      <w:r w:rsidR="007A39AF" w:rsidRPr="00A55612">
        <w:rPr>
          <w:i/>
          <w:iCs/>
          <w:sz w:val="22"/>
          <w:szCs w:val="22"/>
        </w:rPr>
        <w:t xml:space="preserve">43.3%, monitoring by 48.5% and evaluating by 56.9%. This shows that the metacognitive skills of </w:t>
      </w:r>
      <w:r w:rsidR="001E5093" w:rsidRPr="00A55612">
        <w:rPr>
          <w:i/>
          <w:iCs/>
          <w:sz w:val="22"/>
          <w:szCs w:val="22"/>
        </w:rPr>
        <w:t xml:space="preserve">high </w:t>
      </w:r>
      <w:r w:rsidRPr="00A55612">
        <w:rPr>
          <w:i/>
          <w:iCs/>
          <w:sz w:val="22"/>
          <w:szCs w:val="22"/>
        </w:rPr>
        <w:t xml:space="preserve">school students in the City of </w:t>
      </w:r>
      <w:r w:rsidR="007A39AF" w:rsidRPr="00A55612">
        <w:rPr>
          <w:i/>
          <w:iCs/>
          <w:sz w:val="22"/>
          <w:szCs w:val="22"/>
        </w:rPr>
        <w:t>Tasikmalaya in biology have developed but have not been improved.</w:t>
      </w:r>
    </w:p>
    <w:p w:rsidR="00D50703" w:rsidRPr="008C3673" w:rsidRDefault="00D50703" w:rsidP="00450F24">
      <w:pPr>
        <w:spacing w:line="240" w:lineRule="auto"/>
        <w:jc w:val="both"/>
        <w:rPr>
          <w:i/>
          <w:iCs/>
          <w:sz w:val="20"/>
          <w:szCs w:val="20"/>
        </w:rPr>
      </w:pPr>
      <w:r w:rsidRPr="008C3673">
        <w:rPr>
          <w:b/>
          <w:bCs/>
          <w:i/>
          <w:iCs/>
          <w:sz w:val="20"/>
          <w:szCs w:val="20"/>
        </w:rPr>
        <w:t>Keywords</w:t>
      </w:r>
      <w:r w:rsidR="00327FB2" w:rsidRPr="008C3673">
        <w:rPr>
          <w:b/>
          <w:bCs/>
          <w:i/>
          <w:iCs/>
          <w:sz w:val="20"/>
          <w:szCs w:val="20"/>
          <w:lang w:val="en-US"/>
        </w:rPr>
        <w:t xml:space="preserve"> </w:t>
      </w:r>
      <w:r w:rsidRPr="008C3673">
        <w:rPr>
          <w:b/>
          <w:bCs/>
          <w:i/>
          <w:iCs/>
          <w:sz w:val="20"/>
          <w:szCs w:val="20"/>
        </w:rPr>
        <w:t>:</w:t>
      </w:r>
      <w:r w:rsidR="001B074C" w:rsidRPr="008C3673">
        <w:rPr>
          <w:i/>
          <w:iCs/>
          <w:sz w:val="20"/>
          <w:szCs w:val="20"/>
        </w:rPr>
        <w:t xml:space="preserve"> Metacognitive; Problem Based Learning</w:t>
      </w:r>
      <w:r w:rsidR="00D47B79">
        <w:rPr>
          <w:i/>
          <w:iCs/>
          <w:sz w:val="20"/>
          <w:szCs w:val="20"/>
        </w:rPr>
        <w:t xml:space="preserve"> (PBL)</w:t>
      </w:r>
      <w:r w:rsidR="001B074C" w:rsidRPr="008C3673">
        <w:rPr>
          <w:i/>
          <w:iCs/>
          <w:sz w:val="20"/>
          <w:szCs w:val="20"/>
        </w:rPr>
        <w:t>;</w:t>
      </w:r>
      <w:r w:rsidRPr="008C3673">
        <w:rPr>
          <w:i/>
          <w:iCs/>
          <w:sz w:val="20"/>
          <w:szCs w:val="20"/>
        </w:rPr>
        <w:t xml:space="preserve"> Bacteria.</w:t>
      </w:r>
    </w:p>
    <w:p w:rsidR="00D50703" w:rsidRPr="008C3673" w:rsidRDefault="00D50703" w:rsidP="00450F24">
      <w:pPr>
        <w:spacing w:line="240" w:lineRule="auto"/>
        <w:jc w:val="center"/>
        <w:rPr>
          <w:i/>
          <w:iCs/>
          <w:sz w:val="20"/>
          <w:szCs w:val="20"/>
        </w:rPr>
      </w:pPr>
    </w:p>
    <w:p w:rsidR="00B8241D" w:rsidRPr="001D3853" w:rsidRDefault="008C3673" w:rsidP="00836C2E">
      <w:pPr>
        <w:spacing w:line="240" w:lineRule="auto"/>
        <w:jc w:val="both"/>
        <w:rPr>
          <w:b/>
          <w:bCs/>
          <w:i/>
          <w:iCs/>
          <w:sz w:val="22"/>
          <w:szCs w:val="22"/>
        </w:rPr>
      </w:pPr>
      <w:r w:rsidRPr="008C3673">
        <w:rPr>
          <w:b/>
          <w:bCs/>
          <w:i/>
          <w:iCs/>
          <w:sz w:val="20"/>
          <w:szCs w:val="20"/>
        </w:rPr>
        <w:t xml:space="preserve">Abstrak: </w:t>
      </w:r>
      <w:r w:rsidR="00AC14C2" w:rsidRPr="001D3853">
        <w:rPr>
          <w:i/>
          <w:iCs/>
          <w:sz w:val="22"/>
          <w:szCs w:val="22"/>
        </w:rPr>
        <w:t xml:space="preserve">Metakognitif adalah suatu </w:t>
      </w:r>
      <w:r w:rsidR="00FB34B1" w:rsidRPr="001D3853">
        <w:rPr>
          <w:i/>
          <w:iCs/>
          <w:sz w:val="22"/>
          <w:szCs w:val="22"/>
        </w:rPr>
        <w:t xml:space="preserve">tingkatan dalam proses </w:t>
      </w:r>
      <w:r w:rsidR="00AD167A" w:rsidRPr="001D3853">
        <w:rPr>
          <w:i/>
          <w:iCs/>
          <w:sz w:val="22"/>
          <w:szCs w:val="22"/>
        </w:rPr>
        <w:t>berpikir</w:t>
      </w:r>
      <w:r w:rsidR="00FB34B1" w:rsidRPr="001D3853">
        <w:rPr>
          <w:i/>
          <w:iCs/>
          <w:sz w:val="22"/>
          <w:szCs w:val="22"/>
        </w:rPr>
        <w:t xml:space="preserve"> yang digunakan peserta didik untuk memecahkan suatu permasalahan, memiliki kesadaran terhadap proses berpikirnya dan mengontrol cara berpikirnya. Peserta didik yang menggunakan metagoknitifnya ketika memecahkan suatu permasalahan akan lebih berhasil dibandingkan dengan pesert</w:t>
      </w:r>
      <w:bookmarkStart w:id="0" w:name="_GoBack"/>
      <w:bookmarkEnd w:id="0"/>
      <w:r w:rsidR="00FB34B1" w:rsidRPr="001D3853">
        <w:rPr>
          <w:i/>
          <w:iCs/>
          <w:sz w:val="22"/>
          <w:szCs w:val="22"/>
        </w:rPr>
        <w:t xml:space="preserve">a didik yang tidak menggunakan metakognitifnya. Penelitian ini bertujuan mendeskripsikan keterampilan metakognitif </w:t>
      </w:r>
      <w:r w:rsidR="008B579C" w:rsidRPr="001D3853">
        <w:rPr>
          <w:i/>
          <w:iCs/>
          <w:sz w:val="22"/>
          <w:szCs w:val="22"/>
        </w:rPr>
        <w:t>peserta didik SMA menggunakan model pembelajaran Problem Based Learning (PBL) dalam pembelajaran bakteri.</w:t>
      </w:r>
      <w:r w:rsidR="00AD167A" w:rsidRPr="001D3853">
        <w:rPr>
          <w:i/>
          <w:iCs/>
          <w:sz w:val="22"/>
          <w:szCs w:val="22"/>
        </w:rPr>
        <w:t xml:space="preserve"> Penelitian ini menggu</w:t>
      </w:r>
      <w:r w:rsidR="002F759E">
        <w:rPr>
          <w:i/>
          <w:iCs/>
          <w:sz w:val="22"/>
          <w:szCs w:val="22"/>
        </w:rPr>
        <w:t>nakan meto</w:t>
      </w:r>
      <w:r w:rsidR="006B09EC">
        <w:rPr>
          <w:i/>
          <w:iCs/>
          <w:sz w:val="22"/>
          <w:szCs w:val="22"/>
        </w:rPr>
        <w:t>de deskriptif kua</w:t>
      </w:r>
      <w:r w:rsidR="00836C2E">
        <w:rPr>
          <w:i/>
          <w:iCs/>
          <w:sz w:val="22"/>
          <w:szCs w:val="22"/>
        </w:rPr>
        <w:t>litati</w:t>
      </w:r>
      <w:r w:rsidR="002F759E">
        <w:rPr>
          <w:i/>
          <w:iCs/>
          <w:sz w:val="22"/>
          <w:szCs w:val="22"/>
        </w:rPr>
        <w:t>f</w:t>
      </w:r>
      <w:r w:rsidR="00AD167A" w:rsidRPr="001D3853">
        <w:rPr>
          <w:i/>
          <w:iCs/>
          <w:sz w:val="22"/>
          <w:szCs w:val="22"/>
        </w:rPr>
        <w:t>.</w:t>
      </w:r>
      <w:r w:rsidR="00D016F2">
        <w:rPr>
          <w:i/>
          <w:iCs/>
          <w:sz w:val="22"/>
          <w:szCs w:val="22"/>
        </w:rPr>
        <w:t xml:space="preserve"> </w:t>
      </w:r>
      <w:r w:rsidR="00836C2E" w:rsidRPr="00836C2E">
        <w:rPr>
          <w:i/>
          <w:iCs/>
          <w:sz w:val="22"/>
          <w:szCs w:val="22"/>
        </w:rPr>
        <w:t>Parti</w:t>
      </w:r>
      <w:r w:rsidR="00836C2E">
        <w:rPr>
          <w:i/>
          <w:iCs/>
          <w:sz w:val="22"/>
          <w:szCs w:val="22"/>
        </w:rPr>
        <w:t>sipan</w:t>
      </w:r>
      <w:r w:rsidR="00F245F4" w:rsidRPr="001D3853">
        <w:rPr>
          <w:i/>
          <w:iCs/>
          <w:sz w:val="22"/>
          <w:szCs w:val="22"/>
        </w:rPr>
        <w:t xml:space="preserve"> adalah kelas X MIPA</w:t>
      </w:r>
      <w:r w:rsidR="00F245F4" w:rsidRPr="001D3853">
        <w:rPr>
          <w:i/>
          <w:iCs/>
          <w:sz w:val="22"/>
          <w:szCs w:val="22"/>
          <w:lang w:val="en-US"/>
        </w:rPr>
        <w:t xml:space="preserve"> 5 di Kota </w:t>
      </w:r>
      <w:proofErr w:type="spellStart"/>
      <w:r w:rsidR="00F245F4" w:rsidRPr="001D3853">
        <w:rPr>
          <w:i/>
          <w:iCs/>
          <w:sz w:val="22"/>
          <w:szCs w:val="22"/>
          <w:lang w:val="en-US"/>
        </w:rPr>
        <w:t>Tasikmalaya</w:t>
      </w:r>
      <w:proofErr w:type="spellEnd"/>
      <w:r w:rsidR="00EE4D52" w:rsidRPr="001D3853">
        <w:rPr>
          <w:i/>
          <w:iCs/>
          <w:sz w:val="22"/>
          <w:szCs w:val="22"/>
        </w:rPr>
        <w:t xml:space="preserve"> sebanyak 40</w:t>
      </w:r>
      <w:r w:rsidR="00D356EA" w:rsidRPr="001D3853">
        <w:rPr>
          <w:i/>
          <w:iCs/>
          <w:sz w:val="22"/>
          <w:szCs w:val="22"/>
        </w:rPr>
        <w:t xml:space="preserve"> peserta didik. </w:t>
      </w:r>
      <w:r w:rsidR="00836C2E">
        <w:rPr>
          <w:i/>
          <w:iCs/>
          <w:sz w:val="22"/>
          <w:szCs w:val="22"/>
        </w:rPr>
        <w:t>Partisipasi</w:t>
      </w:r>
      <w:r w:rsidR="00D356EA" w:rsidRPr="001D3853">
        <w:rPr>
          <w:i/>
          <w:iCs/>
          <w:sz w:val="22"/>
          <w:szCs w:val="22"/>
        </w:rPr>
        <w:t xml:space="preserve"> ditentukan dengan menggunakan teknik purposive sampling. Teknik pengumpulan data</w:t>
      </w:r>
      <w:r w:rsidR="000411BA" w:rsidRPr="001D3853">
        <w:rPr>
          <w:i/>
          <w:iCs/>
          <w:sz w:val="22"/>
          <w:szCs w:val="22"/>
        </w:rPr>
        <w:t xml:space="preserve"> keterampilan metakognitif</w:t>
      </w:r>
      <w:r w:rsidR="00D356EA" w:rsidRPr="001D3853">
        <w:rPr>
          <w:i/>
          <w:iCs/>
          <w:sz w:val="22"/>
          <w:szCs w:val="22"/>
        </w:rPr>
        <w:t xml:space="preserve"> dilakukan dengan </w:t>
      </w:r>
      <w:r w:rsidR="000411BA" w:rsidRPr="001D3853">
        <w:rPr>
          <w:i/>
          <w:iCs/>
          <w:sz w:val="22"/>
          <w:szCs w:val="22"/>
        </w:rPr>
        <w:t>wawancara</w:t>
      </w:r>
      <w:r w:rsidR="00B8241D" w:rsidRPr="001D3853">
        <w:rPr>
          <w:i/>
          <w:iCs/>
          <w:sz w:val="22"/>
          <w:szCs w:val="22"/>
        </w:rPr>
        <w:t>.</w:t>
      </w:r>
      <w:r w:rsidR="00B8241D" w:rsidRPr="001D3853">
        <w:rPr>
          <w:i/>
          <w:iCs/>
          <w:sz w:val="22"/>
          <w:szCs w:val="22"/>
          <w:lang w:val="en-US"/>
        </w:rPr>
        <w:t xml:space="preserve"> </w:t>
      </w:r>
      <w:r w:rsidR="000411BA" w:rsidRPr="00D016F2">
        <w:rPr>
          <w:i/>
          <w:iCs/>
          <w:sz w:val="22"/>
          <w:szCs w:val="22"/>
        </w:rPr>
        <w:t>Berdasarkan hasil wawancara peserta didik yang melakukan keterampilan metakognitif pada tahap planning sebesar 43.3%, monitoring sebesar 48.5% dan evaluating  sebesar 56.9%.</w:t>
      </w:r>
      <w:r w:rsidR="000411BA" w:rsidRPr="001D3853">
        <w:rPr>
          <w:i/>
          <w:iCs/>
          <w:sz w:val="22"/>
          <w:szCs w:val="22"/>
        </w:rPr>
        <w:t xml:space="preserve"> Hal ini menunjuk</w:t>
      </w:r>
      <w:r w:rsidR="00616773">
        <w:rPr>
          <w:i/>
          <w:iCs/>
          <w:sz w:val="22"/>
          <w:szCs w:val="22"/>
        </w:rPr>
        <w:t>kan bahwa keterampilan metakogn</w:t>
      </w:r>
      <w:proofErr w:type="spellStart"/>
      <w:r w:rsidR="00616773">
        <w:rPr>
          <w:i/>
          <w:iCs/>
          <w:sz w:val="22"/>
          <w:szCs w:val="22"/>
          <w:lang w:val="en-US"/>
        </w:rPr>
        <w:t>i</w:t>
      </w:r>
      <w:proofErr w:type="spellEnd"/>
      <w:r w:rsidR="000411BA" w:rsidRPr="001D3853">
        <w:rPr>
          <w:i/>
          <w:iCs/>
          <w:sz w:val="22"/>
          <w:szCs w:val="22"/>
        </w:rPr>
        <w:t xml:space="preserve">tif peserta didik SMA </w:t>
      </w:r>
      <w:r w:rsidR="00DB105D" w:rsidRPr="001D3853">
        <w:rPr>
          <w:i/>
          <w:iCs/>
          <w:sz w:val="22"/>
          <w:szCs w:val="22"/>
        </w:rPr>
        <w:t xml:space="preserve">Terpadu </w:t>
      </w:r>
      <w:r w:rsidR="000411BA" w:rsidRPr="001D3853">
        <w:rPr>
          <w:i/>
          <w:iCs/>
          <w:sz w:val="22"/>
          <w:szCs w:val="22"/>
        </w:rPr>
        <w:t>di Kota Tasik</w:t>
      </w:r>
      <w:r w:rsidR="009B7131" w:rsidRPr="001D3853">
        <w:rPr>
          <w:i/>
          <w:iCs/>
          <w:sz w:val="22"/>
          <w:szCs w:val="22"/>
        </w:rPr>
        <w:t>malaya pada mata pelajaran b</w:t>
      </w:r>
      <w:r w:rsidR="000411BA" w:rsidRPr="001D3853">
        <w:rPr>
          <w:i/>
          <w:iCs/>
          <w:sz w:val="22"/>
          <w:szCs w:val="22"/>
        </w:rPr>
        <w:t>iologi sudah berkembang namun belum ditingkatkan.</w:t>
      </w:r>
    </w:p>
    <w:p w:rsidR="007945CA" w:rsidRPr="008C3673" w:rsidRDefault="00B8241D" w:rsidP="00450F24">
      <w:pPr>
        <w:spacing w:line="240" w:lineRule="auto"/>
        <w:jc w:val="both"/>
        <w:rPr>
          <w:i/>
          <w:iCs/>
          <w:sz w:val="20"/>
          <w:szCs w:val="20"/>
        </w:rPr>
      </w:pPr>
      <w:r w:rsidRPr="008C3673">
        <w:rPr>
          <w:b/>
          <w:i/>
          <w:iCs/>
          <w:sz w:val="20"/>
          <w:szCs w:val="20"/>
          <w:lang w:val="en-US"/>
        </w:rPr>
        <w:t xml:space="preserve">Kata </w:t>
      </w:r>
      <w:proofErr w:type="spellStart"/>
      <w:proofErr w:type="gramStart"/>
      <w:r w:rsidRPr="008C3673">
        <w:rPr>
          <w:b/>
          <w:i/>
          <w:iCs/>
          <w:sz w:val="20"/>
          <w:szCs w:val="20"/>
          <w:lang w:val="en-US"/>
        </w:rPr>
        <w:t>Kunci</w:t>
      </w:r>
      <w:proofErr w:type="spellEnd"/>
      <w:r w:rsidRPr="008C3673">
        <w:rPr>
          <w:b/>
          <w:i/>
          <w:iCs/>
          <w:sz w:val="20"/>
          <w:szCs w:val="20"/>
          <w:lang w:val="en-US"/>
        </w:rPr>
        <w:t xml:space="preserve"> :</w:t>
      </w:r>
      <w:proofErr w:type="gramEnd"/>
      <w:r w:rsidRPr="008C3673">
        <w:rPr>
          <w:b/>
          <w:i/>
          <w:iCs/>
          <w:sz w:val="20"/>
          <w:szCs w:val="20"/>
          <w:lang w:val="en-US"/>
        </w:rPr>
        <w:t xml:space="preserve"> </w:t>
      </w:r>
      <w:proofErr w:type="spellStart"/>
      <w:r w:rsidR="001B074C" w:rsidRPr="008C3673">
        <w:rPr>
          <w:i/>
          <w:iCs/>
          <w:sz w:val="20"/>
          <w:szCs w:val="20"/>
          <w:lang w:val="en-US"/>
        </w:rPr>
        <w:t>Metakognitif</w:t>
      </w:r>
      <w:proofErr w:type="spellEnd"/>
      <w:r w:rsidR="001B074C" w:rsidRPr="008C3673">
        <w:rPr>
          <w:i/>
          <w:iCs/>
          <w:sz w:val="20"/>
          <w:szCs w:val="20"/>
        </w:rPr>
        <w:t>;</w:t>
      </w:r>
      <w:r w:rsidRPr="008C3673">
        <w:rPr>
          <w:i/>
          <w:iCs/>
          <w:sz w:val="20"/>
          <w:szCs w:val="20"/>
          <w:lang w:val="en-US"/>
        </w:rPr>
        <w:t xml:space="preserve"> Problem Based Learning</w:t>
      </w:r>
      <w:r w:rsidR="001608BE">
        <w:rPr>
          <w:i/>
          <w:iCs/>
          <w:sz w:val="20"/>
          <w:szCs w:val="20"/>
        </w:rPr>
        <w:t xml:space="preserve"> (PBL)</w:t>
      </w:r>
      <w:r w:rsidR="001B074C" w:rsidRPr="008C3673">
        <w:rPr>
          <w:i/>
          <w:iCs/>
          <w:sz w:val="20"/>
          <w:szCs w:val="20"/>
        </w:rPr>
        <w:t>;</w:t>
      </w:r>
      <w:r w:rsidRPr="008C3673">
        <w:rPr>
          <w:i/>
          <w:iCs/>
          <w:sz w:val="20"/>
          <w:szCs w:val="20"/>
          <w:lang w:val="en-US"/>
        </w:rPr>
        <w:t xml:space="preserve"> </w:t>
      </w:r>
      <w:proofErr w:type="spellStart"/>
      <w:r w:rsidRPr="008C3673">
        <w:rPr>
          <w:i/>
          <w:iCs/>
          <w:sz w:val="20"/>
          <w:szCs w:val="20"/>
          <w:lang w:val="en-US"/>
        </w:rPr>
        <w:t>Bakteri</w:t>
      </w:r>
      <w:proofErr w:type="spellEnd"/>
      <w:r w:rsidRPr="008C3673">
        <w:rPr>
          <w:i/>
          <w:iCs/>
          <w:sz w:val="20"/>
          <w:szCs w:val="20"/>
        </w:rPr>
        <w:t>.</w:t>
      </w:r>
    </w:p>
    <w:p w:rsidR="00D63678" w:rsidRDefault="00D63678" w:rsidP="00450F24">
      <w:pPr>
        <w:spacing w:line="240" w:lineRule="auto"/>
        <w:rPr>
          <w:sz w:val="20"/>
          <w:szCs w:val="20"/>
        </w:rPr>
      </w:pPr>
    </w:p>
    <w:p w:rsidR="00A04E5E" w:rsidRPr="008920A1" w:rsidRDefault="00A04E5E" w:rsidP="00450F24">
      <w:pPr>
        <w:spacing w:line="240" w:lineRule="auto"/>
        <w:rPr>
          <w:sz w:val="20"/>
          <w:szCs w:val="20"/>
        </w:rPr>
        <w:sectPr w:rsidR="00A04E5E" w:rsidRPr="008920A1" w:rsidSect="006665E6">
          <w:pgSz w:w="11906" w:h="16838" w:code="9"/>
          <w:pgMar w:top="1985" w:right="1134" w:bottom="1134" w:left="1134" w:header="709" w:footer="709" w:gutter="0"/>
          <w:cols w:space="708"/>
          <w:docGrid w:linePitch="360"/>
        </w:sectPr>
      </w:pPr>
    </w:p>
    <w:p w:rsidR="00C0460A" w:rsidRPr="00687D9C" w:rsidRDefault="00C0460A" w:rsidP="00450F24">
      <w:pPr>
        <w:pStyle w:val="ListParagraph"/>
        <w:numPr>
          <w:ilvl w:val="0"/>
          <w:numId w:val="1"/>
        </w:numPr>
        <w:spacing w:line="240" w:lineRule="auto"/>
        <w:ind w:left="426" w:hanging="426"/>
        <w:jc w:val="both"/>
        <w:rPr>
          <w:b/>
          <w:bCs/>
          <w:sz w:val="22"/>
          <w:szCs w:val="22"/>
        </w:rPr>
      </w:pPr>
      <w:r w:rsidRPr="00687D9C">
        <w:rPr>
          <w:b/>
          <w:bCs/>
          <w:sz w:val="22"/>
          <w:szCs w:val="22"/>
        </w:rPr>
        <w:lastRenderedPageBreak/>
        <w:t>P</w:t>
      </w:r>
      <w:r w:rsidR="006F04B4" w:rsidRPr="00687D9C">
        <w:rPr>
          <w:b/>
          <w:bCs/>
          <w:sz w:val="22"/>
          <w:szCs w:val="22"/>
        </w:rPr>
        <w:t>ENDAHULUAN</w:t>
      </w:r>
    </w:p>
    <w:p w:rsidR="002749C0" w:rsidRPr="006665E6" w:rsidRDefault="00D13F8A" w:rsidP="006665E6">
      <w:pPr>
        <w:tabs>
          <w:tab w:val="left" w:pos="284"/>
          <w:tab w:val="left" w:pos="709"/>
        </w:tabs>
        <w:spacing w:line="240" w:lineRule="auto"/>
        <w:ind w:firstLine="425"/>
        <w:jc w:val="both"/>
        <w:rPr>
          <w:sz w:val="22"/>
          <w:szCs w:val="22"/>
          <w:lang w:val="en-US"/>
        </w:rPr>
      </w:pPr>
      <w:r w:rsidRPr="006665E6">
        <w:rPr>
          <w:sz w:val="22"/>
          <w:szCs w:val="22"/>
        </w:rPr>
        <w:t>Pendidikan merupakan unsur yang sangat penting dalam membangun sebuah negara. Pendidikan merupakan sebuah proses dengan metode-metode tertentu sehingga seseorang mampu memperoleh pengetahuan, pemahaman, dan cara bertingkah laku ses</w:t>
      </w:r>
      <w:r w:rsidR="002749C0" w:rsidRPr="006665E6">
        <w:rPr>
          <w:sz w:val="22"/>
          <w:szCs w:val="22"/>
        </w:rPr>
        <w:t>uai kebutuhan (Syah, 2010: 10).</w:t>
      </w:r>
      <w:r w:rsidR="00BB21AC" w:rsidRPr="006665E6">
        <w:rPr>
          <w:sz w:val="22"/>
          <w:szCs w:val="22"/>
          <w:lang w:val="en-US"/>
        </w:rPr>
        <w:t xml:space="preserve"> </w:t>
      </w:r>
      <w:r w:rsidR="00BB21AC" w:rsidRPr="006665E6">
        <w:rPr>
          <w:sz w:val="22"/>
          <w:szCs w:val="22"/>
        </w:rPr>
        <w:t>Pendidikan</w:t>
      </w:r>
      <w:r w:rsidR="00BB21AC" w:rsidRPr="006665E6">
        <w:rPr>
          <w:sz w:val="22"/>
          <w:szCs w:val="22"/>
          <w:lang w:val="en-US"/>
        </w:rPr>
        <w:t xml:space="preserve"> </w:t>
      </w:r>
      <w:proofErr w:type="spellStart"/>
      <w:r w:rsidR="00BB21AC" w:rsidRPr="006665E6">
        <w:rPr>
          <w:sz w:val="22"/>
          <w:szCs w:val="22"/>
          <w:lang w:val="en-US"/>
        </w:rPr>
        <w:t>ini</w:t>
      </w:r>
      <w:proofErr w:type="spellEnd"/>
      <w:r w:rsidR="00BB21AC" w:rsidRPr="006665E6">
        <w:rPr>
          <w:sz w:val="22"/>
          <w:szCs w:val="22"/>
        </w:rPr>
        <w:t xml:space="preserve"> tidak terlepas dari proses pembelajaran yang melibatkan interaksi antara guru dengan peserta didik. Melalui proses pembelajaran tentunya terdapat aktivitas belajar yang harus dilakukan. Aktivitas belajar merupakan serangkaian kegiatan fisik maupun rohani yang saling berkaitan, sehingga tercipta belajar yang optimal.</w:t>
      </w:r>
    </w:p>
    <w:p w:rsidR="002749C0" w:rsidRPr="006665E6" w:rsidRDefault="00CF4D5C" w:rsidP="006665E6">
      <w:pPr>
        <w:tabs>
          <w:tab w:val="left" w:pos="284"/>
          <w:tab w:val="left" w:pos="709"/>
        </w:tabs>
        <w:spacing w:line="240" w:lineRule="auto"/>
        <w:ind w:firstLine="425"/>
        <w:jc w:val="both"/>
        <w:rPr>
          <w:sz w:val="22"/>
          <w:szCs w:val="22"/>
        </w:rPr>
      </w:pPr>
      <w:r w:rsidRPr="006665E6">
        <w:rPr>
          <w:sz w:val="22"/>
          <w:szCs w:val="22"/>
        </w:rPr>
        <w:t>Nurman.</w:t>
      </w:r>
      <w:r w:rsidR="00B74993" w:rsidRPr="006665E6">
        <w:rPr>
          <w:sz w:val="22"/>
          <w:szCs w:val="22"/>
        </w:rPr>
        <w:t xml:space="preserve"> dkk. (2018</w:t>
      </w:r>
      <w:r w:rsidRPr="006665E6">
        <w:rPr>
          <w:sz w:val="22"/>
          <w:szCs w:val="22"/>
        </w:rPr>
        <w:t xml:space="preserve">) menyatakan bahwa </w:t>
      </w:r>
      <w:r w:rsidR="008C65CE" w:rsidRPr="006665E6">
        <w:rPr>
          <w:sz w:val="22"/>
          <w:szCs w:val="22"/>
        </w:rPr>
        <w:t>p</w:t>
      </w:r>
      <w:r w:rsidR="00D13F8A" w:rsidRPr="006665E6">
        <w:rPr>
          <w:sz w:val="22"/>
          <w:szCs w:val="22"/>
        </w:rPr>
        <w:t xml:space="preserve">endidikan di abad 21 menuntut peserta didik untuk menguasai berbagai keterampilan yang dapat </w:t>
      </w:r>
      <w:r w:rsidR="00D13F8A" w:rsidRPr="006665E6">
        <w:rPr>
          <w:sz w:val="22"/>
          <w:szCs w:val="22"/>
        </w:rPr>
        <w:lastRenderedPageBreak/>
        <w:t>digunakan dalam memberdayakan diri.</w:t>
      </w:r>
      <w:r w:rsidR="00A04E5E" w:rsidRPr="006665E6">
        <w:rPr>
          <w:sz w:val="22"/>
          <w:szCs w:val="22"/>
        </w:rPr>
        <w:t xml:space="preserve"> </w:t>
      </w:r>
      <w:r w:rsidR="00D13F8A" w:rsidRPr="006665E6">
        <w:rPr>
          <w:sz w:val="22"/>
          <w:szCs w:val="22"/>
        </w:rPr>
        <w:t>Keterampilan-</w:t>
      </w:r>
      <w:r w:rsidR="00A04E5E" w:rsidRPr="006665E6">
        <w:rPr>
          <w:sz w:val="22"/>
          <w:szCs w:val="22"/>
        </w:rPr>
        <w:t>k</w:t>
      </w:r>
      <w:r w:rsidR="00D13F8A" w:rsidRPr="006665E6">
        <w:rPr>
          <w:sz w:val="22"/>
          <w:szCs w:val="22"/>
        </w:rPr>
        <w:t xml:space="preserve">eterampilan penting di </w:t>
      </w:r>
      <w:r w:rsidR="00A04E5E" w:rsidRPr="006665E6">
        <w:rPr>
          <w:sz w:val="22"/>
          <w:szCs w:val="22"/>
        </w:rPr>
        <w:t xml:space="preserve">  </w:t>
      </w:r>
      <w:r w:rsidR="00D13F8A" w:rsidRPr="006665E6">
        <w:rPr>
          <w:sz w:val="22"/>
          <w:szCs w:val="22"/>
        </w:rPr>
        <w:t xml:space="preserve">abad ke-21 masih relevan dengan lima pilar pendidikan yang mencakup </w:t>
      </w:r>
      <w:r w:rsidR="00D13F8A" w:rsidRPr="006665E6">
        <w:rPr>
          <w:i/>
          <w:iCs/>
          <w:sz w:val="22"/>
          <w:szCs w:val="22"/>
        </w:rPr>
        <w:t>learning to believe to god, learning to know, learning to do, learning to be</w:t>
      </w:r>
      <w:r w:rsidR="00CF377C" w:rsidRPr="006665E6">
        <w:rPr>
          <w:sz w:val="22"/>
          <w:szCs w:val="22"/>
        </w:rPr>
        <w:t xml:space="preserve"> dan </w:t>
      </w:r>
      <w:r w:rsidR="00CF377C" w:rsidRPr="006665E6">
        <w:rPr>
          <w:i/>
          <w:iCs/>
          <w:sz w:val="22"/>
          <w:szCs w:val="22"/>
        </w:rPr>
        <w:t>learning to live together</w:t>
      </w:r>
      <w:r w:rsidR="00CC153B" w:rsidRPr="006665E6">
        <w:rPr>
          <w:i/>
          <w:iCs/>
          <w:sz w:val="22"/>
          <w:szCs w:val="22"/>
        </w:rPr>
        <w:t xml:space="preserve">. </w:t>
      </w:r>
      <w:r w:rsidR="00CF377C" w:rsidRPr="006665E6">
        <w:rPr>
          <w:sz w:val="22"/>
          <w:szCs w:val="22"/>
        </w:rPr>
        <w:t xml:space="preserve">Lima prinsip tersebut masing-masing mengandung keterampilan khusus yang perlu diberdayakan dalam kegiatan belajar, seperti keterampilan </w:t>
      </w:r>
      <w:r w:rsidR="00AD167A" w:rsidRPr="006665E6">
        <w:rPr>
          <w:sz w:val="22"/>
          <w:szCs w:val="22"/>
        </w:rPr>
        <w:t>berpikir</w:t>
      </w:r>
      <w:r w:rsidR="00CF377C" w:rsidRPr="006665E6">
        <w:rPr>
          <w:sz w:val="22"/>
          <w:szCs w:val="22"/>
        </w:rPr>
        <w:t xml:space="preserve"> kritis, pemecahan masalah, metakognisi, keterampilan berkomunikasi, berkolaborasi, inovasi dan kreasi, literasi informasi, dan berbagai keterampilan lainnya.</w:t>
      </w:r>
    </w:p>
    <w:p w:rsidR="002749C0" w:rsidRPr="006665E6" w:rsidRDefault="0005050C" w:rsidP="006665E6">
      <w:pPr>
        <w:tabs>
          <w:tab w:val="left" w:pos="284"/>
          <w:tab w:val="left" w:pos="709"/>
        </w:tabs>
        <w:spacing w:line="240" w:lineRule="auto"/>
        <w:ind w:firstLine="425"/>
        <w:jc w:val="both"/>
        <w:rPr>
          <w:sz w:val="22"/>
          <w:szCs w:val="22"/>
        </w:rPr>
      </w:pPr>
      <w:r w:rsidRPr="006665E6">
        <w:rPr>
          <w:sz w:val="22"/>
          <w:szCs w:val="22"/>
        </w:rPr>
        <w:t xml:space="preserve">Kurikulum yang digunakan dalam pendidikan kali ini merupakan kurikulum 2013. Kurikulum itu sendiri merupakan alat untuk mencapai tujuan pendidikan, sekaligus sebagai pedoman dalam pelaksanaan pendidikan. Kurikulum mencerminkan </w:t>
      </w:r>
      <w:r w:rsidRPr="006665E6">
        <w:rPr>
          <w:sz w:val="22"/>
          <w:szCs w:val="22"/>
        </w:rPr>
        <w:lastRenderedPageBreak/>
        <w:t>falsafah hidup bangsa. Ada beberapa aspek yang terdapat didalam kurikulum 2013, diantaranya aspek pengetahuan (kognitif), aspek psikomotor, dan aspek sikap</w:t>
      </w:r>
      <w:r w:rsidR="00D301DC" w:rsidRPr="006665E6">
        <w:rPr>
          <w:sz w:val="22"/>
          <w:szCs w:val="22"/>
          <w:lang w:val="en-US"/>
        </w:rPr>
        <w:t xml:space="preserve"> (</w:t>
      </w:r>
      <w:proofErr w:type="spellStart"/>
      <w:r w:rsidR="00D301DC" w:rsidRPr="006665E6">
        <w:rPr>
          <w:sz w:val="22"/>
          <w:szCs w:val="22"/>
          <w:lang w:val="en-US"/>
        </w:rPr>
        <w:t>afektif</w:t>
      </w:r>
      <w:proofErr w:type="spellEnd"/>
      <w:r w:rsidR="00D301DC" w:rsidRPr="006665E6">
        <w:rPr>
          <w:sz w:val="22"/>
          <w:szCs w:val="22"/>
          <w:lang w:val="en-US"/>
        </w:rPr>
        <w:t>)</w:t>
      </w:r>
      <w:r w:rsidRPr="006665E6">
        <w:rPr>
          <w:sz w:val="22"/>
          <w:szCs w:val="22"/>
        </w:rPr>
        <w:t>.</w:t>
      </w:r>
    </w:p>
    <w:p w:rsidR="002749C0" w:rsidRPr="006665E6" w:rsidRDefault="0005050C" w:rsidP="006665E6">
      <w:pPr>
        <w:tabs>
          <w:tab w:val="left" w:pos="284"/>
          <w:tab w:val="left" w:pos="709"/>
        </w:tabs>
        <w:spacing w:line="240" w:lineRule="auto"/>
        <w:ind w:firstLine="425"/>
        <w:jc w:val="both"/>
        <w:rPr>
          <w:sz w:val="22"/>
          <w:szCs w:val="22"/>
          <w:lang w:val="en-US"/>
        </w:rPr>
      </w:pPr>
      <w:r w:rsidRPr="006665E6">
        <w:rPr>
          <w:sz w:val="22"/>
          <w:szCs w:val="22"/>
        </w:rPr>
        <w:t>Pembelajaran mandiri sebagai salah satu keterampilan dasar dalam kehidupan yang diperlukan untuk mempersiapkan pendidikan di abad ke-21 yaitu metakogni</w:t>
      </w:r>
      <w:proofErr w:type="spellStart"/>
      <w:r w:rsidR="001F2B7A" w:rsidRPr="006665E6">
        <w:rPr>
          <w:sz w:val="22"/>
          <w:szCs w:val="22"/>
          <w:lang w:val="en-US"/>
        </w:rPr>
        <w:t>ti</w:t>
      </w:r>
      <w:proofErr w:type="spellEnd"/>
      <w:r w:rsidRPr="006665E6">
        <w:rPr>
          <w:sz w:val="22"/>
          <w:szCs w:val="22"/>
        </w:rPr>
        <w:t>f (Zubaidah, 2016).</w:t>
      </w:r>
      <w:r w:rsidR="00ED30EC" w:rsidRPr="006665E6">
        <w:rPr>
          <w:sz w:val="22"/>
          <w:szCs w:val="22"/>
          <w:lang w:val="en-US"/>
        </w:rPr>
        <w:t xml:space="preserve"> </w:t>
      </w:r>
      <w:r w:rsidRPr="006665E6">
        <w:rPr>
          <w:sz w:val="22"/>
          <w:szCs w:val="22"/>
        </w:rPr>
        <w:t>Istilah metakognitif diperkenalkan ol</w:t>
      </w:r>
      <w:r w:rsidR="00ED30EC" w:rsidRPr="006665E6">
        <w:rPr>
          <w:sz w:val="22"/>
          <w:szCs w:val="22"/>
        </w:rPr>
        <w:t>eh Flavell (1976) dan didefinis</w:t>
      </w:r>
      <w:proofErr w:type="spellStart"/>
      <w:r w:rsidR="00ED30EC" w:rsidRPr="006665E6">
        <w:rPr>
          <w:sz w:val="22"/>
          <w:szCs w:val="22"/>
          <w:lang w:val="en-US"/>
        </w:rPr>
        <w:t>i</w:t>
      </w:r>
      <w:proofErr w:type="spellEnd"/>
      <w:r w:rsidRPr="006665E6">
        <w:rPr>
          <w:sz w:val="22"/>
          <w:szCs w:val="22"/>
        </w:rPr>
        <w:t>k</w:t>
      </w:r>
      <w:r w:rsidR="00ED30EC" w:rsidRPr="006665E6">
        <w:rPr>
          <w:sz w:val="22"/>
          <w:szCs w:val="22"/>
          <w:lang w:val="en-US"/>
        </w:rPr>
        <w:t>a</w:t>
      </w:r>
      <w:r w:rsidRPr="006665E6">
        <w:rPr>
          <w:sz w:val="22"/>
          <w:szCs w:val="22"/>
        </w:rPr>
        <w:t xml:space="preserve">n sebagai </w:t>
      </w:r>
      <w:r w:rsidR="00AD167A" w:rsidRPr="006665E6">
        <w:rPr>
          <w:sz w:val="22"/>
          <w:szCs w:val="22"/>
        </w:rPr>
        <w:t>berpikir</w:t>
      </w:r>
      <w:r w:rsidRPr="006665E6">
        <w:rPr>
          <w:sz w:val="22"/>
          <w:szCs w:val="22"/>
        </w:rPr>
        <w:t xml:space="preserve"> tentang berpikirnya sendiri (</w:t>
      </w:r>
      <w:r w:rsidRPr="006665E6">
        <w:rPr>
          <w:i/>
          <w:iCs/>
          <w:sz w:val="22"/>
          <w:szCs w:val="22"/>
        </w:rPr>
        <w:t>thinking</w:t>
      </w:r>
      <w:r w:rsidRPr="006665E6">
        <w:rPr>
          <w:sz w:val="22"/>
          <w:szCs w:val="22"/>
        </w:rPr>
        <w:t xml:space="preserve">) atau pengetahuan seseorang tentang proses </w:t>
      </w:r>
      <w:r w:rsidR="00AD167A" w:rsidRPr="006665E6">
        <w:rPr>
          <w:sz w:val="22"/>
          <w:szCs w:val="22"/>
        </w:rPr>
        <w:t>berpikir</w:t>
      </w:r>
      <w:r w:rsidR="00FB28C9" w:rsidRPr="006665E6">
        <w:rPr>
          <w:sz w:val="22"/>
          <w:szCs w:val="22"/>
        </w:rPr>
        <w:t>nya sendiri.</w:t>
      </w:r>
    </w:p>
    <w:p w:rsidR="002749C0" w:rsidRPr="006665E6" w:rsidRDefault="00FB28C9" w:rsidP="006665E6">
      <w:pPr>
        <w:tabs>
          <w:tab w:val="left" w:pos="284"/>
          <w:tab w:val="left" w:pos="709"/>
        </w:tabs>
        <w:spacing w:line="240" w:lineRule="auto"/>
        <w:ind w:firstLine="425"/>
        <w:jc w:val="both"/>
        <w:rPr>
          <w:sz w:val="22"/>
          <w:szCs w:val="22"/>
          <w:lang w:val="en-US"/>
        </w:rPr>
      </w:pPr>
      <w:r w:rsidRPr="006665E6">
        <w:rPr>
          <w:sz w:val="22"/>
          <w:szCs w:val="22"/>
        </w:rPr>
        <w:t xml:space="preserve">Peters (2000) berpendapat bahwa keterampilan metakognitif memungkinkan para </w:t>
      </w:r>
      <w:r w:rsidR="00E07B0D" w:rsidRPr="006665E6">
        <w:rPr>
          <w:sz w:val="22"/>
          <w:szCs w:val="22"/>
        </w:rPr>
        <w:t>peserta didik</w:t>
      </w:r>
      <w:r w:rsidRPr="006665E6">
        <w:rPr>
          <w:sz w:val="22"/>
          <w:szCs w:val="22"/>
        </w:rPr>
        <w:t xml:space="preserve"> berkembang sebagai pelajar mandiri. Kemampuan peserta didik untuk menjadi pelajar yang mandiri juga berhubungan dengan pembentukan afeksi peserta didik.</w:t>
      </w:r>
      <w:r w:rsidR="00BB21AC" w:rsidRPr="006665E6">
        <w:rPr>
          <w:sz w:val="22"/>
          <w:szCs w:val="22"/>
          <w:lang w:val="en-US"/>
        </w:rPr>
        <w:t xml:space="preserve"> </w:t>
      </w:r>
    </w:p>
    <w:p w:rsidR="001F64D9" w:rsidRPr="006665E6" w:rsidRDefault="00E13E5B" w:rsidP="006665E6">
      <w:pPr>
        <w:tabs>
          <w:tab w:val="left" w:pos="284"/>
          <w:tab w:val="left" w:pos="709"/>
        </w:tabs>
        <w:spacing w:line="240" w:lineRule="auto"/>
        <w:ind w:firstLine="425"/>
        <w:jc w:val="both"/>
        <w:rPr>
          <w:sz w:val="22"/>
          <w:szCs w:val="22"/>
        </w:rPr>
      </w:pPr>
      <w:r w:rsidRPr="006665E6">
        <w:rPr>
          <w:sz w:val="22"/>
          <w:szCs w:val="22"/>
        </w:rPr>
        <w:t>Metakognitif adalah kemampuan seseorang dalam belajar, yang mencakup bagaimana sebaiknya belajar dilakukan, apa yang sudah dan belum diketahui, yang terdiri dari tiga tahapan yaitu perencanaan, pemantauan dan evaluasi</w:t>
      </w:r>
      <w:r w:rsidR="002D4825" w:rsidRPr="006665E6">
        <w:rPr>
          <w:sz w:val="22"/>
          <w:szCs w:val="22"/>
        </w:rPr>
        <w:t xml:space="preserve"> </w:t>
      </w:r>
      <w:r w:rsidR="007D7287" w:rsidRPr="006665E6">
        <w:rPr>
          <w:sz w:val="22"/>
          <w:szCs w:val="22"/>
        </w:rPr>
        <w:t>(</w:t>
      </w:r>
      <w:r w:rsidRPr="006665E6">
        <w:rPr>
          <w:sz w:val="22"/>
          <w:szCs w:val="22"/>
        </w:rPr>
        <w:t>Mustaqim. dkk.</w:t>
      </w:r>
      <w:r w:rsidR="007D7287" w:rsidRPr="006665E6">
        <w:rPr>
          <w:sz w:val="22"/>
          <w:szCs w:val="22"/>
        </w:rPr>
        <w:t xml:space="preserve">, </w:t>
      </w:r>
      <w:r w:rsidRPr="006665E6">
        <w:rPr>
          <w:sz w:val="22"/>
          <w:szCs w:val="22"/>
        </w:rPr>
        <w:t>2013).</w:t>
      </w:r>
      <w:r w:rsidR="001F64D9" w:rsidRPr="006665E6">
        <w:rPr>
          <w:sz w:val="22"/>
          <w:szCs w:val="22"/>
        </w:rPr>
        <w:t xml:space="preserve"> </w:t>
      </w:r>
    </w:p>
    <w:p w:rsidR="002749C0" w:rsidRPr="006665E6" w:rsidRDefault="00FB28C9" w:rsidP="006665E6">
      <w:pPr>
        <w:tabs>
          <w:tab w:val="left" w:pos="284"/>
          <w:tab w:val="left" w:pos="709"/>
        </w:tabs>
        <w:spacing w:line="240" w:lineRule="auto"/>
        <w:ind w:firstLine="425"/>
        <w:jc w:val="both"/>
        <w:rPr>
          <w:sz w:val="22"/>
          <w:szCs w:val="22"/>
        </w:rPr>
      </w:pPr>
      <w:r w:rsidRPr="006665E6">
        <w:rPr>
          <w:sz w:val="22"/>
          <w:szCs w:val="22"/>
        </w:rPr>
        <w:t xml:space="preserve">Metakognitif memiliki dua komponen utama yaitu pengetahuan metakognitif dan pengalaman atau pengaturan metakognitif. Pengetahuan metakognitif berkaitan dengan pengetahuan kita tentang diri kita sendiri, kesadaran terhadap proses berpikir kita sendiri, serta kesadaran tentang strategi berpikir yang digunakan, sedangkan pengalaman metakognitif merupakan suatu pengalaman dan sikap berpikir yang terjadi sebelum, sesudah maupun selama adanya aktivitas berpikir. Pengalaman-pengalaman ini melibatkan strategi metakognitif yang digunakan untuk mengontrol aktivitas </w:t>
      </w:r>
      <w:r w:rsidR="00C0460A" w:rsidRPr="006665E6">
        <w:rPr>
          <w:sz w:val="22"/>
          <w:szCs w:val="22"/>
        </w:rPr>
        <w:t>berpikir. Pengalaman-pengalaman ini melibatkan strategi metakognitif yang digunakan untuk mengontrol aktivitas kognitif dan memastikan bahwa tujuan kognitif telah tercapai.</w:t>
      </w:r>
    </w:p>
    <w:p w:rsidR="001F64D9" w:rsidRPr="006665E6" w:rsidRDefault="00412D86" w:rsidP="006665E6">
      <w:pPr>
        <w:tabs>
          <w:tab w:val="left" w:pos="284"/>
          <w:tab w:val="left" w:pos="709"/>
        </w:tabs>
        <w:spacing w:line="240" w:lineRule="auto"/>
        <w:ind w:firstLine="425"/>
        <w:jc w:val="both"/>
        <w:rPr>
          <w:iCs/>
          <w:sz w:val="22"/>
          <w:szCs w:val="22"/>
          <w:lang w:val="en-US"/>
        </w:rPr>
      </w:pPr>
      <w:proofErr w:type="spellStart"/>
      <w:r w:rsidRPr="006665E6">
        <w:rPr>
          <w:iCs/>
          <w:sz w:val="22"/>
          <w:szCs w:val="22"/>
          <w:lang w:val="en-US"/>
        </w:rPr>
        <w:t>Keterampilan</w:t>
      </w:r>
      <w:proofErr w:type="spellEnd"/>
      <w:r w:rsidRPr="006665E6">
        <w:rPr>
          <w:iCs/>
          <w:sz w:val="22"/>
          <w:szCs w:val="22"/>
          <w:lang w:val="en-US"/>
        </w:rPr>
        <w:t xml:space="preserve"> </w:t>
      </w:r>
      <w:proofErr w:type="spellStart"/>
      <w:r w:rsidRPr="006665E6">
        <w:rPr>
          <w:iCs/>
          <w:sz w:val="22"/>
          <w:szCs w:val="22"/>
          <w:lang w:val="en-US"/>
        </w:rPr>
        <w:t>metakognitif</w:t>
      </w:r>
      <w:proofErr w:type="spellEnd"/>
      <w:r w:rsidRPr="006665E6">
        <w:rPr>
          <w:iCs/>
          <w:sz w:val="22"/>
          <w:szCs w:val="22"/>
          <w:lang w:val="en-US"/>
        </w:rPr>
        <w:t xml:space="preserve"> </w:t>
      </w:r>
      <w:proofErr w:type="spellStart"/>
      <w:r w:rsidRPr="006665E6">
        <w:rPr>
          <w:iCs/>
          <w:sz w:val="22"/>
          <w:szCs w:val="22"/>
          <w:lang w:val="en-US"/>
        </w:rPr>
        <w:t>ini</w:t>
      </w:r>
      <w:proofErr w:type="spellEnd"/>
      <w:r w:rsidRPr="006665E6">
        <w:rPr>
          <w:iCs/>
          <w:sz w:val="22"/>
          <w:szCs w:val="22"/>
          <w:lang w:val="en-US"/>
        </w:rPr>
        <w:t xml:space="preserve"> </w:t>
      </w:r>
      <w:proofErr w:type="spellStart"/>
      <w:r w:rsidRPr="006665E6">
        <w:rPr>
          <w:iCs/>
          <w:sz w:val="22"/>
          <w:szCs w:val="22"/>
          <w:lang w:val="en-US"/>
        </w:rPr>
        <w:t>selain</w:t>
      </w:r>
      <w:proofErr w:type="spellEnd"/>
      <w:r w:rsidRPr="006665E6">
        <w:rPr>
          <w:iCs/>
          <w:sz w:val="22"/>
          <w:szCs w:val="22"/>
          <w:lang w:val="en-US"/>
        </w:rPr>
        <w:t xml:space="preserve"> </w:t>
      </w:r>
      <w:proofErr w:type="spellStart"/>
      <w:r w:rsidRPr="006665E6">
        <w:rPr>
          <w:iCs/>
          <w:sz w:val="22"/>
          <w:szCs w:val="22"/>
          <w:lang w:val="en-US"/>
        </w:rPr>
        <w:t>digunakan</w:t>
      </w:r>
      <w:proofErr w:type="spellEnd"/>
      <w:r w:rsidRPr="006665E6">
        <w:rPr>
          <w:iCs/>
          <w:sz w:val="22"/>
          <w:szCs w:val="22"/>
          <w:lang w:val="en-US"/>
        </w:rPr>
        <w:t xml:space="preserve"> </w:t>
      </w:r>
      <w:proofErr w:type="spellStart"/>
      <w:r w:rsidRPr="006665E6">
        <w:rPr>
          <w:iCs/>
          <w:sz w:val="22"/>
          <w:szCs w:val="22"/>
          <w:lang w:val="en-US"/>
        </w:rPr>
        <w:t>sebagai</w:t>
      </w:r>
      <w:proofErr w:type="spellEnd"/>
      <w:r w:rsidRPr="006665E6">
        <w:rPr>
          <w:iCs/>
          <w:sz w:val="22"/>
          <w:szCs w:val="22"/>
          <w:lang w:val="en-US"/>
        </w:rPr>
        <w:t xml:space="preserve"> </w:t>
      </w:r>
      <w:proofErr w:type="spellStart"/>
      <w:r w:rsidRPr="006665E6">
        <w:rPr>
          <w:iCs/>
          <w:sz w:val="22"/>
          <w:szCs w:val="22"/>
          <w:lang w:val="en-US"/>
        </w:rPr>
        <w:t>motivasi</w:t>
      </w:r>
      <w:proofErr w:type="spellEnd"/>
      <w:r w:rsidRPr="006665E6">
        <w:rPr>
          <w:iCs/>
          <w:sz w:val="22"/>
          <w:szCs w:val="22"/>
          <w:lang w:val="en-US"/>
        </w:rPr>
        <w:t xml:space="preserve"> </w:t>
      </w:r>
      <w:proofErr w:type="spellStart"/>
      <w:r w:rsidRPr="006665E6">
        <w:rPr>
          <w:iCs/>
          <w:sz w:val="22"/>
          <w:szCs w:val="22"/>
          <w:lang w:val="en-US"/>
        </w:rPr>
        <w:t>belajar</w:t>
      </w:r>
      <w:proofErr w:type="spellEnd"/>
      <w:r w:rsidRPr="006665E6">
        <w:rPr>
          <w:iCs/>
          <w:sz w:val="22"/>
          <w:szCs w:val="22"/>
          <w:lang w:val="en-US"/>
        </w:rPr>
        <w:t xml:space="preserve">, </w:t>
      </w:r>
      <w:proofErr w:type="spellStart"/>
      <w:proofErr w:type="gramStart"/>
      <w:r w:rsidRPr="006665E6">
        <w:rPr>
          <w:iCs/>
          <w:sz w:val="22"/>
          <w:szCs w:val="22"/>
          <w:lang w:val="en-US"/>
        </w:rPr>
        <w:t>akan</w:t>
      </w:r>
      <w:proofErr w:type="spellEnd"/>
      <w:proofErr w:type="gramEnd"/>
      <w:r w:rsidRPr="006665E6">
        <w:rPr>
          <w:iCs/>
          <w:sz w:val="22"/>
          <w:szCs w:val="22"/>
          <w:lang w:val="en-US"/>
        </w:rPr>
        <w:t xml:space="preserve"> </w:t>
      </w:r>
      <w:proofErr w:type="spellStart"/>
      <w:r w:rsidRPr="006665E6">
        <w:rPr>
          <w:iCs/>
          <w:sz w:val="22"/>
          <w:szCs w:val="22"/>
          <w:lang w:val="en-US"/>
        </w:rPr>
        <w:t>tetapi</w:t>
      </w:r>
      <w:proofErr w:type="spellEnd"/>
      <w:r w:rsidRPr="006665E6">
        <w:rPr>
          <w:iCs/>
          <w:sz w:val="22"/>
          <w:szCs w:val="22"/>
          <w:lang w:val="en-US"/>
        </w:rPr>
        <w:t xml:space="preserve"> </w:t>
      </w:r>
      <w:proofErr w:type="spellStart"/>
      <w:r w:rsidRPr="006665E6">
        <w:rPr>
          <w:iCs/>
          <w:sz w:val="22"/>
          <w:szCs w:val="22"/>
          <w:lang w:val="en-US"/>
        </w:rPr>
        <w:t>dianggap</w:t>
      </w:r>
      <w:proofErr w:type="spellEnd"/>
      <w:r w:rsidRPr="006665E6">
        <w:rPr>
          <w:iCs/>
          <w:sz w:val="22"/>
          <w:szCs w:val="22"/>
          <w:lang w:val="en-US"/>
        </w:rPr>
        <w:t xml:space="preserve"> </w:t>
      </w:r>
      <w:proofErr w:type="spellStart"/>
      <w:r w:rsidRPr="006665E6">
        <w:rPr>
          <w:iCs/>
          <w:sz w:val="22"/>
          <w:szCs w:val="22"/>
          <w:lang w:val="en-US"/>
        </w:rPr>
        <w:t>mempunyai</w:t>
      </w:r>
      <w:proofErr w:type="spellEnd"/>
      <w:r w:rsidRPr="006665E6">
        <w:rPr>
          <w:iCs/>
          <w:sz w:val="22"/>
          <w:szCs w:val="22"/>
          <w:lang w:val="en-US"/>
        </w:rPr>
        <w:t xml:space="preserve"> </w:t>
      </w:r>
      <w:proofErr w:type="spellStart"/>
      <w:r w:rsidRPr="006665E6">
        <w:rPr>
          <w:iCs/>
          <w:sz w:val="22"/>
          <w:szCs w:val="22"/>
          <w:lang w:val="en-US"/>
        </w:rPr>
        <w:t>peranan</w:t>
      </w:r>
      <w:proofErr w:type="spellEnd"/>
      <w:r w:rsidRPr="006665E6">
        <w:rPr>
          <w:iCs/>
          <w:sz w:val="22"/>
          <w:szCs w:val="22"/>
          <w:lang w:val="en-US"/>
        </w:rPr>
        <w:t xml:space="preserve"> </w:t>
      </w:r>
      <w:proofErr w:type="spellStart"/>
      <w:r w:rsidRPr="006665E6">
        <w:rPr>
          <w:iCs/>
          <w:sz w:val="22"/>
          <w:szCs w:val="22"/>
          <w:lang w:val="en-US"/>
        </w:rPr>
        <w:t>penting</w:t>
      </w:r>
      <w:proofErr w:type="spellEnd"/>
      <w:r w:rsidRPr="006665E6">
        <w:rPr>
          <w:iCs/>
          <w:sz w:val="22"/>
          <w:szCs w:val="22"/>
          <w:lang w:val="en-US"/>
        </w:rPr>
        <w:t xml:space="preserve"> </w:t>
      </w:r>
      <w:proofErr w:type="spellStart"/>
      <w:r w:rsidRPr="006665E6">
        <w:rPr>
          <w:iCs/>
          <w:sz w:val="22"/>
          <w:szCs w:val="22"/>
          <w:lang w:val="en-US"/>
        </w:rPr>
        <w:t>dalam</w:t>
      </w:r>
      <w:proofErr w:type="spellEnd"/>
      <w:r w:rsidRPr="006665E6">
        <w:rPr>
          <w:iCs/>
          <w:sz w:val="22"/>
          <w:szCs w:val="22"/>
          <w:lang w:val="en-US"/>
        </w:rPr>
        <w:t xml:space="preserve"> </w:t>
      </w:r>
      <w:proofErr w:type="spellStart"/>
      <w:r w:rsidRPr="006665E6">
        <w:rPr>
          <w:iCs/>
          <w:sz w:val="22"/>
          <w:szCs w:val="22"/>
          <w:lang w:val="en-US"/>
        </w:rPr>
        <w:t>banyak</w:t>
      </w:r>
      <w:proofErr w:type="spellEnd"/>
      <w:r w:rsidRPr="006665E6">
        <w:rPr>
          <w:iCs/>
          <w:sz w:val="22"/>
          <w:szCs w:val="22"/>
          <w:lang w:val="en-US"/>
        </w:rPr>
        <w:t xml:space="preserve"> </w:t>
      </w:r>
      <w:proofErr w:type="spellStart"/>
      <w:r w:rsidRPr="006665E6">
        <w:rPr>
          <w:iCs/>
          <w:sz w:val="22"/>
          <w:szCs w:val="22"/>
          <w:lang w:val="en-US"/>
        </w:rPr>
        <w:t>aktivitas</w:t>
      </w:r>
      <w:proofErr w:type="spellEnd"/>
      <w:r w:rsidRPr="006665E6">
        <w:rPr>
          <w:iCs/>
          <w:sz w:val="22"/>
          <w:szCs w:val="22"/>
          <w:lang w:val="en-US"/>
        </w:rPr>
        <w:t xml:space="preserve"> </w:t>
      </w:r>
      <w:proofErr w:type="spellStart"/>
      <w:r w:rsidRPr="006665E6">
        <w:rPr>
          <w:iCs/>
          <w:sz w:val="22"/>
          <w:szCs w:val="22"/>
          <w:lang w:val="en-US"/>
        </w:rPr>
        <w:t>kognitif</w:t>
      </w:r>
      <w:proofErr w:type="spellEnd"/>
      <w:r w:rsidRPr="006665E6">
        <w:rPr>
          <w:iCs/>
          <w:sz w:val="22"/>
          <w:szCs w:val="22"/>
          <w:lang w:val="en-US"/>
        </w:rPr>
        <w:t xml:space="preserve">, </w:t>
      </w:r>
      <w:proofErr w:type="spellStart"/>
      <w:r w:rsidRPr="006665E6">
        <w:rPr>
          <w:iCs/>
          <w:sz w:val="22"/>
          <w:szCs w:val="22"/>
          <w:lang w:val="en-US"/>
        </w:rPr>
        <w:t>termasuk</w:t>
      </w:r>
      <w:proofErr w:type="spellEnd"/>
      <w:r w:rsidRPr="006665E6">
        <w:rPr>
          <w:iCs/>
          <w:sz w:val="22"/>
          <w:szCs w:val="22"/>
          <w:lang w:val="en-US"/>
        </w:rPr>
        <w:t xml:space="preserve"> </w:t>
      </w:r>
      <w:proofErr w:type="spellStart"/>
      <w:r w:rsidRPr="006665E6">
        <w:rPr>
          <w:iCs/>
          <w:sz w:val="22"/>
          <w:szCs w:val="22"/>
          <w:lang w:val="en-US"/>
        </w:rPr>
        <w:t>pemahaman</w:t>
      </w:r>
      <w:proofErr w:type="spellEnd"/>
      <w:r w:rsidRPr="006665E6">
        <w:rPr>
          <w:iCs/>
          <w:sz w:val="22"/>
          <w:szCs w:val="22"/>
          <w:lang w:val="en-US"/>
        </w:rPr>
        <w:t xml:space="preserve"> </w:t>
      </w:r>
      <w:proofErr w:type="spellStart"/>
      <w:r w:rsidRPr="006665E6">
        <w:rPr>
          <w:iCs/>
          <w:sz w:val="22"/>
          <w:szCs w:val="22"/>
          <w:lang w:val="en-US"/>
        </w:rPr>
        <w:t>didalam</w:t>
      </w:r>
      <w:proofErr w:type="spellEnd"/>
      <w:r w:rsidRPr="006665E6">
        <w:rPr>
          <w:iCs/>
          <w:sz w:val="22"/>
          <w:szCs w:val="22"/>
          <w:lang w:val="en-US"/>
        </w:rPr>
        <w:t xml:space="preserve"> proses </w:t>
      </w:r>
      <w:proofErr w:type="spellStart"/>
      <w:r w:rsidRPr="006665E6">
        <w:rPr>
          <w:iCs/>
          <w:sz w:val="22"/>
          <w:szCs w:val="22"/>
          <w:lang w:val="en-US"/>
        </w:rPr>
        <w:t>pembelajaran</w:t>
      </w:r>
      <w:proofErr w:type="spellEnd"/>
      <w:r w:rsidRPr="006665E6">
        <w:rPr>
          <w:iCs/>
          <w:sz w:val="22"/>
          <w:szCs w:val="22"/>
          <w:lang w:val="en-US"/>
        </w:rPr>
        <w:t xml:space="preserve">. </w:t>
      </w:r>
      <w:proofErr w:type="spellStart"/>
      <w:r w:rsidRPr="006665E6">
        <w:rPr>
          <w:iCs/>
          <w:sz w:val="22"/>
          <w:szCs w:val="22"/>
          <w:lang w:val="en-US"/>
        </w:rPr>
        <w:t>Aktivitas</w:t>
      </w:r>
      <w:proofErr w:type="spellEnd"/>
      <w:r w:rsidRPr="006665E6">
        <w:rPr>
          <w:iCs/>
          <w:sz w:val="22"/>
          <w:szCs w:val="22"/>
          <w:lang w:val="en-US"/>
        </w:rPr>
        <w:t xml:space="preserve"> </w:t>
      </w:r>
      <w:proofErr w:type="spellStart"/>
      <w:r w:rsidRPr="006665E6">
        <w:rPr>
          <w:iCs/>
          <w:sz w:val="22"/>
          <w:szCs w:val="22"/>
          <w:lang w:val="en-US"/>
        </w:rPr>
        <w:t>keterampilan</w:t>
      </w:r>
      <w:proofErr w:type="spellEnd"/>
      <w:r w:rsidRPr="006665E6">
        <w:rPr>
          <w:iCs/>
          <w:sz w:val="22"/>
          <w:szCs w:val="22"/>
          <w:lang w:val="en-US"/>
        </w:rPr>
        <w:t xml:space="preserve"> </w:t>
      </w:r>
      <w:proofErr w:type="spellStart"/>
      <w:r w:rsidRPr="006665E6">
        <w:rPr>
          <w:iCs/>
          <w:sz w:val="22"/>
          <w:szCs w:val="22"/>
          <w:lang w:val="en-US"/>
        </w:rPr>
        <w:t>metakognitif</w:t>
      </w:r>
      <w:proofErr w:type="spellEnd"/>
      <w:r w:rsidRPr="006665E6">
        <w:rPr>
          <w:iCs/>
          <w:sz w:val="22"/>
          <w:szCs w:val="22"/>
          <w:lang w:val="en-US"/>
        </w:rPr>
        <w:t xml:space="preserve"> </w:t>
      </w:r>
      <w:proofErr w:type="spellStart"/>
      <w:r w:rsidRPr="006665E6">
        <w:rPr>
          <w:iCs/>
          <w:sz w:val="22"/>
          <w:szCs w:val="22"/>
          <w:lang w:val="en-US"/>
        </w:rPr>
        <w:t>ini</w:t>
      </w:r>
      <w:proofErr w:type="spellEnd"/>
      <w:r w:rsidRPr="006665E6">
        <w:rPr>
          <w:iCs/>
          <w:sz w:val="22"/>
          <w:szCs w:val="22"/>
          <w:lang w:val="en-US"/>
        </w:rPr>
        <w:t xml:space="preserve"> </w:t>
      </w:r>
      <w:proofErr w:type="spellStart"/>
      <w:r w:rsidRPr="006665E6">
        <w:rPr>
          <w:iCs/>
          <w:sz w:val="22"/>
          <w:szCs w:val="22"/>
          <w:lang w:val="en-US"/>
        </w:rPr>
        <w:t>dapat</w:t>
      </w:r>
      <w:proofErr w:type="spellEnd"/>
      <w:r w:rsidRPr="006665E6">
        <w:rPr>
          <w:iCs/>
          <w:sz w:val="22"/>
          <w:szCs w:val="22"/>
          <w:lang w:val="en-US"/>
        </w:rPr>
        <w:t xml:space="preserve"> </w:t>
      </w:r>
      <w:proofErr w:type="spellStart"/>
      <w:r w:rsidRPr="006665E6">
        <w:rPr>
          <w:iCs/>
          <w:sz w:val="22"/>
          <w:szCs w:val="22"/>
          <w:lang w:val="en-US"/>
        </w:rPr>
        <w:t>mencintakan</w:t>
      </w:r>
      <w:proofErr w:type="spellEnd"/>
      <w:r w:rsidRPr="006665E6">
        <w:rPr>
          <w:iCs/>
          <w:sz w:val="22"/>
          <w:szCs w:val="22"/>
          <w:lang w:val="en-US"/>
        </w:rPr>
        <w:t xml:space="preserve"> </w:t>
      </w:r>
      <w:proofErr w:type="spellStart"/>
      <w:r w:rsidRPr="006665E6">
        <w:rPr>
          <w:iCs/>
          <w:sz w:val="22"/>
          <w:szCs w:val="22"/>
          <w:lang w:val="en-US"/>
        </w:rPr>
        <w:t>peserta</w:t>
      </w:r>
      <w:proofErr w:type="spellEnd"/>
      <w:r w:rsidRPr="006665E6">
        <w:rPr>
          <w:iCs/>
          <w:sz w:val="22"/>
          <w:szCs w:val="22"/>
          <w:lang w:val="en-US"/>
        </w:rPr>
        <w:t xml:space="preserve"> yang </w:t>
      </w:r>
      <w:proofErr w:type="spellStart"/>
      <w:r w:rsidRPr="006665E6">
        <w:rPr>
          <w:iCs/>
          <w:sz w:val="22"/>
          <w:szCs w:val="22"/>
          <w:lang w:val="en-US"/>
        </w:rPr>
        <w:t>aktif</w:t>
      </w:r>
      <w:proofErr w:type="spellEnd"/>
      <w:r w:rsidRPr="006665E6">
        <w:rPr>
          <w:iCs/>
          <w:sz w:val="22"/>
          <w:szCs w:val="22"/>
          <w:lang w:val="en-US"/>
        </w:rPr>
        <w:t xml:space="preserve"> </w:t>
      </w:r>
      <w:proofErr w:type="spellStart"/>
      <w:r w:rsidRPr="006665E6">
        <w:rPr>
          <w:iCs/>
          <w:sz w:val="22"/>
          <w:szCs w:val="22"/>
          <w:lang w:val="en-US"/>
        </w:rPr>
        <w:t>dalam</w:t>
      </w:r>
      <w:proofErr w:type="spellEnd"/>
      <w:r w:rsidRPr="006665E6">
        <w:rPr>
          <w:iCs/>
          <w:sz w:val="22"/>
          <w:szCs w:val="22"/>
          <w:lang w:val="en-US"/>
        </w:rPr>
        <w:t xml:space="preserve"> proses </w:t>
      </w:r>
      <w:proofErr w:type="spellStart"/>
      <w:r w:rsidRPr="006665E6">
        <w:rPr>
          <w:iCs/>
          <w:sz w:val="22"/>
          <w:szCs w:val="22"/>
          <w:lang w:val="en-US"/>
        </w:rPr>
        <w:t>pembelajaran</w:t>
      </w:r>
      <w:proofErr w:type="spellEnd"/>
      <w:r w:rsidRPr="006665E6">
        <w:rPr>
          <w:iCs/>
          <w:sz w:val="22"/>
          <w:szCs w:val="22"/>
          <w:lang w:val="en-US"/>
        </w:rPr>
        <w:t xml:space="preserve"> </w:t>
      </w:r>
      <w:proofErr w:type="spellStart"/>
      <w:r w:rsidRPr="006665E6">
        <w:rPr>
          <w:iCs/>
          <w:sz w:val="22"/>
          <w:szCs w:val="22"/>
          <w:lang w:val="en-US"/>
        </w:rPr>
        <w:t>dan</w:t>
      </w:r>
      <w:proofErr w:type="spellEnd"/>
      <w:r w:rsidRPr="006665E6">
        <w:rPr>
          <w:iCs/>
          <w:sz w:val="22"/>
          <w:szCs w:val="22"/>
          <w:lang w:val="en-US"/>
        </w:rPr>
        <w:t xml:space="preserve"> juga </w:t>
      </w:r>
      <w:proofErr w:type="spellStart"/>
      <w:r w:rsidRPr="006665E6">
        <w:rPr>
          <w:iCs/>
          <w:sz w:val="22"/>
          <w:szCs w:val="22"/>
          <w:lang w:val="en-US"/>
        </w:rPr>
        <w:t>dapat</w:t>
      </w:r>
      <w:proofErr w:type="spellEnd"/>
      <w:r w:rsidRPr="006665E6">
        <w:rPr>
          <w:iCs/>
          <w:sz w:val="22"/>
          <w:szCs w:val="22"/>
          <w:lang w:val="en-US"/>
        </w:rPr>
        <w:t xml:space="preserve"> </w:t>
      </w:r>
      <w:proofErr w:type="spellStart"/>
      <w:r w:rsidRPr="006665E6">
        <w:rPr>
          <w:iCs/>
          <w:sz w:val="22"/>
          <w:szCs w:val="22"/>
          <w:lang w:val="en-US"/>
        </w:rPr>
        <w:t>mempengaruhi</w:t>
      </w:r>
      <w:proofErr w:type="spellEnd"/>
      <w:r w:rsidRPr="006665E6">
        <w:rPr>
          <w:iCs/>
          <w:sz w:val="22"/>
          <w:szCs w:val="22"/>
          <w:lang w:val="en-US"/>
        </w:rPr>
        <w:t xml:space="preserve"> </w:t>
      </w:r>
      <w:proofErr w:type="spellStart"/>
      <w:r w:rsidRPr="006665E6">
        <w:rPr>
          <w:iCs/>
          <w:sz w:val="22"/>
          <w:szCs w:val="22"/>
          <w:lang w:val="en-US"/>
        </w:rPr>
        <w:t>peningkatan</w:t>
      </w:r>
      <w:proofErr w:type="spellEnd"/>
      <w:r w:rsidRPr="006665E6">
        <w:rPr>
          <w:iCs/>
          <w:sz w:val="22"/>
          <w:szCs w:val="22"/>
          <w:lang w:val="en-US"/>
        </w:rPr>
        <w:t xml:space="preserve"> </w:t>
      </w:r>
      <w:proofErr w:type="spellStart"/>
      <w:r w:rsidRPr="006665E6">
        <w:rPr>
          <w:iCs/>
          <w:sz w:val="22"/>
          <w:szCs w:val="22"/>
          <w:lang w:val="en-US"/>
        </w:rPr>
        <w:t>hasil</w:t>
      </w:r>
      <w:proofErr w:type="spellEnd"/>
      <w:r w:rsidRPr="006665E6">
        <w:rPr>
          <w:iCs/>
          <w:sz w:val="22"/>
          <w:szCs w:val="22"/>
          <w:lang w:val="en-US"/>
        </w:rPr>
        <w:t xml:space="preserve"> </w:t>
      </w:r>
      <w:proofErr w:type="spellStart"/>
      <w:r w:rsidRPr="006665E6">
        <w:rPr>
          <w:iCs/>
          <w:sz w:val="22"/>
          <w:szCs w:val="22"/>
          <w:lang w:val="en-US"/>
        </w:rPr>
        <w:t>belajar</w:t>
      </w:r>
      <w:proofErr w:type="spellEnd"/>
      <w:r w:rsidRPr="006665E6">
        <w:rPr>
          <w:iCs/>
          <w:sz w:val="22"/>
          <w:szCs w:val="22"/>
          <w:lang w:val="en-US"/>
        </w:rPr>
        <w:t>. (</w:t>
      </w:r>
      <w:proofErr w:type="spellStart"/>
      <w:r w:rsidRPr="006665E6">
        <w:rPr>
          <w:iCs/>
          <w:sz w:val="22"/>
          <w:szCs w:val="22"/>
          <w:lang w:val="en-US"/>
        </w:rPr>
        <w:t>Bahri</w:t>
      </w:r>
      <w:proofErr w:type="spellEnd"/>
      <w:r w:rsidRPr="006665E6">
        <w:rPr>
          <w:iCs/>
          <w:sz w:val="22"/>
          <w:szCs w:val="22"/>
          <w:lang w:val="en-US"/>
        </w:rPr>
        <w:t xml:space="preserve"> </w:t>
      </w:r>
      <w:proofErr w:type="spellStart"/>
      <w:r w:rsidRPr="006665E6">
        <w:rPr>
          <w:iCs/>
          <w:sz w:val="22"/>
          <w:szCs w:val="22"/>
          <w:lang w:val="en-US"/>
        </w:rPr>
        <w:t>dan</w:t>
      </w:r>
      <w:proofErr w:type="spellEnd"/>
      <w:r w:rsidRPr="006665E6">
        <w:rPr>
          <w:iCs/>
          <w:sz w:val="22"/>
          <w:szCs w:val="22"/>
          <w:lang w:val="en-US"/>
        </w:rPr>
        <w:t xml:space="preserve"> </w:t>
      </w:r>
      <w:proofErr w:type="spellStart"/>
      <w:r w:rsidRPr="006665E6">
        <w:rPr>
          <w:iCs/>
          <w:sz w:val="22"/>
          <w:szCs w:val="22"/>
          <w:lang w:val="en-US"/>
        </w:rPr>
        <w:t>Corebima</w:t>
      </w:r>
      <w:proofErr w:type="spellEnd"/>
      <w:r w:rsidRPr="006665E6">
        <w:rPr>
          <w:iCs/>
          <w:sz w:val="22"/>
          <w:szCs w:val="22"/>
          <w:lang w:val="en-US"/>
        </w:rPr>
        <w:t xml:space="preserve">: 2015). </w:t>
      </w:r>
      <w:proofErr w:type="spellStart"/>
      <w:proofErr w:type="gramStart"/>
      <w:r w:rsidRPr="006665E6">
        <w:rPr>
          <w:iCs/>
          <w:sz w:val="22"/>
          <w:szCs w:val="22"/>
          <w:lang w:val="en-US"/>
        </w:rPr>
        <w:t>Maka</w:t>
      </w:r>
      <w:proofErr w:type="spellEnd"/>
      <w:r w:rsidRPr="006665E6">
        <w:rPr>
          <w:iCs/>
          <w:sz w:val="22"/>
          <w:szCs w:val="22"/>
          <w:lang w:val="en-US"/>
        </w:rPr>
        <w:t xml:space="preserve"> </w:t>
      </w:r>
      <w:proofErr w:type="spellStart"/>
      <w:r w:rsidRPr="006665E6">
        <w:rPr>
          <w:iCs/>
          <w:sz w:val="22"/>
          <w:szCs w:val="22"/>
          <w:lang w:val="en-US"/>
        </w:rPr>
        <w:t>dari</w:t>
      </w:r>
      <w:proofErr w:type="spellEnd"/>
      <w:r w:rsidRPr="006665E6">
        <w:rPr>
          <w:iCs/>
          <w:sz w:val="22"/>
          <w:szCs w:val="22"/>
          <w:lang w:val="en-US"/>
        </w:rPr>
        <w:t xml:space="preserve"> </w:t>
      </w:r>
      <w:proofErr w:type="spellStart"/>
      <w:r w:rsidRPr="006665E6">
        <w:rPr>
          <w:iCs/>
          <w:sz w:val="22"/>
          <w:szCs w:val="22"/>
          <w:lang w:val="en-US"/>
        </w:rPr>
        <w:t>itu</w:t>
      </w:r>
      <w:proofErr w:type="spellEnd"/>
      <w:r w:rsidRPr="006665E6">
        <w:rPr>
          <w:iCs/>
          <w:sz w:val="22"/>
          <w:szCs w:val="22"/>
          <w:lang w:val="en-US"/>
        </w:rPr>
        <w:t xml:space="preserve"> </w:t>
      </w:r>
      <w:proofErr w:type="spellStart"/>
      <w:r w:rsidRPr="006665E6">
        <w:rPr>
          <w:iCs/>
          <w:sz w:val="22"/>
          <w:szCs w:val="22"/>
          <w:lang w:val="en-US"/>
        </w:rPr>
        <w:t>metakognitif</w:t>
      </w:r>
      <w:proofErr w:type="spellEnd"/>
      <w:r w:rsidRPr="006665E6">
        <w:rPr>
          <w:iCs/>
          <w:sz w:val="22"/>
          <w:szCs w:val="22"/>
          <w:lang w:val="en-US"/>
        </w:rPr>
        <w:t xml:space="preserve"> </w:t>
      </w:r>
      <w:proofErr w:type="spellStart"/>
      <w:r w:rsidRPr="006665E6">
        <w:rPr>
          <w:iCs/>
          <w:sz w:val="22"/>
          <w:szCs w:val="22"/>
          <w:lang w:val="en-US"/>
        </w:rPr>
        <w:t>ini</w:t>
      </w:r>
      <w:proofErr w:type="spellEnd"/>
      <w:r w:rsidRPr="006665E6">
        <w:rPr>
          <w:iCs/>
          <w:sz w:val="22"/>
          <w:szCs w:val="22"/>
          <w:lang w:val="en-US"/>
        </w:rPr>
        <w:t xml:space="preserve"> </w:t>
      </w:r>
      <w:proofErr w:type="spellStart"/>
      <w:r w:rsidRPr="006665E6">
        <w:rPr>
          <w:iCs/>
          <w:sz w:val="22"/>
          <w:szCs w:val="22"/>
          <w:lang w:val="en-US"/>
        </w:rPr>
        <w:t>dapat</w:t>
      </w:r>
      <w:proofErr w:type="spellEnd"/>
      <w:r w:rsidRPr="006665E6">
        <w:rPr>
          <w:iCs/>
          <w:sz w:val="22"/>
          <w:szCs w:val="22"/>
          <w:lang w:val="en-US"/>
        </w:rPr>
        <w:t xml:space="preserve"> </w:t>
      </w:r>
      <w:proofErr w:type="spellStart"/>
      <w:r w:rsidRPr="006665E6">
        <w:rPr>
          <w:iCs/>
          <w:sz w:val="22"/>
          <w:szCs w:val="22"/>
          <w:lang w:val="en-US"/>
        </w:rPr>
        <w:t>dijadikan</w:t>
      </w:r>
      <w:proofErr w:type="spellEnd"/>
      <w:r w:rsidRPr="006665E6">
        <w:rPr>
          <w:iCs/>
          <w:sz w:val="22"/>
          <w:szCs w:val="22"/>
          <w:lang w:val="en-US"/>
        </w:rPr>
        <w:t xml:space="preserve"> </w:t>
      </w:r>
      <w:proofErr w:type="spellStart"/>
      <w:r w:rsidRPr="006665E6">
        <w:rPr>
          <w:iCs/>
          <w:sz w:val="22"/>
          <w:szCs w:val="22"/>
          <w:lang w:val="en-US"/>
        </w:rPr>
        <w:t>sebagai</w:t>
      </w:r>
      <w:proofErr w:type="spellEnd"/>
      <w:r w:rsidRPr="006665E6">
        <w:rPr>
          <w:iCs/>
          <w:sz w:val="22"/>
          <w:szCs w:val="22"/>
          <w:lang w:val="en-US"/>
        </w:rPr>
        <w:t xml:space="preserve"> </w:t>
      </w:r>
      <w:proofErr w:type="spellStart"/>
      <w:r w:rsidRPr="006665E6">
        <w:rPr>
          <w:iCs/>
          <w:sz w:val="22"/>
          <w:szCs w:val="22"/>
          <w:lang w:val="en-US"/>
        </w:rPr>
        <w:t>salah</w:t>
      </w:r>
      <w:proofErr w:type="spellEnd"/>
      <w:r w:rsidRPr="006665E6">
        <w:rPr>
          <w:iCs/>
          <w:sz w:val="22"/>
          <w:szCs w:val="22"/>
          <w:lang w:val="en-US"/>
        </w:rPr>
        <w:t xml:space="preserve"> </w:t>
      </w:r>
      <w:proofErr w:type="spellStart"/>
      <w:r w:rsidRPr="006665E6">
        <w:rPr>
          <w:iCs/>
          <w:sz w:val="22"/>
          <w:szCs w:val="22"/>
          <w:lang w:val="en-US"/>
        </w:rPr>
        <w:t>satu</w:t>
      </w:r>
      <w:proofErr w:type="spellEnd"/>
      <w:r w:rsidRPr="006665E6">
        <w:rPr>
          <w:iCs/>
          <w:sz w:val="22"/>
          <w:szCs w:val="22"/>
          <w:lang w:val="en-US"/>
        </w:rPr>
        <w:t xml:space="preserve"> </w:t>
      </w:r>
      <w:proofErr w:type="spellStart"/>
      <w:r w:rsidRPr="006665E6">
        <w:rPr>
          <w:iCs/>
          <w:sz w:val="22"/>
          <w:szCs w:val="22"/>
          <w:lang w:val="en-US"/>
        </w:rPr>
        <w:t>aspek</w:t>
      </w:r>
      <w:proofErr w:type="spellEnd"/>
      <w:r w:rsidRPr="006665E6">
        <w:rPr>
          <w:iCs/>
          <w:sz w:val="22"/>
          <w:szCs w:val="22"/>
          <w:lang w:val="en-US"/>
        </w:rPr>
        <w:t xml:space="preserve"> </w:t>
      </w:r>
      <w:proofErr w:type="spellStart"/>
      <w:r w:rsidRPr="006665E6">
        <w:rPr>
          <w:iCs/>
          <w:sz w:val="22"/>
          <w:szCs w:val="22"/>
          <w:lang w:val="en-US"/>
        </w:rPr>
        <w:t>dari</w:t>
      </w:r>
      <w:proofErr w:type="spellEnd"/>
      <w:r w:rsidRPr="006665E6">
        <w:rPr>
          <w:iCs/>
          <w:sz w:val="22"/>
          <w:szCs w:val="22"/>
          <w:lang w:val="en-US"/>
        </w:rPr>
        <w:t xml:space="preserve"> </w:t>
      </w:r>
      <w:proofErr w:type="spellStart"/>
      <w:r w:rsidRPr="006665E6">
        <w:rPr>
          <w:iCs/>
          <w:sz w:val="22"/>
          <w:szCs w:val="22"/>
          <w:lang w:val="en-US"/>
        </w:rPr>
        <w:t>dimensi</w:t>
      </w:r>
      <w:proofErr w:type="spellEnd"/>
      <w:r w:rsidRPr="006665E6">
        <w:rPr>
          <w:iCs/>
          <w:sz w:val="22"/>
          <w:szCs w:val="22"/>
          <w:lang w:val="en-US"/>
        </w:rPr>
        <w:t xml:space="preserve"> </w:t>
      </w:r>
      <w:proofErr w:type="spellStart"/>
      <w:r w:rsidRPr="006665E6">
        <w:rPr>
          <w:iCs/>
          <w:sz w:val="22"/>
          <w:szCs w:val="22"/>
          <w:lang w:val="en-US"/>
        </w:rPr>
        <w:t>pengetahuan</w:t>
      </w:r>
      <w:proofErr w:type="spellEnd"/>
      <w:r w:rsidRPr="006665E6">
        <w:rPr>
          <w:iCs/>
          <w:sz w:val="22"/>
          <w:szCs w:val="22"/>
          <w:lang w:val="en-US"/>
        </w:rPr>
        <w:t xml:space="preserve"> </w:t>
      </w:r>
      <w:proofErr w:type="spellStart"/>
      <w:r w:rsidRPr="006665E6">
        <w:rPr>
          <w:iCs/>
          <w:sz w:val="22"/>
          <w:szCs w:val="22"/>
          <w:lang w:val="en-US"/>
        </w:rPr>
        <w:t>dan</w:t>
      </w:r>
      <w:proofErr w:type="spellEnd"/>
      <w:r w:rsidRPr="006665E6">
        <w:rPr>
          <w:iCs/>
          <w:sz w:val="22"/>
          <w:szCs w:val="22"/>
          <w:lang w:val="en-US"/>
        </w:rPr>
        <w:t xml:space="preserve"> </w:t>
      </w:r>
      <w:proofErr w:type="spellStart"/>
      <w:r w:rsidRPr="006665E6">
        <w:rPr>
          <w:iCs/>
          <w:sz w:val="22"/>
          <w:szCs w:val="22"/>
          <w:lang w:val="en-US"/>
        </w:rPr>
        <w:t>keterampilan</w:t>
      </w:r>
      <w:proofErr w:type="spellEnd"/>
      <w:r w:rsidRPr="006665E6">
        <w:rPr>
          <w:iCs/>
          <w:sz w:val="22"/>
          <w:szCs w:val="22"/>
          <w:lang w:val="en-US"/>
        </w:rPr>
        <w:t xml:space="preserve"> yang </w:t>
      </w:r>
      <w:proofErr w:type="spellStart"/>
      <w:r w:rsidRPr="006665E6">
        <w:rPr>
          <w:iCs/>
          <w:sz w:val="22"/>
          <w:szCs w:val="22"/>
          <w:lang w:val="en-US"/>
        </w:rPr>
        <w:t>menarik</w:t>
      </w:r>
      <w:proofErr w:type="spellEnd"/>
      <w:r w:rsidRPr="006665E6">
        <w:rPr>
          <w:iCs/>
          <w:sz w:val="22"/>
          <w:szCs w:val="22"/>
          <w:lang w:val="en-US"/>
        </w:rPr>
        <w:t xml:space="preserve"> </w:t>
      </w:r>
      <w:proofErr w:type="spellStart"/>
      <w:r w:rsidRPr="006665E6">
        <w:rPr>
          <w:iCs/>
          <w:sz w:val="22"/>
          <w:szCs w:val="22"/>
          <w:lang w:val="en-US"/>
        </w:rPr>
        <w:t>untuk</w:t>
      </w:r>
      <w:proofErr w:type="spellEnd"/>
      <w:r w:rsidRPr="006665E6">
        <w:rPr>
          <w:iCs/>
          <w:sz w:val="22"/>
          <w:szCs w:val="22"/>
          <w:lang w:val="en-US"/>
        </w:rPr>
        <w:t xml:space="preserve"> </w:t>
      </w:r>
      <w:proofErr w:type="spellStart"/>
      <w:r w:rsidRPr="006665E6">
        <w:rPr>
          <w:iCs/>
          <w:sz w:val="22"/>
          <w:szCs w:val="22"/>
          <w:lang w:val="en-US"/>
        </w:rPr>
        <w:t>dipelajari</w:t>
      </w:r>
      <w:proofErr w:type="spellEnd"/>
      <w:r w:rsidRPr="006665E6">
        <w:rPr>
          <w:iCs/>
          <w:sz w:val="22"/>
          <w:szCs w:val="22"/>
          <w:lang w:val="en-US"/>
        </w:rPr>
        <w:t xml:space="preserve"> </w:t>
      </w:r>
      <w:proofErr w:type="spellStart"/>
      <w:r w:rsidRPr="006665E6">
        <w:rPr>
          <w:iCs/>
          <w:sz w:val="22"/>
          <w:szCs w:val="22"/>
          <w:lang w:val="en-US"/>
        </w:rPr>
        <w:t>lebih</w:t>
      </w:r>
      <w:proofErr w:type="spellEnd"/>
      <w:r w:rsidRPr="006665E6">
        <w:rPr>
          <w:iCs/>
          <w:sz w:val="22"/>
          <w:szCs w:val="22"/>
          <w:lang w:val="en-US"/>
        </w:rPr>
        <w:t xml:space="preserve"> </w:t>
      </w:r>
      <w:proofErr w:type="spellStart"/>
      <w:r w:rsidRPr="006665E6">
        <w:rPr>
          <w:iCs/>
          <w:sz w:val="22"/>
          <w:szCs w:val="22"/>
          <w:lang w:val="en-US"/>
        </w:rPr>
        <w:t>lanjut</w:t>
      </w:r>
      <w:proofErr w:type="spellEnd"/>
      <w:r w:rsidRPr="006665E6">
        <w:rPr>
          <w:iCs/>
          <w:sz w:val="22"/>
          <w:szCs w:val="22"/>
          <w:lang w:val="en-US"/>
        </w:rPr>
        <w:t>.</w:t>
      </w:r>
      <w:proofErr w:type="gramEnd"/>
    </w:p>
    <w:p w:rsidR="00113DC5" w:rsidRPr="006665E6" w:rsidRDefault="003A0DB6" w:rsidP="006665E6">
      <w:pPr>
        <w:tabs>
          <w:tab w:val="left" w:pos="284"/>
          <w:tab w:val="left" w:pos="709"/>
        </w:tabs>
        <w:spacing w:line="240" w:lineRule="auto"/>
        <w:ind w:firstLine="425"/>
        <w:jc w:val="both"/>
        <w:rPr>
          <w:sz w:val="22"/>
          <w:szCs w:val="22"/>
          <w:lang w:val="en-US"/>
        </w:rPr>
      </w:pPr>
      <w:proofErr w:type="spellStart"/>
      <w:r w:rsidRPr="006665E6">
        <w:rPr>
          <w:sz w:val="22"/>
          <w:szCs w:val="22"/>
          <w:lang w:val="en-US"/>
        </w:rPr>
        <w:t>Menurut</w:t>
      </w:r>
      <w:proofErr w:type="spellEnd"/>
      <w:r w:rsidRPr="006665E6">
        <w:rPr>
          <w:sz w:val="22"/>
          <w:szCs w:val="22"/>
          <w:lang w:val="en-US"/>
        </w:rPr>
        <w:t xml:space="preserve"> </w:t>
      </w:r>
      <w:proofErr w:type="spellStart"/>
      <w:r w:rsidRPr="006665E6">
        <w:rPr>
          <w:sz w:val="22"/>
          <w:szCs w:val="22"/>
          <w:lang w:val="en-US"/>
        </w:rPr>
        <w:t>Widyantari</w:t>
      </w:r>
      <w:proofErr w:type="spellEnd"/>
      <w:r w:rsidRPr="006665E6">
        <w:rPr>
          <w:sz w:val="22"/>
          <w:szCs w:val="22"/>
          <w:lang w:val="en-US"/>
        </w:rPr>
        <w:t xml:space="preserve">. </w:t>
      </w:r>
      <w:proofErr w:type="spellStart"/>
      <w:proofErr w:type="gramStart"/>
      <w:r w:rsidRPr="006665E6">
        <w:rPr>
          <w:sz w:val="22"/>
          <w:szCs w:val="22"/>
          <w:lang w:val="en-US"/>
        </w:rPr>
        <w:t>dkk</w:t>
      </w:r>
      <w:proofErr w:type="spellEnd"/>
      <w:proofErr w:type="gramEnd"/>
      <w:r w:rsidRPr="006665E6">
        <w:rPr>
          <w:sz w:val="22"/>
          <w:szCs w:val="22"/>
          <w:lang w:val="en-US"/>
        </w:rPr>
        <w:t xml:space="preserve">. </w:t>
      </w:r>
      <w:proofErr w:type="gramStart"/>
      <w:r w:rsidRPr="006665E6">
        <w:rPr>
          <w:sz w:val="22"/>
          <w:szCs w:val="22"/>
          <w:lang w:val="en-US"/>
        </w:rPr>
        <w:t xml:space="preserve">(2019), </w:t>
      </w:r>
      <w:proofErr w:type="spellStart"/>
      <w:r w:rsidRPr="006665E6">
        <w:rPr>
          <w:sz w:val="22"/>
          <w:szCs w:val="22"/>
          <w:lang w:val="en-US"/>
        </w:rPr>
        <w:t>strategi</w:t>
      </w:r>
      <w:proofErr w:type="spellEnd"/>
      <w:r w:rsidRPr="006665E6">
        <w:rPr>
          <w:sz w:val="22"/>
          <w:szCs w:val="22"/>
          <w:lang w:val="en-US"/>
        </w:rPr>
        <w:t xml:space="preserve"> </w:t>
      </w:r>
      <w:proofErr w:type="spellStart"/>
      <w:r w:rsidRPr="006665E6">
        <w:rPr>
          <w:sz w:val="22"/>
          <w:szCs w:val="22"/>
          <w:lang w:val="en-US"/>
        </w:rPr>
        <w:t>belajar</w:t>
      </w:r>
      <w:proofErr w:type="spellEnd"/>
      <w:r w:rsidR="00113DC5" w:rsidRPr="006665E6">
        <w:rPr>
          <w:sz w:val="22"/>
          <w:szCs w:val="22"/>
          <w:lang w:val="en-US"/>
        </w:rPr>
        <w:t xml:space="preserve"> </w:t>
      </w:r>
      <w:proofErr w:type="spellStart"/>
      <w:r w:rsidR="00113DC5" w:rsidRPr="006665E6">
        <w:rPr>
          <w:sz w:val="22"/>
          <w:szCs w:val="22"/>
          <w:lang w:val="en-US"/>
        </w:rPr>
        <w:t>metakognitif</w:t>
      </w:r>
      <w:proofErr w:type="spellEnd"/>
      <w:r w:rsidR="00113DC5" w:rsidRPr="006665E6">
        <w:rPr>
          <w:sz w:val="22"/>
          <w:szCs w:val="22"/>
          <w:lang w:val="en-US"/>
        </w:rPr>
        <w:t xml:space="preserve"> </w:t>
      </w:r>
      <w:proofErr w:type="spellStart"/>
      <w:r w:rsidR="00113DC5" w:rsidRPr="006665E6">
        <w:rPr>
          <w:sz w:val="22"/>
          <w:szCs w:val="22"/>
          <w:lang w:val="en-US"/>
        </w:rPr>
        <w:t>meliputi</w:t>
      </w:r>
      <w:proofErr w:type="spellEnd"/>
      <w:r w:rsidR="00B22E17" w:rsidRPr="006665E6">
        <w:rPr>
          <w:sz w:val="22"/>
          <w:szCs w:val="22"/>
          <w:lang w:val="en-US"/>
        </w:rPr>
        <w:t xml:space="preserve"> </w:t>
      </w:r>
      <w:proofErr w:type="spellStart"/>
      <w:r w:rsidR="00B22E17" w:rsidRPr="006665E6">
        <w:rPr>
          <w:sz w:val="22"/>
          <w:szCs w:val="22"/>
          <w:lang w:val="en-US"/>
        </w:rPr>
        <w:t>tiga</w:t>
      </w:r>
      <w:proofErr w:type="spellEnd"/>
      <w:r w:rsidR="00B22E17" w:rsidRPr="006665E6">
        <w:rPr>
          <w:sz w:val="22"/>
          <w:szCs w:val="22"/>
          <w:lang w:val="en-US"/>
        </w:rPr>
        <w:t xml:space="preserve"> </w:t>
      </w:r>
      <w:proofErr w:type="spellStart"/>
      <w:r w:rsidR="00B22E17" w:rsidRPr="006665E6">
        <w:rPr>
          <w:sz w:val="22"/>
          <w:szCs w:val="22"/>
          <w:lang w:val="en-US"/>
        </w:rPr>
        <w:t>aspek</w:t>
      </w:r>
      <w:proofErr w:type="spellEnd"/>
      <w:r w:rsidR="00B22E17" w:rsidRPr="006665E6">
        <w:rPr>
          <w:sz w:val="22"/>
          <w:szCs w:val="22"/>
          <w:lang w:val="en-US"/>
        </w:rPr>
        <w:t xml:space="preserve"> </w:t>
      </w:r>
      <w:proofErr w:type="spellStart"/>
      <w:r w:rsidR="00B22E17" w:rsidRPr="006665E6">
        <w:rPr>
          <w:sz w:val="22"/>
          <w:szCs w:val="22"/>
          <w:lang w:val="en-US"/>
        </w:rPr>
        <w:t>sebagai</w:t>
      </w:r>
      <w:proofErr w:type="spellEnd"/>
      <w:r w:rsidR="00B22E17" w:rsidRPr="006665E6">
        <w:rPr>
          <w:sz w:val="22"/>
          <w:szCs w:val="22"/>
          <w:lang w:val="en-US"/>
        </w:rPr>
        <w:t xml:space="preserve"> </w:t>
      </w:r>
      <w:proofErr w:type="spellStart"/>
      <w:r w:rsidR="00B22E17" w:rsidRPr="006665E6">
        <w:rPr>
          <w:sz w:val="22"/>
          <w:szCs w:val="22"/>
          <w:lang w:val="en-US"/>
        </w:rPr>
        <w:lastRenderedPageBreak/>
        <w:t>berikut</w:t>
      </w:r>
      <w:proofErr w:type="spellEnd"/>
      <w:r w:rsidR="00B22E17" w:rsidRPr="006665E6">
        <w:rPr>
          <w:sz w:val="22"/>
          <w:szCs w:val="22"/>
          <w:lang w:val="en-US"/>
        </w:rPr>
        <w:t>.</w:t>
      </w:r>
      <w:proofErr w:type="gramEnd"/>
      <w:r w:rsidR="00B22E17" w:rsidRPr="006665E6">
        <w:rPr>
          <w:sz w:val="22"/>
          <w:szCs w:val="22"/>
          <w:lang w:val="en-US"/>
        </w:rPr>
        <w:t xml:space="preserve"> 1) </w:t>
      </w:r>
      <w:proofErr w:type="spellStart"/>
      <w:proofErr w:type="gramStart"/>
      <w:r w:rsidR="00113DC5" w:rsidRPr="006665E6">
        <w:rPr>
          <w:sz w:val="22"/>
          <w:szCs w:val="22"/>
          <w:lang w:val="en-US"/>
        </w:rPr>
        <w:t>perencanaan</w:t>
      </w:r>
      <w:proofErr w:type="spellEnd"/>
      <w:proofErr w:type="gramEnd"/>
      <w:r w:rsidR="00113DC5" w:rsidRPr="006665E6">
        <w:rPr>
          <w:sz w:val="22"/>
          <w:szCs w:val="22"/>
          <w:lang w:val="en-US"/>
        </w:rPr>
        <w:t xml:space="preserve"> </w:t>
      </w:r>
      <w:proofErr w:type="spellStart"/>
      <w:r w:rsidR="00113DC5" w:rsidRPr="006665E6">
        <w:rPr>
          <w:sz w:val="22"/>
          <w:szCs w:val="22"/>
          <w:lang w:val="en-US"/>
        </w:rPr>
        <w:t>mencakup</w:t>
      </w:r>
      <w:proofErr w:type="spellEnd"/>
      <w:r w:rsidR="00113DC5" w:rsidRPr="006665E6">
        <w:rPr>
          <w:sz w:val="22"/>
          <w:szCs w:val="22"/>
          <w:lang w:val="en-US"/>
        </w:rPr>
        <w:t xml:space="preserve"> </w:t>
      </w:r>
      <w:proofErr w:type="spellStart"/>
      <w:r w:rsidR="00113DC5" w:rsidRPr="006665E6">
        <w:rPr>
          <w:sz w:val="22"/>
          <w:szCs w:val="22"/>
          <w:lang w:val="en-US"/>
        </w:rPr>
        <w:t>penentuan</w:t>
      </w:r>
      <w:proofErr w:type="spellEnd"/>
      <w:r w:rsidR="00113DC5" w:rsidRPr="006665E6">
        <w:rPr>
          <w:sz w:val="22"/>
          <w:szCs w:val="22"/>
          <w:lang w:val="en-US"/>
        </w:rPr>
        <w:t xml:space="preserve"> </w:t>
      </w:r>
      <w:proofErr w:type="spellStart"/>
      <w:r w:rsidR="00113DC5" w:rsidRPr="006665E6">
        <w:rPr>
          <w:sz w:val="22"/>
          <w:szCs w:val="22"/>
          <w:lang w:val="en-US"/>
        </w:rPr>
        <w:t>tujuan</w:t>
      </w:r>
      <w:proofErr w:type="spellEnd"/>
      <w:r w:rsidR="00113DC5" w:rsidRPr="006665E6">
        <w:rPr>
          <w:sz w:val="22"/>
          <w:szCs w:val="22"/>
          <w:lang w:val="en-US"/>
        </w:rPr>
        <w:t xml:space="preserve"> </w:t>
      </w:r>
      <w:proofErr w:type="spellStart"/>
      <w:r w:rsidR="00113DC5" w:rsidRPr="006665E6">
        <w:rPr>
          <w:sz w:val="22"/>
          <w:szCs w:val="22"/>
          <w:lang w:val="en-US"/>
        </w:rPr>
        <w:t>belajar</w:t>
      </w:r>
      <w:proofErr w:type="spellEnd"/>
      <w:r w:rsidR="00113DC5" w:rsidRPr="006665E6">
        <w:rPr>
          <w:sz w:val="22"/>
          <w:szCs w:val="22"/>
          <w:lang w:val="en-US"/>
        </w:rPr>
        <w:t xml:space="preserve">, </w:t>
      </w:r>
      <w:proofErr w:type="spellStart"/>
      <w:r w:rsidR="00113DC5" w:rsidRPr="006665E6">
        <w:rPr>
          <w:sz w:val="22"/>
          <w:szCs w:val="22"/>
          <w:lang w:val="en-US"/>
        </w:rPr>
        <w:t>sumber</w:t>
      </w:r>
      <w:proofErr w:type="spellEnd"/>
      <w:r w:rsidR="00113DC5" w:rsidRPr="006665E6">
        <w:rPr>
          <w:sz w:val="22"/>
          <w:szCs w:val="22"/>
          <w:lang w:val="en-US"/>
        </w:rPr>
        <w:t xml:space="preserve">- </w:t>
      </w:r>
      <w:proofErr w:type="spellStart"/>
      <w:r w:rsidR="00113DC5" w:rsidRPr="006665E6">
        <w:rPr>
          <w:sz w:val="22"/>
          <w:szCs w:val="22"/>
          <w:lang w:val="en-US"/>
        </w:rPr>
        <w:t>sumber</w:t>
      </w:r>
      <w:proofErr w:type="spellEnd"/>
      <w:r w:rsidR="00113DC5" w:rsidRPr="006665E6">
        <w:rPr>
          <w:sz w:val="22"/>
          <w:szCs w:val="22"/>
          <w:lang w:val="en-US"/>
        </w:rPr>
        <w:t xml:space="preserve"> </w:t>
      </w:r>
      <w:proofErr w:type="spellStart"/>
      <w:r w:rsidR="00113DC5" w:rsidRPr="006665E6">
        <w:rPr>
          <w:sz w:val="22"/>
          <w:szCs w:val="22"/>
          <w:lang w:val="en-US"/>
        </w:rPr>
        <w:t>belajar</w:t>
      </w:r>
      <w:proofErr w:type="spellEnd"/>
      <w:r w:rsidR="00113DC5" w:rsidRPr="006665E6">
        <w:rPr>
          <w:sz w:val="22"/>
          <w:szCs w:val="22"/>
          <w:lang w:val="en-US"/>
        </w:rPr>
        <w:t xml:space="preserve"> </w:t>
      </w:r>
      <w:proofErr w:type="spellStart"/>
      <w:r w:rsidR="00113DC5" w:rsidRPr="006665E6">
        <w:rPr>
          <w:sz w:val="22"/>
          <w:szCs w:val="22"/>
          <w:lang w:val="en-US"/>
        </w:rPr>
        <w:t>dan</w:t>
      </w:r>
      <w:proofErr w:type="spellEnd"/>
      <w:r w:rsidR="00113DC5" w:rsidRPr="006665E6">
        <w:rPr>
          <w:sz w:val="22"/>
          <w:szCs w:val="22"/>
          <w:lang w:val="en-US"/>
        </w:rPr>
        <w:t xml:space="preserve"> </w:t>
      </w:r>
      <w:proofErr w:type="spellStart"/>
      <w:r w:rsidR="00113DC5" w:rsidRPr="006665E6">
        <w:rPr>
          <w:sz w:val="22"/>
          <w:szCs w:val="22"/>
          <w:lang w:val="en-US"/>
        </w:rPr>
        <w:t>refleksi</w:t>
      </w:r>
      <w:proofErr w:type="spellEnd"/>
      <w:r w:rsidR="00113DC5" w:rsidRPr="006665E6">
        <w:rPr>
          <w:sz w:val="22"/>
          <w:szCs w:val="22"/>
          <w:lang w:val="en-US"/>
        </w:rPr>
        <w:t xml:space="preserve"> </w:t>
      </w:r>
      <w:proofErr w:type="spellStart"/>
      <w:r w:rsidR="00113DC5" w:rsidRPr="006665E6">
        <w:rPr>
          <w:sz w:val="22"/>
          <w:szCs w:val="22"/>
          <w:lang w:val="en-US"/>
        </w:rPr>
        <w:t>hasil</w:t>
      </w:r>
      <w:proofErr w:type="spellEnd"/>
      <w:r w:rsidR="00113DC5" w:rsidRPr="006665E6">
        <w:rPr>
          <w:sz w:val="22"/>
          <w:szCs w:val="22"/>
          <w:lang w:val="en-US"/>
        </w:rPr>
        <w:t xml:space="preserve"> </w:t>
      </w:r>
      <w:proofErr w:type="spellStart"/>
      <w:r w:rsidR="00113DC5" w:rsidRPr="006665E6">
        <w:rPr>
          <w:sz w:val="22"/>
          <w:szCs w:val="22"/>
          <w:lang w:val="en-US"/>
        </w:rPr>
        <w:t>belajar</w:t>
      </w:r>
      <w:proofErr w:type="spellEnd"/>
      <w:r w:rsidR="00113DC5" w:rsidRPr="006665E6">
        <w:rPr>
          <w:sz w:val="22"/>
          <w:szCs w:val="22"/>
          <w:lang w:val="en-US"/>
        </w:rPr>
        <w:t xml:space="preserve">. 2) </w:t>
      </w:r>
      <w:proofErr w:type="gramStart"/>
      <w:r w:rsidR="00113DC5" w:rsidRPr="006665E6">
        <w:rPr>
          <w:i/>
          <w:iCs/>
          <w:sz w:val="22"/>
          <w:szCs w:val="22"/>
          <w:lang w:val="en-US"/>
        </w:rPr>
        <w:t>monitoring</w:t>
      </w:r>
      <w:proofErr w:type="gramEnd"/>
      <w:r w:rsidR="00113DC5" w:rsidRPr="006665E6">
        <w:rPr>
          <w:sz w:val="22"/>
          <w:szCs w:val="22"/>
          <w:lang w:val="en-US"/>
        </w:rPr>
        <w:t xml:space="preserve"> </w:t>
      </w:r>
      <w:proofErr w:type="spellStart"/>
      <w:r w:rsidR="00113DC5" w:rsidRPr="006665E6">
        <w:rPr>
          <w:sz w:val="22"/>
          <w:szCs w:val="22"/>
          <w:lang w:val="en-US"/>
        </w:rPr>
        <w:t>yaitu</w:t>
      </w:r>
      <w:proofErr w:type="spellEnd"/>
      <w:r w:rsidR="00113DC5" w:rsidRPr="006665E6">
        <w:rPr>
          <w:sz w:val="22"/>
          <w:szCs w:val="22"/>
          <w:lang w:val="en-US"/>
        </w:rPr>
        <w:t xml:space="preserve"> </w:t>
      </w:r>
      <w:proofErr w:type="spellStart"/>
      <w:r w:rsidR="00113DC5" w:rsidRPr="006665E6">
        <w:rPr>
          <w:sz w:val="22"/>
          <w:szCs w:val="22"/>
          <w:lang w:val="en-US"/>
        </w:rPr>
        <w:t>pemusatan</w:t>
      </w:r>
      <w:proofErr w:type="spellEnd"/>
      <w:r w:rsidR="00113DC5" w:rsidRPr="006665E6">
        <w:rPr>
          <w:sz w:val="22"/>
          <w:szCs w:val="22"/>
          <w:lang w:val="en-US"/>
        </w:rPr>
        <w:t xml:space="preserve"> </w:t>
      </w:r>
      <w:proofErr w:type="spellStart"/>
      <w:r w:rsidR="00113DC5" w:rsidRPr="006665E6">
        <w:rPr>
          <w:sz w:val="22"/>
          <w:szCs w:val="22"/>
          <w:lang w:val="en-US"/>
        </w:rPr>
        <w:t>perhatian</w:t>
      </w:r>
      <w:proofErr w:type="spellEnd"/>
      <w:r w:rsidR="00113DC5" w:rsidRPr="006665E6">
        <w:rPr>
          <w:sz w:val="22"/>
          <w:szCs w:val="22"/>
          <w:lang w:val="en-US"/>
        </w:rPr>
        <w:t xml:space="preserve"> </w:t>
      </w:r>
      <w:proofErr w:type="spellStart"/>
      <w:r w:rsidR="00113DC5" w:rsidRPr="006665E6">
        <w:rPr>
          <w:sz w:val="22"/>
          <w:szCs w:val="22"/>
          <w:lang w:val="en-US"/>
        </w:rPr>
        <w:t>pada</w:t>
      </w:r>
      <w:proofErr w:type="spellEnd"/>
      <w:r w:rsidR="00113DC5" w:rsidRPr="006665E6">
        <w:rPr>
          <w:sz w:val="22"/>
          <w:szCs w:val="22"/>
          <w:lang w:val="en-US"/>
        </w:rPr>
        <w:t xml:space="preserve"> </w:t>
      </w:r>
      <w:proofErr w:type="spellStart"/>
      <w:r w:rsidR="00113DC5" w:rsidRPr="006665E6">
        <w:rPr>
          <w:sz w:val="22"/>
          <w:szCs w:val="22"/>
          <w:lang w:val="en-US"/>
        </w:rPr>
        <w:t>aktivitas</w:t>
      </w:r>
      <w:proofErr w:type="spellEnd"/>
      <w:r w:rsidR="00113DC5" w:rsidRPr="006665E6">
        <w:rPr>
          <w:sz w:val="22"/>
          <w:szCs w:val="22"/>
          <w:lang w:val="en-US"/>
        </w:rPr>
        <w:t xml:space="preserve"> </w:t>
      </w:r>
      <w:proofErr w:type="spellStart"/>
      <w:r w:rsidR="00113DC5" w:rsidRPr="006665E6">
        <w:rPr>
          <w:sz w:val="22"/>
          <w:szCs w:val="22"/>
          <w:lang w:val="en-US"/>
        </w:rPr>
        <w:t>belajar</w:t>
      </w:r>
      <w:proofErr w:type="spellEnd"/>
      <w:r w:rsidR="00113DC5" w:rsidRPr="006665E6">
        <w:rPr>
          <w:sz w:val="22"/>
          <w:szCs w:val="22"/>
          <w:lang w:val="en-US"/>
        </w:rPr>
        <w:t xml:space="preserve"> yang </w:t>
      </w:r>
      <w:proofErr w:type="spellStart"/>
      <w:r w:rsidR="00113DC5" w:rsidRPr="006665E6">
        <w:rPr>
          <w:sz w:val="22"/>
          <w:szCs w:val="22"/>
          <w:lang w:val="en-US"/>
        </w:rPr>
        <w:t>dilakukan</w:t>
      </w:r>
      <w:proofErr w:type="spellEnd"/>
      <w:r w:rsidR="00113DC5" w:rsidRPr="006665E6">
        <w:rPr>
          <w:sz w:val="22"/>
          <w:szCs w:val="22"/>
          <w:lang w:val="en-US"/>
        </w:rPr>
        <w:t xml:space="preserve">. 3) </w:t>
      </w:r>
      <w:proofErr w:type="spellStart"/>
      <w:proofErr w:type="gramStart"/>
      <w:r w:rsidR="00113DC5" w:rsidRPr="006665E6">
        <w:rPr>
          <w:sz w:val="22"/>
          <w:szCs w:val="22"/>
          <w:lang w:val="en-US"/>
        </w:rPr>
        <w:t>regulasi</w:t>
      </w:r>
      <w:proofErr w:type="spellEnd"/>
      <w:proofErr w:type="gramEnd"/>
      <w:r w:rsidR="00113DC5" w:rsidRPr="006665E6">
        <w:rPr>
          <w:sz w:val="22"/>
          <w:szCs w:val="22"/>
          <w:lang w:val="en-US"/>
        </w:rPr>
        <w:t xml:space="preserve"> </w:t>
      </w:r>
      <w:proofErr w:type="spellStart"/>
      <w:r w:rsidR="00113DC5" w:rsidRPr="006665E6">
        <w:rPr>
          <w:sz w:val="22"/>
          <w:szCs w:val="22"/>
          <w:lang w:val="en-US"/>
        </w:rPr>
        <w:t>merupakan</w:t>
      </w:r>
      <w:proofErr w:type="spellEnd"/>
      <w:r w:rsidR="00113DC5" w:rsidRPr="006665E6">
        <w:rPr>
          <w:sz w:val="22"/>
          <w:szCs w:val="22"/>
          <w:lang w:val="en-US"/>
        </w:rPr>
        <w:t xml:space="preserve"> proses </w:t>
      </w:r>
      <w:proofErr w:type="spellStart"/>
      <w:r w:rsidR="00330224" w:rsidRPr="006665E6">
        <w:rPr>
          <w:sz w:val="22"/>
          <w:szCs w:val="22"/>
          <w:lang w:val="en-US"/>
        </w:rPr>
        <w:t>peserta</w:t>
      </w:r>
      <w:proofErr w:type="spellEnd"/>
      <w:r w:rsidR="00330224" w:rsidRPr="006665E6">
        <w:rPr>
          <w:sz w:val="22"/>
          <w:szCs w:val="22"/>
          <w:lang w:val="en-US"/>
        </w:rPr>
        <w:t xml:space="preserve"> </w:t>
      </w:r>
      <w:proofErr w:type="spellStart"/>
      <w:r w:rsidR="00330224" w:rsidRPr="006665E6">
        <w:rPr>
          <w:sz w:val="22"/>
          <w:szCs w:val="22"/>
          <w:lang w:val="en-US"/>
        </w:rPr>
        <w:t>didik</w:t>
      </w:r>
      <w:proofErr w:type="spellEnd"/>
      <w:r w:rsidR="00113DC5" w:rsidRPr="006665E6">
        <w:rPr>
          <w:sz w:val="22"/>
          <w:szCs w:val="22"/>
          <w:lang w:val="en-US"/>
        </w:rPr>
        <w:t xml:space="preserve"> </w:t>
      </w:r>
      <w:proofErr w:type="spellStart"/>
      <w:r w:rsidR="00113DC5" w:rsidRPr="006665E6">
        <w:rPr>
          <w:sz w:val="22"/>
          <w:szCs w:val="22"/>
          <w:lang w:val="en-US"/>
        </w:rPr>
        <w:t>untuk</w:t>
      </w:r>
      <w:proofErr w:type="spellEnd"/>
      <w:r w:rsidR="00113DC5" w:rsidRPr="006665E6">
        <w:rPr>
          <w:sz w:val="22"/>
          <w:szCs w:val="22"/>
          <w:lang w:val="en-US"/>
        </w:rPr>
        <w:t xml:space="preserve"> </w:t>
      </w:r>
      <w:proofErr w:type="spellStart"/>
      <w:r w:rsidR="00113DC5" w:rsidRPr="006665E6">
        <w:rPr>
          <w:sz w:val="22"/>
          <w:szCs w:val="22"/>
          <w:lang w:val="en-US"/>
        </w:rPr>
        <w:t>memantau</w:t>
      </w:r>
      <w:proofErr w:type="spellEnd"/>
      <w:r w:rsidR="00113DC5" w:rsidRPr="006665E6">
        <w:rPr>
          <w:sz w:val="22"/>
          <w:szCs w:val="22"/>
          <w:lang w:val="en-US"/>
        </w:rPr>
        <w:t xml:space="preserve"> </w:t>
      </w:r>
      <w:proofErr w:type="spellStart"/>
      <w:r w:rsidR="00113DC5" w:rsidRPr="006665E6">
        <w:rPr>
          <w:sz w:val="22"/>
          <w:szCs w:val="22"/>
          <w:lang w:val="en-US"/>
        </w:rPr>
        <w:t>kegiatan</w:t>
      </w:r>
      <w:proofErr w:type="spellEnd"/>
      <w:r w:rsidR="00113DC5" w:rsidRPr="006665E6">
        <w:rPr>
          <w:sz w:val="22"/>
          <w:szCs w:val="22"/>
          <w:lang w:val="en-US"/>
        </w:rPr>
        <w:t xml:space="preserve"> </w:t>
      </w:r>
      <w:proofErr w:type="spellStart"/>
      <w:r w:rsidR="00113DC5" w:rsidRPr="006665E6">
        <w:rPr>
          <w:sz w:val="22"/>
          <w:szCs w:val="22"/>
          <w:lang w:val="en-US"/>
        </w:rPr>
        <w:t>belajarnya</w:t>
      </w:r>
      <w:proofErr w:type="spellEnd"/>
      <w:r w:rsidR="00113DC5" w:rsidRPr="006665E6">
        <w:rPr>
          <w:sz w:val="22"/>
          <w:szCs w:val="22"/>
          <w:lang w:val="en-US"/>
        </w:rPr>
        <w:t xml:space="preserve"> </w:t>
      </w:r>
      <w:proofErr w:type="spellStart"/>
      <w:r w:rsidR="00113DC5" w:rsidRPr="006665E6">
        <w:rPr>
          <w:sz w:val="22"/>
          <w:szCs w:val="22"/>
          <w:lang w:val="en-US"/>
        </w:rPr>
        <w:t>berdasarkan</w:t>
      </w:r>
      <w:proofErr w:type="spellEnd"/>
      <w:r w:rsidR="00113DC5" w:rsidRPr="006665E6">
        <w:rPr>
          <w:sz w:val="22"/>
          <w:szCs w:val="22"/>
          <w:lang w:val="en-US"/>
        </w:rPr>
        <w:t xml:space="preserve"> </w:t>
      </w:r>
      <w:proofErr w:type="spellStart"/>
      <w:r w:rsidR="00113DC5" w:rsidRPr="006665E6">
        <w:rPr>
          <w:sz w:val="22"/>
          <w:szCs w:val="22"/>
          <w:lang w:val="en-US"/>
        </w:rPr>
        <w:t>acuan</w:t>
      </w:r>
      <w:proofErr w:type="spellEnd"/>
      <w:r w:rsidR="00113DC5" w:rsidRPr="006665E6">
        <w:rPr>
          <w:sz w:val="22"/>
          <w:szCs w:val="22"/>
          <w:lang w:val="en-US"/>
        </w:rPr>
        <w:t xml:space="preserve"> </w:t>
      </w:r>
      <w:proofErr w:type="spellStart"/>
      <w:r w:rsidR="00113DC5" w:rsidRPr="006665E6">
        <w:rPr>
          <w:sz w:val="22"/>
          <w:szCs w:val="22"/>
          <w:lang w:val="en-US"/>
        </w:rPr>
        <w:t>atau</w:t>
      </w:r>
      <w:proofErr w:type="spellEnd"/>
      <w:r w:rsidR="00113DC5" w:rsidRPr="006665E6">
        <w:rPr>
          <w:sz w:val="22"/>
          <w:szCs w:val="22"/>
          <w:lang w:val="en-US"/>
        </w:rPr>
        <w:t xml:space="preserve"> </w:t>
      </w:r>
      <w:proofErr w:type="spellStart"/>
      <w:r w:rsidR="00113DC5" w:rsidRPr="006665E6">
        <w:rPr>
          <w:sz w:val="22"/>
          <w:szCs w:val="22"/>
          <w:lang w:val="en-US"/>
        </w:rPr>
        <w:t>kriteria</w:t>
      </w:r>
      <w:proofErr w:type="spellEnd"/>
      <w:r w:rsidR="00113DC5" w:rsidRPr="006665E6">
        <w:rPr>
          <w:sz w:val="22"/>
          <w:szCs w:val="22"/>
          <w:lang w:val="en-US"/>
        </w:rPr>
        <w:t xml:space="preserve"> yang </w:t>
      </w:r>
      <w:proofErr w:type="spellStart"/>
      <w:r w:rsidR="00113DC5" w:rsidRPr="006665E6">
        <w:rPr>
          <w:sz w:val="22"/>
          <w:szCs w:val="22"/>
          <w:lang w:val="en-US"/>
        </w:rPr>
        <w:t>telah</w:t>
      </w:r>
      <w:proofErr w:type="spellEnd"/>
      <w:r w:rsidR="00113DC5" w:rsidRPr="006665E6">
        <w:rPr>
          <w:sz w:val="22"/>
          <w:szCs w:val="22"/>
          <w:lang w:val="en-US"/>
        </w:rPr>
        <w:t xml:space="preserve"> </w:t>
      </w:r>
      <w:proofErr w:type="spellStart"/>
      <w:r w:rsidR="00113DC5" w:rsidRPr="006665E6">
        <w:rPr>
          <w:sz w:val="22"/>
          <w:szCs w:val="22"/>
          <w:lang w:val="en-US"/>
        </w:rPr>
        <w:t>ditetapkan</w:t>
      </w:r>
      <w:proofErr w:type="spellEnd"/>
      <w:r w:rsidR="00113DC5" w:rsidRPr="006665E6">
        <w:rPr>
          <w:sz w:val="22"/>
          <w:szCs w:val="22"/>
          <w:lang w:val="en-US"/>
        </w:rPr>
        <w:t xml:space="preserve">. </w:t>
      </w:r>
      <w:proofErr w:type="spellStart"/>
      <w:proofErr w:type="gramStart"/>
      <w:r w:rsidR="00113DC5" w:rsidRPr="006665E6">
        <w:rPr>
          <w:sz w:val="22"/>
          <w:szCs w:val="22"/>
          <w:lang w:val="en-US"/>
        </w:rPr>
        <w:t>Metakognisi</w:t>
      </w:r>
      <w:proofErr w:type="spellEnd"/>
      <w:r w:rsidR="00113DC5" w:rsidRPr="006665E6">
        <w:rPr>
          <w:sz w:val="22"/>
          <w:szCs w:val="22"/>
          <w:lang w:val="en-US"/>
        </w:rPr>
        <w:t xml:space="preserve"> </w:t>
      </w:r>
      <w:proofErr w:type="spellStart"/>
      <w:r w:rsidR="00113DC5" w:rsidRPr="006665E6">
        <w:rPr>
          <w:sz w:val="22"/>
          <w:szCs w:val="22"/>
          <w:lang w:val="en-US"/>
        </w:rPr>
        <w:t>dapat</w:t>
      </w:r>
      <w:proofErr w:type="spellEnd"/>
      <w:r w:rsidR="00113DC5" w:rsidRPr="006665E6">
        <w:rPr>
          <w:sz w:val="22"/>
          <w:szCs w:val="22"/>
          <w:lang w:val="en-US"/>
        </w:rPr>
        <w:t xml:space="preserve"> </w:t>
      </w:r>
      <w:proofErr w:type="spellStart"/>
      <w:r w:rsidR="00113DC5" w:rsidRPr="006665E6">
        <w:rPr>
          <w:sz w:val="22"/>
          <w:szCs w:val="22"/>
          <w:lang w:val="en-US"/>
        </w:rPr>
        <w:t>membantu</w:t>
      </w:r>
      <w:proofErr w:type="spellEnd"/>
      <w:r w:rsidR="00113DC5" w:rsidRPr="006665E6">
        <w:rPr>
          <w:sz w:val="22"/>
          <w:szCs w:val="22"/>
          <w:lang w:val="en-US"/>
        </w:rPr>
        <w:t xml:space="preserve"> </w:t>
      </w:r>
      <w:proofErr w:type="spellStart"/>
      <w:r w:rsidR="00113DC5" w:rsidRPr="006665E6">
        <w:rPr>
          <w:sz w:val="22"/>
          <w:szCs w:val="22"/>
          <w:lang w:val="en-US"/>
        </w:rPr>
        <w:t>hal-hal</w:t>
      </w:r>
      <w:proofErr w:type="spellEnd"/>
      <w:r w:rsidR="00113DC5" w:rsidRPr="006665E6">
        <w:rPr>
          <w:sz w:val="22"/>
          <w:szCs w:val="22"/>
          <w:lang w:val="en-US"/>
        </w:rPr>
        <w:t xml:space="preserve"> yang </w:t>
      </w:r>
      <w:proofErr w:type="spellStart"/>
      <w:r w:rsidR="00113DC5" w:rsidRPr="006665E6">
        <w:rPr>
          <w:sz w:val="22"/>
          <w:szCs w:val="22"/>
          <w:lang w:val="en-US"/>
        </w:rPr>
        <w:t>dibutuhkan</w:t>
      </w:r>
      <w:proofErr w:type="spellEnd"/>
      <w:r w:rsidR="00113DC5" w:rsidRPr="006665E6">
        <w:rPr>
          <w:sz w:val="22"/>
          <w:szCs w:val="22"/>
          <w:lang w:val="en-US"/>
        </w:rPr>
        <w:t xml:space="preserve"> </w:t>
      </w:r>
      <w:proofErr w:type="spellStart"/>
      <w:r w:rsidR="00113DC5" w:rsidRPr="006665E6">
        <w:rPr>
          <w:sz w:val="22"/>
          <w:szCs w:val="22"/>
          <w:lang w:val="en-US"/>
        </w:rPr>
        <w:t>dan</w:t>
      </w:r>
      <w:proofErr w:type="spellEnd"/>
      <w:r w:rsidR="00113DC5" w:rsidRPr="006665E6">
        <w:rPr>
          <w:sz w:val="22"/>
          <w:szCs w:val="22"/>
          <w:lang w:val="en-US"/>
        </w:rPr>
        <w:t xml:space="preserve"> </w:t>
      </w:r>
      <w:proofErr w:type="spellStart"/>
      <w:r w:rsidR="00113DC5" w:rsidRPr="006665E6">
        <w:rPr>
          <w:sz w:val="22"/>
          <w:szCs w:val="22"/>
          <w:lang w:val="en-US"/>
        </w:rPr>
        <w:t>menggunakannya</w:t>
      </w:r>
      <w:proofErr w:type="spellEnd"/>
      <w:r w:rsidR="00113DC5" w:rsidRPr="006665E6">
        <w:rPr>
          <w:sz w:val="22"/>
          <w:szCs w:val="22"/>
          <w:lang w:val="en-US"/>
        </w:rPr>
        <w:t xml:space="preserve"> </w:t>
      </w:r>
      <w:proofErr w:type="spellStart"/>
      <w:r w:rsidR="00113DC5" w:rsidRPr="006665E6">
        <w:rPr>
          <w:sz w:val="22"/>
          <w:szCs w:val="22"/>
          <w:lang w:val="en-US"/>
        </w:rPr>
        <w:t>untuk</w:t>
      </w:r>
      <w:proofErr w:type="spellEnd"/>
      <w:r w:rsidR="00113DC5" w:rsidRPr="006665E6">
        <w:rPr>
          <w:sz w:val="22"/>
          <w:szCs w:val="22"/>
          <w:lang w:val="en-US"/>
        </w:rPr>
        <w:t xml:space="preserve"> </w:t>
      </w:r>
      <w:proofErr w:type="spellStart"/>
      <w:r w:rsidR="00113DC5" w:rsidRPr="006665E6">
        <w:rPr>
          <w:sz w:val="22"/>
          <w:szCs w:val="22"/>
          <w:lang w:val="en-US"/>
        </w:rPr>
        <w:t>mencapai</w:t>
      </w:r>
      <w:proofErr w:type="spellEnd"/>
      <w:r w:rsidR="00113DC5" w:rsidRPr="006665E6">
        <w:rPr>
          <w:sz w:val="22"/>
          <w:szCs w:val="22"/>
          <w:lang w:val="en-US"/>
        </w:rPr>
        <w:t xml:space="preserve"> </w:t>
      </w:r>
      <w:proofErr w:type="spellStart"/>
      <w:r w:rsidR="00113DC5" w:rsidRPr="006665E6">
        <w:rPr>
          <w:sz w:val="22"/>
          <w:szCs w:val="22"/>
          <w:lang w:val="en-US"/>
        </w:rPr>
        <w:t>hasil</w:t>
      </w:r>
      <w:proofErr w:type="spellEnd"/>
      <w:r w:rsidR="00113DC5" w:rsidRPr="006665E6">
        <w:rPr>
          <w:sz w:val="22"/>
          <w:szCs w:val="22"/>
          <w:lang w:val="en-US"/>
        </w:rPr>
        <w:t xml:space="preserve"> </w:t>
      </w:r>
      <w:proofErr w:type="spellStart"/>
      <w:r w:rsidR="00113DC5" w:rsidRPr="006665E6">
        <w:rPr>
          <w:sz w:val="22"/>
          <w:szCs w:val="22"/>
          <w:lang w:val="en-US"/>
        </w:rPr>
        <w:t>belajar</w:t>
      </w:r>
      <w:proofErr w:type="spellEnd"/>
      <w:r w:rsidR="00113DC5" w:rsidRPr="006665E6">
        <w:rPr>
          <w:sz w:val="22"/>
          <w:szCs w:val="22"/>
          <w:lang w:val="en-US"/>
        </w:rPr>
        <w:t xml:space="preserve"> </w:t>
      </w:r>
      <w:proofErr w:type="spellStart"/>
      <w:r w:rsidR="00113DC5" w:rsidRPr="006665E6">
        <w:rPr>
          <w:sz w:val="22"/>
          <w:szCs w:val="22"/>
          <w:lang w:val="en-US"/>
        </w:rPr>
        <w:t>sehingga</w:t>
      </w:r>
      <w:proofErr w:type="spellEnd"/>
      <w:r w:rsidR="00113DC5" w:rsidRPr="006665E6">
        <w:rPr>
          <w:sz w:val="22"/>
          <w:szCs w:val="22"/>
          <w:lang w:val="en-US"/>
        </w:rPr>
        <w:t xml:space="preserve"> </w:t>
      </w:r>
      <w:proofErr w:type="spellStart"/>
      <w:r w:rsidR="00113DC5" w:rsidRPr="006665E6">
        <w:rPr>
          <w:sz w:val="22"/>
          <w:szCs w:val="22"/>
          <w:lang w:val="en-US"/>
        </w:rPr>
        <w:t>metakognitif</w:t>
      </w:r>
      <w:proofErr w:type="spellEnd"/>
      <w:r w:rsidR="00113DC5" w:rsidRPr="006665E6">
        <w:rPr>
          <w:sz w:val="22"/>
          <w:szCs w:val="22"/>
          <w:lang w:val="en-US"/>
        </w:rPr>
        <w:t xml:space="preserve"> </w:t>
      </w:r>
      <w:proofErr w:type="spellStart"/>
      <w:r w:rsidR="00113DC5" w:rsidRPr="006665E6">
        <w:rPr>
          <w:sz w:val="22"/>
          <w:szCs w:val="22"/>
          <w:lang w:val="en-US"/>
        </w:rPr>
        <w:t>dapat</w:t>
      </w:r>
      <w:proofErr w:type="spellEnd"/>
      <w:r w:rsidR="00113DC5" w:rsidRPr="006665E6">
        <w:rPr>
          <w:sz w:val="22"/>
          <w:szCs w:val="22"/>
          <w:lang w:val="en-US"/>
        </w:rPr>
        <w:t xml:space="preserve"> </w:t>
      </w:r>
      <w:proofErr w:type="spellStart"/>
      <w:r w:rsidR="00113DC5" w:rsidRPr="006665E6">
        <w:rPr>
          <w:sz w:val="22"/>
          <w:szCs w:val="22"/>
          <w:lang w:val="en-US"/>
        </w:rPr>
        <w:t>menentukan</w:t>
      </w:r>
      <w:proofErr w:type="spellEnd"/>
      <w:r w:rsidR="00113DC5" w:rsidRPr="006665E6">
        <w:rPr>
          <w:sz w:val="22"/>
          <w:szCs w:val="22"/>
          <w:lang w:val="en-US"/>
        </w:rPr>
        <w:t xml:space="preserve"> </w:t>
      </w:r>
      <w:proofErr w:type="spellStart"/>
      <w:r w:rsidR="00113DC5" w:rsidRPr="006665E6">
        <w:rPr>
          <w:sz w:val="22"/>
          <w:szCs w:val="22"/>
          <w:lang w:val="en-US"/>
        </w:rPr>
        <w:t>pencapaian</w:t>
      </w:r>
      <w:proofErr w:type="spellEnd"/>
      <w:r w:rsidR="00113DC5" w:rsidRPr="006665E6">
        <w:rPr>
          <w:sz w:val="22"/>
          <w:szCs w:val="22"/>
          <w:lang w:val="en-US"/>
        </w:rPr>
        <w:t xml:space="preserve"> </w:t>
      </w:r>
      <w:proofErr w:type="spellStart"/>
      <w:r w:rsidR="00113DC5" w:rsidRPr="006665E6">
        <w:rPr>
          <w:sz w:val="22"/>
          <w:szCs w:val="22"/>
          <w:lang w:val="en-US"/>
        </w:rPr>
        <w:t>has</w:t>
      </w:r>
      <w:r w:rsidR="00B22E17" w:rsidRPr="006665E6">
        <w:rPr>
          <w:sz w:val="22"/>
          <w:szCs w:val="22"/>
          <w:lang w:val="en-US"/>
        </w:rPr>
        <w:t>il</w:t>
      </w:r>
      <w:proofErr w:type="spellEnd"/>
      <w:r w:rsidR="00B22E17" w:rsidRPr="006665E6">
        <w:rPr>
          <w:sz w:val="22"/>
          <w:szCs w:val="22"/>
          <w:lang w:val="en-US"/>
        </w:rPr>
        <w:t xml:space="preserve"> </w:t>
      </w:r>
      <w:proofErr w:type="spellStart"/>
      <w:r w:rsidR="00B22E17" w:rsidRPr="006665E6">
        <w:rPr>
          <w:sz w:val="22"/>
          <w:szCs w:val="22"/>
          <w:lang w:val="en-US"/>
        </w:rPr>
        <w:t>belajar</w:t>
      </w:r>
      <w:proofErr w:type="spellEnd"/>
      <w:r w:rsidR="00B22E17" w:rsidRPr="006665E6">
        <w:rPr>
          <w:sz w:val="22"/>
          <w:szCs w:val="22"/>
          <w:lang w:val="en-US"/>
        </w:rPr>
        <w:t xml:space="preserve"> </w:t>
      </w:r>
      <w:proofErr w:type="spellStart"/>
      <w:r w:rsidR="00B22E17" w:rsidRPr="006665E6">
        <w:rPr>
          <w:sz w:val="22"/>
          <w:szCs w:val="22"/>
          <w:lang w:val="en-US"/>
        </w:rPr>
        <w:t>peserta</w:t>
      </w:r>
      <w:proofErr w:type="spellEnd"/>
      <w:r w:rsidR="00B22E17" w:rsidRPr="006665E6">
        <w:rPr>
          <w:sz w:val="22"/>
          <w:szCs w:val="22"/>
          <w:lang w:val="en-US"/>
        </w:rPr>
        <w:t xml:space="preserve"> </w:t>
      </w:r>
      <w:proofErr w:type="spellStart"/>
      <w:r w:rsidR="00B22E17" w:rsidRPr="006665E6">
        <w:rPr>
          <w:sz w:val="22"/>
          <w:szCs w:val="22"/>
          <w:lang w:val="en-US"/>
        </w:rPr>
        <w:t>didik</w:t>
      </w:r>
      <w:proofErr w:type="spellEnd"/>
      <w:r w:rsidR="00B22E17" w:rsidRPr="006665E6">
        <w:rPr>
          <w:sz w:val="22"/>
          <w:szCs w:val="22"/>
          <w:lang w:val="en-US"/>
        </w:rPr>
        <w:t xml:space="preserve"> (</w:t>
      </w:r>
      <w:proofErr w:type="spellStart"/>
      <w:r w:rsidR="00B22E17" w:rsidRPr="006665E6">
        <w:rPr>
          <w:sz w:val="22"/>
          <w:szCs w:val="22"/>
          <w:lang w:val="en-US"/>
        </w:rPr>
        <w:t>Kulze</w:t>
      </w:r>
      <w:proofErr w:type="spellEnd"/>
      <w:r w:rsidR="00B22E17" w:rsidRPr="006665E6">
        <w:rPr>
          <w:sz w:val="22"/>
          <w:szCs w:val="22"/>
          <w:lang w:val="en-US"/>
        </w:rPr>
        <w:t xml:space="preserve"> </w:t>
      </w:r>
      <w:proofErr w:type="spellStart"/>
      <w:r w:rsidR="00B22E17" w:rsidRPr="006665E6">
        <w:rPr>
          <w:sz w:val="22"/>
          <w:szCs w:val="22"/>
          <w:lang w:val="en-US"/>
        </w:rPr>
        <w:t>dalam</w:t>
      </w:r>
      <w:proofErr w:type="spellEnd"/>
      <w:r w:rsidR="00B22E17" w:rsidRPr="006665E6">
        <w:rPr>
          <w:sz w:val="22"/>
          <w:szCs w:val="22"/>
          <w:lang w:val="en-US"/>
        </w:rPr>
        <w:t xml:space="preserve"> </w:t>
      </w:r>
      <w:proofErr w:type="spellStart"/>
      <w:r w:rsidR="00B22E17" w:rsidRPr="006665E6">
        <w:rPr>
          <w:sz w:val="22"/>
          <w:szCs w:val="22"/>
          <w:lang w:val="en-US"/>
        </w:rPr>
        <w:t>Zulyanty</w:t>
      </w:r>
      <w:proofErr w:type="spellEnd"/>
      <w:r w:rsidR="00B22E17" w:rsidRPr="006665E6">
        <w:rPr>
          <w:sz w:val="22"/>
          <w:szCs w:val="22"/>
          <w:lang w:val="en-US"/>
        </w:rPr>
        <w:t xml:space="preserve">, 2017) </w:t>
      </w:r>
      <w:proofErr w:type="spellStart"/>
      <w:r w:rsidR="00B22E17" w:rsidRPr="006665E6">
        <w:rPr>
          <w:sz w:val="22"/>
          <w:szCs w:val="22"/>
          <w:lang w:val="en-US"/>
        </w:rPr>
        <w:t>dalam</w:t>
      </w:r>
      <w:proofErr w:type="spellEnd"/>
      <w:r w:rsidR="00B22E17" w:rsidRPr="006665E6">
        <w:rPr>
          <w:sz w:val="22"/>
          <w:szCs w:val="22"/>
          <w:lang w:val="en-US"/>
        </w:rPr>
        <w:t xml:space="preserve"> </w:t>
      </w:r>
      <w:proofErr w:type="spellStart"/>
      <w:r w:rsidR="00B22E17" w:rsidRPr="006665E6">
        <w:rPr>
          <w:sz w:val="22"/>
          <w:szCs w:val="22"/>
          <w:lang w:val="en-US"/>
        </w:rPr>
        <w:t>Widyantari</w:t>
      </w:r>
      <w:proofErr w:type="spellEnd"/>
      <w:r w:rsidR="00B22E17" w:rsidRPr="006665E6">
        <w:rPr>
          <w:sz w:val="22"/>
          <w:szCs w:val="22"/>
          <w:lang w:val="en-US"/>
        </w:rPr>
        <w:t xml:space="preserve"> (2019).</w:t>
      </w:r>
      <w:proofErr w:type="gramEnd"/>
      <w:r w:rsidR="002F23EC" w:rsidRPr="006665E6">
        <w:rPr>
          <w:sz w:val="22"/>
          <w:szCs w:val="22"/>
          <w:lang w:val="en-US"/>
        </w:rPr>
        <w:t xml:space="preserve"> </w:t>
      </w:r>
      <w:r w:rsidR="002F23EC" w:rsidRPr="006665E6">
        <w:rPr>
          <w:i/>
          <w:iCs/>
          <w:sz w:val="22"/>
          <w:szCs w:val="22"/>
        </w:rPr>
        <w:t>search-solve-create-share</w:t>
      </w:r>
      <w:r w:rsidR="002F23EC" w:rsidRPr="006665E6">
        <w:rPr>
          <w:sz w:val="22"/>
          <w:szCs w:val="22"/>
        </w:rPr>
        <w:t xml:space="preserve"> (Corebima, 2017</w:t>
      </w:r>
      <w:r w:rsidR="002F23EC" w:rsidRPr="006665E6">
        <w:rPr>
          <w:sz w:val="22"/>
          <w:szCs w:val="22"/>
          <w:lang w:val="en-US"/>
        </w:rPr>
        <w:t xml:space="preserve">) </w:t>
      </w:r>
      <w:proofErr w:type="spellStart"/>
      <w:r w:rsidR="00F55D96" w:rsidRPr="006665E6">
        <w:rPr>
          <w:sz w:val="22"/>
          <w:szCs w:val="22"/>
          <w:lang w:val="en-US"/>
        </w:rPr>
        <w:t>dalam</w:t>
      </w:r>
      <w:proofErr w:type="spellEnd"/>
      <w:r w:rsidR="00F55D96" w:rsidRPr="006665E6">
        <w:rPr>
          <w:sz w:val="22"/>
          <w:szCs w:val="22"/>
          <w:lang w:val="en-US"/>
        </w:rPr>
        <w:t xml:space="preserve"> </w:t>
      </w:r>
      <w:proofErr w:type="spellStart"/>
      <w:r w:rsidR="00F55D96" w:rsidRPr="006665E6">
        <w:rPr>
          <w:sz w:val="22"/>
          <w:szCs w:val="22"/>
          <w:lang w:val="en-US"/>
        </w:rPr>
        <w:t>Fauzi</w:t>
      </w:r>
      <w:proofErr w:type="spellEnd"/>
      <w:r w:rsidR="00F55D96" w:rsidRPr="006665E6">
        <w:rPr>
          <w:sz w:val="22"/>
          <w:szCs w:val="22"/>
          <w:lang w:val="en-US"/>
        </w:rPr>
        <w:t xml:space="preserve"> </w:t>
      </w:r>
      <w:proofErr w:type="spellStart"/>
      <w:r w:rsidR="00F55D96" w:rsidRPr="006665E6">
        <w:rPr>
          <w:sz w:val="22"/>
          <w:szCs w:val="22"/>
          <w:lang w:val="en-US"/>
        </w:rPr>
        <w:t>dan</w:t>
      </w:r>
      <w:proofErr w:type="spellEnd"/>
      <w:r w:rsidR="00F55D96" w:rsidRPr="006665E6">
        <w:rPr>
          <w:sz w:val="22"/>
          <w:szCs w:val="22"/>
          <w:lang w:val="en-US"/>
        </w:rPr>
        <w:t xml:space="preserve"> </w:t>
      </w:r>
      <w:proofErr w:type="spellStart"/>
      <w:r w:rsidR="00F55D96" w:rsidRPr="006665E6">
        <w:rPr>
          <w:sz w:val="22"/>
          <w:szCs w:val="22"/>
          <w:lang w:val="en-US"/>
        </w:rPr>
        <w:t>Sa’diyah</w:t>
      </w:r>
      <w:proofErr w:type="spellEnd"/>
      <w:r w:rsidR="00F55D96" w:rsidRPr="006665E6">
        <w:rPr>
          <w:sz w:val="22"/>
          <w:szCs w:val="22"/>
          <w:lang w:val="en-US"/>
        </w:rPr>
        <w:t xml:space="preserve"> (2019).</w:t>
      </w:r>
    </w:p>
    <w:p w:rsidR="00174609" w:rsidRPr="006665E6" w:rsidRDefault="00A13856" w:rsidP="006665E6">
      <w:pPr>
        <w:tabs>
          <w:tab w:val="left" w:pos="284"/>
          <w:tab w:val="left" w:pos="709"/>
        </w:tabs>
        <w:spacing w:line="240" w:lineRule="auto"/>
        <w:ind w:firstLine="425"/>
        <w:jc w:val="both"/>
        <w:rPr>
          <w:sz w:val="22"/>
          <w:szCs w:val="22"/>
          <w:lang w:val="en-US"/>
        </w:rPr>
      </w:pPr>
      <w:r w:rsidRPr="006665E6">
        <w:rPr>
          <w:sz w:val="22"/>
          <w:szCs w:val="22"/>
          <w:lang w:val="en-US"/>
        </w:rPr>
        <w:t xml:space="preserve">Target </w:t>
      </w:r>
      <w:proofErr w:type="spellStart"/>
      <w:r w:rsidRPr="006665E6">
        <w:rPr>
          <w:sz w:val="22"/>
          <w:szCs w:val="22"/>
          <w:lang w:val="en-US"/>
        </w:rPr>
        <w:t>metakognitif</w:t>
      </w:r>
      <w:proofErr w:type="spellEnd"/>
      <w:r w:rsidRPr="006665E6">
        <w:rPr>
          <w:sz w:val="22"/>
          <w:szCs w:val="22"/>
          <w:lang w:val="en-US"/>
        </w:rPr>
        <w:t xml:space="preserve"> </w:t>
      </w:r>
      <w:proofErr w:type="spellStart"/>
      <w:r w:rsidRPr="006665E6">
        <w:rPr>
          <w:sz w:val="22"/>
          <w:szCs w:val="22"/>
          <w:lang w:val="en-US"/>
        </w:rPr>
        <w:t>ini</w:t>
      </w:r>
      <w:proofErr w:type="spellEnd"/>
      <w:r w:rsidRPr="006665E6">
        <w:rPr>
          <w:sz w:val="22"/>
          <w:szCs w:val="22"/>
          <w:lang w:val="en-US"/>
        </w:rPr>
        <w:t xml:space="preserve"> </w:t>
      </w:r>
      <w:proofErr w:type="spellStart"/>
      <w:r w:rsidRPr="006665E6">
        <w:rPr>
          <w:sz w:val="22"/>
          <w:szCs w:val="22"/>
          <w:lang w:val="en-US"/>
        </w:rPr>
        <w:t>hanya</w:t>
      </w:r>
      <w:proofErr w:type="spellEnd"/>
      <w:r w:rsidRPr="006665E6">
        <w:rPr>
          <w:sz w:val="22"/>
          <w:szCs w:val="22"/>
          <w:lang w:val="en-US"/>
        </w:rPr>
        <w:t xml:space="preserve"> </w:t>
      </w:r>
      <w:proofErr w:type="spellStart"/>
      <w:proofErr w:type="gramStart"/>
      <w:r w:rsidRPr="006665E6">
        <w:rPr>
          <w:sz w:val="22"/>
          <w:szCs w:val="22"/>
          <w:lang w:val="en-US"/>
        </w:rPr>
        <w:t>akan</w:t>
      </w:r>
      <w:proofErr w:type="spellEnd"/>
      <w:proofErr w:type="gramEnd"/>
      <w:r w:rsidRPr="006665E6">
        <w:rPr>
          <w:sz w:val="22"/>
          <w:szCs w:val="22"/>
          <w:lang w:val="en-US"/>
        </w:rPr>
        <w:t xml:space="preserve"> </w:t>
      </w:r>
      <w:proofErr w:type="spellStart"/>
      <w:r w:rsidRPr="006665E6">
        <w:rPr>
          <w:sz w:val="22"/>
          <w:szCs w:val="22"/>
          <w:lang w:val="en-US"/>
        </w:rPr>
        <w:t>terwujud</w:t>
      </w:r>
      <w:proofErr w:type="spellEnd"/>
      <w:r w:rsidRPr="006665E6">
        <w:rPr>
          <w:sz w:val="22"/>
          <w:szCs w:val="22"/>
          <w:lang w:val="en-US"/>
        </w:rPr>
        <w:t xml:space="preserve"> </w:t>
      </w:r>
      <w:proofErr w:type="spellStart"/>
      <w:r w:rsidRPr="006665E6">
        <w:rPr>
          <w:sz w:val="22"/>
          <w:szCs w:val="22"/>
          <w:lang w:val="en-US"/>
        </w:rPr>
        <w:t>ketika</w:t>
      </w:r>
      <w:proofErr w:type="spellEnd"/>
      <w:r w:rsidRPr="006665E6">
        <w:rPr>
          <w:sz w:val="22"/>
          <w:szCs w:val="22"/>
          <w:lang w:val="en-US"/>
        </w:rPr>
        <w:t xml:space="preserve"> </w:t>
      </w:r>
      <w:proofErr w:type="spellStart"/>
      <w:r w:rsidRPr="006665E6">
        <w:rPr>
          <w:sz w:val="22"/>
          <w:szCs w:val="22"/>
          <w:lang w:val="en-US"/>
        </w:rPr>
        <w:t>keterampilan</w:t>
      </w:r>
      <w:proofErr w:type="spellEnd"/>
      <w:r w:rsidRPr="006665E6">
        <w:rPr>
          <w:sz w:val="22"/>
          <w:szCs w:val="22"/>
          <w:lang w:val="en-US"/>
        </w:rPr>
        <w:t xml:space="preserve"> </w:t>
      </w:r>
      <w:proofErr w:type="spellStart"/>
      <w:r w:rsidRPr="006665E6">
        <w:rPr>
          <w:sz w:val="22"/>
          <w:szCs w:val="22"/>
          <w:lang w:val="en-US"/>
        </w:rPr>
        <w:t>generik</w:t>
      </w:r>
      <w:proofErr w:type="spellEnd"/>
      <w:r w:rsidRPr="006665E6">
        <w:rPr>
          <w:sz w:val="22"/>
          <w:szCs w:val="22"/>
          <w:lang w:val="en-US"/>
        </w:rPr>
        <w:t xml:space="preserve"> </w:t>
      </w:r>
      <w:proofErr w:type="spellStart"/>
      <w:r w:rsidRPr="006665E6">
        <w:rPr>
          <w:sz w:val="22"/>
          <w:szCs w:val="22"/>
          <w:lang w:val="en-US"/>
        </w:rPr>
        <w:t>telah</w:t>
      </w:r>
      <w:proofErr w:type="spellEnd"/>
      <w:r w:rsidRPr="006665E6">
        <w:rPr>
          <w:sz w:val="22"/>
          <w:szCs w:val="22"/>
          <w:lang w:val="en-US"/>
        </w:rPr>
        <w:t xml:space="preserve"> </w:t>
      </w:r>
      <w:proofErr w:type="spellStart"/>
      <w:r w:rsidRPr="006665E6">
        <w:rPr>
          <w:sz w:val="22"/>
          <w:szCs w:val="22"/>
          <w:lang w:val="en-US"/>
        </w:rPr>
        <w:t>diberdayakan</w:t>
      </w:r>
      <w:proofErr w:type="spellEnd"/>
      <w:r w:rsidRPr="006665E6">
        <w:rPr>
          <w:sz w:val="22"/>
          <w:szCs w:val="22"/>
          <w:lang w:val="en-US"/>
        </w:rPr>
        <w:t xml:space="preserve">. </w:t>
      </w:r>
      <w:proofErr w:type="spellStart"/>
      <w:r w:rsidRPr="006665E6">
        <w:rPr>
          <w:sz w:val="22"/>
          <w:szCs w:val="22"/>
          <w:lang w:val="en-US"/>
        </w:rPr>
        <w:t>Pemberdayaan</w:t>
      </w:r>
      <w:proofErr w:type="spellEnd"/>
      <w:r w:rsidRPr="006665E6">
        <w:rPr>
          <w:sz w:val="22"/>
          <w:szCs w:val="22"/>
          <w:lang w:val="en-US"/>
        </w:rPr>
        <w:t xml:space="preserve"> </w:t>
      </w:r>
      <w:proofErr w:type="spellStart"/>
      <w:r w:rsidRPr="006665E6">
        <w:rPr>
          <w:sz w:val="22"/>
          <w:szCs w:val="22"/>
          <w:lang w:val="en-US"/>
        </w:rPr>
        <w:t>berbagai</w:t>
      </w:r>
      <w:proofErr w:type="spellEnd"/>
      <w:r w:rsidRPr="006665E6">
        <w:rPr>
          <w:sz w:val="22"/>
          <w:szCs w:val="22"/>
          <w:lang w:val="en-US"/>
        </w:rPr>
        <w:t xml:space="preserve"> </w:t>
      </w:r>
      <w:proofErr w:type="spellStart"/>
      <w:r w:rsidRPr="006665E6">
        <w:rPr>
          <w:sz w:val="22"/>
          <w:szCs w:val="22"/>
          <w:lang w:val="en-US"/>
        </w:rPr>
        <w:t>keterampilan</w:t>
      </w:r>
      <w:proofErr w:type="spellEnd"/>
      <w:r w:rsidRPr="006665E6">
        <w:rPr>
          <w:sz w:val="22"/>
          <w:szCs w:val="22"/>
          <w:lang w:val="en-US"/>
        </w:rPr>
        <w:t xml:space="preserve"> </w:t>
      </w:r>
      <w:proofErr w:type="spellStart"/>
      <w:r w:rsidRPr="006665E6">
        <w:rPr>
          <w:sz w:val="22"/>
          <w:szCs w:val="22"/>
          <w:lang w:val="en-US"/>
        </w:rPr>
        <w:t>dapat</w:t>
      </w:r>
      <w:proofErr w:type="spellEnd"/>
      <w:r w:rsidRPr="006665E6">
        <w:rPr>
          <w:sz w:val="22"/>
          <w:szCs w:val="22"/>
          <w:lang w:val="en-US"/>
        </w:rPr>
        <w:t xml:space="preserve"> </w:t>
      </w:r>
      <w:proofErr w:type="spellStart"/>
      <w:r w:rsidRPr="006665E6">
        <w:rPr>
          <w:sz w:val="22"/>
          <w:szCs w:val="22"/>
          <w:lang w:val="en-US"/>
        </w:rPr>
        <w:t>dilakukan</w:t>
      </w:r>
      <w:proofErr w:type="spellEnd"/>
      <w:r w:rsidRPr="006665E6">
        <w:rPr>
          <w:sz w:val="22"/>
          <w:szCs w:val="22"/>
          <w:lang w:val="en-US"/>
        </w:rPr>
        <w:t xml:space="preserve"> </w:t>
      </w:r>
      <w:proofErr w:type="spellStart"/>
      <w:r w:rsidRPr="006665E6">
        <w:rPr>
          <w:sz w:val="22"/>
          <w:szCs w:val="22"/>
          <w:lang w:val="en-US"/>
        </w:rPr>
        <w:t>dengan</w:t>
      </w:r>
      <w:proofErr w:type="spellEnd"/>
      <w:r w:rsidRPr="006665E6">
        <w:rPr>
          <w:sz w:val="22"/>
          <w:szCs w:val="22"/>
          <w:lang w:val="en-US"/>
        </w:rPr>
        <w:t xml:space="preserve"> </w:t>
      </w:r>
      <w:proofErr w:type="spellStart"/>
      <w:r w:rsidRPr="006665E6">
        <w:rPr>
          <w:sz w:val="22"/>
          <w:szCs w:val="22"/>
          <w:lang w:val="en-US"/>
        </w:rPr>
        <w:t>banyak</w:t>
      </w:r>
      <w:proofErr w:type="spellEnd"/>
      <w:r w:rsidRPr="006665E6">
        <w:rPr>
          <w:sz w:val="22"/>
          <w:szCs w:val="22"/>
          <w:lang w:val="en-US"/>
        </w:rPr>
        <w:t xml:space="preserve"> </w:t>
      </w:r>
      <w:proofErr w:type="spellStart"/>
      <w:proofErr w:type="gramStart"/>
      <w:r w:rsidRPr="006665E6">
        <w:rPr>
          <w:sz w:val="22"/>
          <w:szCs w:val="22"/>
          <w:lang w:val="en-US"/>
        </w:rPr>
        <w:t>cara</w:t>
      </w:r>
      <w:proofErr w:type="spellEnd"/>
      <w:proofErr w:type="gramEnd"/>
      <w:r w:rsidRPr="006665E6">
        <w:rPr>
          <w:sz w:val="22"/>
          <w:szCs w:val="22"/>
          <w:lang w:val="en-US"/>
        </w:rPr>
        <w:t xml:space="preserve">, </w:t>
      </w:r>
      <w:proofErr w:type="spellStart"/>
      <w:r w:rsidRPr="006665E6">
        <w:rPr>
          <w:sz w:val="22"/>
          <w:szCs w:val="22"/>
          <w:lang w:val="en-US"/>
        </w:rPr>
        <w:t>salah</w:t>
      </w:r>
      <w:proofErr w:type="spellEnd"/>
      <w:r w:rsidRPr="006665E6">
        <w:rPr>
          <w:sz w:val="22"/>
          <w:szCs w:val="22"/>
          <w:lang w:val="en-US"/>
        </w:rPr>
        <w:t xml:space="preserve"> </w:t>
      </w:r>
      <w:proofErr w:type="spellStart"/>
      <w:r w:rsidRPr="006665E6">
        <w:rPr>
          <w:sz w:val="22"/>
          <w:szCs w:val="22"/>
          <w:lang w:val="en-US"/>
        </w:rPr>
        <w:t>satunya</w:t>
      </w:r>
      <w:proofErr w:type="spellEnd"/>
      <w:r w:rsidRPr="006665E6">
        <w:rPr>
          <w:sz w:val="22"/>
          <w:szCs w:val="22"/>
          <w:lang w:val="en-US"/>
        </w:rPr>
        <w:t xml:space="preserve"> </w:t>
      </w:r>
      <w:proofErr w:type="spellStart"/>
      <w:r w:rsidRPr="006665E6">
        <w:rPr>
          <w:sz w:val="22"/>
          <w:szCs w:val="22"/>
          <w:lang w:val="en-US"/>
        </w:rPr>
        <w:t>adalah</w:t>
      </w:r>
      <w:proofErr w:type="spellEnd"/>
      <w:r w:rsidRPr="006665E6">
        <w:rPr>
          <w:sz w:val="22"/>
          <w:szCs w:val="22"/>
          <w:lang w:val="en-US"/>
        </w:rPr>
        <w:t xml:space="preserve"> </w:t>
      </w:r>
      <w:proofErr w:type="spellStart"/>
      <w:r w:rsidRPr="006665E6">
        <w:rPr>
          <w:sz w:val="22"/>
          <w:szCs w:val="22"/>
          <w:lang w:val="en-US"/>
        </w:rPr>
        <w:t>dengan</w:t>
      </w:r>
      <w:proofErr w:type="spellEnd"/>
      <w:r w:rsidRPr="006665E6">
        <w:rPr>
          <w:sz w:val="22"/>
          <w:szCs w:val="22"/>
          <w:lang w:val="en-US"/>
        </w:rPr>
        <w:t xml:space="preserve"> </w:t>
      </w:r>
      <w:proofErr w:type="spellStart"/>
      <w:r w:rsidRPr="006665E6">
        <w:rPr>
          <w:sz w:val="22"/>
          <w:szCs w:val="22"/>
          <w:lang w:val="en-US"/>
        </w:rPr>
        <w:t>menerapkan</w:t>
      </w:r>
      <w:proofErr w:type="spellEnd"/>
      <w:r w:rsidRPr="006665E6">
        <w:rPr>
          <w:sz w:val="22"/>
          <w:szCs w:val="22"/>
          <w:lang w:val="en-US"/>
        </w:rPr>
        <w:t xml:space="preserve"> </w:t>
      </w:r>
      <w:proofErr w:type="spellStart"/>
      <w:r w:rsidRPr="006665E6">
        <w:rPr>
          <w:sz w:val="22"/>
          <w:szCs w:val="22"/>
          <w:lang w:val="en-US"/>
        </w:rPr>
        <w:t>berbagai</w:t>
      </w:r>
      <w:proofErr w:type="spellEnd"/>
      <w:r w:rsidRPr="006665E6">
        <w:rPr>
          <w:sz w:val="22"/>
          <w:szCs w:val="22"/>
          <w:lang w:val="en-US"/>
        </w:rPr>
        <w:t xml:space="preserve"> model </w:t>
      </w:r>
      <w:proofErr w:type="spellStart"/>
      <w:r w:rsidRPr="006665E6">
        <w:rPr>
          <w:sz w:val="22"/>
          <w:szCs w:val="22"/>
          <w:lang w:val="en-US"/>
        </w:rPr>
        <w:t>pembelajaran</w:t>
      </w:r>
      <w:proofErr w:type="spellEnd"/>
      <w:r w:rsidRPr="006665E6">
        <w:rPr>
          <w:sz w:val="22"/>
          <w:szCs w:val="22"/>
          <w:lang w:val="en-US"/>
        </w:rPr>
        <w:t xml:space="preserve">. Model </w:t>
      </w:r>
      <w:r w:rsidRPr="00F7708C">
        <w:rPr>
          <w:i/>
          <w:iCs/>
          <w:sz w:val="22"/>
          <w:szCs w:val="22"/>
          <w:lang w:val="en-US"/>
        </w:rPr>
        <w:t>Problem Based Learning</w:t>
      </w:r>
      <w:r w:rsidRPr="006665E6">
        <w:rPr>
          <w:sz w:val="22"/>
          <w:szCs w:val="22"/>
          <w:lang w:val="en-US"/>
        </w:rPr>
        <w:t xml:space="preserve"> </w:t>
      </w:r>
      <w:proofErr w:type="spellStart"/>
      <w:r w:rsidRPr="006665E6">
        <w:rPr>
          <w:sz w:val="22"/>
          <w:szCs w:val="22"/>
          <w:lang w:val="en-US"/>
        </w:rPr>
        <w:t>digunakan</w:t>
      </w:r>
      <w:proofErr w:type="spellEnd"/>
      <w:r w:rsidRPr="006665E6">
        <w:rPr>
          <w:sz w:val="22"/>
          <w:szCs w:val="22"/>
          <w:lang w:val="en-US"/>
        </w:rPr>
        <w:t xml:space="preserve"> </w:t>
      </w:r>
      <w:proofErr w:type="spellStart"/>
      <w:r w:rsidRPr="006665E6">
        <w:rPr>
          <w:sz w:val="22"/>
          <w:szCs w:val="22"/>
          <w:lang w:val="en-US"/>
        </w:rPr>
        <w:t>dalam</w:t>
      </w:r>
      <w:proofErr w:type="spellEnd"/>
      <w:r w:rsidRPr="006665E6">
        <w:rPr>
          <w:sz w:val="22"/>
          <w:szCs w:val="22"/>
          <w:lang w:val="en-US"/>
        </w:rPr>
        <w:t xml:space="preserve"> </w:t>
      </w:r>
      <w:proofErr w:type="spellStart"/>
      <w:r w:rsidRPr="006665E6">
        <w:rPr>
          <w:sz w:val="22"/>
          <w:szCs w:val="22"/>
          <w:lang w:val="en-US"/>
        </w:rPr>
        <w:t>penelitian</w:t>
      </w:r>
      <w:proofErr w:type="spellEnd"/>
      <w:r w:rsidRPr="006665E6">
        <w:rPr>
          <w:sz w:val="22"/>
          <w:szCs w:val="22"/>
          <w:lang w:val="en-US"/>
        </w:rPr>
        <w:t xml:space="preserve"> </w:t>
      </w:r>
      <w:proofErr w:type="spellStart"/>
      <w:r w:rsidRPr="006665E6">
        <w:rPr>
          <w:sz w:val="22"/>
          <w:szCs w:val="22"/>
          <w:lang w:val="en-US"/>
        </w:rPr>
        <w:t>karena</w:t>
      </w:r>
      <w:proofErr w:type="spellEnd"/>
      <w:r w:rsidRPr="006665E6">
        <w:rPr>
          <w:sz w:val="22"/>
          <w:szCs w:val="22"/>
          <w:lang w:val="en-US"/>
        </w:rPr>
        <w:t xml:space="preserve"> model </w:t>
      </w:r>
      <w:proofErr w:type="spellStart"/>
      <w:r w:rsidRPr="006665E6">
        <w:rPr>
          <w:sz w:val="22"/>
          <w:szCs w:val="22"/>
          <w:lang w:val="en-US"/>
        </w:rPr>
        <w:t>pembelajaran</w:t>
      </w:r>
      <w:proofErr w:type="spellEnd"/>
      <w:r w:rsidRPr="006665E6">
        <w:rPr>
          <w:sz w:val="22"/>
          <w:szCs w:val="22"/>
          <w:lang w:val="en-US"/>
        </w:rPr>
        <w:t xml:space="preserve"> </w:t>
      </w:r>
      <w:proofErr w:type="spellStart"/>
      <w:r w:rsidRPr="006665E6">
        <w:rPr>
          <w:sz w:val="22"/>
          <w:szCs w:val="22"/>
          <w:lang w:val="en-US"/>
        </w:rPr>
        <w:t>ini</w:t>
      </w:r>
      <w:proofErr w:type="spellEnd"/>
      <w:r w:rsidRPr="006665E6">
        <w:rPr>
          <w:sz w:val="22"/>
          <w:szCs w:val="22"/>
          <w:lang w:val="en-US"/>
        </w:rPr>
        <w:t xml:space="preserve"> </w:t>
      </w:r>
      <w:proofErr w:type="spellStart"/>
      <w:r w:rsidRPr="006665E6">
        <w:rPr>
          <w:sz w:val="22"/>
          <w:szCs w:val="22"/>
          <w:lang w:val="en-US"/>
        </w:rPr>
        <w:t>dapat</w:t>
      </w:r>
      <w:proofErr w:type="spellEnd"/>
      <w:r w:rsidRPr="006665E6">
        <w:rPr>
          <w:sz w:val="22"/>
          <w:szCs w:val="22"/>
          <w:lang w:val="en-US"/>
        </w:rPr>
        <w:t xml:space="preserve"> </w:t>
      </w:r>
      <w:proofErr w:type="spellStart"/>
      <w:r w:rsidRPr="006665E6">
        <w:rPr>
          <w:sz w:val="22"/>
          <w:szCs w:val="22"/>
          <w:lang w:val="en-US"/>
        </w:rPr>
        <w:t>memberdayakan</w:t>
      </w:r>
      <w:proofErr w:type="spellEnd"/>
      <w:r w:rsidRPr="006665E6">
        <w:rPr>
          <w:sz w:val="22"/>
          <w:szCs w:val="22"/>
          <w:lang w:val="en-US"/>
        </w:rPr>
        <w:t xml:space="preserve"> </w:t>
      </w:r>
      <w:proofErr w:type="spellStart"/>
      <w:r w:rsidRPr="006665E6">
        <w:rPr>
          <w:sz w:val="22"/>
          <w:szCs w:val="22"/>
          <w:lang w:val="en-US"/>
        </w:rPr>
        <w:t>keterampilan</w:t>
      </w:r>
      <w:proofErr w:type="spellEnd"/>
      <w:r w:rsidRPr="006665E6">
        <w:rPr>
          <w:sz w:val="22"/>
          <w:szCs w:val="22"/>
          <w:lang w:val="en-US"/>
        </w:rPr>
        <w:t xml:space="preserve"> </w:t>
      </w:r>
      <w:proofErr w:type="spellStart"/>
      <w:r w:rsidRPr="006665E6">
        <w:rPr>
          <w:sz w:val="22"/>
          <w:szCs w:val="22"/>
          <w:lang w:val="en-US"/>
        </w:rPr>
        <w:t>metak</w:t>
      </w:r>
      <w:r w:rsidR="00F7708C">
        <w:rPr>
          <w:sz w:val="22"/>
          <w:szCs w:val="22"/>
          <w:lang w:val="en-US"/>
        </w:rPr>
        <w:t>ognitif</w:t>
      </w:r>
      <w:proofErr w:type="spellEnd"/>
      <w:r w:rsidR="00F7708C">
        <w:rPr>
          <w:sz w:val="22"/>
          <w:szCs w:val="22"/>
          <w:lang w:val="en-US"/>
        </w:rPr>
        <w:t xml:space="preserve"> </w:t>
      </w:r>
      <w:proofErr w:type="spellStart"/>
      <w:r w:rsidR="00F7708C">
        <w:rPr>
          <w:sz w:val="22"/>
          <w:szCs w:val="22"/>
          <w:lang w:val="en-US"/>
        </w:rPr>
        <w:t>dan</w:t>
      </w:r>
      <w:proofErr w:type="spellEnd"/>
      <w:r w:rsidR="00F7708C">
        <w:rPr>
          <w:sz w:val="22"/>
          <w:szCs w:val="22"/>
          <w:lang w:val="en-US"/>
        </w:rPr>
        <w:t xml:space="preserve"> </w:t>
      </w:r>
      <w:proofErr w:type="spellStart"/>
      <w:r w:rsidR="00F7708C">
        <w:rPr>
          <w:sz w:val="22"/>
          <w:szCs w:val="22"/>
          <w:lang w:val="en-US"/>
        </w:rPr>
        <w:t>keterampilan</w:t>
      </w:r>
      <w:proofErr w:type="spellEnd"/>
      <w:r w:rsidR="00F7708C">
        <w:rPr>
          <w:sz w:val="22"/>
          <w:szCs w:val="22"/>
          <w:lang w:val="en-US"/>
        </w:rPr>
        <w:t xml:space="preserve"> </w:t>
      </w:r>
      <w:proofErr w:type="spellStart"/>
      <w:r w:rsidR="00F7708C">
        <w:rPr>
          <w:sz w:val="22"/>
          <w:szCs w:val="22"/>
          <w:lang w:val="en-US"/>
        </w:rPr>
        <w:t>generi</w:t>
      </w:r>
      <w:proofErr w:type="spellEnd"/>
      <w:r w:rsidR="00F7708C">
        <w:rPr>
          <w:sz w:val="22"/>
          <w:szCs w:val="22"/>
        </w:rPr>
        <w:t>k</w:t>
      </w:r>
      <w:r w:rsidRPr="006665E6">
        <w:rPr>
          <w:sz w:val="22"/>
          <w:szCs w:val="22"/>
          <w:lang w:val="en-US"/>
        </w:rPr>
        <w:t xml:space="preserve"> (</w:t>
      </w:r>
      <w:proofErr w:type="spellStart"/>
      <w:r w:rsidRPr="006665E6">
        <w:rPr>
          <w:sz w:val="22"/>
          <w:szCs w:val="22"/>
          <w:lang w:val="en-US"/>
        </w:rPr>
        <w:t>Mustofa</w:t>
      </w:r>
      <w:proofErr w:type="spellEnd"/>
      <w:r w:rsidRPr="006665E6">
        <w:rPr>
          <w:sz w:val="22"/>
          <w:szCs w:val="22"/>
          <w:lang w:val="en-US"/>
        </w:rPr>
        <w:t xml:space="preserve"> </w:t>
      </w:r>
      <w:proofErr w:type="spellStart"/>
      <w:r w:rsidRPr="006665E6">
        <w:rPr>
          <w:sz w:val="22"/>
          <w:szCs w:val="22"/>
          <w:lang w:val="en-US"/>
        </w:rPr>
        <w:t>dkk</w:t>
      </w:r>
      <w:proofErr w:type="spellEnd"/>
      <w:proofErr w:type="gramStart"/>
      <w:r w:rsidRPr="006665E6">
        <w:rPr>
          <w:sz w:val="22"/>
          <w:szCs w:val="22"/>
          <w:lang w:val="en-US"/>
        </w:rPr>
        <w:t>,.</w:t>
      </w:r>
      <w:proofErr w:type="gramEnd"/>
      <w:r w:rsidRPr="006665E6">
        <w:rPr>
          <w:sz w:val="22"/>
          <w:szCs w:val="22"/>
          <w:lang w:val="en-US"/>
        </w:rPr>
        <w:t xml:space="preserve"> 2019). </w:t>
      </w:r>
      <w:proofErr w:type="spellStart"/>
      <w:r w:rsidRPr="006665E6">
        <w:rPr>
          <w:sz w:val="22"/>
          <w:szCs w:val="22"/>
          <w:lang w:val="en-US"/>
        </w:rPr>
        <w:t>Maka</w:t>
      </w:r>
      <w:proofErr w:type="spellEnd"/>
      <w:r w:rsidRPr="006665E6">
        <w:rPr>
          <w:sz w:val="22"/>
          <w:szCs w:val="22"/>
          <w:lang w:val="en-US"/>
        </w:rPr>
        <w:t xml:space="preserve"> </w:t>
      </w:r>
      <w:proofErr w:type="spellStart"/>
      <w:r w:rsidRPr="006665E6">
        <w:rPr>
          <w:sz w:val="22"/>
          <w:szCs w:val="22"/>
          <w:lang w:val="en-US"/>
        </w:rPr>
        <w:t>dari</w:t>
      </w:r>
      <w:proofErr w:type="spellEnd"/>
      <w:r w:rsidRPr="006665E6">
        <w:rPr>
          <w:sz w:val="22"/>
          <w:szCs w:val="22"/>
          <w:lang w:val="en-US"/>
        </w:rPr>
        <w:t xml:space="preserve"> </w:t>
      </w:r>
      <w:proofErr w:type="spellStart"/>
      <w:r w:rsidRPr="006665E6">
        <w:rPr>
          <w:sz w:val="22"/>
          <w:szCs w:val="22"/>
          <w:lang w:val="en-US"/>
        </w:rPr>
        <w:t>itu</w:t>
      </w:r>
      <w:proofErr w:type="spellEnd"/>
      <w:r w:rsidRPr="006665E6">
        <w:rPr>
          <w:sz w:val="22"/>
          <w:szCs w:val="22"/>
          <w:lang w:val="en-US"/>
        </w:rPr>
        <w:t xml:space="preserve"> </w:t>
      </w:r>
      <w:proofErr w:type="spellStart"/>
      <w:r w:rsidRPr="006665E6">
        <w:rPr>
          <w:sz w:val="22"/>
          <w:szCs w:val="22"/>
          <w:lang w:val="en-US"/>
        </w:rPr>
        <w:t>terdapat</w:t>
      </w:r>
      <w:proofErr w:type="spellEnd"/>
      <w:r w:rsidRPr="006665E6">
        <w:rPr>
          <w:sz w:val="22"/>
          <w:szCs w:val="22"/>
          <w:lang w:val="en-US"/>
        </w:rPr>
        <w:t xml:space="preserve"> </w:t>
      </w:r>
      <w:proofErr w:type="spellStart"/>
      <w:r w:rsidRPr="006665E6">
        <w:rPr>
          <w:sz w:val="22"/>
          <w:szCs w:val="22"/>
          <w:lang w:val="en-US"/>
        </w:rPr>
        <w:t>beberapa</w:t>
      </w:r>
      <w:proofErr w:type="spellEnd"/>
      <w:r w:rsidRPr="006665E6">
        <w:rPr>
          <w:sz w:val="22"/>
          <w:szCs w:val="22"/>
          <w:lang w:val="en-US"/>
        </w:rPr>
        <w:t xml:space="preserve"> yang </w:t>
      </w:r>
      <w:proofErr w:type="spellStart"/>
      <w:r w:rsidRPr="006665E6">
        <w:rPr>
          <w:sz w:val="22"/>
          <w:szCs w:val="22"/>
          <w:lang w:val="en-US"/>
        </w:rPr>
        <w:t>digunakan</w:t>
      </w:r>
      <w:proofErr w:type="spellEnd"/>
      <w:r w:rsidRPr="006665E6">
        <w:rPr>
          <w:sz w:val="22"/>
          <w:szCs w:val="22"/>
          <w:lang w:val="en-US"/>
        </w:rPr>
        <w:t xml:space="preserve"> </w:t>
      </w:r>
      <w:proofErr w:type="spellStart"/>
      <w:r w:rsidRPr="006665E6">
        <w:rPr>
          <w:sz w:val="22"/>
          <w:szCs w:val="22"/>
          <w:lang w:val="en-US"/>
        </w:rPr>
        <w:t>dalam</w:t>
      </w:r>
      <w:proofErr w:type="spellEnd"/>
      <w:r w:rsidRPr="006665E6">
        <w:rPr>
          <w:sz w:val="22"/>
          <w:szCs w:val="22"/>
          <w:lang w:val="en-US"/>
        </w:rPr>
        <w:t xml:space="preserve"> </w:t>
      </w:r>
      <w:proofErr w:type="spellStart"/>
      <w:r w:rsidRPr="006665E6">
        <w:rPr>
          <w:sz w:val="22"/>
          <w:szCs w:val="22"/>
          <w:lang w:val="en-US"/>
        </w:rPr>
        <w:t>mewujudkan</w:t>
      </w:r>
      <w:proofErr w:type="spellEnd"/>
      <w:r w:rsidRPr="006665E6">
        <w:rPr>
          <w:sz w:val="22"/>
          <w:szCs w:val="22"/>
          <w:lang w:val="en-US"/>
        </w:rPr>
        <w:t xml:space="preserve"> proses </w:t>
      </w:r>
      <w:proofErr w:type="spellStart"/>
      <w:r w:rsidRPr="006665E6">
        <w:rPr>
          <w:sz w:val="22"/>
          <w:szCs w:val="22"/>
          <w:lang w:val="en-US"/>
        </w:rPr>
        <w:t>pembelajaran</w:t>
      </w:r>
      <w:proofErr w:type="spellEnd"/>
      <w:r w:rsidRPr="006665E6">
        <w:rPr>
          <w:sz w:val="22"/>
          <w:szCs w:val="22"/>
          <w:lang w:val="en-US"/>
        </w:rPr>
        <w:t xml:space="preserve"> </w:t>
      </w:r>
      <w:proofErr w:type="spellStart"/>
      <w:r w:rsidRPr="006665E6">
        <w:rPr>
          <w:sz w:val="22"/>
          <w:szCs w:val="22"/>
          <w:lang w:val="en-US"/>
        </w:rPr>
        <w:t>tersebut</w:t>
      </w:r>
      <w:proofErr w:type="spellEnd"/>
      <w:r w:rsidRPr="006665E6">
        <w:rPr>
          <w:sz w:val="22"/>
          <w:szCs w:val="22"/>
          <w:lang w:val="en-US"/>
        </w:rPr>
        <w:t xml:space="preserve"> </w:t>
      </w:r>
      <w:proofErr w:type="spellStart"/>
      <w:r w:rsidRPr="006665E6">
        <w:rPr>
          <w:sz w:val="22"/>
          <w:szCs w:val="22"/>
          <w:lang w:val="en-US"/>
        </w:rPr>
        <w:t>untuk</w:t>
      </w:r>
      <w:proofErr w:type="spellEnd"/>
      <w:r w:rsidRPr="006665E6">
        <w:rPr>
          <w:sz w:val="22"/>
          <w:szCs w:val="22"/>
          <w:lang w:val="en-US"/>
        </w:rPr>
        <w:t xml:space="preserve"> </w:t>
      </w:r>
      <w:proofErr w:type="spellStart"/>
      <w:r w:rsidRPr="006665E6">
        <w:rPr>
          <w:sz w:val="22"/>
          <w:szCs w:val="22"/>
          <w:lang w:val="en-US"/>
        </w:rPr>
        <w:t>menumbuhkan</w:t>
      </w:r>
      <w:proofErr w:type="spellEnd"/>
      <w:r w:rsidRPr="006665E6">
        <w:rPr>
          <w:sz w:val="22"/>
          <w:szCs w:val="22"/>
          <w:lang w:val="en-US"/>
        </w:rPr>
        <w:t xml:space="preserve"> </w:t>
      </w:r>
      <w:proofErr w:type="spellStart"/>
      <w:r w:rsidRPr="006665E6">
        <w:rPr>
          <w:sz w:val="22"/>
          <w:szCs w:val="22"/>
          <w:lang w:val="en-US"/>
        </w:rPr>
        <w:t>keterampilan</w:t>
      </w:r>
      <w:proofErr w:type="spellEnd"/>
      <w:r w:rsidRPr="006665E6">
        <w:rPr>
          <w:sz w:val="22"/>
          <w:szCs w:val="22"/>
          <w:lang w:val="en-US"/>
        </w:rPr>
        <w:t xml:space="preserve"> </w:t>
      </w:r>
      <w:proofErr w:type="spellStart"/>
      <w:r w:rsidRPr="006665E6">
        <w:rPr>
          <w:sz w:val="22"/>
          <w:szCs w:val="22"/>
          <w:lang w:val="en-US"/>
        </w:rPr>
        <w:t>metakognitif</w:t>
      </w:r>
      <w:proofErr w:type="spellEnd"/>
      <w:r w:rsidRPr="006665E6">
        <w:rPr>
          <w:sz w:val="22"/>
          <w:szCs w:val="22"/>
          <w:lang w:val="en-US"/>
        </w:rPr>
        <w:t xml:space="preserve"> </w:t>
      </w:r>
      <w:proofErr w:type="spellStart"/>
      <w:r w:rsidRPr="006665E6">
        <w:rPr>
          <w:sz w:val="22"/>
          <w:szCs w:val="22"/>
          <w:lang w:val="en-US"/>
        </w:rPr>
        <w:t>peserta</w:t>
      </w:r>
      <w:proofErr w:type="spellEnd"/>
      <w:r w:rsidRPr="006665E6">
        <w:rPr>
          <w:sz w:val="22"/>
          <w:szCs w:val="22"/>
          <w:lang w:val="en-US"/>
        </w:rPr>
        <w:t xml:space="preserve"> </w:t>
      </w:r>
      <w:proofErr w:type="spellStart"/>
      <w:r w:rsidRPr="006665E6">
        <w:rPr>
          <w:sz w:val="22"/>
          <w:szCs w:val="22"/>
          <w:lang w:val="en-US"/>
        </w:rPr>
        <w:t>didik</w:t>
      </w:r>
      <w:proofErr w:type="spellEnd"/>
      <w:r w:rsidRPr="006665E6">
        <w:rPr>
          <w:sz w:val="22"/>
          <w:szCs w:val="22"/>
          <w:lang w:val="en-US"/>
        </w:rPr>
        <w:t xml:space="preserve">. </w:t>
      </w:r>
      <w:r w:rsidR="00174609" w:rsidRPr="006665E6">
        <w:rPr>
          <w:sz w:val="22"/>
          <w:szCs w:val="22"/>
        </w:rPr>
        <w:t>Proses-proses ini terdiri dari perencanaan (</w:t>
      </w:r>
      <w:r w:rsidR="00174609" w:rsidRPr="006665E6">
        <w:rPr>
          <w:i/>
          <w:iCs/>
          <w:sz w:val="22"/>
          <w:szCs w:val="22"/>
        </w:rPr>
        <w:t>planning</w:t>
      </w:r>
      <w:r w:rsidR="00174609" w:rsidRPr="006665E6">
        <w:rPr>
          <w:sz w:val="22"/>
          <w:szCs w:val="22"/>
        </w:rPr>
        <w:t>) dan pemantauan (</w:t>
      </w:r>
      <w:r w:rsidR="00174609" w:rsidRPr="006665E6">
        <w:rPr>
          <w:i/>
          <w:iCs/>
          <w:sz w:val="22"/>
          <w:szCs w:val="22"/>
        </w:rPr>
        <w:t>monitoring</w:t>
      </w:r>
      <w:r w:rsidR="00174609" w:rsidRPr="006665E6">
        <w:rPr>
          <w:sz w:val="22"/>
          <w:szCs w:val="22"/>
        </w:rPr>
        <w:t>) aktivitas</w:t>
      </w:r>
      <w:r w:rsidR="007D3DA7" w:rsidRPr="006665E6">
        <w:rPr>
          <w:sz w:val="22"/>
          <w:szCs w:val="22"/>
          <w:lang w:val="en-US"/>
        </w:rPr>
        <w:t>-</w:t>
      </w:r>
      <w:r w:rsidR="00174609" w:rsidRPr="006665E6">
        <w:rPr>
          <w:sz w:val="22"/>
          <w:szCs w:val="22"/>
        </w:rPr>
        <w:t>aktivitas kognitif serta evaluasi (</w:t>
      </w:r>
      <w:r w:rsidR="00174609" w:rsidRPr="006665E6">
        <w:rPr>
          <w:i/>
          <w:iCs/>
          <w:sz w:val="22"/>
          <w:szCs w:val="22"/>
        </w:rPr>
        <w:t>evaluating</w:t>
      </w:r>
      <w:r w:rsidR="00174609" w:rsidRPr="006665E6">
        <w:rPr>
          <w:sz w:val="22"/>
          <w:szCs w:val="22"/>
        </w:rPr>
        <w:t>) terhadap hasil aktivitas</w:t>
      </w:r>
      <w:r w:rsidR="00EF184B" w:rsidRPr="006665E6">
        <w:rPr>
          <w:sz w:val="22"/>
          <w:szCs w:val="22"/>
          <w:lang w:val="en-US"/>
        </w:rPr>
        <w:t>-</w:t>
      </w:r>
      <w:r w:rsidR="00174609" w:rsidRPr="006665E6">
        <w:rPr>
          <w:sz w:val="22"/>
          <w:szCs w:val="22"/>
        </w:rPr>
        <w:t>aktivitas ini</w:t>
      </w:r>
      <w:r w:rsidR="007D3DA7" w:rsidRPr="006665E6">
        <w:rPr>
          <w:sz w:val="22"/>
          <w:szCs w:val="22"/>
          <w:lang w:val="en-US"/>
        </w:rPr>
        <w:t xml:space="preserve"> (</w:t>
      </w:r>
      <w:proofErr w:type="spellStart"/>
      <w:r w:rsidR="007D3DA7" w:rsidRPr="006665E6">
        <w:rPr>
          <w:sz w:val="22"/>
          <w:szCs w:val="22"/>
          <w:lang w:val="en-US"/>
        </w:rPr>
        <w:t>Sumampouw</w:t>
      </w:r>
      <w:proofErr w:type="spellEnd"/>
      <w:r w:rsidR="007D3DA7" w:rsidRPr="006665E6">
        <w:rPr>
          <w:sz w:val="22"/>
          <w:szCs w:val="22"/>
          <w:lang w:val="en-US"/>
        </w:rPr>
        <w:t xml:space="preserve">, </w:t>
      </w:r>
      <w:r w:rsidR="00174609" w:rsidRPr="006665E6">
        <w:rPr>
          <w:sz w:val="22"/>
          <w:szCs w:val="22"/>
          <w:lang w:val="en-US"/>
        </w:rPr>
        <w:t>2011).</w:t>
      </w:r>
    </w:p>
    <w:p w:rsidR="002749C0" w:rsidRPr="006665E6" w:rsidRDefault="00B94E28" w:rsidP="006665E6">
      <w:pPr>
        <w:tabs>
          <w:tab w:val="left" w:pos="284"/>
          <w:tab w:val="left" w:pos="709"/>
        </w:tabs>
        <w:spacing w:line="240" w:lineRule="auto"/>
        <w:ind w:firstLine="425"/>
        <w:jc w:val="both"/>
        <w:rPr>
          <w:sz w:val="22"/>
          <w:szCs w:val="22"/>
          <w:lang w:val="en-US"/>
        </w:rPr>
      </w:pPr>
      <w:r w:rsidRPr="006665E6">
        <w:rPr>
          <w:sz w:val="22"/>
          <w:szCs w:val="22"/>
        </w:rPr>
        <w:t xml:space="preserve">Keterampilan metakognitif akan membantu peserta didik menjadi </w:t>
      </w:r>
      <w:r w:rsidRPr="006665E6">
        <w:rPr>
          <w:i/>
          <w:iCs/>
          <w:sz w:val="22"/>
          <w:szCs w:val="22"/>
        </w:rPr>
        <w:t>self-regulated leamers</w:t>
      </w:r>
      <w:r w:rsidRPr="006665E6">
        <w:rPr>
          <w:sz w:val="22"/>
          <w:szCs w:val="22"/>
        </w:rPr>
        <w:t xml:space="preserve"> yang bertanggung jawab terhadap kemajuan belajarnya sendiri dan mengadaptasi strategi belajarnya untuk</w:t>
      </w:r>
      <w:r w:rsidR="006937CF" w:rsidRPr="006665E6">
        <w:rPr>
          <w:sz w:val="22"/>
          <w:szCs w:val="22"/>
        </w:rPr>
        <w:t xml:space="preserve"> mencapai tujuan (Corebima, 20</w:t>
      </w:r>
      <w:r w:rsidR="006937CF" w:rsidRPr="006665E6">
        <w:rPr>
          <w:sz w:val="22"/>
          <w:szCs w:val="22"/>
          <w:lang w:val="en-US"/>
        </w:rPr>
        <w:t>10</w:t>
      </w:r>
      <w:r w:rsidRPr="006665E6">
        <w:rPr>
          <w:sz w:val="22"/>
          <w:szCs w:val="22"/>
        </w:rPr>
        <w:t>).</w:t>
      </w:r>
      <w:r w:rsidR="00F57A3D" w:rsidRPr="006665E6">
        <w:rPr>
          <w:sz w:val="22"/>
          <w:szCs w:val="22"/>
        </w:rPr>
        <w:t xml:space="preserve"> Oleh sebab itu, keterampilan metakognitif merupakan faktor yang sangat penting terhadap kegiatan belajar peserta didik.</w:t>
      </w:r>
    </w:p>
    <w:p w:rsidR="00A13856" w:rsidRPr="006665E6" w:rsidRDefault="00A13856" w:rsidP="006665E6">
      <w:pPr>
        <w:tabs>
          <w:tab w:val="left" w:pos="284"/>
          <w:tab w:val="left" w:pos="709"/>
        </w:tabs>
        <w:spacing w:line="240" w:lineRule="auto"/>
        <w:ind w:firstLine="425"/>
        <w:jc w:val="both"/>
        <w:rPr>
          <w:sz w:val="22"/>
          <w:szCs w:val="22"/>
          <w:lang w:val="en-US"/>
        </w:rPr>
      </w:pPr>
      <w:proofErr w:type="spellStart"/>
      <w:r w:rsidRPr="006665E6">
        <w:rPr>
          <w:sz w:val="22"/>
          <w:szCs w:val="22"/>
          <w:lang w:val="en-US"/>
        </w:rPr>
        <w:t>Keterampilan</w:t>
      </w:r>
      <w:proofErr w:type="spellEnd"/>
      <w:r w:rsidRPr="006665E6">
        <w:rPr>
          <w:sz w:val="22"/>
          <w:szCs w:val="22"/>
          <w:lang w:val="en-US"/>
        </w:rPr>
        <w:t xml:space="preserve"> </w:t>
      </w:r>
      <w:proofErr w:type="spellStart"/>
      <w:r w:rsidRPr="006665E6">
        <w:rPr>
          <w:sz w:val="22"/>
          <w:szCs w:val="22"/>
          <w:lang w:val="en-US"/>
        </w:rPr>
        <w:t>metakognitif</w:t>
      </w:r>
      <w:proofErr w:type="spellEnd"/>
      <w:r w:rsidRPr="006665E6">
        <w:rPr>
          <w:sz w:val="22"/>
          <w:szCs w:val="22"/>
          <w:lang w:val="en-US"/>
        </w:rPr>
        <w:t xml:space="preserve"> </w:t>
      </w:r>
      <w:proofErr w:type="spellStart"/>
      <w:r w:rsidRPr="006665E6">
        <w:rPr>
          <w:sz w:val="22"/>
          <w:szCs w:val="22"/>
          <w:lang w:val="en-US"/>
        </w:rPr>
        <w:t>ini</w:t>
      </w:r>
      <w:proofErr w:type="spellEnd"/>
      <w:r w:rsidRPr="006665E6">
        <w:rPr>
          <w:sz w:val="22"/>
          <w:szCs w:val="22"/>
          <w:lang w:val="en-US"/>
        </w:rPr>
        <w:t xml:space="preserve"> </w:t>
      </w:r>
      <w:proofErr w:type="spellStart"/>
      <w:r w:rsidRPr="006665E6">
        <w:rPr>
          <w:sz w:val="22"/>
          <w:szCs w:val="22"/>
          <w:lang w:val="en-US"/>
        </w:rPr>
        <w:t>digunakan</w:t>
      </w:r>
      <w:proofErr w:type="spellEnd"/>
      <w:r w:rsidRPr="006665E6">
        <w:rPr>
          <w:sz w:val="22"/>
          <w:szCs w:val="22"/>
          <w:lang w:val="en-US"/>
        </w:rPr>
        <w:t xml:space="preserve"> </w:t>
      </w:r>
      <w:proofErr w:type="spellStart"/>
      <w:r w:rsidRPr="006665E6">
        <w:rPr>
          <w:sz w:val="22"/>
          <w:szCs w:val="22"/>
          <w:lang w:val="en-US"/>
        </w:rPr>
        <w:t>didalam</w:t>
      </w:r>
      <w:proofErr w:type="spellEnd"/>
      <w:r w:rsidRPr="006665E6">
        <w:rPr>
          <w:sz w:val="22"/>
          <w:szCs w:val="22"/>
          <w:lang w:val="en-US"/>
        </w:rPr>
        <w:t xml:space="preserve"> model </w:t>
      </w:r>
      <w:proofErr w:type="spellStart"/>
      <w:r w:rsidRPr="006665E6">
        <w:rPr>
          <w:sz w:val="22"/>
          <w:szCs w:val="22"/>
          <w:lang w:val="en-US"/>
        </w:rPr>
        <w:t>pembelajaran</w:t>
      </w:r>
      <w:proofErr w:type="spellEnd"/>
      <w:r w:rsidRPr="006665E6">
        <w:rPr>
          <w:sz w:val="22"/>
          <w:szCs w:val="22"/>
          <w:lang w:val="en-US"/>
        </w:rPr>
        <w:t xml:space="preserve"> problem based learning </w:t>
      </w:r>
      <w:proofErr w:type="spellStart"/>
      <w:r w:rsidRPr="006665E6">
        <w:rPr>
          <w:sz w:val="22"/>
          <w:szCs w:val="22"/>
          <w:lang w:val="en-US"/>
        </w:rPr>
        <w:t>dikarenakan</w:t>
      </w:r>
      <w:proofErr w:type="spellEnd"/>
      <w:r w:rsidRPr="006665E6">
        <w:rPr>
          <w:sz w:val="22"/>
          <w:szCs w:val="22"/>
          <w:lang w:val="en-US"/>
        </w:rPr>
        <w:t xml:space="preserve"> </w:t>
      </w:r>
      <w:proofErr w:type="spellStart"/>
      <w:r w:rsidRPr="006665E6">
        <w:rPr>
          <w:sz w:val="22"/>
          <w:szCs w:val="22"/>
          <w:lang w:val="en-US"/>
        </w:rPr>
        <w:t>ada</w:t>
      </w:r>
      <w:proofErr w:type="spellEnd"/>
      <w:r w:rsidRPr="006665E6">
        <w:rPr>
          <w:sz w:val="22"/>
          <w:szCs w:val="22"/>
          <w:lang w:val="en-US"/>
        </w:rPr>
        <w:t xml:space="preserve"> </w:t>
      </w:r>
      <w:proofErr w:type="spellStart"/>
      <w:r w:rsidRPr="006665E6">
        <w:rPr>
          <w:sz w:val="22"/>
          <w:szCs w:val="22"/>
          <w:lang w:val="en-US"/>
        </w:rPr>
        <w:t>satu</w:t>
      </w:r>
      <w:proofErr w:type="spellEnd"/>
      <w:r w:rsidRPr="006665E6">
        <w:rPr>
          <w:sz w:val="22"/>
          <w:szCs w:val="22"/>
          <w:lang w:val="en-US"/>
        </w:rPr>
        <w:t xml:space="preserve"> </w:t>
      </w:r>
      <w:proofErr w:type="spellStart"/>
      <w:r w:rsidRPr="006665E6">
        <w:rPr>
          <w:sz w:val="22"/>
          <w:szCs w:val="22"/>
          <w:lang w:val="en-US"/>
        </w:rPr>
        <w:t>komponen</w:t>
      </w:r>
      <w:proofErr w:type="spellEnd"/>
      <w:r w:rsidRPr="006665E6">
        <w:rPr>
          <w:sz w:val="22"/>
          <w:szCs w:val="22"/>
          <w:lang w:val="en-US"/>
        </w:rPr>
        <w:t xml:space="preserve"> </w:t>
      </w:r>
      <w:proofErr w:type="spellStart"/>
      <w:r w:rsidRPr="006665E6">
        <w:rPr>
          <w:sz w:val="22"/>
          <w:szCs w:val="22"/>
          <w:lang w:val="en-US"/>
        </w:rPr>
        <w:t>utama</w:t>
      </w:r>
      <w:proofErr w:type="spellEnd"/>
      <w:r w:rsidRPr="006665E6">
        <w:rPr>
          <w:sz w:val="22"/>
          <w:szCs w:val="22"/>
          <w:lang w:val="en-US"/>
        </w:rPr>
        <w:t xml:space="preserve"> yang </w:t>
      </w:r>
      <w:proofErr w:type="spellStart"/>
      <w:r w:rsidRPr="006665E6">
        <w:rPr>
          <w:sz w:val="22"/>
          <w:szCs w:val="22"/>
          <w:lang w:val="en-US"/>
        </w:rPr>
        <w:t>selaras</w:t>
      </w:r>
      <w:proofErr w:type="spellEnd"/>
      <w:r w:rsidRPr="006665E6">
        <w:rPr>
          <w:sz w:val="22"/>
          <w:szCs w:val="22"/>
          <w:lang w:val="en-US"/>
        </w:rPr>
        <w:t xml:space="preserve"> </w:t>
      </w:r>
      <w:proofErr w:type="spellStart"/>
      <w:r w:rsidRPr="006665E6">
        <w:rPr>
          <w:sz w:val="22"/>
          <w:szCs w:val="22"/>
          <w:lang w:val="en-US"/>
        </w:rPr>
        <w:t>yaitu</w:t>
      </w:r>
      <w:proofErr w:type="spellEnd"/>
      <w:r w:rsidRPr="006665E6">
        <w:rPr>
          <w:sz w:val="22"/>
          <w:szCs w:val="22"/>
          <w:lang w:val="en-US"/>
        </w:rPr>
        <w:t xml:space="preserve"> </w:t>
      </w:r>
      <w:proofErr w:type="spellStart"/>
      <w:r w:rsidRPr="006665E6">
        <w:rPr>
          <w:sz w:val="22"/>
          <w:szCs w:val="22"/>
          <w:lang w:val="en-US"/>
        </w:rPr>
        <w:t>peserta</w:t>
      </w:r>
      <w:proofErr w:type="spellEnd"/>
      <w:r w:rsidRPr="006665E6">
        <w:rPr>
          <w:sz w:val="22"/>
          <w:szCs w:val="22"/>
          <w:lang w:val="en-US"/>
        </w:rPr>
        <w:t xml:space="preserve"> </w:t>
      </w:r>
      <w:proofErr w:type="spellStart"/>
      <w:r w:rsidRPr="006665E6">
        <w:rPr>
          <w:sz w:val="22"/>
          <w:szCs w:val="22"/>
          <w:lang w:val="en-US"/>
        </w:rPr>
        <w:t>didik</w:t>
      </w:r>
      <w:proofErr w:type="spellEnd"/>
      <w:r w:rsidRPr="006665E6">
        <w:rPr>
          <w:sz w:val="22"/>
          <w:szCs w:val="22"/>
          <w:lang w:val="en-US"/>
        </w:rPr>
        <w:t xml:space="preserve"> </w:t>
      </w:r>
      <w:proofErr w:type="spellStart"/>
      <w:r w:rsidRPr="006665E6">
        <w:rPr>
          <w:sz w:val="22"/>
          <w:szCs w:val="22"/>
          <w:lang w:val="en-US"/>
        </w:rPr>
        <w:t>mampu</w:t>
      </w:r>
      <w:proofErr w:type="spellEnd"/>
      <w:r w:rsidRPr="006665E6">
        <w:rPr>
          <w:sz w:val="22"/>
          <w:szCs w:val="22"/>
          <w:lang w:val="en-US"/>
        </w:rPr>
        <w:t xml:space="preserve"> </w:t>
      </w:r>
      <w:proofErr w:type="spellStart"/>
      <w:r w:rsidRPr="006665E6">
        <w:rPr>
          <w:sz w:val="22"/>
          <w:szCs w:val="22"/>
          <w:lang w:val="en-US"/>
        </w:rPr>
        <w:t>memecahkan</w:t>
      </w:r>
      <w:proofErr w:type="spellEnd"/>
      <w:r w:rsidRPr="006665E6">
        <w:rPr>
          <w:sz w:val="22"/>
          <w:szCs w:val="22"/>
          <w:lang w:val="en-US"/>
        </w:rPr>
        <w:t xml:space="preserve"> </w:t>
      </w:r>
      <w:proofErr w:type="spellStart"/>
      <w:r w:rsidRPr="006665E6">
        <w:rPr>
          <w:sz w:val="22"/>
          <w:szCs w:val="22"/>
          <w:lang w:val="en-US"/>
        </w:rPr>
        <w:t>suatu</w:t>
      </w:r>
      <w:proofErr w:type="spellEnd"/>
      <w:r w:rsidRPr="006665E6">
        <w:rPr>
          <w:sz w:val="22"/>
          <w:szCs w:val="22"/>
          <w:lang w:val="en-US"/>
        </w:rPr>
        <w:t xml:space="preserve"> </w:t>
      </w:r>
      <w:proofErr w:type="spellStart"/>
      <w:r w:rsidRPr="006665E6">
        <w:rPr>
          <w:sz w:val="22"/>
          <w:szCs w:val="22"/>
          <w:lang w:val="en-US"/>
        </w:rPr>
        <w:t>permasalahan</w:t>
      </w:r>
      <w:proofErr w:type="spellEnd"/>
      <w:r w:rsidRPr="006665E6">
        <w:rPr>
          <w:sz w:val="22"/>
          <w:szCs w:val="22"/>
          <w:lang w:val="en-US"/>
        </w:rPr>
        <w:t xml:space="preserve">. </w:t>
      </w:r>
      <w:proofErr w:type="spellStart"/>
      <w:proofErr w:type="gramStart"/>
      <w:r w:rsidRPr="006665E6">
        <w:rPr>
          <w:sz w:val="22"/>
          <w:szCs w:val="22"/>
          <w:lang w:val="en-US"/>
        </w:rPr>
        <w:t>Peneliti</w:t>
      </w:r>
      <w:proofErr w:type="spellEnd"/>
      <w:r w:rsidRPr="006665E6">
        <w:rPr>
          <w:sz w:val="22"/>
          <w:szCs w:val="22"/>
          <w:lang w:val="en-US"/>
        </w:rPr>
        <w:t xml:space="preserve"> </w:t>
      </w:r>
      <w:proofErr w:type="spellStart"/>
      <w:r w:rsidRPr="006665E6">
        <w:rPr>
          <w:sz w:val="22"/>
          <w:szCs w:val="22"/>
          <w:lang w:val="en-US"/>
        </w:rPr>
        <w:t>mengambil</w:t>
      </w:r>
      <w:proofErr w:type="spellEnd"/>
      <w:r w:rsidRPr="006665E6">
        <w:rPr>
          <w:sz w:val="22"/>
          <w:szCs w:val="22"/>
          <w:lang w:val="en-US"/>
        </w:rPr>
        <w:t xml:space="preserve"> </w:t>
      </w:r>
      <w:proofErr w:type="spellStart"/>
      <w:r w:rsidRPr="006665E6">
        <w:rPr>
          <w:sz w:val="22"/>
          <w:szCs w:val="22"/>
          <w:lang w:val="en-US"/>
        </w:rPr>
        <w:t>konsep</w:t>
      </w:r>
      <w:proofErr w:type="spellEnd"/>
      <w:r w:rsidRPr="006665E6">
        <w:rPr>
          <w:sz w:val="22"/>
          <w:szCs w:val="22"/>
          <w:lang w:val="en-US"/>
        </w:rPr>
        <w:t xml:space="preserve"> </w:t>
      </w:r>
      <w:proofErr w:type="spellStart"/>
      <w:r w:rsidRPr="006665E6">
        <w:rPr>
          <w:sz w:val="22"/>
          <w:szCs w:val="22"/>
          <w:lang w:val="en-US"/>
        </w:rPr>
        <w:t>bakteri</w:t>
      </w:r>
      <w:proofErr w:type="spellEnd"/>
      <w:r w:rsidRPr="006665E6">
        <w:rPr>
          <w:sz w:val="22"/>
          <w:szCs w:val="22"/>
          <w:lang w:val="en-US"/>
        </w:rPr>
        <w:t xml:space="preserve"> </w:t>
      </w:r>
      <w:proofErr w:type="spellStart"/>
      <w:r w:rsidRPr="006665E6">
        <w:rPr>
          <w:sz w:val="22"/>
          <w:szCs w:val="22"/>
          <w:lang w:val="en-US"/>
        </w:rPr>
        <w:t>karena</w:t>
      </w:r>
      <w:proofErr w:type="spellEnd"/>
      <w:r w:rsidRPr="006665E6">
        <w:rPr>
          <w:sz w:val="22"/>
          <w:szCs w:val="22"/>
          <w:lang w:val="en-US"/>
        </w:rPr>
        <w:t xml:space="preserve"> </w:t>
      </w:r>
      <w:proofErr w:type="spellStart"/>
      <w:r w:rsidRPr="006665E6">
        <w:rPr>
          <w:sz w:val="22"/>
          <w:szCs w:val="22"/>
          <w:lang w:val="en-US"/>
        </w:rPr>
        <w:t>disinyalir</w:t>
      </w:r>
      <w:proofErr w:type="spellEnd"/>
      <w:r w:rsidRPr="006665E6">
        <w:rPr>
          <w:sz w:val="22"/>
          <w:szCs w:val="22"/>
          <w:lang w:val="en-US"/>
        </w:rPr>
        <w:t xml:space="preserve"> </w:t>
      </w:r>
      <w:proofErr w:type="spellStart"/>
      <w:r w:rsidRPr="006665E6">
        <w:rPr>
          <w:sz w:val="22"/>
          <w:szCs w:val="22"/>
          <w:lang w:val="en-US"/>
        </w:rPr>
        <w:t>dengan</w:t>
      </w:r>
      <w:proofErr w:type="spellEnd"/>
      <w:r w:rsidRPr="006665E6">
        <w:rPr>
          <w:sz w:val="22"/>
          <w:szCs w:val="22"/>
          <w:lang w:val="en-US"/>
        </w:rPr>
        <w:t xml:space="preserve"> </w:t>
      </w:r>
      <w:proofErr w:type="spellStart"/>
      <w:r w:rsidRPr="006665E6">
        <w:rPr>
          <w:sz w:val="22"/>
          <w:szCs w:val="22"/>
          <w:lang w:val="en-US"/>
        </w:rPr>
        <w:t>menggunakan</w:t>
      </w:r>
      <w:proofErr w:type="spellEnd"/>
      <w:r w:rsidRPr="006665E6">
        <w:rPr>
          <w:sz w:val="22"/>
          <w:szCs w:val="22"/>
          <w:lang w:val="en-US"/>
        </w:rPr>
        <w:t xml:space="preserve"> model </w:t>
      </w:r>
      <w:proofErr w:type="spellStart"/>
      <w:r w:rsidRPr="006665E6">
        <w:rPr>
          <w:sz w:val="22"/>
          <w:szCs w:val="22"/>
          <w:lang w:val="en-US"/>
        </w:rPr>
        <w:t>pembelajaran</w:t>
      </w:r>
      <w:proofErr w:type="spellEnd"/>
      <w:r w:rsidRPr="006665E6">
        <w:rPr>
          <w:sz w:val="22"/>
          <w:szCs w:val="22"/>
          <w:lang w:val="en-US"/>
        </w:rPr>
        <w:t xml:space="preserve"> </w:t>
      </w:r>
      <w:proofErr w:type="spellStart"/>
      <w:r w:rsidRPr="006665E6">
        <w:rPr>
          <w:sz w:val="22"/>
          <w:szCs w:val="22"/>
          <w:lang w:val="en-US"/>
        </w:rPr>
        <w:t>tersebut</w:t>
      </w:r>
      <w:proofErr w:type="spellEnd"/>
      <w:r w:rsidRPr="006665E6">
        <w:rPr>
          <w:sz w:val="22"/>
          <w:szCs w:val="22"/>
          <w:lang w:val="en-US"/>
        </w:rPr>
        <w:t xml:space="preserve"> </w:t>
      </w:r>
      <w:proofErr w:type="spellStart"/>
      <w:r w:rsidRPr="006665E6">
        <w:rPr>
          <w:sz w:val="22"/>
          <w:szCs w:val="22"/>
          <w:lang w:val="en-US"/>
        </w:rPr>
        <w:t>dapat</w:t>
      </w:r>
      <w:proofErr w:type="spellEnd"/>
      <w:r w:rsidRPr="006665E6">
        <w:rPr>
          <w:sz w:val="22"/>
          <w:szCs w:val="22"/>
          <w:lang w:val="en-US"/>
        </w:rPr>
        <w:t xml:space="preserve"> </w:t>
      </w:r>
      <w:proofErr w:type="spellStart"/>
      <w:r w:rsidRPr="006665E6">
        <w:rPr>
          <w:sz w:val="22"/>
          <w:szCs w:val="22"/>
          <w:lang w:val="en-US"/>
        </w:rPr>
        <w:t>membantu</w:t>
      </w:r>
      <w:proofErr w:type="spellEnd"/>
      <w:r w:rsidRPr="006665E6">
        <w:rPr>
          <w:sz w:val="22"/>
          <w:szCs w:val="22"/>
          <w:lang w:val="en-US"/>
        </w:rPr>
        <w:t xml:space="preserve"> </w:t>
      </w:r>
      <w:proofErr w:type="spellStart"/>
      <w:r w:rsidRPr="006665E6">
        <w:rPr>
          <w:sz w:val="22"/>
          <w:szCs w:val="22"/>
          <w:lang w:val="en-US"/>
        </w:rPr>
        <w:t>peserta</w:t>
      </w:r>
      <w:proofErr w:type="spellEnd"/>
      <w:r w:rsidRPr="006665E6">
        <w:rPr>
          <w:sz w:val="22"/>
          <w:szCs w:val="22"/>
          <w:lang w:val="en-US"/>
        </w:rPr>
        <w:t xml:space="preserve"> </w:t>
      </w:r>
      <w:proofErr w:type="spellStart"/>
      <w:r w:rsidRPr="006665E6">
        <w:rPr>
          <w:sz w:val="22"/>
          <w:szCs w:val="22"/>
          <w:lang w:val="en-US"/>
        </w:rPr>
        <w:t>didik</w:t>
      </w:r>
      <w:proofErr w:type="spellEnd"/>
      <w:r w:rsidRPr="006665E6">
        <w:rPr>
          <w:sz w:val="22"/>
          <w:szCs w:val="22"/>
          <w:lang w:val="en-US"/>
        </w:rPr>
        <w:t xml:space="preserve"> </w:t>
      </w:r>
      <w:proofErr w:type="spellStart"/>
      <w:r w:rsidRPr="006665E6">
        <w:rPr>
          <w:sz w:val="22"/>
          <w:szCs w:val="22"/>
          <w:lang w:val="en-US"/>
        </w:rPr>
        <w:t>untuk</w:t>
      </w:r>
      <w:proofErr w:type="spellEnd"/>
      <w:r w:rsidRPr="006665E6">
        <w:rPr>
          <w:sz w:val="22"/>
          <w:szCs w:val="22"/>
          <w:lang w:val="en-US"/>
        </w:rPr>
        <w:t xml:space="preserve"> </w:t>
      </w:r>
      <w:proofErr w:type="spellStart"/>
      <w:r w:rsidRPr="006665E6">
        <w:rPr>
          <w:sz w:val="22"/>
          <w:szCs w:val="22"/>
          <w:lang w:val="en-US"/>
        </w:rPr>
        <w:t>menumbuhkan</w:t>
      </w:r>
      <w:proofErr w:type="spellEnd"/>
      <w:r w:rsidRPr="006665E6">
        <w:rPr>
          <w:sz w:val="22"/>
          <w:szCs w:val="22"/>
          <w:lang w:val="en-US"/>
        </w:rPr>
        <w:t xml:space="preserve"> </w:t>
      </w:r>
      <w:proofErr w:type="spellStart"/>
      <w:r w:rsidRPr="006665E6">
        <w:rPr>
          <w:sz w:val="22"/>
          <w:szCs w:val="22"/>
          <w:lang w:val="en-US"/>
        </w:rPr>
        <w:t>keterampilan</w:t>
      </w:r>
      <w:proofErr w:type="spellEnd"/>
      <w:r w:rsidRPr="006665E6">
        <w:rPr>
          <w:sz w:val="22"/>
          <w:szCs w:val="22"/>
          <w:lang w:val="en-US"/>
        </w:rPr>
        <w:t xml:space="preserve"> </w:t>
      </w:r>
      <w:proofErr w:type="spellStart"/>
      <w:r w:rsidRPr="006665E6">
        <w:rPr>
          <w:sz w:val="22"/>
          <w:szCs w:val="22"/>
          <w:lang w:val="en-US"/>
        </w:rPr>
        <w:t>metakognitifnya</w:t>
      </w:r>
      <w:proofErr w:type="spellEnd"/>
      <w:r w:rsidRPr="006665E6">
        <w:rPr>
          <w:sz w:val="22"/>
          <w:szCs w:val="22"/>
          <w:lang w:val="en-US"/>
        </w:rPr>
        <w:t>.</w:t>
      </w:r>
      <w:proofErr w:type="gramEnd"/>
    </w:p>
    <w:p w:rsidR="00687D9C" w:rsidRPr="006665E6" w:rsidRDefault="00A13856" w:rsidP="006665E6">
      <w:pPr>
        <w:tabs>
          <w:tab w:val="left" w:pos="284"/>
          <w:tab w:val="left" w:pos="709"/>
        </w:tabs>
        <w:spacing w:line="240" w:lineRule="auto"/>
        <w:ind w:firstLine="425"/>
        <w:jc w:val="both"/>
        <w:rPr>
          <w:sz w:val="22"/>
          <w:szCs w:val="22"/>
        </w:rPr>
      </w:pPr>
      <w:proofErr w:type="spellStart"/>
      <w:proofErr w:type="gramStart"/>
      <w:r w:rsidRPr="006665E6">
        <w:rPr>
          <w:sz w:val="22"/>
          <w:szCs w:val="22"/>
          <w:lang w:val="en-US"/>
        </w:rPr>
        <w:t>Oleh</w:t>
      </w:r>
      <w:proofErr w:type="spellEnd"/>
      <w:r w:rsidRPr="006665E6">
        <w:rPr>
          <w:sz w:val="22"/>
          <w:szCs w:val="22"/>
          <w:lang w:val="en-US"/>
        </w:rPr>
        <w:t xml:space="preserve"> </w:t>
      </w:r>
      <w:proofErr w:type="spellStart"/>
      <w:r w:rsidRPr="006665E6">
        <w:rPr>
          <w:sz w:val="22"/>
          <w:szCs w:val="22"/>
          <w:lang w:val="en-US"/>
        </w:rPr>
        <w:t>sebab</w:t>
      </w:r>
      <w:proofErr w:type="spellEnd"/>
      <w:r w:rsidRPr="006665E6">
        <w:rPr>
          <w:sz w:val="22"/>
          <w:szCs w:val="22"/>
          <w:lang w:val="en-US"/>
        </w:rPr>
        <w:t xml:space="preserve"> </w:t>
      </w:r>
      <w:proofErr w:type="spellStart"/>
      <w:r w:rsidRPr="006665E6">
        <w:rPr>
          <w:sz w:val="22"/>
          <w:szCs w:val="22"/>
          <w:lang w:val="en-US"/>
        </w:rPr>
        <w:t>itu</w:t>
      </w:r>
      <w:proofErr w:type="spellEnd"/>
      <w:r w:rsidRPr="006665E6">
        <w:rPr>
          <w:sz w:val="22"/>
          <w:szCs w:val="22"/>
          <w:lang w:val="en-US"/>
        </w:rPr>
        <w:t>, t</w:t>
      </w:r>
      <w:r w:rsidR="001A49B1" w:rsidRPr="006665E6">
        <w:rPr>
          <w:sz w:val="22"/>
          <w:szCs w:val="22"/>
        </w:rPr>
        <w:t xml:space="preserve">ujuan dari penelitian </w:t>
      </w:r>
      <w:r w:rsidR="006A66D1" w:rsidRPr="006665E6">
        <w:rPr>
          <w:sz w:val="22"/>
          <w:szCs w:val="22"/>
        </w:rPr>
        <w:t>ini</w:t>
      </w:r>
      <w:r w:rsidR="001A49B1" w:rsidRPr="006665E6">
        <w:rPr>
          <w:sz w:val="22"/>
          <w:szCs w:val="22"/>
        </w:rPr>
        <w:t xml:space="preserve"> yaitu untuk mengetahui keterampilan metakognitif pes</w:t>
      </w:r>
      <w:r w:rsidR="00215F10" w:rsidRPr="006665E6">
        <w:rPr>
          <w:sz w:val="22"/>
          <w:szCs w:val="22"/>
        </w:rPr>
        <w:t>erta didik pada konsep bakteri.</w:t>
      </w:r>
      <w:proofErr w:type="gramEnd"/>
    </w:p>
    <w:p w:rsidR="00A2082E" w:rsidRDefault="00A2082E" w:rsidP="00450F24">
      <w:pPr>
        <w:tabs>
          <w:tab w:val="left" w:pos="284"/>
          <w:tab w:val="left" w:pos="709"/>
        </w:tabs>
        <w:spacing w:line="240" w:lineRule="auto"/>
        <w:ind w:firstLine="426"/>
        <w:jc w:val="both"/>
        <w:rPr>
          <w:sz w:val="22"/>
          <w:szCs w:val="22"/>
        </w:rPr>
      </w:pPr>
    </w:p>
    <w:p w:rsidR="00A967DB" w:rsidRPr="00687D9C" w:rsidRDefault="006F04B4" w:rsidP="00450F24">
      <w:pPr>
        <w:pStyle w:val="ListParagraph"/>
        <w:numPr>
          <w:ilvl w:val="0"/>
          <w:numId w:val="1"/>
        </w:numPr>
        <w:spacing w:line="240" w:lineRule="auto"/>
        <w:ind w:left="426" w:hanging="426"/>
        <w:jc w:val="both"/>
        <w:rPr>
          <w:b/>
          <w:bCs/>
          <w:sz w:val="22"/>
          <w:szCs w:val="22"/>
        </w:rPr>
      </w:pPr>
      <w:r w:rsidRPr="00687D9C">
        <w:rPr>
          <w:b/>
          <w:bCs/>
          <w:sz w:val="22"/>
          <w:szCs w:val="22"/>
        </w:rPr>
        <w:t>METODE PENELITIAN</w:t>
      </w:r>
    </w:p>
    <w:p w:rsidR="00831509" w:rsidRDefault="00A967DB" w:rsidP="005952E2">
      <w:pPr>
        <w:spacing w:line="240" w:lineRule="auto"/>
        <w:ind w:firstLine="426"/>
        <w:jc w:val="both"/>
        <w:rPr>
          <w:sz w:val="22"/>
          <w:szCs w:val="22"/>
        </w:rPr>
      </w:pPr>
      <w:r w:rsidRPr="00687D9C">
        <w:rPr>
          <w:sz w:val="22"/>
          <w:szCs w:val="22"/>
        </w:rPr>
        <w:t>Metode yang digunakan dalam penelitian ini adalah metode deskriptif</w:t>
      </w:r>
      <w:r w:rsidR="000F3F8C" w:rsidRPr="00687D9C">
        <w:rPr>
          <w:sz w:val="22"/>
          <w:szCs w:val="22"/>
        </w:rPr>
        <w:t xml:space="preserve"> </w:t>
      </w:r>
      <w:r w:rsidR="00E34747">
        <w:rPr>
          <w:sz w:val="22"/>
          <w:szCs w:val="22"/>
        </w:rPr>
        <w:t>kualitatif</w:t>
      </w:r>
      <w:r w:rsidRPr="00687D9C">
        <w:rPr>
          <w:sz w:val="22"/>
          <w:szCs w:val="22"/>
        </w:rPr>
        <w:t xml:space="preserve">. </w:t>
      </w:r>
      <w:r w:rsidR="000F3F8C" w:rsidRPr="00687D9C">
        <w:rPr>
          <w:sz w:val="22"/>
          <w:szCs w:val="22"/>
        </w:rPr>
        <w:t xml:space="preserve">Penelitian deskriptif </w:t>
      </w:r>
      <w:r w:rsidR="00E34747">
        <w:rPr>
          <w:sz w:val="22"/>
          <w:szCs w:val="22"/>
        </w:rPr>
        <w:t>kualitatif</w:t>
      </w:r>
      <w:r w:rsidR="000F3F8C" w:rsidRPr="00687D9C">
        <w:rPr>
          <w:sz w:val="22"/>
          <w:szCs w:val="22"/>
        </w:rPr>
        <w:t xml:space="preserve"> ini bertujuan untuk</w:t>
      </w:r>
      <w:r w:rsidR="005952E2">
        <w:rPr>
          <w:sz w:val="22"/>
          <w:szCs w:val="22"/>
        </w:rPr>
        <w:t xml:space="preserve"> menganalisis </w:t>
      </w:r>
      <w:r w:rsidR="005952E2">
        <w:rPr>
          <w:sz w:val="22"/>
          <w:szCs w:val="22"/>
        </w:rPr>
        <w:lastRenderedPageBreak/>
        <w:t>suatu hasil penelitian yang sesuai dengan fakta di lapangan.</w:t>
      </w:r>
    </w:p>
    <w:p w:rsidR="003353DF" w:rsidRDefault="00A967DB" w:rsidP="00E64ED4">
      <w:pPr>
        <w:spacing w:line="240" w:lineRule="auto"/>
        <w:ind w:firstLine="426"/>
        <w:jc w:val="both"/>
        <w:rPr>
          <w:sz w:val="22"/>
          <w:szCs w:val="22"/>
        </w:rPr>
      </w:pPr>
      <w:r w:rsidRPr="00687D9C">
        <w:rPr>
          <w:sz w:val="22"/>
          <w:szCs w:val="22"/>
        </w:rPr>
        <w:t>Penelitian ini berlangsung pada semester ganjil tahun ajaran 2019/2020. Tempat penelitian</w:t>
      </w:r>
      <w:r w:rsidR="00DF5A5B">
        <w:rPr>
          <w:sz w:val="22"/>
          <w:szCs w:val="22"/>
          <w:lang w:val="en-US"/>
        </w:rPr>
        <w:t xml:space="preserve"> </w:t>
      </w:r>
      <w:proofErr w:type="spellStart"/>
      <w:r w:rsidR="00DF5A5B">
        <w:rPr>
          <w:sz w:val="22"/>
          <w:szCs w:val="22"/>
          <w:lang w:val="en-US"/>
        </w:rPr>
        <w:t>ini</w:t>
      </w:r>
      <w:proofErr w:type="spellEnd"/>
      <w:r w:rsidR="00DF5A5B">
        <w:rPr>
          <w:sz w:val="22"/>
          <w:szCs w:val="22"/>
          <w:lang w:val="en-US"/>
        </w:rPr>
        <w:t xml:space="preserve"> </w:t>
      </w:r>
      <w:proofErr w:type="spellStart"/>
      <w:r w:rsidR="00DF5A5B">
        <w:rPr>
          <w:sz w:val="22"/>
          <w:szCs w:val="22"/>
          <w:lang w:val="en-US"/>
        </w:rPr>
        <w:t>dilaksanakan</w:t>
      </w:r>
      <w:proofErr w:type="spellEnd"/>
      <w:r w:rsidRPr="00687D9C">
        <w:rPr>
          <w:sz w:val="22"/>
          <w:szCs w:val="22"/>
        </w:rPr>
        <w:t xml:space="preserve"> di </w:t>
      </w:r>
      <w:r w:rsidR="00C358A3" w:rsidRPr="00687D9C">
        <w:rPr>
          <w:sz w:val="22"/>
          <w:szCs w:val="22"/>
        </w:rPr>
        <w:t>SMA</w:t>
      </w:r>
      <w:r w:rsidR="005B1A0D" w:rsidRPr="00687D9C">
        <w:rPr>
          <w:sz w:val="22"/>
          <w:szCs w:val="22"/>
        </w:rPr>
        <w:t xml:space="preserve"> Terpadu</w:t>
      </w:r>
      <w:r w:rsidR="00C358A3" w:rsidRPr="00687D9C">
        <w:rPr>
          <w:sz w:val="22"/>
          <w:szCs w:val="22"/>
        </w:rPr>
        <w:t xml:space="preserve"> </w:t>
      </w:r>
      <w:r w:rsidR="005B1A0D" w:rsidRPr="00687D9C">
        <w:rPr>
          <w:sz w:val="22"/>
          <w:szCs w:val="22"/>
        </w:rPr>
        <w:t xml:space="preserve">di Kota Tasikmalaya, </w:t>
      </w:r>
      <w:r w:rsidRPr="00687D9C">
        <w:rPr>
          <w:sz w:val="22"/>
          <w:szCs w:val="22"/>
        </w:rPr>
        <w:t xml:space="preserve">dengan pengambilan data tanggal </w:t>
      </w:r>
      <w:r w:rsidR="00F03436" w:rsidRPr="00687D9C">
        <w:rPr>
          <w:sz w:val="22"/>
          <w:szCs w:val="22"/>
        </w:rPr>
        <w:t>03</w:t>
      </w:r>
      <w:r w:rsidR="00E478B3">
        <w:rPr>
          <w:sz w:val="22"/>
          <w:szCs w:val="22"/>
        </w:rPr>
        <w:t xml:space="preserve"> November </w:t>
      </w:r>
      <w:proofErr w:type="spellStart"/>
      <w:r w:rsidR="00E478B3">
        <w:rPr>
          <w:sz w:val="22"/>
          <w:szCs w:val="22"/>
          <w:lang w:val="en-US"/>
        </w:rPr>
        <w:t>sampai</w:t>
      </w:r>
      <w:proofErr w:type="spellEnd"/>
      <w:r w:rsidR="00E478B3">
        <w:rPr>
          <w:sz w:val="22"/>
          <w:szCs w:val="22"/>
          <w:lang w:val="en-US"/>
        </w:rPr>
        <w:t xml:space="preserve"> 10 November 2019</w:t>
      </w:r>
      <w:r w:rsidR="00C90C74" w:rsidRPr="00687D9C">
        <w:rPr>
          <w:sz w:val="22"/>
          <w:szCs w:val="22"/>
        </w:rPr>
        <w:t xml:space="preserve">. </w:t>
      </w:r>
      <w:r w:rsidR="00E64ED4">
        <w:rPr>
          <w:sz w:val="22"/>
          <w:szCs w:val="22"/>
        </w:rPr>
        <w:t>Partisipan</w:t>
      </w:r>
      <w:r w:rsidR="00C90C74" w:rsidRPr="00687D9C">
        <w:rPr>
          <w:sz w:val="22"/>
          <w:szCs w:val="22"/>
        </w:rPr>
        <w:t xml:space="preserve"> </w:t>
      </w:r>
      <w:r w:rsidR="00F963BD" w:rsidRPr="00687D9C">
        <w:rPr>
          <w:sz w:val="22"/>
          <w:szCs w:val="22"/>
        </w:rPr>
        <w:t>yang digunakan adalah</w:t>
      </w:r>
      <w:r w:rsidR="00C90C74" w:rsidRPr="00687D9C">
        <w:rPr>
          <w:sz w:val="22"/>
          <w:szCs w:val="22"/>
        </w:rPr>
        <w:t xml:space="preserve"> </w:t>
      </w:r>
      <w:r w:rsidR="00C358A3" w:rsidRPr="00687D9C">
        <w:rPr>
          <w:sz w:val="22"/>
          <w:szCs w:val="22"/>
        </w:rPr>
        <w:t>kelas X MIPA 5</w:t>
      </w:r>
      <w:r w:rsidR="00F963BD" w:rsidRPr="00687D9C">
        <w:rPr>
          <w:sz w:val="22"/>
          <w:szCs w:val="22"/>
        </w:rPr>
        <w:t xml:space="preserve"> sebanyak </w:t>
      </w:r>
      <w:r w:rsidR="00804D4C" w:rsidRPr="00687D9C">
        <w:rPr>
          <w:sz w:val="22"/>
          <w:szCs w:val="22"/>
        </w:rPr>
        <w:t>40</w:t>
      </w:r>
      <w:r w:rsidR="00C90C74" w:rsidRPr="00687D9C">
        <w:rPr>
          <w:sz w:val="22"/>
          <w:szCs w:val="22"/>
        </w:rPr>
        <w:t xml:space="preserve"> peserta didik</w:t>
      </w:r>
      <w:r w:rsidR="00F963BD" w:rsidRPr="00687D9C">
        <w:rPr>
          <w:sz w:val="22"/>
          <w:szCs w:val="22"/>
        </w:rPr>
        <w:t xml:space="preserve">. Sampel ditentukan dengan menggunakan teknik </w:t>
      </w:r>
      <w:r w:rsidR="00F963BD" w:rsidRPr="00687D9C">
        <w:rPr>
          <w:i/>
          <w:iCs/>
          <w:sz w:val="22"/>
          <w:szCs w:val="22"/>
        </w:rPr>
        <w:t>purposive sampling</w:t>
      </w:r>
      <w:r w:rsidR="00F963BD" w:rsidRPr="00687D9C">
        <w:rPr>
          <w:sz w:val="22"/>
          <w:szCs w:val="22"/>
        </w:rPr>
        <w:t>.</w:t>
      </w:r>
      <w:r w:rsidR="00DB3952" w:rsidRPr="00687D9C">
        <w:rPr>
          <w:sz w:val="22"/>
          <w:szCs w:val="22"/>
          <w:lang w:val="en-US"/>
        </w:rPr>
        <w:t xml:space="preserve"> </w:t>
      </w:r>
      <w:proofErr w:type="gramStart"/>
      <w:r w:rsidR="00DB3952" w:rsidRPr="00687D9C">
        <w:rPr>
          <w:sz w:val="22"/>
          <w:szCs w:val="22"/>
          <w:lang w:val="en-US"/>
        </w:rPr>
        <w:t>T</w:t>
      </w:r>
      <w:r w:rsidR="00DB3952" w:rsidRPr="00687D9C">
        <w:rPr>
          <w:sz w:val="22"/>
          <w:szCs w:val="22"/>
        </w:rPr>
        <w:t xml:space="preserve">eknik </w:t>
      </w:r>
      <w:r w:rsidR="00DB3952" w:rsidRPr="00687D9C">
        <w:rPr>
          <w:i/>
          <w:iCs/>
          <w:sz w:val="22"/>
          <w:szCs w:val="22"/>
        </w:rPr>
        <w:t>purposive sampling</w:t>
      </w:r>
      <w:r w:rsidR="00F01544" w:rsidRPr="00687D9C">
        <w:rPr>
          <w:sz w:val="22"/>
          <w:szCs w:val="22"/>
          <w:lang w:val="en-US"/>
        </w:rPr>
        <w:t xml:space="preserve"> </w:t>
      </w:r>
      <w:proofErr w:type="spellStart"/>
      <w:r w:rsidR="00F01544" w:rsidRPr="00687D9C">
        <w:rPr>
          <w:sz w:val="22"/>
          <w:szCs w:val="22"/>
          <w:lang w:val="en-US"/>
        </w:rPr>
        <w:t>adalah</w:t>
      </w:r>
      <w:proofErr w:type="spellEnd"/>
      <w:r w:rsidR="00F01544" w:rsidRPr="00687D9C">
        <w:rPr>
          <w:sz w:val="22"/>
          <w:szCs w:val="22"/>
          <w:lang w:val="en-US"/>
        </w:rPr>
        <w:t xml:space="preserve"> </w:t>
      </w:r>
      <w:proofErr w:type="spellStart"/>
      <w:r w:rsidR="00F01544" w:rsidRPr="00687D9C">
        <w:rPr>
          <w:sz w:val="22"/>
          <w:szCs w:val="22"/>
          <w:lang w:val="en-US"/>
        </w:rPr>
        <w:t>teknik</w:t>
      </w:r>
      <w:proofErr w:type="spellEnd"/>
      <w:r w:rsidR="00F01544" w:rsidRPr="00687D9C">
        <w:rPr>
          <w:sz w:val="22"/>
          <w:szCs w:val="22"/>
          <w:lang w:val="en-US"/>
        </w:rPr>
        <w:t xml:space="preserve"> </w:t>
      </w:r>
      <w:proofErr w:type="spellStart"/>
      <w:r w:rsidR="00F01544" w:rsidRPr="00687D9C">
        <w:rPr>
          <w:sz w:val="22"/>
          <w:szCs w:val="22"/>
          <w:lang w:val="en-US"/>
        </w:rPr>
        <w:t>pengambilan</w:t>
      </w:r>
      <w:proofErr w:type="spellEnd"/>
      <w:r w:rsidR="00F01544" w:rsidRPr="00687D9C">
        <w:rPr>
          <w:sz w:val="22"/>
          <w:szCs w:val="22"/>
          <w:lang w:val="en-US"/>
        </w:rPr>
        <w:t xml:space="preserve"> </w:t>
      </w:r>
      <w:proofErr w:type="spellStart"/>
      <w:r w:rsidR="00F01544" w:rsidRPr="00687D9C">
        <w:rPr>
          <w:sz w:val="22"/>
          <w:szCs w:val="22"/>
          <w:lang w:val="en-US"/>
        </w:rPr>
        <w:t>sampel</w:t>
      </w:r>
      <w:proofErr w:type="spellEnd"/>
      <w:r w:rsidR="00F01544" w:rsidRPr="00687D9C">
        <w:rPr>
          <w:sz w:val="22"/>
          <w:szCs w:val="22"/>
          <w:lang w:val="en-US"/>
        </w:rPr>
        <w:t xml:space="preserve"> </w:t>
      </w:r>
      <w:proofErr w:type="spellStart"/>
      <w:r w:rsidR="00F01544" w:rsidRPr="00687D9C">
        <w:rPr>
          <w:sz w:val="22"/>
          <w:szCs w:val="22"/>
          <w:lang w:val="en-US"/>
        </w:rPr>
        <w:t>sumber</w:t>
      </w:r>
      <w:proofErr w:type="spellEnd"/>
      <w:r w:rsidR="00F01544" w:rsidRPr="00687D9C">
        <w:rPr>
          <w:sz w:val="22"/>
          <w:szCs w:val="22"/>
          <w:lang w:val="en-US"/>
        </w:rPr>
        <w:t xml:space="preserve"> data </w:t>
      </w:r>
      <w:proofErr w:type="spellStart"/>
      <w:r w:rsidR="00F01544" w:rsidRPr="00687D9C">
        <w:rPr>
          <w:sz w:val="22"/>
          <w:szCs w:val="22"/>
          <w:lang w:val="en-US"/>
        </w:rPr>
        <w:t>dengan</w:t>
      </w:r>
      <w:proofErr w:type="spellEnd"/>
      <w:r w:rsidR="00F01544" w:rsidRPr="00687D9C">
        <w:rPr>
          <w:sz w:val="22"/>
          <w:szCs w:val="22"/>
          <w:lang w:val="en-US"/>
        </w:rPr>
        <w:t xml:space="preserve"> </w:t>
      </w:r>
      <w:proofErr w:type="spellStart"/>
      <w:r w:rsidR="00F01544" w:rsidRPr="00687D9C">
        <w:rPr>
          <w:sz w:val="22"/>
          <w:szCs w:val="22"/>
          <w:lang w:val="en-US"/>
        </w:rPr>
        <w:t>pertimbangan</w:t>
      </w:r>
      <w:proofErr w:type="spellEnd"/>
      <w:r w:rsidR="00F01544" w:rsidRPr="00687D9C">
        <w:rPr>
          <w:sz w:val="22"/>
          <w:szCs w:val="22"/>
          <w:lang w:val="en-US"/>
        </w:rPr>
        <w:t xml:space="preserve"> </w:t>
      </w:r>
      <w:proofErr w:type="spellStart"/>
      <w:r w:rsidR="00F01544" w:rsidRPr="00687D9C">
        <w:rPr>
          <w:sz w:val="22"/>
          <w:szCs w:val="22"/>
          <w:lang w:val="en-US"/>
        </w:rPr>
        <w:t>tertentu</w:t>
      </w:r>
      <w:proofErr w:type="spellEnd"/>
      <w:r w:rsidR="00F01544" w:rsidRPr="00687D9C">
        <w:rPr>
          <w:sz w:val="22"/>
          <w:szCs w:val="22"/>
          <w:lang w:val="en-US"/>
        </w:rPr>
        <w:t xml:space="preserve"> (</w:t>
      </w:r>
      <w:proofErr w:type="spellStart"/>
      <w:r w:rsidR="00F01544" w:rsidRPr="00687D9C">
        <w:rPr>
          <w:sz w:val="22"/>
          <w:szCs w:val="22"/>
          <w:lang w:val="en-US"/>
        </w:rPr>
        <w:t>Sugiyono</w:t>
      </w:r>
      <w:proofErr w:type="spellEnd"/>
      <w:r w:rsidR="00F01544" w:rsidRPr="00687D9C">
        <w:rPr>
          <w:sz w:val="22"/>
          <w:szCs w:val="22"/>
          <w:lang w:val="en-US"/>
        </w:rPr>
        <w:t>, 2016: 85).</w:t>
      </w:r>
      <w:proofErr w:type="gramEnd"/>
      <w:r w:rsidR="00F01544" w:rsidRPr="00687D9C">
        <w:rPr>
          <w:sz w:val="22"/>
          <w:szCs w:val="22"/>
          <w:lang w:val="en-US"/>
        </w:rPr>
        <w:t xml:space="preserve"> </w:t>
      </w:r>
    </w:p>
    <w:p w:rsidR="003353DF" w:rsidRDefault="003353DF" w:rsidP="00D2624F">
      <w:pPr>
        <w:spacing w:line="240" w:lineRule="auto"/>
        <w:ind w:firstLine="426"/>
        <w:jc w:val="both"/>
        <w:rPr>
          <w:sz w:val="22"/>
          <w:szCs w:val="22"/>
        </w:rPr>
      </w:pPr>
      <w:r>
        <w:rPr>
          <w:sz w:val="22"/>
          <w:szCs w:val="22"/>
        </w:rPr>
        <w:t xml:space="preserve">Dalam penelitian ini yang menjadi </w:t>
      </w:r>
      <w:r w:rsidR="00D2624F">
        <w:rPr>
          <w:sz w:val="22"/>
          <w:szCs w:val="22"/>
        </w:rPr>
        <w:t>partisipan</w:t>
      </w:r>
      <w:r>
        <w:rPr>
          <w:sz w:val="22"/>
          <w:szCs w:val="22"/>
        </w:rPr>
        <w:t xml:space="preserve"> yaitu kelas X MIPA 5 yang memenuhi kriteria tertentu. Adapun kriter</w:t>
      </w:r>
      <w:r w:rsidR="00D2624F">
        <w:rPr>
          <w:sz w:val="22"/>
          <w:szCs w:val="22"/>
        </w:rPr>
        <w:t>ia yang dijadikan sebagai partisipan</w:t>
      </w:r>
      <w:r>
        <w:rPr>
          <w:sz w:val="22"/>
          <w:szCs w:val="22"/>
        </w:rPr>
        <w:t xml:space="preserve"> penelitian yaitu:</w:t>
      </w:r>
    </w:p>
    <w:p w:rsidR="00D635EF" w:rsidRDefault="003353DF" w:rsidP="00D635EF">
      <w:pPr>
        <w:pStyle w:val="ListParagraph"/>
        <w:numPr>
          <w:ilvl w:val="0"/>
          <w:numId w:val="15"/>
        </w:numPr>
        <w:spacing w:line="240" w:lineRule="auto"/>
        <w:ind w:left="425" w:hanging="425"/>
        <w:jc w:val="both"/>
        <w:rPr>
          <w:sz w:val="22"/>
          <w:szCs w:val="22"/>
        </w:rPr>
      </w:pPr>
      <w:r>
        <w:rPr>
          <w:sz w:val="22"/>
          <w:szCs w:val="22"/>
        </w:rPr>
        <w:t>Kelas X MIPA 5 merupakan kelas campuran artinya gabungan dari kelas olimpiade dan kitab</w:t>
      </w:r>
    </w:p>
    <w:p w:rsidR="003353DF" w:rsidRPr="00D635EF" w:rsidRDefault="003353DF" w:rsidP="00D635EF">
      <w:pPr>
        <w:pStyle w:val="ListParagraph"/>
        <w:numPr>
          <w:ilvl w:val="0"/>
          <w:numId w:val="15"/>
        </w:numPr>
        <w:spacing w:line="240" w:lineRule="auto"/>
        <w:ind w:left="425" w:hanging="425"/>
        <w:jc w:val="both"/>
        <w:rPr>
          <w:sz w:val="22"/>
          <w:szCs w:val="22"/>
        </w:rPr>
      </w:pPr>
      <w:r w:rsidRPr="00D635EF">
        <w:rPr>
          <w:sz w:val="22"/>
          <w:szCs w:val="22"/>
        </w:rPr>
        <w:t>Kelas X MIPA 5 merupakan kelas yang mempunyai tingkat keterampilan yang bervariasi</w:t>
      </w:r>
    </w:p>
    <w:p w:rsidR="00C90C74" w:rsidRPr="00687D9C" w:rsidRDefault="002C3A63" w:rsidP="004D3A4F">
      <w:pPr>
        <w:spacing w:line="240" w:lineRule="auto"/>
        <w:ind w:firstLine="426"/>
        <w:jc w:val="both"/>
        <w:rPr>
          <w:sz w:val="22"/>
          <w:szCs w:val="22"/>
        </w:rPr>
      </w:pPr>
      <w:r w:rsidRPr="00687D9C">
        <w:rPr>
          <w:sz w:val="22"/>
          <w:szCs w:val="22"/>
        </w:rPr>
        <w:t xml:space="preserve">Data yang diperoleh dalam penelitian ini adalah data keterampilan metakognitif yang bersumber dari peserta didik. </w:t>
      </w:r>
      <w:r w:rsidR="00F963BD" w:rsidRPr="00687D9C">
        <w:rPr>
          <w:sz w:val="22"/>
          <w:szCs w:val="22"/>
        </w:rPr>
        <w:t>Teknik p</w:t>
      </w:r>
      <w:r w:rsidR="005A303F" w:rsidRPr="00687D9C">
        <w:rPr>
          <w:sz w:val="22"/>
          <w:szCs w:val="22"/>
        </w:rPr>
        <w:t xml:space="preserve">engumpulan data </w:t>
      </w:r>
      <w:r w:rsidRPr="00687D9C">
        <w:rPr>
          <w:sz w:val="22"/>
          <w:szCs w:val="22"/>
        </w:rPr>
        <w:t xml:space="preserve">keterampilan metakognitif </w:t>
      </w:r>
      <w:r w:rsidR="005A303F" w:rsidRPr="00687D9C">
        <w:rPr>
          <w:sz w:val="22"/>
          <w:szCs w:val="22"/>
        </w:rPr>
        <w:t xml:space="preserve">dilakukan dengan </w:t>
      </w:r>
      <w:r w:rsidR="00804D4C" w:rsidRPr="00687D9C">
        <w:rPr>
          <w:sz w:val="22"/>
          <w:szCs w:val="22"/>
        </w:rPr>
        <w:t>wawancara</w:t>
      </w:r>
      <w:r w:rsidRPr="00687D9C">
        <w:rPr>
          <w:sz w:val="22"/>
          <w:szCs w:val="22"/>
        </w:rPr>
        <w:t>.</w:t>
      </w:r>
    </w:p>
    <w:p w:rsidR="006E4B14" w:rsidRPr="00687D9C" w:rsidRDefault="006E4B14" w:rsidP="00450F24">
      <w:pPr>
        <w:pStyle w:val="ListParagraph"/>
        <w:spacing w:line="240" w:lineRule="auto"/>
        <w:ind w:left="360" w:firstLine="360"/>
        <w:jc w:val="both"/>
        <w:rPr>
          <w:sz w:val="22"/>
          <w:szCs w:val="22"/>
        </w:rPr>
      </w:pPr>
    </w:p>
    <w:p w:rsidR="007D2CC0" w:rsidRPr="000A0393" w:rsidRDefault="00B95FAF" w:rsidP="00450F24">
      <w:pPr>
        <w:pStyle w:val="ListParagraph"/>
        <w:numPr>
          <w:ilvl w:val="0"/>
          <w:numId w:val="1"/>
        </w:numPr>
        <w:spacing w:line="240" w:lineRule="auto"/>
        <w:jc w:val="both"/>
        <w:rPr>
          <w:b/>
          <w:bCs/>
          <w:sz w:val="22"/>
          <w:szCs w:val="22"/>
        </w:rPr>
      </w:pPr>
      <w:r w:rsidRPr="000A0393">
        <w:rPr>
          <w:b/>
          <w:bCs/>
          <w:sz w:val="22"/>
          <w:szCs w:val="22"/>
        </w:rPr>
        <w:t>HASIL DAN PEMBAHASAN</w:t>
      </w:r>
    </w:p>
    <w:p w:rsidR="006033F4" w:rsidRPr="000A0393" w:rsidRDefault="006033F4" w:rsidP="00450F24">
      <w:pPr>
        <w:pStyle w:val="ListParagraph"/>
        <w:numPr>
          <w:ilvl w:val="0"/>
          <w:numId w:val="3"/>
        </w:numPr>
        <w:spacing w:line="240" w:lineRule="auto"/>
        <w:ind w:left="426" w:hanging="426"/>
        <w:jc w:val="both"/>
        <w:rPr>
          <w:b/>
          <w:bCs/>
          <w:sz w:val="22"/>
          <w:szCs w:val="22"/>
        </w:rPr>
      </w:pPr>
      <w:r w:rsidRPr="000A0393">
        <w:rPr>
          <w:b/>
          <w:bCs/>
          <w:sz w:val="22"/>
          <w:szCs w:val="22"/>
        </w:rPr>
        <w:t>Hasil Wawancara</w:t>
      </w:r>
    </w:p>
    <w:p w:rsidR="006033F4" w:rsidRDefault="00546764" w:rsidP="00450F24">
      <w:pPr>
        <w:spacing w:line="240" w:lineRule="auto"/>
        <w:ind w:firstLine="426"/>
        <w:jc w:val="both"/>
        <w:rPr>
          <w:sz w:val="22"/>
          <w:szCs w:val="22"/>
        </w:rPr>
      </w:pPr>
      <w:r>
        <w:rPr>
          <w:sz w:val="22"/>
          <w:szCs w:val="22"/>
        </w:rPr>
        <w:t xml:space="preserve">Pertanyaan-pertanyaan </w:t>
      </w:r>
      <w:r w:rsidR="006033F4" w:rsidRPr="000A0393">
        <w:rPr>
          <w:sz w:val="22"/>
          <w:szCs w:val="22"/>
        </w:rPr>
        <w:t xml:space="preserve">yang diajukan pada wawancara metakognitif dikelompokkan ke dalam aspek </w:t>
      </w:r>
      <w:r w:rsidR="006033F4" w:rsidRPr="000A0393">
        <w:rPr>
          <w:i/>
          <w:iCs/>
          <w:sz w:val="22"/>
          <w:szCs w:val="22"/>
        </w:rPr>
        <w:t xml:space="preserve">planning, monitoring, </w:t>
      </w:r>
      <w:r w:rsidR="006033F4" w:rsidRPr="000A0393">
        <w:rPr>
          <w:sz w:val="22"/>
          <w:szCs w:val="22"/>
        </w:rPr>
        <w:t xml:space="preserve">dan </w:t>
      </w:r>
      <w:r w:rsidR="006033F4" w:rsidRPr="000A0393">
        <w:rPr>
          <w:i/>
          <w:iCs/>
          <w:sz w:val="22"/>
          <w:szCs w:val="22"/>
        </w:rPr>
        <w:t>evaluating</w:t>
      </w:r>
      <w:r w:rsidR="006033F4" w:rsidRPr="000A0393">
        <w:rPr>
          <w:sz w:val="22"/>
          <w:szCs w:val="22"/>
        </w:rPr>
        <w:t xml:space="preserve">. </w:t>
      </w:r>
      <w:r w:rsidR="00777356" w:rsidRPr="000A0393">
        <w:rPr>
          <w:sz w:val="22"/>
          <w:szCs w:val="22"/>
        </w:rPr>
        <w:t>Analisis data dilakukan dengan cara mempresentasekan jawaban peserta didik pada tiap aspek. Pe</w:t>
      </w:r>
      <w:r w:rsidR="00931A3C">
        <w:rPr>
          <w:sz w:val="22"/>
          <w:szCs w:val="22"/>
        </w:rPr>
        <w:t>rsen</w:t>
      </w:r>
      <w:r w:rsidR="00777356" w:rsidRPr="000A0393">
        <w:rPr>
          <w:sz w:val="22"/>
          <w:szCs w:val="22"/>
        </w:rPr>
        <w:t>tase yang diperoleh tiap as</w:t>
      </w:r>
      <w:r w:rsidR="004D3A4F">
        <w:rPr>
          <w:sz w:val="22"/>
          <w:szCs w:val="22"/>
        </w:rPr>
        <w:t>pek dapat dilihat pada tabel 1</w:t>
      </w:r>
      <w:r w:rsidR="00777356" w:rsidRPr="000A0393">
        <w:rPr>
          <w:sz w:val="22"/>
          <w:szCs w:val="22"/>
        </w:rPr>
        <w:t>.</w:t>
      </w:r>
    </w:p>
    <w:p w:rsidR="00331A8F" w:rsidRDefault="00331A8F" w:rsidP="00450F24">
      <w:pPr>
        <w:spacing w:line="240" w:lineRule="auto"/>
        <w:jc w:val="center"/>
        <w:rPr>
          <w:b/>
          <w:bCs/>
          <w:sz w:val="22"/>
          <w:szCs w:val="22"/>
        </w:rPr>
      </w:pPr>
    </w:p>
    <w:p w:rsidR="00931A3C" w:rsidRPr="000A0393" w:rsidRDefault="004D3A4F" w:rsidP="00450F24">
      <w:pPr>
        <w:spacing w:line="240" w:lineRule="auto"/>
        <w:jc w:val="center"/>
        <w:rPr>
          <w:sz w:val="22"/>
          <w:szCs w:val="22"/>
        </w:rPr>
      </w:pPr>
      <w:r>
        <w:rPr>
          <w:b/>
          <w:bCs/>
          <w:sz w:val="22"/>
          <w:szCs w:val="22"/>
        </w:rPr>
        <w:t>Tabel 1</w:t>
      </w:r>
      <w:r w:rsidR="00931A3C" w:rsidRPr="000A0393">
        <w:rPr>
          <w:b/>
          <w:bCs/>
          <w:sz w:val="22"/>
          <w:szCs w:val="22"/>
        </w:rPr>
        <w:t xml:space="preserve">. </w:t>
      </w:r>
      <w:r w:rsidR="00931A3C">
        <w:rPr>
          <w:sz w:val="22"/>
          <w:szCs w:val="22"/>
        </w:rPr>
        <w:t>Persentase Tiap Aspek pada Jawaban Wawancara Keterampilan Metakognitif Peserta Didik</w:t>
      </w:r>
    </w:p>
    <w:tbl>
      <w:tblPr>
        <w:tblStyle w:val="TableGrid"/>
        <w:tblW w:w="4678" w:type="dxa"/>
        <w:tblInd w:w="108" w:type="dxa"/>
        <w:tblLayout w:type="fixed"/>
        <w:tblLook w:val="04A0" w:firstRow="1" w:lastRow="0" w:firstColumn="1" w:lastColumn="0" w:noHBand="0" w:noVBand="1"/>
      </w:tblPr>
      <w:tblGrid>
        <w:gridCol w:w="1843"/>
        <w:gridCol w:w="1559"/>
        <w:gridCol w:w="1276"/>
      </w:tblGrid>
      <w:tr w:rsidR="00777356" w:rsidRPr="000A0393" w:rsidTr="00331A8F">
        <w:tc>
          <w:tcPr>
            <w:tcW w:w="1843" w:type="dxa"/>
          </w:tcPr>
          <w:p w:rsidR="00777356" w:rsidRPr="000A0393" w:rsidRDefault="00777356" w:rsidP="00450F24">
            <w:pPr>
              <w:jc w:val="center"/>
              <w:rPr>
                <w:b/>
                <w:bCs/>
                <w:sz w:val="22"/>
                <w:szCs w:val="22"/>
              </w:rPr>
            </w:pPr>
            <w:r w:rsidRPr="000A0393">
              <w:rPr>
                <w:b/>
                <w:bCs/>
                <w:sz w:val="22"/>
                <w:szCs w:val="22"/>
              </w:rPr>
              <w:t>Aspek</w:t>
            </w:r>
          </w:p>
        </w:tc>
        <w:tc>
          <w:tcPr>
            <w:tcW w:w="1559" w:type="dxa"/>
          </w:tcPr>
          <w:p w:rsidR="00777356" w:rsidRPr="000A0393" w:rsidRDefault="00777356" w:rsidP="00450F24">
            <w:pPr>
              <w:jc w:val="center"/>
              <w:rPr>
                <w:b/>
                <w:bCs/>
                <w:sz w:val="22"/>
                <w:szCs w:val="22"/>
              </w:rPr>
            </w:pPr>
            <w:r w:rsidRPr="000A0393">
              <w:rPr>
                <w:b/>
                <w:bCs/>
                <w:sz w:val="22"/>
                <w:szCs w:val="22"/>
              </w:rPr>
              <w:t>Indikator Jawaban</w:t>
            </w:r>
          </w:p>
        </w:tc>
        <w:tc>
          <w:tcPr>
            <w:tcW w:w="1276" w:type="dxa"/>
          </w:tcPr>
          <w:p w:rsidR="00777356" w:rsidRPr="000A0393" w:rsidRDefault="00777356" w:rsidP="00450F24">
            <w:pPr>
              <w:jc w:val="center"/>
              <w:rPr>
                <w:b/>
                <w:bCs/>
                <w:sz w:val="22"/>
                <w:szCs w:val="22"/>
              </w:rPr>
            </w:pPr>
            <w:r w:rsidRPr="000A0393">
              <w:rPr>
                <w:b/>
                <w:bCs/>
                <w:sz w:val="22"/>
                <w:szCs w:val="22"/>
              </w:rPr>
              <w:t>Persentase (%)</w:t>
            </w:r>
          </w:p>
        </w:tc>
      </w:tr>
      <w:tr w:rsidR="00777356" w:rsidRPr="000A0393" w:rsidTr="00786B5A">
        <w:tc>
          <w:tcPr>
            <w:tcW w:w="4678" w:type="dxa"/>
            <w:gridSpan w:val="3"/>
          </w:tcPr>
          <w:p w:rsidR="00777356" w:rsidRPr="000A0393" w:rsidRDefault="00777356" w:rsidP="00450F24">
            <w:pPr>
              <w:rPr>
                <w:sz w:val="22"/>
                <w:szCs w:val="22"/>
              </w:rPr>
            </w:pPr>
            <w:r w:rsidRPr="000A0393">
              <w:rPr>
                <w:b/>
                <w:bCs/>
                <w:i/>
                <w:iCs/>
                <w:sz w:val="22"/>
                <w:szCs w:val="22"/>
              </w:rPr>
              <w:t>Planning</w:t>
            </w:r>
          </w:p>
        </w:tc>
      </w:tr>
      <w:tr w:rsidR="00777356" w:rsidRPr="000A0393" w:rsidTr="00331A8F">
        <w:tc>
          <w:tcPr>
            <w:tcW w:w="1843" w:type="dxa"/>
          </w:tcPr>
          <w:p w:rsidR="00777356" w:rsidRPr="000A0393" w:rsidRDefault="00777356" w:rsidP="00450F24">
            <w:pPr>
              <w:pStyle w:val="ListParagraph"/>
              <w:numPr>
                <w:ilvl w:val="0"/>
                <w:numId w:val="7"/>
              </w:numPr>
              <w:jc w:val="both"/>
              <w:rPr>
                <w:sz w:val="22"/>
                <w:szCs w:val="22"/>
              </w:rPr>
            </w:pPr>
            <w:r w:rsidRPr="000A0393">
              <w:rPr>
                <w:sz w:val="22"/>
                <w:szCs w:val="22"/>
              </w:rPr>
              <w:t>Persiapan sebelum pembelajaran</w:t>
            </w:r>
          </w:p>
        </w:tc>
        <w:tc>
          <w:tcPr>
            <w:tcW w:w="1559" w:type="dxa"/>
          </w:tcPr>
          <w:p w:rsidR="00777356" w:rsidRPr="000A0393" w:rsidRDefault="00777356" w:rsidP="00450F24">
            <w:pPr>
              <w:rPr>
                <w:sz w:val="22"/>
                <w:szCs w:val="22"/>
              </w:rPr>
            </w:pPr>
            <w:r w:rsidRPr="000A0393">
              <w:rPr>
                <w:sz w:val="22"/>
                <w:szCs w:val="22"/>
              </w:rPr>
              <w:t>Belajar dengan cara membaca/m</w:t>
            </w:r>
            <w:r w:rsidR="00151828" w:rsidRPr="000A0393">
              <w:rPr>
                <w:sz w:val="22"/>
                <w:szCs w:val="22"/>
              </w:rPr>
              <w:t>enggaris bawahi/peta konsep/dll</w:t>
            </w:r>
          </w:p>
        </w:tc>
        <w:tc>
          <w:tcPr>
            <w:tcW w:w="1276" w:type="dxa"/>
            <w:vAlign w:val="center"/>
          </w:tcPr>
          <w:p w:rsidR="00777356" w:rsidRPr="000A0393" w:rsidRDefault="00777356" w:rsidP="00450F24">
            <w:pPr>
              <w:jc w:val="center"/>
              <w:rPr>
                <w:sz w:val="22"/>
                <w:szCs w:val="22"/>
              </w:rPr>
            </w:pPr>
            <w:r w:rsidRPr="000A0393">
              <w:rPr>
                <w:sz w:val="22"/>
                <w:szCs w:val="22"/>
              </w:rPr>
              <w:t>90</w:t>
            </w:r>
          </w:p>
        </w:tc>
      </w:tr>
      <w:tr w:rsidR="00777356" w:rsidRPr="000A0393" w:rsidTr="00331A8F">
        <w:trPr>
          <w:trHeight w:val="284"/>
        </w:trPr>
        <w:tc>
          <w:tcPr>
            <w:tcW w:w="1843" w:type="dxa"/>
            <w:vMerge w:val="restart"/>
          </w:tcPr>
          <w:p w:rsidR="00777356" w:rsidRPr="000A0393" w:rsidRDefault="00777356" w:rsidP="00450F24">
            <w:pPr>
              <w:pStyle w:val="ListParagraph"/>
              <w:numPr>
                <w:ilvl w:val="0"/>
                <w:numId w:val="7"/>
              </w:numPr>
              <w:jc w:val="both"/>
              <w:rPr>
                <w:sz w:val="22"/>
                <w:szCs w:val="22"/>
              </w:rPr>
            </w:pPr>
            <w:r w:rsidRPr="000A0393">
              <w:rPr>
                <w:sz w:val="22"/>
                <w:szCs w:val="22"/>
              </w:rPr>
              <w:t>Frekuensi belajar di rumah</w:t>
            </w:r>
          </w:p>
        </w:tc>
        <w:tc>
          <w:tcPr>
            <w:tcW w:w="1559" w:type="dxa"/>
          </w:tcPr>
          <w:p w:rsidR="00777356" w:rsidRPr="000A0393" w:rsidRDefault="00777356" w:rsidP="00450F24">
            <w:pPr>
              <w:pStyle w:val="ListParagraph"/>
              <w:numPr>
                <w:ilvl w:val="0"/>
                <w:numId w:val="8"/>
              </w:numPr>
              <w:jc w:val="both"/>
              <w:rPr>
                <w:sz w:val="22"/>
                <w:szCs w:val="22"/>
              </w:rPr>
            </w:pPr>
            <w:r w:rsidRPr="000A0393">
              <w:rPr>
                <w:sz w:val="22"/>
                <w:szCs w:val="22"/>
              </w:rPr>
              <w:t>Setiap hari</w:t>
            </w:r>
          </w:p>
        </w:tc>
        <w:tc>
          <w:tcPr>
            <w:tcW w:w="1276" w:type="dxa"/>
            <w:vAlign w:val="center"/>
          </w:tcPr>
          <w:p w:rsidR="00777356" w:rsidRPr="000A0393" w:rsidRDefault="00777356" w:rsidP="00450F24">
            <w:pPr>
              <w:jc w:val="center"/>
              <w:rPr>
                <w:sz w:val="22"/>
                <w:szCs w:val="22"/>
              </w:rPr>
            </w:pPr>
            <w:r w:rsidRPr="000A0393">
              <w:rPr>
                <w:sz w:val="22"/>
                <w:szCs w:val="22"/>
              </w:rPr>
              <w:t>25</w:t>
            </w:r>
          </w:p>
        </w:tc>
      </w:tr>
      <w:tr w:rsidR="00777356" w:rsidRPr="000A0393" w:rsidTr="00331A8F">
        <w:trPr>
          <w:trHeight w:val="536"/>
        </w:trPr>
        <w:tc>
          <w:tcPr>
            <w:tcW w:w="1843" w:type="dxa"/>
            <w:vMerge/>
          </w:tcPr>
          <w:p w:rsidR="00777356" w:rsidRPr="000A0393" w:rsidRDefault="00777356" w:rsidP="00450F24">
            <w:pPr>
              <w:pStyle w:val="ListParagraph"/>
              <w:numPr>
                <w:ilvl w:val="0"/>
                <w:numId w:val="7"/>
              </w:numPr>
              <w:jc w:val="both"/>
              <w:rPr>
                <w:sz w:val="22"/>
                <w:szCs w:val="22"/>
              </w:rPr>
            </w:pPr>
          </w:p>
        </w:tc>
        <w:tc>
          <w:tcPr>
            <w:tcW w:w="1559" w:type="dxa"/>
          </w:tcPr>
          <w:p w:rsidR="00777356" w:rsidRPr="000A0393" w:rsidRDefault="00777356" w:rsidP="00450F24">
            <w:pPr>
              <w:pStyle w:val="ListParagraph"/>
              <w:numPr>
                <w:ilvl w:val="0"/>
                <w:numId w:val="8"/>
              </w:numPr>
              <w:jc w:val="both"/>
              <w:rPr>
                <w:sz w:val="22"/>
                <w:szCs w:val="22"/>
              </w:rPr>
            </w:pPr>
            <w:r w:rsidRPr="000A0393">
              <w:rPr>
                <w:sz w:val="22"/>
                <w:szCs w:val="22"/>
              </w:rPr>
              <w:t>Saat ada tugas dan ujian</w:t>
            </w:r>
          </w:p>
        </w:tc>
        <w:tc>
          <w:tcPr>
            <w:tcW w:w="1276" w:type="dxa"/>
            <w:vAlign w:val="center"/>
          </w:tcPr>
          <w:p w:rsidR="00777356" w:rsidRPr="000A0393" w:rsidRDefault="00777356" w:rsidP="00450F24">
            <w:pPr>
              <w:jc w:val="center"/>
              <w:rPr>
                <w:sz w:val="22"/>
                <w:szCs w:val="22"/>
              </w:rPr>
            </w:pPr>
            <w:r w:rsidRPr="000A0393">
              <w:rPr>
                <w:sz w:val="22"/>
                <w:szCs w:val="22"/>
              </w:rPr>
              <w:t>75</w:t>
            </w:r>
          </w:p>
        </w:tc>
      </w:tr>
      <w:tr w:rsidR="00777356" w:rsidRPr="000A0393" w:rsidTr="00331A8F">
        <w:trPr>
          <w:trHeight w:val="291"/>
        </w:trPr>
        <w:tc>
          <w:tcPr>
            <w:tcW w:w="1843" w:type="dxa"/>
            <w:vMerge w:val="restart"/>
          </w:tcPr>
          <w:p w:rsidR="00777356" w:rsidRPr="000A0393" w:rsidRDefault="00777356" w:rsidP="00450F24">
            <w:pPr>
              <w:pStyle w:val="ListParagraph"/>
              <w:numPr>
                <w:ilvl w:val="0"/>
                <w:numId w:val="7"/>
              </w:numPr>
              <w:jc w:val="both"/>
              <w:rPr>
                <w:sz w:val="22"/>
                <w:szCs w:val="22"/>
              </w:rPr>
            </w:pPr>
            <w:r w:rsidRPr="000A0393">
              <w:rPr>
                <w:sz w:val="22"/>
                <w:szCs w:val="22"/>
              </w:rPr>
              <w:lastRenderedPageBreak/>
              <w:t>Cara belajar khusus untuk memahami materi</w:t>
            </w:r>
          </w:p>
        </w:tc>
        <w:tc>
          <w:tcPr>
            <w:tcW w:w="1559" w:type="dxa"/>
          </w:tcPr>
          <w:p w:rsidR="00777356" w:rsidRPr="000A0393" w:rsidRDefault="00777356" w:rsidP="00450F24">
            <w:pPr>
              <w:pStyle w:val="ListParagraph"/>
              <w:numPr>
                <w:ilvl w:val="0"/>
                <w:numId w:val="9"/>
              </w:numPr>
              <w:jc w:val="both"/>
              <w:rPr>
                <w:sz w:val="22"/>
                <w:szCs w:val="22"/>
              </w:rPr>
            </w:pPr>
            <w:r w:rsidRPr="000A0393">
              <w:rPr>
                <w:sz w:val="22"/>
                <w:szCs w:val="22"/>
              </w:rPr>
              <w:t>Merangkum</w:t>
            </w:r>
          </w:p>
        </w:tc>
        <w:tc>
          <w:tcPr>
            <w:tcW w:w="1276" w:type="dxa"/>
            <w:vAlign w:val="center"/>
          </w:tcPr>
          <w:p w:rsidR="00777356" w:rsidRPr="000A0393" w:rsidRDefault="00777356" w:rsidP="00450F24">
            <w:pPr>
              <w:jc w:val="center"/>
              <w:rPr>
                <w:sz w:val="22"/>
                <w:szCs w:val="22"/>
              </w:rPr>
            </w:pPr>
            <w:r w:rsidRPr="000A0393">
              <w:rPr>
                <w:sz w:val="22"/>
                <w:szCs w:val="22"/>
              </w:rPr>
              <w:t>22,5</w:t>
            </w:r>
          </w:p>
        </w:tc>
      </w:tr>
      <w:tr w:rsidR="00777356" w:rsidRPr="000A0393" w:rsidTr="00331A8F">
        <w:trPr>
          <w:trHeight w:val="317"/>
        </w:trPr>
        <w:tc>
          <w:tcPr>
            <w:tcW w:w="1843" w:type="dxa"/>
            <w:vMerge/>
          </w:tcPr>
          <w:p w:rsidR="00777356" w:rsidRPr="000A0393" w:rsidRDefault="00777356" w:rsidP="00450F24">
            <w:pPr>
              <w:pStyle w:val="ListParagraph"/>
              <w:numPr>
                <w:ilvl w:val="0"/>
                <w:numId w:val="7"/>
              </w:numPr>
              <w:jc w:val="both"/>
              <w:rPr>
                <w:sz w:val="22"/>
                <w:szCs w:val="22"/>
              </w:rPr>
            </w:pPr>
          </w:p>
        </w:tc>
        <w:tc>
          <w:tcPr>
            <w:tcW w:w="1559" w:type="dxa"/>
          </w:tcPr>
          <w:p w:rsidR="00777356" w:rsidRPr="000A0393" w:rsidRDefault="00777356" w:rsidP="00450F24">
            <w:pPr>
              <w:pStyle w:val="ListParagraph"/>
              <w:numPr>
                <w:ilvl w:val="0"/>
                <w:numId w:val="9"/>
              </w:numPr>
              <w:jc w:val="both"/>
              <w:rPr>
                <w:sz w:val="22"/>
                <w:szCs w:val="22"/>
              </w:rPr>
            </w:pPr>
            <w:r w:rsidRPr="000A0393">
              <w:rPr>
                <w:sz w:val="22"/>
                <w:szCs w:val="22"/>
              </w:rPr>
              <w:t>Membuat catatan</w:t>
            </w:r>
          </w:p>
        </w:tc>
        <w:tc>
          <w:tcPr>
            <w:tcW w:w="1276" w:type="dxa"/>
            <w:vAlign w:val="center"/>
          </w:tcPr>
          <w:p w:rsidR="00777356" w:rsidRPr="000A0393" w:rsidRDefault="00777356" w:rsidP="00450F24">
            <w:pPr>
              <w:jc w:val="center"/>
              <w:rPr>
                <w:sz w:val="22"/>
                <w:szCs w:val="22"/>
              </w:rPr>
            </w:pPr>
            <w:r w:rsidRPr="000A0393">
              <w:rPr>
                <w:sz w:val="22"/>
                <w:szCs w:val="22"/>
              </w:rPr>
              <w:t>32,5</w:t>
            </w:r>
          </w:p>
        </w:tc>
      </w:tr>
      <w:tr w:rsidR="00777356" w:rsidRPr="000A0393" w:rsidTr="00331A8F">
        <w:trPr>
          <w:trHeight w:val="469"/>
        </w:trPr>
        <w:tc>
          <w:tcPr>
            <w:tcW w:w="1843" w:type="dxa"/>
            <w:vMerge/>
          </w:tcPr>
          <w:p w:rsidR="00777356" w:rsidRPr="000A0393" w:rsidRDefault="00777356" w:rsidP="00450F24">
            <w:pPr>
              <w:pStyle w:val="ListParagraph"/>
              <w:numPr>
                <w:ilvl w:val="0"/>
                <w:numId w:val="7"/>
              </w:numPr>
              <w:jc w:val="both"/>
              <w:rPr>
                <w:sz w:val="22"/>
                <w:szCs w:val="22"/>
              </w:rPr>
            </w:pPr>
          </w:p>
        </w:tc>
        <w:tc>
          <w:tcPr>
            <w:tcW w:w="1559" w:type="dxa"/>
          </w:tcPr>
          <w:p w:rsidR="00777356" w:rsidRPr="000A0393" w:rsidRDefault="00777356" w:rsidP="00450F24">
            <w:pPr>
              <w:pStyle w:val="ListParagraph"/>
              <w:numPr>
                <w:ilvl w:val="0"/>
                <w:numId w:val="9"/>
              </w:numPr>
              <w:jc w:val="both"/>
              <w:rPr>
                <w:sz w:val="22"/>
                <w:szCs w:val="22"/>
              </w:rPr>
            </w:pPr>
            <w:r w:rsidRPr="000A0393">
              <w:rPr>
                <w:sz w:val="22"/>
                <w:szCs w:val="22"/>
              </w:rPr>
              <w:t>Menggaris bawahi bacaan</w:t>
            </w:r>
          </w:p>
        </w:tc>
        <w:tc>
          <w:tcPr>
            <w:tcW w:w="1276" w:type="dxa"/>
            <w:vAlign w:val="center"/>
          </w:tcPr>
          <w:p w:rsidR="00777356" w:rsidRPr="000A0393" w:rsidRDefault="00777356" w:rsidP="00450F24">
            <w:pPr>
              <w:jc w:val="center"/>
              <w:rPr>
                <w:sz w:val="22"/>
                <w:szCs w:val="22"/>
              </w:rPr>
            </w:pPr>
            <w:r w:rsidRPr="000A0393">
              <w:rPr>
                <w:sz w:val="22"/>
                <w:szCs w:val="22"/>
              </w:rPr>
              <w:t>12,5</w:t>
            </w:r>
          </w:p>
        </w:tc>
      </w:tr>
      <w:tr w:rsidR="00777356" w:rsidRPr="000A0393" w:rsidTr="00331A8F">
        <w:trPr>
          <w:trHeight w:val="342"/>
        </w:trPr>
        <w:tc>
          <w:tcPr>
            <w:tcW w:w="1843" w:type="dxa"/>
            <w:vMerge/>
          </w:tcPr>
          <w:p w:rsidR="00777356" w:rsidRPr="000A0393" w:rsidRDefault="00777356" w:rsidP="00450F24">
            <w:pPr>
              <w:pStyle w:val="ListParagraph"/>
              <w:numPr>
                <w:ilvl w:val="0"/>
                <w:numId w:val="7"/>
              </w:numPr>
              <w:jc w:val="both"/>
              <w:rPr>
                <w:sz w:val="22"/>
                <w:szCs w:val="22"/>
              </w:rPr>
            </w:pPr>
          </w:p>
        </w:tc>
        <w:tc>
          <w:tcPr>
            <w:tcW w:w="1559" w:type="dxa"/>
          </w:tcPr>
          <w:p w:rsidR="00777356" w:rsidRPr="000A0393" w:rsidRDefault="00777356" w:rsidP="00450F24">
            <w:pPr>
              <w:pStyle w:val="ListParagraph"/>
              <w:numPr>
                <w:ilvl w:val="0"/>
                <w:numId w:val="9"/>
              </w:numPr>
              <w:jc w:val="both"/>
              <w:rPr>
                <w:sz w:val="22"/>
                <w:szCs w:val="22"/>
              </w:rPr>
            </w:pPr>
            <w:r w:rsidRPr="000A0393">
              <w:rPr>
                <w:sz w:val="22"/>
                <w:szCs w:val="22"/>
              </w:rPr>
              <w:t>Membaca</w:t>
            </w:r>
          </w:p>
        </w:tc>
        <w:tc>
          <w:tcPr>
            <w:tcW w:w="1276" w:type="dxa"/>
            <w:vAlign w:val="center"/>
          </w:tcPr>
          <w:p w:rsidR="00777356" w:rsidRPr="000A0393" w:rsidRDefault="00777356" w:rsidP="00450F24">
            <w:pPr>
              <w:jc w:val="center"/>
              <w:rPr>
                <w:sz w:val="22"/>
                <w:szCs w:val="22"/>
              </w:rPr>
            </w:pPr>
            <w:r w:rsidRPr="000A0393">
              <w:rPr>
                <w:sz w:val="22"/>
                <w:szCs w:val="22"/>
              </w:rPr>
              <w:t>32,5</w:t>
            </w:r>
          </w:p>
        </w:tc>
      </w:tr>
      <w:tr w:rsidR="00777356" w:rsidRPr="000A0393" w:rsidTr="00331A8F">
        <w:trPr>
          <w:trHeight w:val="275"/>
        </w:trPr>
        <w:tc>
          <w:tcPr>
            <w:tcW w:w="1843" w:type="dxa"/>
            <w:vMerge w:val="restart"/>
          </w:tcPr>
          <w:p w:rsidR="00777356" w:rsidRPr="000A0393" w:rsidRDefault="00777356" w:rsidP="00450F24">
            <w:pPr>
              <w:pStyle w:val="ListParagraph"/>
              <w:numPr>
                <w:ilvl w:val="0"/>
                <w:numId w:val="7"/>
              </w:numPr>
              <w:jc w:val="both"/>
              <w:rPr>
                <w:sz w:val="22"/>
                <w:szCs w:val="22"/>
              </w:rPr>
            </w:pPr>
            <w:r w:rsidRPr="000A0393">
              <w:rPr>
                <w:sz w:val="22"/>
                <w:szCs w:val="22"/>
              </w:rPr>
              <w:t>Cara mengerjakan tugas dan PR</w:t>
            </w:r>
          </w:p>
        </w:tc>
        <w:tc>
          <w:tcPr>
            <w:tcW w:w="1559" w:type="dxa"/>
          </w:tcPr>
          <w:p w:rsidR="00777356" w:rsidRPr="000A0393" w:rsidRDefault="00777356" w:rsidP="00450F24">
            <w:pPr>
              <w:pStyle w:val="ListParagraph"/>
              <w:numPr>
                <w:ilvl w:val="0"/>
                <w:numId w:val="10"/>
              </w:numPr>
              <w:jc w:val="both"/>
              <w:rPr>
                <w:sz w:val="22"/>
                <w:szCs w:val="22"/>
              </w:rPr>
            </w:pPr>
            <w:r w:rsidRPr="000A0393">
              <w:rPr>
                <w:sz w:val="22"/>
                <w:szCs w:val="22"/>
              </w:rPr>
              <w:t>Membaca buku</w:t>
            </w:r>
          </w:p>
        </w:tc>
        <w:tc>
          <w:tcPr>
            <w:tcW w:w="1276" w:type="dxa"/>
            <w:vAlign w:val="center"/>
          </w:tcPr>
          <w:p w:rsidR="00777356" w:rsidRPr="000A0393" w:rsidRDefault="00777356" w:rsidP="00450F24">
            <w:pPr>
              <w:jc w:val="center"/>
              <w:rPr>
                <w:sz w:val="22"/>
                <w:szCs w:val="22"/>
              </w:rPr>
            </w:pPr>
            <w:r w:rsidRPr="000A0393">
              <w:rPr>
                <w:sz w:val="22"/>
                <w:szCs w:val="22"/>
              </w:rPr>
              <w:t>17,5</w:t>
            </w:r>
          </w:p>
        </w:tc>
      </w:tr>
      <w:tr w:rsidR="00777356" w:rsidRPr="000A0393" w:rsidTr="00331A8F">
        <w:trPr>
          <w:trHeight w:val="536"/>
        </w:trPr>
        <w:tc>
          <w:tcPr>
            <w:tcW w:w="1843" w:type="dxa"/>
            <w:vMerge/>
          </w:tcPr>
          <w:p w:rsidR="00777356" w:rsidRPr="000A0393" w:rsidRDefault="00777356" w:rsidP="00450F24">
            <w:pPr>
              <w:pStyle w:val="ListParagraph"/>
              <w:numPr>
                <w:ilvl w:val="0"/>
                <w:numId w:val="7"/>
              </w:numPr>
              <w:jc w:val="both"/>
              <w:rPr>
                <w:sz w:val="22"/>
                <w:szCs w:val="22"/>
              </w:rPr>
            </w:pPr>
          </w:p>
        </w:tc>
        <w:tc>
          <w:tcPr>
            <w:tcW w:w="1559" w:type="dxa"/>
          </w:tcPr>
          <w:p w:rsidR="00777356" w:rsidRPr="000A0393" w:rsidRDefault="00777356" w:rsidP="00450F24">
            <w:pPr>
              <w:pStyle w:val="ListParagraph"/>
              <w:numPr>
                <w:ilvl w:val="0"/>
                <w:numId w:val="10"/>
              </w:numPr>
              <w:jc w:val="both"/>
              <w:rPr>
                <w:sz w:val="22"/>
                <w:szCs w:val="22"/>
              </w:rPr>
            </w:pPr>
            <w:r w:rsidRPr="000A0393">
              <w:rPr>
                <w:sz w:val="22"/>
                <w:szCs w:val="22"/>
              </w:rPr>
              <w:t>Diskusi dengan teman</w:t>
            </w:r>
          </w:p>
        </w:tc>
        <w:tc>
          <w:tcPr>
            <w:tcW w:w="1276" w:type="dxa"/>
            <w:vAlign w:val="center"/>
          </w:tcPr>
          <w:p w:rsidR="00777356" w:rsidRPr="000A0393" w:rsidRDefault="00777356" w:rsidP="00450F24">
            <w:pPr>
              <w:jc w:val="center"/>
              <w:rPr>
                <w:sz w:val="22"/>
                <w:szCs w:val="22"/>
              </w:rPr>
            </w:pPr>
            <w:r w:rsidRPr="000A0393">
              <w:rPr>
                <w:sz w:val="22"/>
                <w:szCs w:val="22"/>
              </w:rPr>
              <w:t>82,5</w:t>
            </w:r>
          </w:p>
        </w:tc>
      </w:tr>
      <w:tr w:rsidR="00777356" w:rsidRPr="000A0393" w:rsidTr="00786B5A">
        <w:trPr>
          <w:trHeight w:val="308"/>
        </w:trPr>
        <w:tc>
          <w:tcPr>
            <w:tcW w:w="3402" w:type="dxa"/>
            <w:gridSpan w:val="2"/>
          </w:tcPr>
          <w:p w:rsidR="00777356" w:rsidRPr="000A0393" w:rsidRDefault="00777356" w:rsidP="00450F24">
            <w:pPr>
              <w:rPr>
                <w:sz w:val="22"/>
                <w:szCs w:val="22"/>
              </w:rPr>
            </w:pPr>
            <w:r w:rsidRPr="000A0393">
              <w:rPr>
                <w:sz w:val="22"/>
                <w:szCs w:val="22"/>
              </w:rPr>
              <w:t>Total</w:t>
            </w:r>
          </w:p>
        </w:tc>
        <w:tc>
          <w:tcPr>
            <w:tcW w:w="1276" w:type="dxa"/>
            <w:vAlign w:val="center"/>
          </w:tcPr>
          <w:p w:rsidR="00777356" w:rsidRPr="000A0393" w:rsidRDefault="00777356" w:rsidP="00450F24">
            <w:pPr>
              <w:jc w:val="center"/>
              <w:rPr>
                <w:sz w:val="22"/>
                <w:szCs w:val="22"/>
              </w:rPr>
            </w:pPr>
            <w:r w:rsidRPr="000A0393">
              <w:rPr>
                <w:sz w:val="22"/>
                <w:szCs w:val="22"/>
              </w:rPr>
              <w:t>390</w:t>
            </w:r>
          </w:p>
        </w:tc>
      </w:tr>
      <w:tr w:rsidR="00777356" w:rsidRPr="000A0393" w:rsidTr="00786B5A">
        <w:trPr>
          <w:trHeight w:val="269"/>
        </w:trPr>
        <w:tc>
          <w:tcPr>
            <w:tcW w:w="3402" w:type="dxa"/>
            <w:gridSpan w:val="2"/>
          </w:tcPr>
          <w:p w:rsidR="00777356" w:rsidRPr="000A0393" w:rsidRDefault="00777356" w:rsidP="00450F24">
            <w:pPr>
              <w:rPr>
                <w:sz w:val="22"/>
                <w:szCs w:val="22"/>
              </w:rPr>
            </w:pPr>
            <w:r w:rsidRPr="000A0393">
              <w:rPr>
                <w:sz w:val="22"/>
                <w:szCs w:val="22"/>
              </w:rPr>
              <w:t>Rata-rata</w:t>
            </w:r>
          </w:p>
        </w:tc>
        <w:tc>
          <w:tcPr>
            <w:tcW w:w="1276" w:type="dxa"/>
            <w:vAlign w:val="center"/>
          </w:tcPr>
          <w:p w:rsidR="00777356" w:rsidRPr="000A0393" w:rsidRDefault="00032D33" w:rsidP="00450F24">
            <w:pPr>
              <w:jc w:val="center"/>
              <w:rPr>
                <w:sz w:val="22"/>
                <w:szCs w:val="22"/>
              </w:rPr>
            </w:pPr>
            <w:r>
              <w:rPr>
                <w:sz w:val="22"/>
                <w:szCs w:val="22"/>
              </w:rPr>
              <w:t>43,3</w:t>
            </w:r>
          </w:p>
        </w:tc>
      </w:tr>
      <w:tr w:rsidR="00777356" w:rsidRPr="000A0393" w:rsidTr="00786B5A">
        <w:trPr>
          <w:trHeight w:val="388"/>
        </w:trPr>
        <w:tc>
          <w:tcPr>
            <w:tcW w:w="4678" w:type="dxa"/>
            <w:gridSpan w:val="3"/>
            <w:vAlign w:val="center"/>
          </w:tcPr>
          <w:p w:rsidR="00777356" w:rsidRPr="000A0393" w:rsidRDefault="00777356" w:rsidP="00450F24">
            <w:pPr>
              <w:rPr>
                <w:b/>
                <w:bCs/>
                <w:i/>
                <w:iCs/>
                <w:sz w:val="22"/>
                <w:szCs w:val="22"/>
              </w:rPr>
            </w:pPr>
            <w:r w:rsidRPr="000A0393">
              <w:rPr>
                <w:b/>
                <w:bCs/>
                <w:i/>
                <w:iCs/>
                <w:sz w:val="22"/>
                <w:szCs w:val="22"/>
              </w:rPr>
              <w:t>Monitoring</w:t>
            </w:r>
          </w:p>
        </w:tc>
      </w:tr>
      <w:tr w:rsidR="00777356" w:rsidRPr="000A0393" w:rsidTr="00786B5A">
        <w:trPr>
          <w:trHeight w:val="435"/>
        </w:trPr>
        <w:tc>
          <w:tcPr>
            <w:tcW w:w="3402" w:type="dxa"/>
            <w:gridSpan w:val="2"/>
          </w:tcPr>
          <w:p w:rsidR="00777356" w:rsidRPr="000A0393" w:rsidRDefault="00777356" w:rsidP="00450F24">
            <w:pPr>
              <w:pStyle w:val="ListParagraph"/>
              <w:numPr>
                <w:ilvl w:val="0"/>
                <w:numId w:val="11"/>
              </w:numPr>
              <w:jc w:val="both"/>
              <w:rPr>
                <w:sz w:val="22"/>
                <w:szCs w:val="22"/>
              </w:rPr>
            </w:pPr>
            <w:r w:rsidRPr="000A0393">
              <w:rPr>
                <w:sz w:val="22"/>
                <w:szCs w:val="22"/>
              </w:rPr>
              <w:t>Memeriksa kembali tugas</w:t>
            </w:r>
          </w:p>
        </w:tc>
        <w:tc>
          <w:tcPr>
            <w:tcW w:w="1276" w:type="dxa"/>
            <w:vAlign w:val="center"/>
          </w:tcPr>
          <w:p w:rsidR="00777356" w:rsidRPr="000A0393" w:rsidRDefault="00777356" w:rsidP="00450F24">
            <w:pPr>
              <w:jc w:val="center"/>
              <w:rPr>
                <w:sz w:val="22"/>
                <w:szCs w:val="22"/>
              </w:rPr>
            </w:pPr>
            <w:r w:rsidRPr="000A0393">
              <w:rPr>
                <w:sz w:val="22"/>
                <w:szCs w:val="22"/>
              </w:rPr>
              <w:t>75</w:t>
            </w:r>
          </w:p>
        </w:tc>
      </w:tr>
      <w:tr w:rsidR="00777356" w:rsidRPr="000A0393" w:rsidTr="00786B5A">
        <w:trPr>
          <w:trHeight w:val="536"/>
        </w:trPr>
        <w:tc>
          <w:tcPr>
            <w:tcW w:w="3402" w:type="dxa"/>
            <w:gridSpan w:val="2"/>
          </w:tcPr>
          <w:p w:rsidR="00777356" w:rsidRPr="000A0393" w:rsidRDefault="00777356" w:rsidP="00450F24">
            <w:pPr>
              <w:pStyle w:val="ListParagraph"/>
              <w:numPr>
                <w:ilvl w:val="0"/>
                <w:numId w:val="11"/>
              </w:numPr>
              <w:jc w:val="both"/>
              <w:rPr>
                <w:sz w:val="22"/>
                <w:szCs w:val="22"/>
              </w:rPr>
            </w:pPr>
            <w:r w:rsidRPr="000A0393">
              <w:rPr>
                <w:sz w:val="22"/>
                <w:szCs w:val="22"/>
              </w:rPr>
              <w:t>Memikirkan ketepatan strategi belajar yang digunakan</w:t>
            </w:r>
          </w:p>
        </w:tc>
        <w:tc>
          <w:tcPr>
            <w:tcW w:w="1276" w:type="dxa"/>
            <w:vAlign w:val="center"/>
          </w:tcPr>
          <w:p w:rsidR="00777356" w:rsidRPr="000A0393" w:rsidRDefault="00777356" w:rsidP="00450F24">
            <w:pPr>
              <w:jc w:val="center"/>
              <w:rPr>
                <w:sz w:val="22"/>
                <w:szCs w:val="22"/>
              </w:rPr>
            </w:pPr>
            <w:r w:rsidRPr="000A0393">
              <w:rPr>
                <w:sz w:val="22"/>
                <w:szCs w:val="22"/>
              </w:rPr>
              <w:t>25</w:t>
            </w:r>
          </w:p>
        </w:tc>
      </w:tr>
      <w:tr w:rsidR="00777356" w:rsidRPr="000A0393" w:rsidTr="00786B5A">
        <w:trPr>
          <w:trHeight w:val="279"/>
        </w:trPr>
        <w:tc>
          <w:tcPr>
            <w:tcW w:w="3402" w:type="dxa"/>
            <w:gridSpan w:val="2"/>
          </w:tcPr>
          <w:p w:rsidR="00777356" w:rsidRPr="000A0393" w:rsidRDefault="00777356" w:rsidP="00450F24">
            <w:pPr>
              <w:rPr>
                <w:sz w:val="22"/>
                <w:szCs w:val="22"/>
              </w:rPr>
            </w:pPr>
            <w:r w:rsidRPr="000A0393">
              <w:rPr>
                <w:sz w:val="22"/>
                <w:szCs w:val="22"/>
              </w:rPr>
              <w:t>Total</w:t>
            </w:r>
          </w:p>
        </w:tc>
        <w:tc>
          <w:tcPr>
            <w:tcW w:w="1276" w:type="dxa"/>
            <w:vAlign w:val="center"/>
          </w:tcPr>
          <w:p w:rsidR="00777356" w:rsidRPr="000A0393" w:rsidRDefault="00777356" w:rsidP="00450F24">
            <w:pPr>
              <w:jc w:val="center"/>
              <w:rPr>
                <w:sz w:val="22"/>
                <w:szCs w:val="22"/>
              </w:rPr>
            </w:pPr>
            <w:r w:rsidRPr="000A0393">
              <w:rPr>
                <w:sz w:val="22"/>
                <w:szCs w:val="22"/>
              </w:rPr>
              <w:t>97</w:t>
            </w:r>
          </w:p>
        </w:tc>
      </w:tr>
      <w:tr w:rsidR="00777356" w:rsidRPr="000A0393" w:rsidTr="00786B5A">
        <w:trPr>
          <w:trHeight w:val="256"/>
        </w:trPr>
        <w:tc>
          <w:tcPr>
            <w:tcW w:w="3402" w:type="dxa"/>
            <w:gridSpan w:val="2"/>
          </w:tcPr>
          <w:p w:rsidR="00777356" w:rsidRPr="000A0393" w:rsidRDefault="00777356" w:rsidP="00450F24">
            <w:pPr>
              <w:rPr>
                <w:sz w:val="22"/>
                <w:szCs w:val="22"/>
              </w:rPr>
            </w:pPr>
            <w:r w:rsidRPr="000A0393">
              <w:rPr>
                <w:sz w:val="22"/>
                <w:szCs w:val="22"/>
              </w:rPr>
              <w:t>Rata-rata</w:t>
            </w:r>
          </w:p>
        </w:tc>
        <w:tc>
          <w:tcPr>
            <w:tcW w:w="1276" w:type="dxa"/>
            <w:vAlign w:val="center"/>
          </w:tcPr>
          <w:p w:rsidR="00777356" w:rsidRPr="000A0393" w:rsidRDefault="00777356" w:rsidP="00450F24">
            <w:pPr>
              <w:jc w:val="center"/>
              <w:rPr>
                <w:sz w:val="22"/>
                <w:szCs w:val="22"/>
              </w:rPr>
            </w:pPr>
            <w:r w:rsidRPr="000A0393">
              <w:rPr>
                <w:sz w:val="22"/>
                <w:szCs w:val="22"/>
              </w:rPr>
              <w:t>48,5</w:t>
            </w:r>
          </w:p>
        </w:tc>
      </w:tr>
      <w:tr w:rsidR="00777356" w:rsidRPr="000A0393" w:rsidTr="00786B5A">
        <w:trPr>
          <w:trHeight w:val="256"/>
        </w:trPr>
        <w:tc>
          <w:tcPr>
            <w:tcW w:w="3402" w:type="dxa"/>
            <w:gridSpan w:val="2"/>
          </w:tcPr>
          <w:p w:rsidR="00777356" w:rsidRPr="000A0393" w:rsidRDefault="00777356" w:rsidP="00450F24">
            <w:pPr>
              <w:rPr>
                <w:b/>
                <w:bCs/>
                <w:i/>
                <w:iCs/>
                <w:sz w:val="22"/>
                <w:szCs w:val="22"/>
              </w:rPr>
            </w:pPr>
            <w:r w:rsidRPr="000A0393">
              <w:rPr>
                <w:b/>
                <w:bCs/>
                <w:i/>
                <w:iCs/>
                <w:sz w:val="22"/>
                <w:szCs w:val="22"/>
              </w:rPr>
              <w:t>Evaluating</w:t>
            </w:r>
          </w:p>
        </w:tc>
        <w:tc>
          <w:tcPr>
            <w:tcW w:w="1276" w:type="dxa"/>
            <w:vAlign w:val="center"/>
          </w:tcPr>
          <w:p w:rsidR="00777356" w:rsidRPr="000A0393" w:rsidRDefault="00777356" w:rsidP="00450F24">
            <w:pPr>
              <w:jc w:val="center"/>
              <w:rPr>
                <w:sz w:val="22"/>
                <w:szCs w:val="22"/>
              </w:rPr>
            </w:pPr>
          </w:p>
        </w:tc>
      </w:tr>
      <w:tr w:rsidR="00777356" w:rsidRPr="000A0393" w:rsidTr="00786B5A">
        <w:trPr>
          <w:trHeight w:val="256"/>
        </w:trPr>
        <w:tc>
          <w:tcPr>
            <w:tcW w:w="3402" w:type="dxa"/>
            <w:gridSpan w:val="2"/>
          </w:tcPr>
          <w:p w:rsidR="00777356" w:rsidRPr="000A0393" w:rsidRDefault="00777356" w:rsidP="00450F24">
            <w:pPr>
              <w:pStyle w:val="ListParagraph"/>
              <w:numPr>
                <w:ilvl w:val="0"/>
                <w:numId w:val="12"/>
              </w:numPr>
              <w:jc w:val="both"/>
              <w:rPr>
                <w:b/>
                <w:bCs/>
                <w:sz w:val="22"/>
                <w:szCs w:val="22"/>
              </w:rPr>
            </w:pPr>
            <w:r w:rsidRPr="000A0393">
              <w:rPr>
                <w:sz w:val="22"/>
                <w:szCs w:val="22"/>
              </w:rPr>
              <w:t>Memikirkan seberapa banyak materi yang telah dipahami</w:t>
            </w:r>
          </w:p>
        </w:tc>
        <w:tc>
          <w:tcPr>
            <w:tcW w:w="1276" w:type="dxa"/>
            <w:vAlign w:val="center"/>
          </w:tcPr>
          <w:p w:rsidR="00777356" w:rsidRPr="000A0393" w:rsidRDefault="00777356" w:rsidP="00450F24">
            <w:pPr>
              <w:jc w:val="center"/>
              <w:rPr>
                <w:sz w:val="22"/>
                <w:szCs w:val="22"/>
              </w:rPr>
            </w:pPr>
            <w:r w:rsidRPr="000A0393">
              <w:rPr>
                <w:sz w:val="22"/>
                <w:szCs w:val="22"/>
              </w:rPr>
              <w:t>70</w:t>
            </w:r>
          </w:p>
        </w:tc>
      </w:tr>
      <w:tr w:rsidR="00777356" w:rsidRPr="000A0393" w:rsidTr="00786B5A">
        <w:trPr>
          <w:trHeight w:val="256"/>
        </w:trPr>
        <w:tc>
          <w:tcPr>
            <w:tcW w:w="3402" w:type="dxa"/>
            <w:gridSpan w:val="2"/>
          </w:tcPr>
          <w:p w:rsidR="00777356" w:rsidRPr="000A0393" w:rsidRDefault="00777356" w:rsidP="00450F24">
            <w:pPr>
              <w:pStyle w:val="ListParagraph"/>
              <w:numPr>
                <w:ilvl w:val="0"/>
                <w:numId w:val="12"/>
              </w:numPr>
              <w:jc w:val="both"/>
              <w:rPr>
                <w:sz w:val="22"/>
                <w:szCs w:val="22"/>
              </w:rPr>
            </w:pPr>
            <w:r w:rsidRPr="000A0393">
              <w:rPr>
                <w:sz w:val="22"/>
                <w:szCs w:val="22"/>
              </w:rPr>
              <w:t>Mengevaluasi hasil belajar</w:t>
            </w:r>
          </w:p>
        </w:tc>
        <w:tc>
          <w:tcPr>
            <w:tcW w:w="1276" w:type="dxa"/>
            <w:vAlign w:val="center"/>
          </w:tcPr>
          <w:p w:rsidR="00777356" w:rsidRPr="000A0393" w:rsidRDefault="00777356" w:rsidP="00450F24">
            <w:pPr>
              <w:jc w:val="center"/>
              <w:rPr>
                <w:sz w:val="22"/>
                <w:szCs w:val="22"/>
              </w:rPr>
            </w:pPr>
            <w:r w:rsidRPr="000A0393">
              <w:rPr>
                <w:sz w:val="22"/>
                <w:szCs w:val="22"/>
              </w:rPr>
              <w:t>57,5</w:t>
            </w:r>
          </w:p>
        </w:tc>
      </w:tr>
      <w:tr w:rsidR="00777356" w:rsidRPr="000A0393" w:rsidTr="00331A8F">
        <w:trPr>
          <w:trHeight w:val="258"/>
        </w:trPr>
        <w:tc>
          <w:tcPr>
            <w:tcW w:w="1843" w:type="dxa"/>
            <w:vMerge w:val="restart"/>
          </w:tcPr>
          <w:p w:rsidR="00777356" w:rsidRPr="000A0393" w:rsidRDefault="00777356" w:rsidP="00450F24">
            <w:pPr>
              <w:pStyle w:val="ListParagraph"/>
              <w:numPr>
                <w:ilvl w:val="0"/>
                <w:numId w:val="12"/>
              </w:numPr>
              <w:jc w:val="both"/>
              <w:rPr>
                <w:sz w:val="22"/>
                <w:szCs w:val="22"/>
              </w:rPr>
            </w:pPr>
            <w:r w:rsidRPr="000A0393">
              <w:rPr>
                <w:sz w:val="22"/>
                <w:szCs w:val="22"/>
              </w:rPr>
              <w:t>Usaha memperbaiki nilai</w:t>
            </w:r>
          </w:p>
        </w:tc>
        <w:tc>
          <w:tcPr>
            <w:tcW w:w="1559" w:type="dxa"/>
          </w:tcPr>
          <w:p w:rsidR="00777356" w:rsidRPr="000A0393" w:rsidRDefault="00777356" w:rsidP="00450F24">
            <w:pPr>
              <w:pStyle w:val="ListParagraph"/>
              <w:numPr>
                <w:ilvl w:val="0"/>
                <w:numId w:val="13"/>
              </w:numPr>
              <w:jc w:val="both"/>
              <w:rPr>
                <w:sz w:val="22"/>
                <w:szCs w:val="22"/>
              </w:rPr>
            </w:pPr>
            <w:r w:rsidRPr="000A0393">
              <w:rPr>
                <w:sz w:val="22"/>
                <w:szCs w:val="22"/>
              </w:rPr>
              <w:t>Belajar giat</w:t>
            </w:r>
          </w:p>
        </w:tc>
        <w:tc>
          <w:tcPr>
            <w:tcW w:w="1276" w:type="dxa"/>
            <w:vAlign w:val="center"/>
          </w:tcPr>
          <w:p w:rsidR="00777356" w:rsidRPr="000A0393" w:rsidRDefault="00777356" w:rsidP="00450F24">
            <w:pPr>
              <w:jc w:val="center"/>
              <w:rPr>
                <w:sz w:val="22"/>
                <w:szCs w:val="22"/>
              </w:rPr>
            </w:pPr>
            <w:r w:rsidRPr="000A0393">
              <w:rPr>
                <w:sz w:val="22"/>
                <w:szCs w:val="22"/>
              </w:rPr>
              <w:t>52,5</w:t>
            </w:r>
          </w:p>
        </w:tc>
      </w:tr>
      <w:tr w:rsidR="00777356" w:rsidRPr="000A0393" w:rsidTr="00331A8F">
        <w:trPr>
          <w:trHeight w:val="553"/>
        </w:trPr>
        <w:tc>
          <w:tcPr>
            <w:tcW w:w="1843" w:type="dxa"/>
            <w:vMerge/>
          </w:tcPr>
          <w:p w:rsidR="00777356" w:rsidRPr="000A0393" w:rsidRDefault="00777356" w:rsidP="00450F24">
            <w:pPr>
              <w:pStyle w:val="ListParagraph"/>
              <w:numPr>
                <w:ilvl w:val="0"/>
                <w:numId w:val="12"/>
              </w:numPr>
              <w:jc w:val="both"/>
              <w:rPr>
                <w:sz w:val="22"/>
                <w:szCs w:val="22"/>
              </w:rPr>
            </w:pPr>
          </w:p>
        </w:tc>
        <w:tc>
          <w:tcPr>
            <w:tcW w:w="1559" w:type="dxa"/>
          </w:tcPr>
          <w:p w:rsidR="00777356" w:rsidRPr="000A0393" w:rsidRDefault="00777356" w:rsidP="00450F24">
            <w:pPr>
              <w:pStyle w:val="ListParagraph"/>
              <w:numPr>
                <w:ilvl w:val="0"/>
                <w:numId w:val="13"/>
              </w:numPr>
              <w:jc w:val="both"/>
              <w:rPr>
                <w:sz w:val="22"/>
                <w:szCs w:val="22"/>
              </w:rPr>
            </w:pPr>
            <w:r w:rsidRPr="000A0393">
              <w:rPr>
                <w:sz w:val="22"/>
                <w:szCs w:val="22"/>
              </w:rPr>
              <w:t>Memperbaiki cara belajar</w:t>
            </w:r>
          </w:p>
        </w:tc>
        <w:tc>
          <w:tcPr>
            <w:tcW w:w="1276" w:type="dxa"/>
            <w:vAlign w:val="center"/>
          </w:tcPr>
          <w:p w:rsidR="00777356" w:rsidRPr="000A0393" w:rsidRDefault="00777356" w:rsidP="00450F24">
            <w:pPr>
              <w:jc w:val="center"/>
              <w:rPr>
                <w:sz w:val="22"/>
                <w:szCs w:val="22"/>
              </w:rPr>
            </w:pPr>
            <w:r w:rsidRPr="000A0393">
              <w:rPr>
                <w:sz w:val="22"/>
                <w:szCs w:val="22"/>
              </w:rPr>
              <w:t>47,5</w:t>
            </w:r>
          </w:p>
        </w:tc>
      </w:tr>
      <w:tr w:rsidR="00777356" w:rsidRPr="000A0393" w:rsidTr="00786B5A">
        <w:trPr>
          <w:trHeight w:val="274"/>
        </w:trPr>
        <w:tc>
          <w:tcPr>
            <w:tcW w:w="3402" w:type="dxa"/>
            <w:gridSpan w:val="2"/>
          </w:tcPr>
          <w:p w:rsidR="00777356" w:rsidRPr="000A0393" w:rsidRDefault="00777356" w:rsidP="00450F24">
            <w:pPr>
              <w:rPr>
                <w:sz w:val="22"/>
                <w:szCs w:val="22"/>
              </w:rPr>
            </w:pPr>
            <w:r w:rsidRPr="000A0393">
              <w:rPr>
                <w:sz w:val="22"/>
                <w:szCs w:val="22"/>
              </w:rPr>
              <w:t>Total</w:t>
            </w:r>
          </w:p>
        </w:tc>
        <w:tc>
          <w:tcPr>
            <w:tcW w:w="1276" w:type="dxa"/>
            <w:vAlign w:val="center"/>
          </w:tcPr>
          <w:p w:rsidR="00777356" w:rsidRPr="000A0393" w:rsidRDefault="00777356" w:rsidP="00450F24">
            <w:pPr>
              <w:jc w:val="center"/>
              <w:rPr>
                <w:sz w:val="22"/>
                <w:szCs w:val="22"/>
              </w:rPr>
            </w:pPr>
            <w:r w:rsidRPr="000A0393">
              <w:rPr>
                <w:sz w:val="22"/>
                <w:szCs w:val="22"/>
              </w:rPr>
              <w:t>227,5</w:t>
            </w:r>
          </w:p>
        </w:tc>
      </w:tr>
      <w:tr w:rsidR="00777356" w:rsidRPr="000A0393" w:rsidTr="00786B5A">
        <w:trPr>
          <w:trHeight w:val="263"/>
        </w:trPr>
        <w:tc>
          <w:tcPr>
            <w:tcW w:w="3402" w:type="dxa"/>
            <w:gridSpan w:val="2"/>
          </w:tcPr>
          <w:p w:rsidR="00777356" w:rsidRPr="000A0393" w:rsidRDefault="00777356" w:rsidP="00450F24">
            <w:pPr>
              <w:rPr>
                <w:sz w:val="22"/>
                <w:szCs w:val="22"/>
              </w:rPr>
            </w:pPr>
            <w:r w:rsidRPr="000A0393">
              <w:rPr>
                <w:sz w:val="22"/>
                <w:szCs w:val="22"/>
              </w:rPr>
              <w:t>Rata-rata</w:t>
            </w:r>
          </w:p>
        </w:tc>
        <w:tc>
          <w:tcPr>
            <w:tcW w:w="1276" w:type="dxa"/>
            <w:vAlign w:val="center"/>
          </w:tcPr>
          <w:p w:rsidR="00777356" w:rsidRPr="000A0393" w:rsidRDefault="00777356" w:rsidP="00450F24">
            <w:pPr>
              <w:jc w:val="center"/>
              <w:rPr>
                <w:sz w:val="22"/>
                <w:szCs w:val="22"/>
              </w:rPr>
            </w:pPr>
            <w:r w:rsidRPr="000A0393">
              <w:rPr>
                <w:sz w:val="22"/>
                <w:szCs w:val="22"/>
              </w:rPr>
              <w:t>56,9</w:t>
            </w:r>
          </w:p>
        </w:tc>
      </w:tr>
    </w:tbl>
    <w:p w:rsidR="00777356" w:rsidRPr="000A0393" w:rsidRDefault="007C5D36" w:rsidP="00450F24">
      <w:pPr>
        <w:spacing w:line="240" w:lineRule="auto"/>
        <w:rPr>
          <w:sz w:val="22"/>
          <w:szCs w:val="22"/>
        </w:rPr>
      </w:pPr>
      <w:r w:rsidRPr="000A0393">
        <w:rPr>
          <w:sz w:val="22"/>
          <w:szCs w:val="22"/>
        </w:rPr>
        <w:t xml:space="preserve">Sumber : Data </w:t>
      </w:r>
      <w:r w:rsidR="00081BE7" w:rsidRPr="000A0393">
        <w:rPr>
          <w:sz w:val="22"/>
          <w:szCs w:val="22"/>
        </w:rPr>
        <w:t>Olahan Peneliti</w:t>
      </w:r>
    </w:p>
    <w:p w:rsidR="007C5D36" w:rsidRPr="000A0393" w:rsidRDefault="007C5D36" w:rsidP="00450F24">
      <w:pPr>
        <w:spacing w:line="240" w:lineRule="auto"/>
        <w:rPr>
          <w:sz w:val="22"/>
          <w:szCs w:val="22"/>
        </w:rPr>
      </w:pPr>
    </w:p>
    <w:p w:rsidR="00331A8F" w:rsidRDefault="00777356" w:rsidP="004D3A4F">
      <w:pPr>
        <w:spacing w:line="240" w:lineRule="auto"/>
        <w:ind w:firstLine="426"/>
        <w:jc w:val="both"/>
        <w:rPr>
          <w:sz w:val="22"/>
          <w:szCs w:val="22"/>
        </w:rPr>
      </w:pPr>
      <w:r w:rsidRPr="000A0393">
        <w:rPr>
          <w:sz w:val="22"/>
          <w:szCs w:val="22"/>
        </w:rPr>
        <w:t xml:space="preserve">Berdasarkan </w:t>
      </w:r>
      <w:r w:rsidR="005562E5" w:rsidRPr="000A0393">
        <w:rPr>
          <w:sz w:val="22"/>
          <w:szCs w:val="22"/>
        </w:rPr>
        <w:t>hasil</w:t>
      </w:r>
      <w:r w:rsidR="004D3A4F">
        <w:rPr>
          <w:sz w:val="22"/>
          <w:szCs w:val="22"/>
        </w:rPr>
        <w:t xml:space="preserve"> wawancara</w:t>
      </w:r>
      <w:r w:rsidR="005562E5" w:rsidRPr="000A0393">
        <w:rPr>
          <w:sz w:val="22"/>
          <w:szCs w:val="22"/>
        </w:rPr>
        <w:t xml:space="preserve"> menunjukkan bahwa sebagian besar peserta didik di kelas X MIPA 5 </w:t>
      </w:r>
      <w:r w:rsidR="00F435DA" w:rsidRPr="000A0393">
        <w:rPr>
          <w:sz w:val="22"/>
          <w:szCs w:val="22"/>
        </w:rPr>
        <w:t xml:space="preserve">SMA Terpadu </w:t>
      </w:r>
      <w:r w:rsidR="005562E5" w:rsidRPr="000A0393">
        <w:rPr>
          <w:sz w:val="22"/>
          <w:szCs w:val="22"/>
        </w:rPr>
        <w:t xml:space="preserve">sudah melaksanakan kegiatan </w:t>
      </w:r>
      <w:r w:rsidR="005562E5" w:rsidRPr="000A0393">
        <w:rPr>
          <w:i/>
          <w:iCs/>
          <w:sz w:val="22"/>
          <w:szCs w:val="22"/>
        </w:rPr>
        <w:t>planning, monitoring,</w:t>
      </w:r>
      <w:r w:rsidR="005562E5" w:rsidRPr="000A0393">
        <w:rPr>
          <w:sz w:val="22"/>
          <w:szCs w:val="22"/>
        </w:rPr>
        <w:t xml:space="preserve"> dan </w:t>
      </w:r>
      <w:r w:rsidR="005562E5" w:rsidRPr="000A0393">
        <w:rPr>
          <w:i/>
          <w:iCs/>
          <w:sz w:val="22"/>
          <w:szCs w:val="22"/>
        </w:rPr>
        <w:t>evaluating</w:t>
      </w:r>
      <w:r w:rsidR="005562E5" w:rsidRPr="000A0393">
        <w:rPr>
          <w:sz w:val="22"/>
          <w:szCs w:val="22"/>
        </w:rPr>
        <w:t xml:space="preserve"> dengan cukup baik.</w:t>
      </w:r>
    </w:p>
    <w:p w:rsidR="00331A8F" w:rsidRDefault="005562E5" w:rsidP="00450F24">
      <w:pPr>
        <w:spacing w:line="240" w:lineRule="auto"/>
        <w:ind w:firstLine="426"/>
        <w:jc w:val="both"/>
        <w:rPr>
          <w:sz w:val="22"/>
          <w:szCs w:val="22"/>
        </w:rPr>
      </w:pPr>
      <w:r w:rsidRPr="000A0393">
        <w:rPr>
          <w:sz w:val="22"/>
          <w:szCs w:val="22"/>
        </w:rPr>
        <w:t>Hasil wawancara metakognitif terhadap peserta di</w:t>
      </w:r>
      <w:r w:rsidR="00A723F5">
        <w:rPr>
          <w:sz w:val="22"/>
          <w:szCs w:val="22"/>
        </w:rPr>
        <w:t>dik yang terdapat pada tabel 3</w:t>
      </w:r>
      <w:r w:rsidRPr="000A0393">
        <w:rPr>
          <w:sz w:val="22"/>
          <w:szCs w:val="22"/>
        </w:rPr>
        <w:t xml:space="preserve"> menunjukkan bahwa peserta didik yang melakukan strategi metakognitif yang meliputi tahap </w:t>
      </w:r>
      <w:r w:rsidRPr="000A0393">
        <w:rPr>
          <w:i/>
          <w:iCs/>
          <w:sz w:val="22"/>
          <w:szCs w:val="22"/>
        </w:rPr>
        <w:t>planning</w:t>
      </w:r>
      <w:r w:rsidRPr="000A0393">
        <w:rPr>
          <w:sz w:val="22"/>
          <w:szCs w:val="22"/>
        </w:rPr>
        <w:t xml:space="preserve"> sebesar</w:t>
      </w:r>
      <w:r w:rsidR="00777356" w:rsidRPr="000A0393">
        <w:rPr>
          <w:sz w:val="22"/>
          <w:szCs w:val="22"/>
        </w:rPr>
        <w:t xml:space="preserve"> </w:t>
      </w:r>
      <w:r w:rsidRPr="000A0393">
        <w:rPr>
          <w:sz w:val="22"/>
          <w:szCs w:val="22"/>
        </w:rPr>
        <w:t xml:space="preserve">43,3%, </w:t>
      </w:r>
      <w:r w:rsidRPr="000A0393">
        <w:rPr>
          <w:i/>
          <w:iCs/>
          <w:sz w:val="22"/>
          <w:szCs w:val="22"/>
        </w:rPr>
        <w:t xml:space="preserve">monitoring </w:t>
      </w:r>
      <w:r w:rsidRPr="000A0393">
        <w:rPr>
          <w:sz w:val="22"/>
          <w:szCs w:val="22"/>
        </w:rPr>
        <w:t xml:space="preserve">sebesar 48,5%, dan </w:t>
      </w:r>
      <w:r w:rsidRPr="000A0393">
        <w:rPr>
          <w:i/>
          <w:iCs/>
          <w:sz w:val="22"/>
          <w:szCs w:val="22"/>
        </w:rPr>
        <w:t>evaluating</w:t>
      </w:r>
      <w:r w:rsidRPr="000A0393">
        <w:rPr>
          <w:sz w:val="22"/>
          <w:szCs w:val="22"/>
        </w:rPr>
        <w:t xml:space="preserve"> sebesar 56,9%. Hal ini menunjukkan bahwa beberapa peserta didik sebenarnya telah memiliki keterampilan metakognitif namun belum sepenuhnya digunakan secara maksimal.</w:t>
      </w:r>
    </w:p>
    <w:p w:rsidR="004727C6" w:rsidRDefault="008A685C" w:rsidP="00450F24">
      <w:pPr>
        <w:spacing w:line="240" w:lineRule="auto"/>
        <w:ind w:firstLine="426"/>
        <w:jc w:val="both"/>
        <w:rPr>
          <w:sz w:val="22"/>
          <w:szCs w:val="22"/>
        </w:rPr>
      </w:pPr>
      <w:r w:rsidRPr="000A0393">
        <w:rPr>
          <w:sz w:val="22"/>
          <w:szCs w:val="22"/>
        </w:rPr>
        <w:t xml:space="preserve">Pada kegiatan </w:t>
      </w:r>
      <w:r w:rsidRPr="000A0393">
        <w:rPr>
          <w:i/>
          <w:iCs/>
          <w:sz w:val="22"/>
          <w:szCs w:val="22"/>
        </w:rPr>
        <w:t>planning</w:t>
      </w:r>
      <w:r w:rsidRPr="000A0393">
        <w:rPr>
          <w:sz w:val="22"/>
          <w:szCs w:val="22"/>
        </w:rPr>
        <w:t xml:space="preserve">, berdasarkan hasil wawancara dengan peserta didik menunjukkan bahwa ternyata 75% peserta didik memiliki </w:t>
      </w:r>
      <w:r w:rsidRPr="000A0393">
        <w:rPr>
          <w:sz w:val="22"/>
          <w:szCs w:val="22"/>
        </w:rPr>
        <w:lastRenderedPageBreak/>
        <w:t>kebiasaan belajar ketika hanya ada tugas atau ujian dan hanya 25% peserta didik yang belajar setiap hari. Peserta didik yang melakukan persiapan sebelum pembelajaran sebesar 90%. Beberapa peserta didik ada yang mempersiapkan pembelajaran dengan membaca yaitu 52,5%, menggaris bawahi bacaan 10%, membuat peta konsep 5%, membuat rangkuman 22,5%. Hanya sebagian kecil peserta didik yang memiliki strategi untuk mengerjakan tugas yang diberikan oleh guru yaitu dengan membaca buku sebesar 17,5% dan juga berdiskusi dengan temannya sebesar 82,5%.</w:t>
      </w:r>
    </w:p>
    <w:p w:rsidR="004727C6" w:rsidRDefault="00645F93" w:rsidP="00450F24">
      <w:pPr>
        <w:spacing w:line="240" w:lineRule="auto"/>
        <w:ind w:firstLine="426"/>
        <w:jc w:val="both"/>
        <w:rPr>
          <w:sz w:val="22"/>
          <w:szCs w:val="22"/>
        </w:rPr>
      </w:pPr>
      <w:r w:rsidRPr="000A0393">
        <w:rPr>
          <w:sz w:val="22"/>
          <w:szCs w:val="22"/>
        </w:rPr>
        <w:t xml:space="preserve">Menurut </w:t>
      </w:r>
      <w:r w:rsidR="00427B92">
        <w:rPr>
          <w:sz w:val="22"/>
          <w:szCs w:val="22"/>
        </w:rPr>
        <w:t xml:space="preserve">Schraw. </w:t>
      </w:r>
      <w:proofErr w:type="gramStart"/>
      <w:r w:rsidR="00427B92">
        <w:rPr>
          <w:sz w:val="22"/>
          <w:szCs w:val="22"/>
          <w:lang w:val="en-US"/>
        </w:rPr>
        <w:t>d</w:t>
      </w:r>
      <w:r w:rsidRPr="000A0393">
        <w:rPr>
          <w:sz w:val="22"/>
          <w:szCs w:val="22"/>
        </w:rPr>
        <w:t>kk</w:t>
      </w:r>
      <w:proofErr w:type="gramEnd"/>
      <w:r w:rsidR="00076955" w:rsidRPr="000A0393">
        <w:rPr>
          <w:sz w:val="22"/>
          <w:szCs w:val="22"/>
        </w:rPr>
        <w:t>.</w:t>
      </w:r>
      <w:r w:rsidRPr="000A0393">
        <w:rPr>
          <w:sz w:val="22"/>
          <w:szCs w:val="22"/>
        </w:rPr>
        <w:t xml:space="preserve"> (2006) dalam </w:t>
      </w:r>
      <w:r w:rsidR="00076955" w:rsidRPr="000A0393">
        <w:rPr>
          <w:sz w:val="22"/>
          <w:szCs w:val="22"/>
        </w:rPr>
        <w:t>(</w:t>
      </w:r>
      <w:r w:rsidRPr="000A0393">
        <w:rPr>
          <w:sz w:val="22"/>
          <w:szCs w:val="22"/>
        </w:rPr>
        <w:t>Z</w:t>
      </w:r>
      <w:r w:rsidR="00076955" w:rsidRPr="000A0393">
        <w:rPr>
          <w:sz w:val="22"/>
          <w:szCs w:val="22"/>
        </w:rPr>
        <w:t xml:space="preserve">ubaidah, </w:t>
      </w:r>
      <w:r w:rsidR="00633667">
        <w:rPr>
          <w:sz w:val="22"/>
          <w:szCs w:val="22"/>
        </w:rPr>
        <w:t>201</w:t>
      </w:r>
      <w:r w:rsidR="00633667">
        <w:rPr>
          <w:sz w:val="22"/>
          <w:szCs w:val="22"/>
          <w:lang w:val="en-US"/>
        </w:rPr>
        <w:t>6</w:t>
      </w:r>
      <w:r w:rsidRPr="000A0393">
        <w:rPr>
          <w:sz w:val="22"/>
          <w:szCs w:val="22"/>
        </w:rPr>
        <w:t xml:space="preserve">) tahap </w:t>
      </w:r>
      <w:r w:rsidRPr="000A0393">
        <w:rPr>
          <w:i/>
          <w:iCs/>
          <w:sz w:val="22"/>
          <w:szCs w:val="22"/>
        </w:rPr>
        <w:t xml:space="preserve">planning </w:t>
      </w:r>
      <w:r w:rsidRPr="000A0393">
        <w:rPr>
          <w:sz w:val="22"/>
          <w:szCs w:val="22"/>
        </w:rPr>
        <w:t>meliputi memilih strategi-strategi yang paling tepat untuk belajar serta alokasi sumber</w:t>
      </w:r>
      <w:r w:rsidR="00A93E47">
        <w:rPr>
          <w:sz w:val="22"/>
          <w:szCs w:val="22"/>
          <w:lang w:val="en-US"/>
        </w:rPr>
        <w:t xml:space="preserve"> </w:t>
      </w:r>
      <w:r w:rsidRPr="000A0393">
        <w:rPr>
          <w:sz w:val="22"/>
          <w:szCs w:val="22"/>
        </w:rPr>
        <w:t xml:space="preserve">daya. Tahap </w:t>
      </w:r>
      <w:r w:rsidRPr="000A0393">
        <w:rPr>
          <w:i/>
          <w:iCs/>
          <w:sz w:val="22"/>
          <w:szCs w:val="22"/>
        </w:rPr>
        <w:t xml:space="preserve">planning </w:t>
      </w:r>
      <w:r w:rsidRPr="000A0393">
        <w:rPr>
          <w:sz w:val="22"/>
          <w:szCs w:val="22"/>
        </w:rPr>
        <w:t xml:space="preserve">dapat membantu peserta didik dalam memprediksi kesulitan yang akan dihadapi, sehingga peserta didik berusaha mengatur cara dalam belajar untuk memperoleh hasil belajar yang optimal. Apabila tahap </w:t>
      </w:r>
      <w:r w:rsidRPr="000A0393">
        <w:rPr>
          <w:i/>
          <w:iCs/>
          <w:sz w:val="22"/>
          <w:szCs w:val="22"/>
        </w:rPr>
        <w:t xml:space="preserve">planning </w:t>
      </w:r>
      <w:r w:rsidRPr="000A0393">
        <w:rPr>
          <w:sz w:val="22"/>
          <w:szCs w:val="22"/>
        </w:rPr>
        <w:t>belum dilakukan oleh peserta didik secara maksimal tentu hasil belajar yang diperoleh belum optimal.</w:t>
      </w:r>
    </w:p>
    <w:p w:rsidR="004727C6" w:rsidRDefault="00645F93" w:rsidP="00450F24">
      <w:pPr>
        <w:spacing w:line="240" w:lineRule="auto"/>
        <w:ind w:firstLine="426"/>
        <w:jc w:val="both"/>
        <w:rPr>
          <w:sz w:val="22"/>
          <w:szCs w:val="22"/>
        </w:rPr>
      </w:pPr>
      <w:r w:rsidRPr="000A0393">
        <w:rPr>
          <w:sz w:val="22"/>
          <w:szCs w:val="22"/>
        </w:rPr>
        <w:t xml:space="preserve">Pada kegiatan </w:t>
      </w:r>
      <w:r w:rsidRPr="000A0393">
        <w:rPr>
          <w:i/>
          <w:iCs/>
          <w:sz w:val="22"/>
          <w:szCs w:val="22"/>
        </w:rPr>
        <w:t>monitoring</w:t>
      </w:r>
      <w:r w:rsidRPr="000A0393">
        <w:rPr>
          <w:sz w:val="22"/>
          <w:szCs w:val="22"/>
        </w:rPr>
        <w:t xml:space="preserve">, </w:t>
      </w:r>
      <w:r w:rsidR="003D3BEA" w:rsidRPr="000A0393">
        <w:rPr>
          <w:sz w:val="22"/>
          <w:szCs w:val="22"/>
        </w:rPr>
        <w:t>berdasarkan hasil wawancara menunjukan bahwa 75% peserta didik telah melakukan monitoring dengan memeriksa kembali tugas yang diberikan dan hanya 25% saja yang memikirkan ketepatan strategi belajar yang digunakan. Meskipun peserta didik banyak menjawab telah memeriksa kembali tugas yang dikerjakan, namun pemeriksaannya hanya sebatas tugas tersebut sudah selesai dikerjakan atau belum dan bukan memeriksa terkain kebenaran jawabanya. Apabila peserta didik belum baik dalam melaksanakan kegiatan monitoring tentu akan membuat peserta didik kesulitan memahami materi yang sedang diajarkan.</w:t>
      </w:r>
    </w:p>
    <w:p w:rsidR="003D3BEA" w:rsidRDefault="003D3BEA" w:rsidP="00450F24">
      <w:pPr>
        <w:spacing w:line="240" w:lineRule="auto"/>
        <w:ind w:firstLine="426"/>
        <w:jc w:val="both"/>
        <w:rPr>
          <w:sz w:val="22"/>
          <w:szCs w:val="22"/>
        </w:rPr>
      </w:pPr>
      <w:r w:rsidRPr="000A0393">
        <w:rPr>
          <w:sz w:val="22"/>
          <w:szCs w:val="22"/>
        </w:rPr>
        <w:t xml:space="preserve">Pada tahap </w:t>
      </w:r>
      <w:r w:rsidRPr="000A0393">
        <w:rPr>
          <w:i/>
          <w:iCs/>
          <w:sz w:val="22"/>
          <w:szCs w:val="22"/>
        </w:rPr>
        <w:t xml:space="preserve">evaluating </w:t>
      </w:r>
      <w:r w:rsidRPr="000A0393">
        <w:rPr>
          <w:sz w:val="22"/>
          <w:szCs w:val="22"/>
        </w:rPr>
        <w:t>70% peserta didik telah memikirkan seberapa banyak materi yang telah dipahami dan 57,5% peserta didik telah mengevaluasi hasil belajarnya. Kebanyakan peserta didik memikirkan seberapa banyak materi yang dipahami dan mengevaluasi hasil belajar mereka melalui kuesioner yang telah dibagikan.</w:t>
      </w:r>
    </w:p>
    <w:p w:rsidR="00931A3C" w:rsidRPr="000A0393" w:rsidRDefault="00931A3C" w:rsidP="00450F24">
      <w:pPr>
        <w:spacing w:line="240" w:lineRule="auto"/>
        <w:ind w:firstLine="426"/>
        <w:jc w:val="both"/>
        <w:rPr>
          <w:sz w:val="22"/>
          <w:szCs w:val="22"/>
        </w:rPr>
      </w:pPr>
    </w:p>
    <w:p w:rsidR="007A38FF" w:rsidRPr="000A0393" w:rsidRDefault="00862EB3" w:rsidP="00450F24">
      <w:pPr>
        <w:pStyle w:val="ListParagraph"/>
        <w:numPr>
          <w:ilvl w:val="0"/>
          <w:numId w:val="3"/>
        </w:numPr>
        <w:spacing w:line="240" w:lineRule="auto"/>
        <w:ind w:left="426" w:hanging="426"/>
        <w:jc w:val="both"/>
        <w:rPr>
          <w:b/>
          <w:bCs/>
          <w:sz w:val="22"/>
          <w:szCs w:val="22"/>
        </w:rPr>
      </w:pPr>
      <w:r w:rsidRPr="000A0393">
        <w:rPr>
          <w:b/>
          <w:bCs/>
          <w:sz w:val="22"/>
          <w:szCs w:val="22"/>
        </w:rPr>
        <w:t>Ke</w:t>
      </w:r>
      <w:r w:rsidR="002564AA" w:rsidRPr="000A0393">
        <w:rPr>
          <w:b/>
          <w:bCs/>
          <w:sz w:val="22"/>
          <w:szCs w:val="22"/>
        </w:rPr>
        <w:t>terampilan</w:t>
      </w:r>
      <w:r w:rsidRPr="000A0393">
        <w:rPr>
          <w:b/>
          <w:bCs/>
          <w:sz w:val="22"/>
          <w:szCs w:val="22"/>
        </w:rPr>
        <w:t xml:space="preserve"> Metakognitif dalam Konsep Bakteri</w:t>
      </w:r>
    </w:p>
    <w:p w:rsidR="00931A3C" w:rsidRDefault="00AB0B89" w:rsidP="00450F24">
      <w:pPr>
        <w:pStyle w:val="ListParagraph"/>
        <w:spacing w:line="240" w:lineRule="auto"/>
        <w:ind w:left="0" w:firstLine="426"/>
        <w:jc w:val="both"/>
        <w:rPr>
          <w:color w:val="000000" w:themeColor="text1"/>
          <w:sz w:val="22"/>
          <w:szCs w:val="22"/>
        </w:rPr>
      </w:pPr>
      <w:r w:rsidRPr="00AB0B89">
        <w:rPr>
          <w:color w:val="000000" w:themeColor="text1"/>
          <w:sz w:val="22"/>
          <w:szCs w:val="22"/>
        </w:rPr>
        <w:t>Keterampilan metakognitif yang terdapat pada konsep bakteri mendapatkan hasil cukup, disajikan dalam bentuk wawancara bahwa kebanyakan peserta didik kurang dalam mempersiapkan pembelajaran pada konsep bekteri sehingga pe</w:t>
      </w:r>
      <w:r>
        <w:rPr>
          <w:color w:val="000000" w:themeColor="text1"/>
          <w:sz w:val="22"/>
          <w:szCs w:val="22"/>
        </w:rPr>
        <w:t xml:space="preserve">serta didik kurang memahami </w:t>
      </w:r>
      <w:r w:rsidRPr="00AB0B89">
        <w:rPr>
          <w:color w:val="000000" w:themeColor="text1"/>
          <w:sz w:val="22"/>
          <w:szCs w:val="22"/>
        </w:rPr>
        <w:t xml:space="preserve">konsep pembelajaran di awal, namun peserta didik </w:t>
      </w:r>
      <w:r w:rsidR="006665E6">
        <w:rPr>
          <w:color w:val="000000" w:themeColor="text1"/>
          <w:sz w:val="22"/>
          <w:szCs w:val="22"/>
        </w:rPr>
        <w:t>mampu mengevalusi hasil belajar</w:t>
      </w:r>
      <w:r w:rsidRPr="00AB0B89">
        <w:rPr>
          <w:color w:val="000000" w:themeColor="text1"/>
          <w:sz w:val="22"/>
          <w:szCs w:val="22"/>
        </w:rPr>
        <w:t xml:space="preserve">nya, pada konsep bakteri diperlukan persiapan yang </w:t>
      </w:r>
      <w:r w:rsidRPr="00AB0B89">
        <w:rPr>
          <w:color w:val="000000" w:themeColor="text1"/>
          <w:sz w:val="22"/>
          <w:szCs w:val="22"/>
        </w:rPr>
        <w:lastRenderedPageBreak/>
        <w:t>matang untuk mempelajari konsep tersebut, dikarenakan konsep bakteri merupakan konsep abstrak yang tidak dapat dilihat langsung oleh peserta didik sehingga dibutuhkan persiapan yang matang untuk mempelajari konsep tersebut, dan dibantu oleh guru dalam menyikapi pembelajaran dengan menerapkan pemb</w:t>
      </w:r>
      <w:r>
        <w:rPr>
          <w:color w:val="000000" w:themeColor="text1"/>
          <w:sz w:val="22"/>
          <w:szCs w:val="22"/>
        </w:rPr>
        <w:t>elajaran berbasis masalah (PBL)</w:t>
      </w:r>
      <w:r w:rsidRPr="00AB0B89">
        <w:rPr>
          <w:color w:val="000000" w:themeColor="text1"/>
          <w:sz w:val="22"/>
          <w:szCs w:val="22"/>
        </w:rPr>
        <w:t xml:space="preserve">, sehingga memungkinkan peserta didik akan mempersiapkan pembelajaran di awal, dengan permasalahan-permasalahan yang </w:t>
      </w:r>
      <w:r w:rsidR="006665E6">
        <w:rPr>
          <w:color w:val="000000" w:themeColor="text1"/>
          <w:sz w:val="22"/>
          <w:szCs w:val="22"/>
        </w:rPr>
        <w:t>diberikan oleh guru untuk mensti</w:t>
      </w:r>
      <w:r w:rsidRPr="00AB0B89">
        <w:rPr>
          <w:color w:val="000000" w:themeColor="text1"/>
          <w:sz w:val="22"/>
          <w:szCs w:val="22"/>
        </w:rPr>
        <w:t>mulus peserta didik dalam pembelajaran.</w:t>
      </w:r>
    </w:p>
    <w:p w:rsidR="006665E6" w:rsidRPr="00AB0B89" w:rsidRDefault="006665E6" w:rsidP="00450F24">
      <w:pPr>
        <w:pStyle w:val="ListParagraph"/>
        <w:spacing w:line="240" w:lineRule="auto"/>
        <w:ind w:left="0" w:firstLine="426"/>
        <w:jc w:val="both"/>
        <w:rPr>
          <w:b/>
          <w:bCs/>
          <w:color w:val="000000" w:themeColor="text1"/>
          <w:sz w:val="22"/>
          <w:szCs w:val="22"/>
        </w:rPr>
      </w:pPr>
    </w:p>
    <w:p w:rsidR="00247CE2" w:rsidRPr="00931A3C" w:rsidRDefault="00743546" w:rsidP="00450F24">
      <w:pPr>
        <w:pStyle w:val="ListParagraph"/>
        <w:numPr>
          <w:ilvl w:val="0"/>
          <w:numId w:val="1"/>
        </w:numPr>
        <w:spacing w:line="240" w:lineRule="auto"/>
        <w:ind w:left="426" w:hanging="426"/>
        <w:jc w:val="both"/>
        <w:rPr>
          <w:b/>
          <w:bCs/>
          <w:sz w:val="22"/>
          <w:szCs w:val="22"/>
        </w:rPr>
      </w:pPr>
      <w:r w:rsidRPr="00931A3C">
        <w:rPr>
          <w:b/>
          <w:bCs/>
          <w:sz w:val="22"/>
          <w:szCs w:val="22"/>
        </w:rPr>
        <w:t>SIMPULAN</w:t>
      </w:r>
    </w:p>
    <w:p w:rsidR="00895AFA" w:rsidRDefault="002564AA" w:rsidP="00450F24">
      <w:pPr>
        <w:pStyle w:val="ListParagraph"/>
        <w:spacing w:line="240" w:lineRule="auto"/>
        <w:ind w:left="0" w:firstLine="426"/>
        <w:jc w:val="both"/>
        <w:rPr>
          <w:sz w:val="22"/>
          <w:szCs w:val="22"/>
        </w:rPr>
      </w:pPr>
      <w:r w:rsidRPr="00931A3C">
        <w:rPr>
          <w:sz w:val="22"/>
          <w:szCs w:val="22"/>
        </w:rPr>
        <w:t>Berdasarkan hasil penelitian dapat disimpulkan bahwa keterampilan metakognitif</w:t>
      </w:r>
      <w:r w:rsidR="000D5F35" w:rsidRPr="00931A3C">
        <w:rPr>
          <w:sz w:val="22"/>
          <w:szCs w:val="22"/>
        </w:rPr>
        <w:t xml:space="preserve"> peserta didik pada konsep bakteri </w:t>
      </w:r>
      <w:r w:rsidR="002230E9" w:rsidRPr="00AB0B89">
        <w:rPr>
          <w:sz w:val="22"/>
          <w:szCs w:val="22"/>
        </w:rPr>
        <w:t xml:space="preserve">masih </w:t>
      </w:r>
      <w:proofErr w:type="spellStart"/>
      <w:r w:rsidR="002230E9" w:rsidRPr="00931A3C">
        <w:rPr>
          <w:sz w:val="22"/>
          <w:szCs w:val="22"/>
          <w:lang w:val="en-US"/>
        </w:rPr>
        <w:t>tergolong</w:t>
      </w:r>
      <w:proofErr w:type="spellEnd"/>
      <w:r w:rsidR="002230E9" w:rsidRPr="00931A3C">
        <w:rPr>
          <w:sz w:val="22"/>
          <w:szCs w:val="22"/>
          <w:lang w:val="en-US"/>
        </w:rPr>
        <w:t xml:space="preserve"> </w:t>
      </w:r>
      <w:proofErr w:type="spellStart"/>
      <w:r w:rsidR="002230E9" w:rsidRPr="00931A3C">
        <w:rPr>
          <w:sz w:val="22"/>
          <w:szCs w:val="22"/>
          <w:lang w:val="en-US"/>
        </w:rPr>
        <w:t>rendah</w:t>
      </w:r>
      <w:proofErr w:type="spellEnd"/>
      <w:r w:rsidR="002230E9" w:rsidRPr="00931A3C">
        <w:rPr>
          <w:sz w:val="22"/>
          <w:szCs w:val="22"/>
          <w:lang w:val="en-US"/>
        </w:rPr>
        <w:t>.</w:t>
      </w:r>
      <w:r w:rsidR="0021416E" w:rsidRPr="00931A3C">
        <w:rPr>
          <w:sz w:val="22"/>
          <w:szCs w:val="22"/>
        </w:rPr>
        <w:t xml:space="preserve"> Berdasarkan hasil wawancara peserta didik yang melakukan keterampilan metakognitif pada tahap </w:t>
      </w:r>
      <w:r w:rsidR="0021416E" w:rsidRPr="00931A3C">
        <w:rPr>
          <w:i/>
          <w:iCs/>
          <w:sz w:val="22"/>
          <w:szCs w:val="22"/>
        </w:rPr>
        <w:t xml:space="preserve">planning </w:t>
      </w:r>
      <w:r w:rsidR="0021416E" w:rsidRPr="00931A3C">
        <w:rPr>
          <w:sz w:val="22"/>
          <w:szCs w:val="22"/>
        </w:rPr>
        <w:t xml:space="preserve">sebesar 43.3% </w:t>
      </w:r>
      <w:r w:rsidR="0021416E" w:rsidRPr="00931A3C">
        <w:rPr>
          <w:i/>
          <w:iCs/>
          <w:sz w:val="22"/>
          <w:szCs w:val="22"/>
        </w:rPr>
        <w:t xml:space="preserve">monitoring </w:t>
      </w:r>
      <w:r w:rsidR="0021416E" w:rsidRPr="00931A3C">
        <w:rPr>
          <w:sz w:val="22"/>
          <w:szCs w:val="22"/>
        </w:rPr>
        <w:t xml:space="preserve">sebesar 48.5% dan </w:t>
      </w:r>
      <w:r w:rsidR="0021416E" w:rsidRPr="00931A3C">
        <w:rPr>
          <w:i/>
          <w:iCs/>
          <w:sz w:val="22"/>
          <w:szCs w:val="22"/>
        </w:rPr>
        <w:t xml:space="preserve">evaluating </w:t>
      </w:r>
      <w:r w:rsidR="002230E9" w:rsidRPr="00931A3C">
        <w:rPr>
          <w:sz w:val="22"/>
          <w:szCs w:val="22"/>
          <w:lang w:val="en-US"/>
        </w:rPr>
        <w:t xml:space="preserve"> </w:t>
      </w:r>
      <w:r w:rsidR="00076955" w:rsidRPr="00931A3C">
        <w:rPr>
          <w:sz w:val="22"/>
          <w:szCs w:val="22"/>
        </w:rPr>
        <w:t>sebesar 56.9%. Hal ini menunjukkan bahw</w:t>
      </w:r>
      <w:r w:rsidR="00F74782">
        <w:rPr>
          <w:sz w:val="22"/>
          <w:szCs w:val="22"/>
        </w:rPr>
        <w:t>a keterampilan metakogn</w:t>
      </w:r>
      <w:proofErr w:type="spellStart"/>
      <w:r w:rsidR="00F74782">
        <w:rPr>
          <w:sz w:val="22"/>
          <w:szCs w:val="22"/>
          <w:lang w:val="en-US"/>
        </w:rPr>
        <w:t>i</w:t>
      </w:r>
      <w:proofErr w:type="spellEnd"/>
      <w:r w:rsidR="00076955" w:rsidRPr="00931A3C">
        <w:rPr>
          <w:sz w:val="22"/>
          <w:szCs w:val="22"/>
        </w:rPr>
        <w:t xml:space="preserve">tif peserta didik SMA </w:t>
      </w:r>
      <w:r w:rsidR="00DE2A90" w:rsidRPr="00931A3C">
        <w:rPr>
          <w:sz w:val="22"/>
          <w:szCs w:val="22"/>
        </w:rPr>
        <w:t xml:space="preserve">Terpadu </w:t>
      </w:r>
      <w:r w:rsidR="00076955" w:rsidRPr="00931A3C">
        <w:rPr>
          <w:sz w:val="22"/>
          <w:szCs w:val="22"/>
        </w:rPr>
        <w:t>di Kota Tasikmalay</w:t>
      </w:r>
      <w:r w:rsidR="000411BA" w:rsidRPr="00931A3C">
        <w:rPr>
          <w:sz w:val="22"/>
          <w:szCs w:val="22"/>
        </w:rPr>
        <w:t>a</w:t>
      </w:r>
      <w:r w:rsidR="007907DD">
        <w:rPr>
          <w:sz w:val="22"/>
          <w:szCs w:val="22"/>
        </w:rPr>
        <w:t xml:space="preserve"> pada mata pelajaran </w:t>
      </w:r>
      <w:r w:rsidR="007907DD">
        <w:rPr>
          <w:sz w:val="22"/>
          <w:szCs w:val="22"/>
          <w:lang w:val="en-US"/>
        </w:rPr>
        <w:t>b</w:t>
      </w:r>
      <w:r w:rsidR="00076955" w:rsidRPr="00931A3C">
        <w:rPr>
          <w:sz w:val="22"/>
          <w:szCs w:val="22"/>
        </w:rPr>
        <w:t xml:space="preserve">iologi sudah berkembang namun belum ditingkatkan. </w:t>
      </w:r>
      <w:proofErr w:type="spellStart"/>
      <w:r w:rsidR="00EF749E">
        <w:rPr>
          <w:sz w:val="22"/>
          <w:szCs w:val="22"/>
          <w:lang w:val="en-US"/>
        </w:rPr>
        <w:t>Oleh</w:t>
      </w:r>
      <w:proofErr w:type="spellEnd"/>
      <w:r w:rsidR="00EF749E">
        <w:rPr>
          <w:sz w:val="22"/>
          <w:szCs w:val="22"/>
          <w:lang w:val="en-US"/>
        </w:rPr>
        <w:t xml:space="preserve"> </w:t>
      </w:r>
      <w:proofErr w:type="spellStart"/>
      <w:r w:rsidR="00EF749E">
        <w:rPr>
          <w:sz w:val="22"/>
          <w:szCs w:val="22"/>
          <w:lang w:val="en-US"/>
        </w:rPr>
        <w:t>sebab</w:t>
      </w:r>
      <w:proofErr w:type="spellEnd"/>
      <w:r w:rsidR="002230E9" w:rsidRPr="00931A3C">
        <w:rPr>
          <w:sz w:val="22"/>
          <w:szCs w:val="22"/>
          <w:lang w:val="en-US"/>
        </w:rPr>
        <w:t xml:space="preserve"> </w:t>
      </w:r>
      <w:proofErr w:type="spellStart"/>
      <w:r w:rsidR="002230E9" w:rsidRPr="00931A3C">
        <w:rPr>
          <w:sz w:val="22"/>
          <w:szCs w:val="22"/>
          <w:lang w:val="en-US"/>
        </w:rPr>
        <w:t>itu</w:t>
      </w:r>
      <w:proofErr w:type="spellEnd"/>
      <w:r w:rsidR="002230E9" w:rsidRPr="00931A3C">
        <w:rPr>
          <w:sz w:val="22"/>
          <w:szCs w:val="22"/>
          <w:lang w:val="en-US"/>
        </w:rPr>
        <w:t xml:space="preserve">, </w:t>
      </w:r>
      <w:proofErr w:type="spellStart"/>
      <w:r w:rsidR="002230E9" w:rsidRPr="00931A3C">
        <w:rPr>
          <w:sz w:val="22"/>
          <w:szCs w:val="22"/>
          <w:lang w:val="en-US"/>
        </w:rPr>
        <w:t>untuk</w:t>
      </w:r>
      <w:proofErr w:type="spellEnd"/>
      <w:r w:rsidR="002230E9" w:rsidRPr="00931A3C">
        <w:rPr>
          <w:sz w:val="22"/>
          <w:szCs w:val="22"/>
          <w:lang w:val="en-US"/>
        </w:rPr>
        <w:t xml:space="preserve"> </w:t>
      </w:r>
      <w:proofErr w:type="spellStart"/>
      <w:r w:rsidR="002230E9" w:rsidRPr="00931A3C">
        <w:rPr>
          <w:sz w:val="22"/>
          <w:szCs w:val="22"/>
          <w:lang w:val="en-US"/>
        </w:rPr>
        <w:t>memberdayakan</w:t>
      </w:r>
      <w:proofErr w:type="spellEnd"/>
      <w:r w:rsidR="002230E9" w:rsidRPr="00931A3C">
        <w:rPr>
          <w:sz w:val="22"/>
          <w:szCs w:val="22"/>
        </w:rPr>
        <w:t xml:space="preserve"> </w:t>
      </w:r>
      <w:proofErr w:type="spellStart"/>
      <w:r w:rsidR="002230E9" w:rsidRPr="00931A3C">
        <w:rPr>
          <w:sz w:val="22"/>
          <w:szCs w:val="22"/>
          <w:lang w:val="en-US"/>
        </w:rPr>
        <w:t>keterampilan</w:t>
      </w:r>
      <w:proofErr w:type="spellEnd"/>
      <w:r w:rsidR="002230E9" w:rsidRPr="00931A3C">
        <w:rPr>
          <w:sz w:val="22"/>
          <w:szCs w:val="22"/>
          <w:lang w:val="en-US"/>
        </w:rPr>
        <w:t xml:space="preserve"> </w:t>
      </w:r>
      <w:proofErr w:type="spellStart"/>
      <w:r w:rsidR="002230E9" w:rsidRPr="00931A3C">
        <w:rPr>
          <w:sz w:val="22"/>
          <w:szCs w:val="22"/>
          <w:lang w:val="en-US"/>
        </w:rPr>
        <w:t>metakognitif</w:t>
      </w:r>
      <w:proofErr w:type="spellEnd"/>
      <w:r w:rsidR="002230E9" w:rsidRPr="00931A3C">
        <w:rPr>
          <w:sz w:val="22"/>
          <w:szCs w:val="22"/>
          <w:lang w:val="en-US"/>
        </w:rPr>
        <w:t xml:space="preserve"> </w:t>
      </w:r>
      <w:proofErr w:type="spellStart"/>
      <w:r w:rsidR="002230E9" w:rsidRPr="00931A3C">
        <w:rPr>
          <w:sz w:val="22"/>
          <w:szCs w:val="22"/>
          <w:lang w:val="en-US"/>
        </w:rPr>
        <w:t>dibutuhkan</w:t>
      </w:r>
      <w:proofErr w:type="spellEnd"/>
      <w:r w:rsidR="002230E9" w:rsidRPr="00931A3C">
        <w:rPr>
          <w:sz w:val="22"/>
          <w:szCs w:val="22"/>
          <w:lang w:val="en-US"/>
        </w:rPr>
        <w:t xml:space="preserve"> model </w:t>
      </w:r>
      <w:proofErr w:type="spellStart"/>
      <w:r w:rsidR="002230E9" w:rsidRPr="00931A3C">
        <w:rPr>
          <w:sz w:val="22"/>
          <w:szCs w:val="22"/>
          <w:lang w:val="en-US"/>
        </w:rPr>
        <w:t>pembelajaran</w:t>
      </w:r>
      <w:proofErr w:type="spellEnd"/>
      <w:r w:rsidR="002230E9" w:rsidRPr="00931A3C">
        <w:rPr>
          <w:sz w:val="22"/>
          <w:szCs w:val="22"/>
          <w:lang w:val="en-US"/>
        </w:rPr>
        <w:t xml:space="preserve"> yang </w:t>
      </w:r>
      <w:proofErr w:type="spellStart"/>
      <w:r w:rsidR="002230E9" w:rsidRPr="00931A3C">
        <w:rPr>
          <w:sz w:val="22"/>
          <w:szCs w:val="22"/>
          <w:lang w:val="en-US"/>
        </w:rPr>
        <w:t>berbasis</w:t>
      </w:r>
      <w:proofErr w:type="spellEnd"/>
      <w:r w:rsidR="002230E9" w:rsidRPr="00931A3C">
        <w:rPr>
          <w:sz w:val="22"/>
          <w:szCs w:val="22"/>
          <w:lang w:val="en-US"/>
        </w:rPr>
        <w:t xml:space="preserve"> </w:t>
      </w:r>
      <w:proofErr w:type="spellStart"/>
      <w:r w:rsidR="002230E9" w:rsidRPr="00931A3C">
        <w:rPr>
          <w:sz w:val="22"/>
          <w:szCs w:val="22"/>
          <w:lang w:val="en-US"/>
        </w:rPr>
        <w:t>masalah</w:t>
      </w:r>
      <w:proofErr w:type="spellEnd"/>
      <w:r w:rsidR="002230E9" w:rsidRPr="00931A3C">
        <w:rPr>
          <w:sz w:val="22"/>
          <w:szCs w:val="22"/>
          <w:lang w:val="en-US"/>
        </w:rPr>
        <w:t xml:space="preserve"> </w:t>
      </w:r>
      <w:proofErr w:type="spellStart"/>
      <w:r w:rsidR="002230E9" w:rsidRPr="00931A3C">
        <w:rPr>
          <w:sz w:val="22"/>
          <w:szCs w:val="22"/>
          <w:lang w:val="en-US"/>
        </w:rPr>
        <w:t>misalnya</w:t>
      </w:r>
      <w:proofErr w:type="spellEnd"/>
      <w:r w:rsidR="002230E9" w:rsidRPr="00931A3C">
        <w:rPr>
          <w:sz w:val="22"/>
          <w:szCs w:val="22"/>
          <w:lang w:val="en-US"/>
        </w:rPr>
        <w:t xml:space="preserve"> model </w:t>
      </w:r>
      <w:r w:rsidR="002230E9" w:rsidRPr="00931A3C">
        <w:rPr>
          <w:i/>
          <w:sz w:val="22"/>
          <w:szCs w:val="22"/>
          <w:lang w:val="en-US"/>
        </w:rPr>
        <w:t xml:space="preserve">Problem Based Learning </w:t>
      </w:r>
      <w:r w:rsidR="002230E9" w:rsidRPr="00931A3C">
        <w:rPr>
          <w:sz w:val="22"/>
          <w:szCs w:val="22"/>
          <w:lang w:val="en-US"/>
        </w:rPr>
        <w:t>(PBL).</w:t>
      </w:r>
      <w:r w:rsidR="0021416E" w:rsidRPr="00931A3C">
        <w:rPr>
          <w:sz w:val="22"/>
          <w:szCs w:val="22"/>
        </w:rPr>
        <w:t xml:space="preserve"> </w:t>
      </w:r>
    </w:p>
    <w:p w:rsidR="006B73FE" w:rsidRDefault="00F45832" w:rsidP="00450F24">
      <w:pPr>
        <w:pStyle w:val="ListParagraph"/>
        <w:spacing w:line="240" w:lineRule="auto"/>
        <w:ind w:left="0" w:firstLine="426"/>
        <w:jc w:val="both"/>
        <w:rPr>
          <w:sz w:val="22"/>
          <w:szCs w:val="22"/>
        </w:rPr>
      </w:pPr>
      <w:r w:rsidRPr="00931A3C">
        <w:rPr>
          <w:sz w:val="22"/>
          <w:szCs w:val="22"/>
        </w:rPr>
        <w:t>Saran u</w:t>
      </w:r>
      <w:r w:rsidR="006B73FE" w:rsidRPr="00931A3C">
        <w:rPr>
          <w:sz w:val="22"/>
          <w:szCs w:val="22"/>
        </w:rPr>
        <w:t>ntuk guru, yaitu agar peserta didik diberi</w:t>
      </w:r>
      <w:r w:rsidR="007A0229" w:rsidRPr="00931A3C">
        <w:rPr>
          <w:sz w:val="22"/>
          <w:szCs w:val="22"/>
        </w:rPr>
        <w:t xml:space="preserve"> pertanyaan-pertanyaan </w:t>
      </w:r>
      <w:r w:rsidR="006B73FE" w:rsidRPr="00931A3C">
        <w:rPr>
          <w:sz w:val="22"/>
          <w:szCs w:val="22"/>
        </w:rPr>
        <w:t>yang dapat merangsang peserta didik untuk berpikir dengan melibatkan metakognitifnya.</w:t>
      </w:r>
      <w:r w:rsidRPr="00931A3C">
        <w:rPr>
          <w:sz w:val="22"/>
          <w:szCs w:val="22"/>
        </w:rPr>
        <w:t xml:space="preserve"> Sedangkan u</w:t>
      </w:r>
      <w:r w:rsidR="006B73FE" w:rsidRPr="00931A3C">
        <w:rPr>
          <w:sz w:val="22"/>
          <w:szCs w:val="22"/>
        </w:rPr>
        <w:t>ntuk peneliti lain yang berminat untuk melakukan penelitian serupa, hendaknya mengkaji lebih dalam mengenai metakognitif peserta didik namun dari tinjauan yang berbeda-beda.</w:t>
      </w:r>
    </w:p>
    <w:p w:rsidR="00B0145E" w:rsidRPr="00931A3C" w:rsidRDefault="00B0145E" w:rsidP="00450F24">
      <w:pPr>
        <w:pStyle w:val="ListParagraph"/>
        <w:spacing w:line="240" w:lineRule="auto"/>
        <w:ind w:left="0" w:firstLine="426"/>
        <w:jc w:val="both"/>
        <w:rPr>
          <w:sz w:val="22"/>
          <w:szCs w:val="22"/>
        </w:rPr>
      </w:pPr>
    </w:p>
    <w:p w:rsidR="009279B9" w:rsidRPr="007213B0" w:rsidRDefault="00AA4281" w:rsidP="00450F24">
      <w:pPr>
        <w:pStyle w:val="ListParagraph"/>
        <w:numPr>
          <w:ilvl w:val="0"/>
          <w:numId w:val="1"/>
        </w:numPr>
        <w:spacing w:line="240" w:lineRule="auto"/>
        <w:ind w:left="426" w:hanging="426"/>
        <w:jc w:val="both"/>
        <w:rPr>
          <w:b/>
          <w:bCs/>
          <w:sz w:val="22"/>
          <w:szCs w:val="22"/>
        </w:rPr>
      </w:pPr>
      <w:r w:rsidRPr="007213B0">
        <w:rPr>
          <w:b/>
          <w:bCs/>
          <w:sz w:val="22"/>
          <w:szCs w:val="22"/>
        </w:rPr>
        <w:t>REFERENSI</w:t>
      </w:r>
    </w:p>
    <w:p w:rsidR="007213B0" w:rsidRPr="00006AA9" w:rsidRDefault="000752F5" w:rsidP="00450F24">
      <w:pPr>
        <w:tabs>
          <w:tab w:val="left" w:pos="709"/>
        </w:tabs>
        <w:spacing w:line="240" w:lineRule="auto"/>
        <w:ind w:left="426" w:hanging="426"/>
        <w:jc w:val="both"/>
        <w:rPr>
          <w:sz w:val="22"/>
          <w:szCs w:val="22"/>
          <w:lang w:val="en-US"/>
        </w:rPr>
      </w:pPr>
      <w:proofErr w:type="spellStart"/>
      <w:proofErr w:type="gramStart"/>
      <w:r w:rsidRPr="00006AA9">
        <w:rPr>
          <w:sz w:val="22"/>
          <w:szCs w:val="22"/>
          <w:lang w:val="en-US"/>
        </w:rPr>
        <w:t>Bahri</w:t>
      </w:r>
      <w:proofErr w:type="spellEnd"/>
      <w:r w:rsidRPr="00006AA9">
        <w:rPr>
          <w:sz w:val="22"/>
          <w:szCs w:val="22"/>
          <w:lang w:val="en-US"/>
        </w:rPr>
        <w:t xml:space="preserve">, A. </w:t>
      </w:r>
      <w:proofErr w:type="spellStart"/>
      <w:r w:rsidRPr="00006AA9">
        <w:rPr>
          <w:sz w:val="22"/>
          <w:szCs w:val="22"/>
          <w:lang w:val="en-US"/>
        </w:rPr>
        <w:t>dan</w:t>
      </w:r>
      <w:proofErr w:type="spellEnd"/>
      <w:r w:rsidRPr="00006AA9">
        <w:rPr>
          <w:sz w:val="22"/>
          <w:szCs w:val="22"/>
          <w:lang w:val="en-US"/>
        </w:rPr>
        <w:t xml:space="preserve"> </w:t>
      </w:r>
      <w:proofErr w:type="spellStart"/>
      <w:r w:rsidRPr="00006AA9">
        <w:rPr>
          <w:sz w:val="22"/>
          <w:szCs w:val="22"/>
          <w:lang w:val="en-US"/>
        </w:rPr>
        <w:t>Corebima</w:t>
      </w:r>
      <w:proofErr w:type="spellEnd"/>
      <w:r w:rsidRPr="00006AA9">
        <w:rPr>
          <w:sz w:val="22"/>
          <w:szCs w:val="22"/>
          <w:lang w:val="en-US"/>
        </w:rPr>
        <w:t>, A. D. (2015).</w:t>
      </w:r>
      <w:proofErr w:type="gramEnd"/>
      <w:r w:rsidRPr="00006AA9">
        <w:rPr>
          <w:sz w:val="22"/>
          <w:szCs w:val="22"/>
          <w:lang w:val="en-US"/>
        </w:rPr>
        <w:t xml:space="preserve"> “The Contribution of Learning Motivation and Metacognitive Learning Outcome of Students </w:t>
      </w:r>
      <w:proofErr w:type="gramStart"/>
      <w:r w:rsidRPr="00006AA9">
        <w:rPr>
          <w:sz w:val="22"/>
          <w:szCs w:val="22"/>
          <w:lang w:val="en-US"/>
        </w:rPr>
        <w:t>Within</w:t>
      </w:r>
      <w:proofErr w:type="gramEnd"/>
      <w:r w:rsidRPr="00006AA9">
        <w:rPr>
          <w:sz w:val="22"/>
          <w:szCs w:val="22"/>
          <w:lang w:val="en-US"/>
        </w:rPr>
        <w:t xml:space="preserve"> Different Learning Strategies”. </w:t>
      </w:r>
      <w:r w:rsidR="00FB3746" w:rsidRPr="00006AA9">
        <w:rPr>
          <w:i/>
          <w:iCs/>
          <w:sz w:val="22"/>
          <w:szCs w:val="22"/>
          <w:lang w:val="en-US"/>
        </w:rPr>
        <w:t>Journal of Baltic Science Education, 14</w:t>
      </w:r>
      <w:r w:rsidR="00FB3746" w:rsidRPr="00006AA9">
        <w:rPr>
          <w:sz w:val="22"/>
          <w:szCs w:val="22"/>
          <w:lang w:val="en-US"/>
        </w:rPr>
        <w:t>(4), 487-500.</w:t>
      </w:r>
    </w:p>
    <w:p w:rsidR="000752F5" w:rsidRPr="00006AA9" w:rsidRDefault="000752F5" w:rsidP="00450F24">
      <w:pPr>
        <w:tabs>
          <w:tab w:val="left" w:pos="709"/>
        </w:tabs>
        <w:spacing w:line="240" w:lineRule="auto"/>
        <w:ind w:left="426" w:hanging="426"/>
        <w:jc w:val="both"/>
        <w:rPr>
          <w:sz w:val="22"/>
          <w:szCs w:val="22"/>
          <w:lang w:val="en-US"/>
        </w:rPr>
      </w:pPr>
    </w:p>
    <w:p w:rsidR="007213B0" w:rsidRPr="00006AA9" w:rsidRDefault="006937CF" w:rsidP="00450F24">
      <w:pPr>
        <w:tabs>
          <w:tab w:val="left" w:pos="709"/>
        </w:tabs>
        <w:spacing w:line="240" w:lineRule="auto"/>
        <w:ind w:left="426" w:hanging="426"/>
        <w:jc w:val="both"/>
        <w:rPr>
          <w:i/>
          <w:iCs/>
          <w:sz w:val="22"/>
          <w:szCs w:val="22"/>
        </w:rPr>
      </w:pPr>
      <w:r w:rsidRPr="00006AA9">
        <w:rPr>
          <w:sz w:val="22"/>
          <w:szCs w:val="22"/>
        </w:rPr>
        <w:t>Corebima, A.</w:t>
      </w:r>
      <w:r w:rsidR="00F51066" w:rsidRPr="00006AA9">
        <w:rPr>
          <w:sz w:val="22"/>
          <w:szCs w:val="22"/>
          <w:lang w:val="en-US"/>
        </w:rPr>
        <w:t xml:space="preserve"> </w:t>
      </w:r>
      <w:r w:rsidRPr="00006AA9">
        <w:rPr>
          <w:sz w:val="22"/>
          <w:szCs w:val="22"/>
        </w:rPr>
        <w:t>D. (20</w:t>
      </w:r>
      <w:r w:rsidRPr="00006AA9">
        <w:rPr>
          <w:sz w:val="22"/>
          <w:szCs w:val="22"/>
          <w:lang w:val="en-US"/>
        </w:rPr>
        <w:t>10</w:t>
      </w:r>
      <w:r w:rsidRPr="00006AA9">
        <w:rPr>
          <w:sz w:val="22"/>
          <w:szCs w:val="22"/>
        </w:rPr>
        <w:t>).</w:t>
      </w:r>
      <w:r w:rsidRPr="00006AA9">
        <w:rPr>
          <w:sz w:val="22"/>
          <w:szCs w:val="22"/>
          <w:lang w:val="en-US"/>
        </w:rPr>
        <w:t xml:space="preserve"> </w:t>
      </w:r>
      <w:r w:rsidRPr="00006AA9">
        <w:rPr>
          <w:sz w:val="22"/>
          <w:szCs w:val="22"/>
        </w:rPr>
        <w:t>"Metacognitive skill measurement integrated in achievement test"</w:t>
      </w:r>
      <w:r w:rsidRPr="00006AA9">
        <w:rPr>
          <w:sz w:val="22"/>
          <w:szCs w:val="22"/>
          <w:lang w:val="en-US"/>
        </w:rPr>
        <w:t>.</w:t>
      </w:r>
      <w:r w:rsidRPr="00006AA9">
        <w:rPr>
          <w:sz w:val="22"/>
          <w:szCs w:val="22"/>
        </w:rPr>
        <w:t xml:space="preserve"> </w:t>
      </w:r>
      <w:r w:rsidRPr="00006AA9">
        <w:rPr>
          <w:i/>
          <w:iCs/>
          <w:sz w:val="22"/>
          <w:szCs w:val="22"/>
        </w:rPr>
        <w:t>In Paper presented at COSMED, RECSAM, Penang, Malaysia.</w:t>
      </w:r>
    </w:p>
    <w:p w:rsidR="007213B0" w:rsidRPr="00006AA9" w:rsidRDefault="007213B0" w:rsidP="00450F24">
      <w:pPr>
        <w:tabs>
          <w:tab w:val="left" w:pos="709"/>
        </w:tabs>
        <w:spacing w:line="240" w:lineRule="auto"/>
        <w:ind w:left="426" w:hanging="426"/>
        <w:jc w:val="both"/>
        <w:rPr>
          <w:sz w:val="22"/>
          <w:szCs w:val="22"/>
        </w:rPr>
      </w:pPr>
    </w:p>
    <w:p w:rsidR="00D6735E" w:rsidRPr="00006AA9" w:rsidRDefault="00D6735E" w:rsidP="00450F24">
      <w:pPr>
        <w:tabs>
          <w:tab w:val="left" w:pos="709"/>
        </w:tabs>
        <w:spacing w:line="240" w:lineRule="auto"/>
        <w:ind w:left="426" w:hanging="426"/>
        <w:jc w:val="both"/>
        <w:rPr>
          <w:sz w:val="22"/>
          <w:szCs w:val="22"/>
          <w:lang w:val="en-US"/>
        </w:rPr>
      </w:pPr>
      <w:proofErr w:type="spellStart"/>
      <w:proofErr w:type="gramStart"/>
      <w:r w:rsidRPr="00006AA9">
        <w:rPr>
          <w:sz w:val="22"/>
          <w:szCs w:val="22"/>
          <w:lang w:val="en-US"/>
        </w:rPr>
        <w:t>Fauzi</w:t>
      </w:r>
      <w:proofErr w:type="spellEnd"/>
      <w:r w:rsidRPr="00006AA9">
        <w:rPr>
          <w:sz w:val="22"/>
          <w:szCs w:val="22"/>
          <w:lang w:val="en-US"/>
        </w:rPr>
        <w:t xml:space="preserve">, A. </w:t>
      </w:r>
      <w:proofErr w:type="spellStart"/>
      <w:r w:rsidRPr="00006AA9">
        <w:rPr>
          <w:sz w:val="22"/>
          <w:szCs w:val="22"/>
          <w:lang w:val="en-US"/>
        </w:rPr>
        <w:t>dan</w:t>
      </w:r>
      <w:proofErr w:type="spellEnd"/>
      <w:r w:rsidRPr="00006AA9">
        <w:rPr>
          <w:sz w:val="22"/>
          <w:szCs w:val="22"/>
          <w:lang w:val="en-US"/>
        </w:rPr>
        <w:t xml:space="preserve"> </w:t>
      </w:r>
      <w:proofErr w:type="spellStart"/>
      <w:r w:rsidRPr="00006AA9">
        <w:rPr>
          <w:sz w:val="22"/>
          <w:szCs w:val="22"/>
          <w:lang w:val="en-US"/>
        </w:rPr>
        <w:t>Sa’diyah</w:t>
      </w:r>
      <w:proofErr w:type="spellEnd"/>
      <w:r w:rsidRPr="00006AA9">
        <w:rPr>
          <w:sz w:val="22"/>
          <w:szCs w:val="22"/>
          <w:lang w:val="en-US"/>
        </w:rPr>
        <w:t>, W. (2019).</w:t>
      </w:r>
      <w:proofErr w:type="gramEnd"/>
      <w:r w:rsidRPr="00006AA9">
        <w:rPr>
          <w:sz w:val="22"/>
          <w:szCs w:val="22"/>
          <w:lang w:val="en-US"/>
        </w:rPr>
        <w:t xml:space="preserve"> “Students’ Metacognitive Skills From the Viewpoint of Answering Biological Questions: is it Already Good?</w:t>
      </w:r>
      <w:proofErr w:type="gramStart"/>
      <w:r w:rsidRPr="00006AA9">
        <w:rPr>
          <w:sz w:val="22"/>
          <w:szCs w:val="22"/>
          <w:lang w:val="en-US"/>
        </w:rPr>
        <w:t>”.</w:t>
      </w:r>
      <w:proofErr w:type="gramEnd"/>
      <w:r w:rsidRPr="00006AA9">
        <w:rPr>
          <w:sz w:val="22"/>
          <w:szCs w:val="22"/>
          <w:lang w:val="en-US"/>
        </w:rPr>
        <w:t xml:space="preserve"> </w:t>
      </w:r>
      <w:proofErr w:type="spellStart"/>
      <w:r w:rsidRPr="00006AA9">
        <w:rPr>
          <w:i/>
          <w:iCs/>
          <w:sz w:val="22"/>
          <w:szCs w:val="22"/>
          <w:lang w:val="en-US"/>
        </w:rPr>
        <w:t>Jurnal</w:t>
      </w:r>
      <w:proofErr w:type="spellEnd"/>
      <w:r w:rsidRPr="00006AA9">
        <w:rPr>
          <w:i/>
          <w:iCs/>
          <w:sz w:val="22"/>
          <w:szCs w:val="22"/>
          <w:lang w:val="en-US"/>
        </w:rPr>
        <w:t xml:space="preserve"> </w:t>
      </w:r>
      <w:proofErr w:type="spellStart"/>
      <w:r w:rsidRPr="00006AA9">
        <w:rPr>
          <w:i/>
          <w:iCs/>
          <w:sz w:val="22"/>
          <w:szCs w:val="22"/>
          <w:lang w:val="en-US"/>
        </w:rPr>
        <w:t>Pendidikan</w:t>
      </w:r>
      <w:proofErr w:type="spellEnd"/>
      <w:r w:rsidRPr="00006AA9">
        <w:rPr>
          <w:i/>
          <w:iCs/>
          <w:sz w:val="22"/>
          <w:szCs w:val="22"/>
          <w:lang w:val="en-US"/>
        </w:rPr>
        <w:t xml:space="preserve"> IPA Indonesia (JPII)</w:t>
      </w:r>
      <w:proofErr w:type="gramStart"/>
      <w:r w:rsidRPr="00006AA9">
        <w:rPr>
          <w:i/>
          <w:iCs/>
          <w:sz w:val="22"/>
          <w:szCs w:val="22"/>
          <w:lang w:val="en-US"/>
        </w:rPr>
        <w:t>,8</w:t>
      </w:r>
      <w:proofErr w:type="gramEnd"/>
      <w:r w:rsidRPr="00006AA9">
        <w:rPr>
          <w:sz w:val="22"/>
          <w:szCs w:val="22"/>
          <w:lang w:val="en-US"/>
        </w:rPr>
        <w:t>(3), 317-327.</w:t>
      </w:r>
    </w:p>
    <w:p w:rsidR="00D6735E" w:rsidRPr="00006AA9" w:rsidRDefault="00D6735E" w:rsidP="00450F24">
      <w:pPr>
        <w:tabs>
          <w:tab w:val="left" w:pos="709"/>
        </w:tabs>
        <w:spacing w:line="240" w:lineRule="auto"/>
        <w:ind w:left="426" w:hanging="426"/>
        <w:jc w:val="both"/>
        <w:rPr>
          <w:sz w:val="22"/>
          <w:szCs w:val="22"/>
        </w:rPr>
      </w:pPr>
    </w:p>
    <w:p w:rsidR="007213B0" w:rsidRPr="00006AA9" w:rsidRDefault="007213B0" w:rsidP="00450F24">
      <w:pPr>
        <w:pStyle w:val="ListParagraph"/>
        <w:spacing w:line="240" w:lineRule="auto"/>
        <w:ind w:left="425" w:hanging="425"/>
        <w:jc w:val="both"/>
        <w:rPr>
          <w:sz w:val="22"/>
          <w:szCs w:val="22"/>
          <w:lang w:val="en-US"/>
        </w:rPr>
      </w:pPr>
      <w:r w:rsidRPr="00006AA9">
        <w:rPr>
          <w:sz w:val="22"/>
          <w:szCs w:val="22"/>
        </w:rPr>
        <w:t>Mustofa. dkk. (2019).</w:t>
      </w:r>
      <w:r w:rsidR="0084122A" w:rsidRPr="00006AA9">
        <w:rPr>
          <w:sz w:val="22"/>
          <w:szCs w:val="22"/>
          <w:lang w:val="en-US"/>
        </w:rPr>
        <w:t xml:space="preserve"> </w:t>
      </w:r>
      <w:r w:rsidR="006937CF" w:rsidRPr="00006AA9">
        <w:rPr>
          <w:sz w:val="22"/>
          <w:szCs w:val="22"/>
          <w:lang w:val="en-US"/>
        </w:rPr>
        <w:t>“</w:t>
      </w:r>
      <w:r w:rsidR="0084122A" w:rsidRPr="00006AA9">
        <w:rPr>
          <w:sz w:val="22"/>
          <w:szCs w:val="22"/>
          <w:lang w:val="en-US"/>
        </w:rPr>
        <w:t xml:space="preserve">The Correlation between Generic Skills and Metacognitive Skills of Biology Education Students in </w:t>
      </w:r>
      <w:proofErr w:type="spellStart"/>
      <w:r w:rsidR="0084122A" w:rsidRPr="00006AA9">
        <w:rPr>
          <w:sz w:val="22"/>
          <w:szCs w:val="22"/>
          <w:lang w:val="en-US"/>
        </w:rPr>
        <w:t>Tasikmalaya</w:t>
      </w:r>
      <w:proofErr w:type="spellEnd"/>
      <w:r w:rsidR="0084122A" w:rsidRPr="00006AA9">
        <w:rPr>
          <w:sz w:val="22"/>
          <w:szCs w:val="22"/>
          <w:lang w:val="en-US"/>
        </w:rPr>
        <w:t xml:space="preserve"> Indonesia </w:t>
      </w:r>
      <w:proofErr w:type="gramStart"/>
      <w:r w:rsidR="0084122A" w:rsidRPr="00006AA9">
        <w:rPr>
          <w:sz w:val="22"/>
          <w:szCs w:val="22"/>
          <w:lang w:val="en-US"/>
        </w:rPr>
        <w:t>Through</w:t>
      </w:r>
      <w:proofErr w:type="gramEnd"/>
      <w:r w:rsidR="0084122A" w:rsidRPr="00006AA9">
        <w:rPr>
          <w:sz w:val="22"/>
          <w:szCs w:val="22"/>
          <w:lang w:val="en-US"/>
        </w:rPr>
        <w:t xml:space="preserve"> Problem-Based Learning Model</w:t>
      </w:r>
      <w:r w:rsidR="006937CF" w:rsidRPr="00006AA9">
        <w:rPr>
          <w:sz w:val="22"/>
          <w:szCs w:val="22"/>
          <w:lang w:val="en-US"/>
        </w:rPr>
        <w:t>”</w:t>
      </w:r>
      <w:r w:rsidR="0084122A" w:rsidRPr="00006AA9">
        <w:rPr>
          <w:sz w:val="22"/>
          <w:szCs w:val="22"/>
          <w:lang w:val="en-US"/>
        </w:rPr>
        <w:t xml:space="preserve">. </w:t>
      </w:r>
      <w:r w:rsidR="0084122A" w:rsidRPr="00006AA9">
        <w:rPr>
          <w:i/>
          <w:iCs/>
          <w:sz w:val="22"/>
          <w:szCs w:val="22"/>
          <w:lang w:val="en-US"/>
        </w:rPr>
        <w:t>The Journal of Social Sciences Research, 5</w:t>
      </w:r>
      <w:r w:rsidR="0084122A" w:rsidRPr="00006AA9">
        <w:rPr>
          <w:sz w:val="22"/>
          <w:szCs w:val="22"/>
          <w:lang w:val="en-US"/>
        </w:rPr>
        <w:t xml:space="preserve">(4), </w:t>
      </w:r>
      <w:r w:rsidR="00740047" w:rsidRPr="00006AA9">
        <w:rPr>
          <w:sz w:val="22"/>
          <w:szCs w:val="22"/>
          <w:lang w:val="en-US"/>
        </w:rPr>
        <w:t>951-95</w:t>
      </w:r>
      <w:r w:rsidR="0084122A" w:rsidRPr="00006AA9">
        <w:rPr>
          <w:sz w:val="22"/>
          <w:szCs w:val="22"/>
          <w:lang w:val="en-US"/>
        </w:rPr>
        <w:t>6.</w:t>
      </w:r>
    </w:p>
    <w:p w:rsidR="00EE27FE" w:rsidRPr="00006AA9" w:rsidRDefault="00EE27FE" w:rsidP="00450F24">
      <w:pPr>
        <w:pStyle w:val="ListParagraph"/>
        <w:spacing w:line="240" w:lineRule="auto"/>
        <w:ind w:left="425" w:hanging="425"/>
        <w:jc w:val="both"/>
        <w:rPr>
          <w:sz w:val="22"/>
          <w:szCs w:val="22"/>
          <w:lang w:val="en-US"/>
        </w:rPr>
      </w:pPr>
    </w:p>
    <w:p w:rsidR="00EE27FE" w:rsidRPr="00006AA9" w:rsidRDefault="00EE27FE" w:rsidP="00450F24">
      <w:pPr>
        <w:pStyle w:val="ListParagraph"/>
        <w:spacing w:line="240" w:lineRule="auto"/>
        <w:ind w:left="425" w:hanging="425"/>
        <w:jc w:val="both"/>
        <w:rPr>
          <w:sz w:val="22"/>
          <w:szCs w:val="22"/>
          <w:lang w:val="en-US"/>
        </w:rPr>
      </w:pPr>
      <w:proofErr w:type="spellStart"/>
      <w:proofErr w:type="gramStart"/>
      <w:r w:rsidRPr="00006AA9">
        <w:rPr>
          <w:sz w:val="22"/>
          <w:szCs w:val="22"/>
          <w:lang w:val="en-US"/>
        </w:rPr>
        <w:t>Mustaqim</w:t>
      </w:r>
      <w:proofErr w:type="spellEnd"/>
      <w:r w:rsidRPr="00006AA9">
        <w:rPr>
          <w:sz w:val="22"/>
          <w:szCs w:val="22"/>
          <w:lang w:val="en-US"/>
        </w:rPr>
        <w:t>.</w:t>
      </w:r>
      <w:proofErr w:type="gramEnd"/>
      <w:r w:rsidRPr="00006AA9">
        <w:rPr>
          <w:sz w:val="22"/>
          <w:szCs w:val="22"/>
          <w:lang w:val="en-US"/>
        </w:rPr>
        <w:t xml:space="preserve"> </w:t>
      </w:r>
      <w:proofErr w:type="spellStart"/>
      <w:proofErr w:type="gramStart"/>
      <w:r w:rsidRPr="00006AA9">
        <w:rPr>
          <w:sz w:val="22"/>
          <w:szCs w:val="22"/>
          <w:lang w:val="en-US"/>
        </w:rPr>
        <w:t>dkk</w:t>
      </w:r>
      <w:proofErr w:type="spellEnd"/>
      <w:proofErr w:type="gramEnd"/>
      <w:r w:rsidRPr="00006AA9">
        <w:rPr>
          <w:sz w:val="22"/>
          <w:szCs w:val="22"/>
          <w:lang w:val="en-US"/>
        </w:rPr>
        <w:t xml:space="preserve">. </w:t>
      </w:r>
      <w:proofErr w:type="gramStart"/>
      <w:r w:rsidRPr="00006AA9">
        <w:rPr>
          <w:sz w:val="22"/>
          <w:szCs w:val="22"/>
          <w:lang w:val="en-US"/>
        </w:rPr>
        <w:t>(2013). “</w:t>
      </w:r>
      <w:proofErr w:type="spellStart"/>
      <w:r w:rsidRPr="00006AA9">
        <w:rPr>
          <w:sz w:val="22"/>
          <w:szCs w:val="22"/>
          <w:lang w:val="en-US"/>
        </w:rPr>
        <w:t>Belajar</w:t>
      </w:r>
      <w:proofErr w:type="spellEnd"/>
      <w:r w:rsidRPr="00006AA9">
        <w:rPr>
          <w:sz w:val="22"/>
          <w:szCs w:val="22"/>
          <w:lang w:val="en-US"/>
        </w:rPr>
        <w:t xml:space="preserve"> </w:t>
      </w:r>
      <w:proofErr w:type="spellStart"/>
      <w:r w:rsidRPr="00006AA9">
        <w:rPr>
          <w:sz w:val="22"/>
          <w:szCs w:val="22"/>
          <w:lang w:val="en-US"/>
        </w:rPr>
        <w:t>melalui</w:t>
      </w:r>
      <w:proofErr w:type="spellEnd"/>
      <w:r w:rsidRPr="00006AA9">
        <w:rPr>
          <w:sz w:val="22"/>
          <w:szCs w:val="22"/>
          <w:lang w:val="en-US"/>
        </w:rPr>
        <w:t xml:space="preserve"> </w:t>
      </w:r>
      <w:r w:rsidRPr="00006AA9">
        <w:rPr>
          <w:i/>
          <w:iCs/>
          <w:sz w:val="22"/>
          <w:szCs w:val="22"/>
          <w:lang w:val="en-US"/>
        </w:rPr>
        <w:t xml:space="preserve">Problem Base Learning </w:t>
      </w:r>
      <w:r w:rsidRPr="00006AA9">
        <w:rPr>
          <w:sz w:val="22"/>
          <w:szCs w:val="22"/>
          <w:lang w:val="en-US"/>
        </w:rPr>
        <w:t>(PBL</w:t>
      </w:r>
      <w:r w:rsidRPr="00006AA9">
        <w:rPr>
          <w:i/>
          <w:iCs/>
          <w:sz w:val="22"/>
          <w:szCs w:val="22"/>
          <w:lang w:val="en-US"/>
        </w:rPr>
        <w:t>)”.</w:t>
      </w:r>
      <w:proofErr w:type="gramEnd"/>
      <w:r w:rsidRPr="00006AA9">
        <w:rPr>
          <w:i/>
          <w:iCs/>
          <w:sz w:val="22"/>
          <w:szCs w:val="22"/>
          <w:lang w:val="en-US"/>
        </w:rPr>
        <w:t xml:space="preserve"> </w:t>
      </w:r>
      <w:proofErr w:type="spellStart"/>
      <w:r w:rsidRPr="00006AA9">
        <w:rPr>
          <w:i/>
          <w:iCs/>
          <w:sz w:val="22"/>
          <w:szCs w:val="22"/>
          <w:lang w:val="en-US"/>
        </w:rPr>
        <w:t>Jurnal</w:t>
      </w:r>
      <w:proofErr w:type="spellEnd"/>
      <w:r w:rsidRPr="00006AA9">
        <w:rPr>
          <w:i/>
          <w:iCs/>
          <w:sz w:val="22"/>
          <w:szCs w:val="22"/>
          <w:lang w:val="en-US"/>
        </w:rPr>
        <w:t xml:space="preserve"> </w:t>
      </w:r>
      <w:proofErr w:type="spellStart"/>
      <w:r w:rsidRPr="00006AA9">
        <w:rPr>
          <w:i/>
          <w:iCs/>
          <w:sz w:val="22"/>
          <w:szCs w:val="22"/>
          <w:lang w:val="en-US"/>
        </w:rPr>
        <w:t>Pembelajaran</w:t>
      </w:r>
      <w:proofErr w:type="spellEnd"/>
      <w:r w:rsidRPr="00006AA9">
        <w:rPr>
          <w:i/>
          <w:iCs/>
          <w:sz w:val="22"/>
          <w:szCs w:val="22"/>
          <w:lang w:val="en-US"/>
        </w:rPr>
        <w:t xml:space="preserve"> </w:t>
      </w:r>
      <w:proofErr w:type="spellStart"/>
      <w:r w:rsidRPr="00006AA9">
        <w:rPr>
          <w:i/>
          <w:iCs/>
          <w:sz w:val="22"/>
          <w:szCs w:val="22"/>
          <w:lang w:val="en-US"/>
        </w:rPr>
        <w:t>Fisika</w:t>
      </w:r>
      <w:proofErr w:type="spellEnd"/>
      <w:r w:rsidRPr="00006AA9">
        <w:rPr>
          <w:i/>
          <w:iCs/>
          <w:sz w:val="22"/>
          <w:szCs w:val="22"/>
          <w:lang w:val="en-US"/>
        </w:rPr>
        <w:t>, 1</w:t>
      </w:r>
      <w:r w:rsidRPr="00006AA9">
        <w:rPr>
          <w:sz w:val="22"/>
          <w:szCs w:val="22"/>
          <w:lang w:val="en-US"/>
        </w:rPr>
        <w:t>(5), 59-68.</w:t>
      </w:r>
    </w:p>
    <w:p w:rsidR="007213B0" w:rsidRPr="00006AA9" w:rsidRDefault="007213B0" w:rsidP="00450F24">
      <w:pPr>
        <w:pStyle w:val="ListParagraph"/>
        <w:spacing w:line="240" w:lineRule="auto"/>
        <w:ind w:left="425" w:hanging="425"/>
        <w:jc w:val="both"/>
        <w:rPr>
          <w:sz w:val="22"/>
          <w:szCs w:val="22"/>
        </w:rPr>
      </w:pPr>
    </w:p>
    <w:p w:rsidR="0031126C" w:rsidRPr="00006AA9" w:rsidRDefault="0031126C" w:rsidP="00450F24">
      <w:pPr>
        <w:pStyle w:val="ListParagraph"/>
        <w:spacing w:line="240" w:lineRule="auto"/>
        <w:ind w:left="425" w:hanging="425"/>
        <w:jc w:val="both"/>
        <w:rPr>
          <w:sz w:val="22"/>
          <w:szCs w:val="22"/>
        </w:rPr>
      </w:pPr>
      <w:r w:rsidRPr="00006AA9">
        <w:rPr>
          <w:sz w:val="22"/>
          <w:szCs w:val="22"/>
        </w:rPr>
        <w:t xml:space="preserve">Nurman. dkk. </w:t>
      </w:r>
      <w:r w:rsidR="00B74993" w:rsidRPr="00006AA9">
        <w:rPr>
          <w:sz w:val="22"/>
          <w:szCs w:val="22"/>
        </w:rPr>
        <w:t>(2018</w:t>
      </w:r>
      <w:r w:rsidRPr="00006AA9">
        <w:rPr>
          <w:sz w:val="22"/>
          <w:szCs w:val="22"/>
        </w:rPr>
        <w:t xml:space="preserve">). </w:t>
      </w:r>
      <w:proofErr w:type="gramStart"/>
      <w:r w:rsidR="006937CF" w:rsidRPr="00006AA9">
        <w:rPr>
          <w:sz w:val="22"/>
          <w:szCs w:val="22"/>
          <w:lang w:val="en-US"/>
        </w:rPr>
        <w:t>“</w:t>
      </w:r>
      <w:r w:rsidRPr="00006AA9">
        <w:rPr>
          <w:sz w:val="22"/>
          <w:szCs w:val="22"/>
        </w:rPr>
        <w:t>Profil Keterampilan Metakognitif dan Sikap Ilmiah Mahasiswa Jurusan Biologi FMIPA UNM</w:t>
      </w:r>
      <w:r w:rsidR="006937CF" w:rsidRPr="00006AA9">
        <w:rPr>
          <w:sz w:val="22"/>
          <w:szCs w:val="22"/>
          <w:lang w:val="en-US"/>
        </w:rPr>
        <w:t>”</w:t>
      </w:r>
      <w:r w:rsidRPr="00006AA9">
        <w:rPr>
          <w:sz w:val="22"/>
          <w:szCs w:val="22"/>
        </w:rPr>
        <w:t>.</w:t>
      </w:r>
      <w:proofErr w:type="gramEnd"/>
      <w:r w:rsidR="00377B94" w:rsidRPr="00006AA9">
        <w:rPr>
          <w:sz w:val="22"/>
          <w:szCs w:val="22"/>
        </w:rPr>
        <w:t xml:space="preserve"> </w:t>
      </w:r>
      <w:r w:rsidR="00D67ACE" w:rsidRPr="00006AA9">
        <w:rPr>
          <w:i/>
          <w:iCs/>
          <w:sz w:val="22"/>
          <w:szCs w:val="22"/>
        </w:rPr>
        <w:t>OJS UNM</w:t>
      </w:r>
      <w:r w:rsidRPr="00006AA9">
        <w:rPr>
          <w:sz w:val="22"/>
          <w:szCs w:val="22"/>
        </w:rPr>
        <w:t>, 371-376.</w:t>
      </w:r>
    </w:p>
    <w:p w:rsidR="0031126C" w:rsidRPr="00006AA9" w:rsidRDefault="0031126C" w:rsidP="00450F24">
      <w:pPr>
        <w:pStyle w:val="ListParagraph"/>
        <w:spacing w:line="240" w:lineRule="auto"/>
        <w:ind w:left="425" w:hanging="425"/>
        <w:jc w:val="both"/>
        <w:rPr>
          <w:sz w:val="22"/>
          <w:szCs w:val="22"/>
        </w:rPr>
      </w:pPr>
    </w:p>
    <w:p w:rsidR="007213B0" w:rsidRPr="00006AA9" w:rsidRDefault="007213B0" w:rsidP="00450F24">
      <w:pPr>
        <w:pStyle w:val="ListParagraph"/>
        <w:spacing w:line="240" w:lineRule="auto"/>
        <w:ind w:left="425" w:hanging="425"/>
        <w:jc w:val="both"/>
        <w:rPr>
          <w:sz w:val="22"/>
          <w:szCs w:val="22"/>
        </w:rPr>
      </w:pPr>
      <w:r w:rsidRPr="00006AA9">
        <w:rPr>
          <w:sz w:val="22"/>
          <w:szCs w:val="22"/>
        </w:rPr>
        <w:t xml:space="preserve">Peters, M. (2000). </w:t>
      </w:r>
      <w:r w:rsidR="006937CF" w:rsidRPr="00006AA9">
        <w:rPr>
          <w:sz w:val="22"/>
          <w:szCs w:val="22"/>
          <w:lang w:val="en-US"/>
        </w:rPr>
        <w:t>“</w:t>
      </w:r>
      <w:r w:rsidRPr="00006AA9">
        <w:rPr>
          <w:sz w:val="22"/>
          <w:szCs w:val="22"/>
        </w:rPr>
        <w:t>Does Contructivist Epistemology Have a Place in Nurse Education</w:t>
      </w:r>
      <w:r w:rsidR="006937CF" w:rsidRPr="00006AA9">
        <w:rPr>
          <w:sz w:val="22"/>
          <w:szCs w:val="22"/>
          <w:lang w:val="en-US"/>
        </w:rPr>
        <w:t>”</w:t>
      </w:r>
      <w:proofErr w:type="gramStart"/>
      <w:r w:rsidRPr="00006AA9">
        <w:rPr>
          <w:sz w:val="22"/>
          <w:szCs w:val="22"/>
        </w:rPr>
        <w:t>.</w:t>
      </w:r>
      <w:proofErr w:type="gramEnd"/>
      <w:r w:rsidRPr="00006AA9">
        <w:rPr>
          <w:sz w:val="22"/>
          <w:szCs w:val="22"/>
        </w:rPr>
        <w:t xml:space="preserve"> </w:t>
      </w:r>
      <w:r w:rsidRPr="00006AA9">
        <w:rPr>
          <w:i/>
          <w:iCs/>
          <w:sz w:val="22"/>
          <w:szCs w:val="22"/>
        </w:rPr>
        <w:t>Journal of  Nursing Education</w:t>
      </w:r>
      <w:r w:rsidRPr="00006AA9">
        <w:rPr>
          <w:sz w:val="22"/>
          <w:szCs w:val="22"/>
        </w:rPr>
        <w:t xml:space="preserve">, </w:t>
      </w:r>
      <w:r w:rsidRPr="00006AA9">
        <w:rPr>
          <w:i/>
          <w:iCs/>
          <w:sz w:val="22"/>
          <w:szCs w:val="22"/>
        </w:rPr>
        <w:t>39</w:t>
      </w:r>
      <w:r w:rsidRPr="00006AA9">
        <w:rPr>
          <w:sz w:val="22"/>
          <w:szCs w:val="22"/>
        </w:rPr>
        <w:t>(4), 166-170.</w:t>
      </w:r>
    </w:p>
    <w:p w:rsidR="00380E5B" w:rsidRPr="00006AA9" w:rsidRDefault="00380E5B" w:rsidP="00450F24">
      <w:pPr>
        <w:pStyle w:val="ListParagraph"/>
        <w:spacing w:line="240" w:lineRule="auto"/>
        <w:ind w:left="425" w:hanging="425"/>
        <w:jc w:val="both"/>
        <w:rPr>
          <w:sz w:val="22"/>
          <w:szCs w:val="22"/>
        </w:rPr>
      </w:pPr>
    </w:p>
    <w:p w:rsidR="00001C87" w:rsidRPr="00006AA9" w:rsidRDefault="00001C87" w:rsidP="00450F24">
      <w:pPr>
        <w:pStyle w:val="ListParagraph"/>
        <w:spacing w:line="240" w:lineRule="auto"/>
        <w:ind w:left="425" w:hanging="425"/>
        <w:jc w:val="both"/>
        <w:rPr>
          <w:sz w:val="22"/>
          <w:szCs w:val="22"/>
          <w:lang w:val="en-US"/>
        </w:rPr>
      </w:pPr>
      <w:proofErr w:type="spellStart"/>
      <w:r w:rsidRPr="00006AA9">
        <w:rPr>
          <w:sz w:val="22"/>
          <w:szCs w:val="22"/>
          <w:lang w:val="en-US"/>
        </w:rPr>
        <w:t>Sumampouw</w:t>
      </w:r>
      <w:proofErr w:type="spellEnd"/>
      <w:r w:rsidRPr="00006AA9">
        <w:rPr>
          <w:sz w:val="22"/>
          <w:szCs w:val="22"/>
          <w:lang w:val="en-US"/>
        </w:rPr>
        <w:t xml:space="preserve">, H. M. (2011). </w:t>
      </w:r>
      <w:proofErr w:type="gramStart"/>
      <w:r w:rsidRPr="00006AA9">
        <w:rPr>
          <w:sz w:val="22"/>
          <w:szCs w:val="22"/>
          <w:lang w:val="en-US"/>
        </w:rPr>
        <w:t>“</w:t>
      </w:r>
      <w:proofErr w:type="spellStart"/>
      <w:r w:rsidR="00772FE6" w:rsidRPr="00006AA9">
        <w:rPr>
          <w:sz w:val="22"/>
          <w:szCs w:val="22"/>
          <w:lang w:val="en-US"/>
        </w:rPr>
        <w:t>Keterampilan</w:t>
      </w:r>
      <w:proofErr w:type="spellEnd"/>
      <w:r w:rsidR="00772FE6" w:rsidRPr="00006AA9">
        <w:rPr>
          <w:sz w:val="22"/>
          <w:szCs w:val="22"/>
          <w:lang w:val="en-US"/>
        </w:rPr>
        <w:t xml:space="preserve"> </w:t>
      </w:r>
      <w:proofErr w:type="spellStart"/>
      <w:r w:rsidR="00772FE6" w:rsidRPr="00006AA9">
        <w:rPr>
          <w:sz w:val="22"/>
          <w:szCs w:val="22"/>
          <w:lang w:val="en-US"/>
        </w:rPr>
        <w:t>Metakognitif</w:t>
      </w:r>
      <w:proofErr w:type="spellEnd"/>
      <w:r w:rsidR="00772FE6" w:rsidRPr="00006AA9">
        <w:rPr>
          <w:sz w:val="22"/>
          <w:szCs w:val="22"/>
          <w:lang w:val="en-US"/>
        </w:rPr>
        <w:t xml:space="preserve"> </w:t>
      </w:r>
      <w:proofErr w:type="spellStart"/>
      <w:r w:rsidR="00772FE6" w:rsidRPr="00006AA9">
        <w:rPr>
          <w:sz w:val="22"/>
          <w:szCs w:val="22"/>
          <w:lang w:val="en-US"/>
        </w:rPr>
        <w:t>dan</w:t>
      </w:r>
      <w:proofErr w:type="spellEnd"/>
      <w:r w:rsidR="00772FE6" w:rsidRPr="00006AA9">
        <w:rPr>
          <w:sz w:val="22"/>
          <w:szCs w:val="22"/>
          <w:lang w:val="en-US"/>
        </w:rPr>
        <w:t xml:space="preserve"> </w:t>
      </w:r>
      <w:proofErr w:type="spellStart"/>
      <w:r w:rsidR="00772FE6" w:rsidRPr="00006AA9">
        <w:rPr>
          <w:sz w:val="22"/>
          <w:szCs w:val="22"/>
          <w:lang w:val="en-US"/>
        </w:rPr>
        <w:t>Berpikir</w:t>
      </w:r>
      <w:proofErr w:type="spellEnd"/>
      <w:r w:rsidR="00772FE6" w:rsidRPr="00006AA9">
        <w:rPr>
          <w:sz w:val="22"/>
          <w:szCs w:val="22"/>
          <w:lang w:val="en-US"/>
        </w:rPr>
        <w:t xml:space="preserve"> Tingkat Tinggi </w:t>
      </w:r>
      <w:proofErr w:type="spellStart"/>
      <w:r w:rsidR="00772FE6" w:rsidRPr="00006AA9">
        <w:rPr>
          <w:sz w:val="22"/>
          <w:szCs w:val="22"/>
          <w:lang w:val="en-US"/>
        </w:rPr>
        <w:t>d</w:t>
      </w:r>
      <w:r w:rsidRPr="00006AA9">
        <w:rPr>
          <w:sz w:val="22"/>
          <w:szCs w:val="22"/>
          <w:lang w:val="en-US"/>
        </w:rPr>
        <w:t>alam</w:t>
      </w:r>
      <w:proofErr w:type="spellEnd"/>
      <w:r w:rsidRPr="00006AA9">
        <w:rPr>
          <w:sz w:val="22"/>
          <w:szCs w:val="22"/>
          <w:lang w:val="en-US"/>
        </w:rPr>
        <w:t xml:space="preserve"> </w:t>
      </w:r>
      <w:proofErr w:type="spellStart"/>
      <w:r w:rsidRPr="00006AA9">
        <w:rPr>
          <w:sz w:val="22"/>
          <w:szCs w:val="22"/>
          <w:lang w:val="en-US"/>
        </w:rPr>
        <w:t>Pembelajaran</w:t>
      </w:r>
      <w:proofErr w:type="spellEnd"/>
      <w:r w:rsidRPr="00006AA9">
        <w:rPr>
          <w:sz w:val="22"/>
          <w:szCs w:val="22"/>
          <w:lang w:val="en-US"/>
        </w:rPr>
        <w:t xml:space="preserve"> </w:t>
      </w:r>
      <w:proofErr w:type="spellStart"/>
      <w:r w:rsidRPr="00006AA9">
        <w:rPr>
          <w:sz w:val="22"/>
          <w:szCs w:val="22"/>
          <w:lang w:val="en-US"/>
        </w:rPr>
        <w:t>Genetika</w:t>
      </w:r>
      <w:proofErr w:type="spellEnd"/>
      <w:r w:rsidRPr="00006AA9">
        <w:rPr>
          <w:sz w:val="22"/>
          <w:szCs w:val="22"/>
          <w:lang w:val="en-US"/>
        </w:rPr>
        <w:t xml:space="preserve"> (</w:t>
      </w:r>
      <w:proofErr w:type="spellStart"/>
      <w:r w:rsidRPr="00006AA9">
        <w:rPr>
          <w:sz w:val="22"/>
          <w:szCs w:val="22"/>
          <w:lang w:val="en-US"/>
        </w:rPr>
        <w:t>Ar</w:t>
      </w:r>
      <w:r w:rsidR="00772FE6" w:rsidRPr="00006AA9">
        <w:rPr>
          <w:sz w:val="22"/>
          <w:szCs w:val="22"/>
          <w:lang w:val="en-US"/>
        </w:rPr>
        <w:t>tikulasi</w:t>
      </w:r>
      <w:proofErr w:type="spellEnd"/>
      <w:r w:rsidR="00772FE6" w:rsidRPr="00006AA9">
        <w:rPr>
          <w:sz w:val="22"/>
          <w:szCs w:val="22"/>
          <w:lang w:val="en-US"/>
        </w:rPr>
        <w:t xml:space="preserve"> </w:t>
      </w:r>
      <w:proofErr w:type="spellStart"/>
      <w:r w:rsidR="00772FE6" w:rsidRPr="00006AA9">
        <w:rPr>
          <w:sz w:val="22"/>
          <w:szCs w:val="22"/>
          <w:lang w:val="en-US"/>
        </w:rPr>
        <w:t>K</w:t>
      </w:r>
      <w:r w:rsidRPr="00006AA9">
        <w:rPr>
          <w:sz w:val="22"/>
          <w:szCs w:val="22"/>
          <w:lang w:val="en-US"/>
        </w:rPr>
        <w:t>onsep</w:t>
      </w:r>
      <w:proofErr w:type="spellEnd"/>
      <w:r w:rsidRPr="00006AA9">
        <w:rPr>
          <w:sz w:val="22"/>
          <w:szCs w:val="22"/>
          <w:lang w:val="en-US"/>
        </w:rPr>
        <w:t xml:space="preserve"> </w:t>
      </w:r>
      <w:proofErr w:type="spellStart"/>
      <w:r w:rsidRPr="00006AA9">
        <w:rPr>
          <w:sz w:val="22"/>
          <w:szCs w:val="22"/>
          <w:lang w:val="en-US"/>
        </w:rPr>
        <w:t>dan</w:t>
      </w:r>
      <w:proofErr w:type="spellEnd"/>
      <w:r w:rsidRPr="00006AA9">
        <w:rPr>
          <w:sz w:val="22"/>
          <w:szCs w:val="22"/>
          <w:lang w:val="en-US"/>
        </w:rPr>
        <w:t xml:space="preserve"> </w:t>
      </w:r>
      <w:proofErr w:type="spellStart"/>
      <w:r w:rsidRPr="00006AA9">
        <w:rPr>
          <w:sz w:val="22"/>
          <w:szCs w:val="22"/>
          <w:lang w:val="en-US"/>
        </w:rPr>
        <w:t>Verifikasi</w:t>
      </w:r>
      <w:proofErr w:type="spellEnd"/>
      <w:r w:rsidRPr="00006AA9">
        <w:rPr>
          <w:sz w:val="22"/>
          <w:szCs w:val="22"/>
          <w:lang w:val="en-US"/>
        </w:rPr>
        <w:t xml:space="preserve"> </w:t>
      </w:r>
      <w:proofErr w:type="spellStart"/>
      <w:r w:rsidRPr="00006AA9">
        <w:rPr>
          <w:sz w:val="22"/>
          <w:szCs w:val="22"/>
          <w:lang w:val="en-US"/>
        </w:rPr>
        <w:t>Empiris</w:t>
      </w:r>
      <w:proofErr w:type="spellEnd"/>
      <w:r w:rsidRPr="00006AA9">
        <w:rPr>
          <w:sz w:val="22"/>
          <w:szCs w:val="22"/>
          <w:lang w:val="en-US"/>
        </w:rPr>
        <w:t>)”.</w:t>
      </w:r>
      <w:proofErr w:type="gramEnd"/>
      <w:r w:rsidRPr="00006AA9">
        <w:rPr>
          <w:sz w:val="22"/>
          <w:szCs w:val="22"/>
          <w:lang w:val="en-US"/>
        </w:rPr>
        <w:t xml:space="preserve"> </w:t>
      </w:r>
      <w:proofErr w:type="spellStart"/>
      <w:r w:rsidRPr="00006AA9">
        <w:rPr>
          <w:i/>
          <w:iCs/>
          <w:sz w:val="22"/>
          <w:szCs w:val="22"/>
          <w:lang w:val="en-US"/>
        </w:rPr>
        <w:t>B</w:t>
      </w:r>
      <w:r w:rsidR="00772FE6" w:rsidRPr="00006AA9">
        <w:rPr>
          <w:i/>
          <w:iCs/>
          <w:sz w:val="22"/>
          <w:szCs w:val="22"/>
          <w:lang w:val="en-US"/>
        </w:rPr>
        <w:t>ioedukasi</w:t>
      </w:r>
      <w:proofErr w:type="spellEnd"/>
      <w:r w:rsidRPr="00006AA9">
        <w:rPr>
          <w:i/>
          <w:iCs/>
          <w:sz w:val="22"/>
          <w:szCs w:val="22"/>
          <w:lang w:val="en-US"/>
        </w:rPr>
        <w:t>, 4</w:t>
      </w:r>
      <w:r w:rsidRPr="00006AA9">
        <w:rPr>
          <w:sz w:val="22"/>
          <w:szCs w:val="22"/>
          <w:lang w:val="en-US"/>
        </w:rPr>
        <w:t>(2), 23-39.</w:t>
      </w:r>
    </w:p>
    <w:p w:rsidR="00380E5B" w:rsidRPr="00006AA9" w:rsidRDefault="00380E5B" w:rsidP="00450F24">
      <w:pPr>
        <w:pStyle w:val="ListParagraph"/>
        <w:spacing w:line="240" w:lineRule="auto"/>
        <w:ind w:left="425" w:hanging="425"/>
        <w:jc w:val="both"/>
        <w:rPr>
          <w:sz w:val="22"/>
          <w:szCs w:val="22"/>
        </w:rPr>
      </w:pPr>
    </w:p>
    <w:p w:rsidR="00380E5B" w:rsidRPr="00006AA9" w:rsidRDefault="00380E5B" w:rsidP="00450F24">
      <w:pPr>
        <w:pStyle w:val="ListParagraph"/>
        <w:spacing w:line="240" w:lineRule="auto"/>
        <w:ind w:left="425" w:hanging="425"/>
        <w:jc w:val="both"/>
        <w:rPr>
          <w:sz w:val="22"/>
          <w:szCs w:val="22"/>
        </w:rPr>
      </w:pPr>
      <w:r w:rsidRPr="00006AA9">
        <w:rPr>
          <w:sz w:val="22"/>
          <w:szCs w:val="22"/>
        </w:rPr>
        <w:t xml:space="preserve">Syah, M. (2010). </w:t>
      </w:r>
      <w:r w:rsidRPr="00006AA9">
        <w:rPr>
          <w:i/>
          <w:iCs/>
          <w:sz w:val="22"/>
          <w:szCs w:val="22"/>
        </w:rPr>
        <w:t>Psikologi Pendidikan</w:t>
      </w:r>
      <w:r w:rsidRPr="00006AA9">
        <w:rPr>
          <w:sz w:val="22"/>
          <w:szCs w:val="22"/>
        </w:rPr>
        <w:t>. Bandung: Remaja Rosdakarya.</w:t>
      </w:r>
    </w:p>
    <w:p w:rsidR="00380E5B" w:rsidRPr="00006AA9" w:rsidRDefault="00380E5B" w:rsidP="00450F24">
      <w:pPr>
        <w:pStyle w:val="ListParagraph"/>
        <w:spacing w:line="240" w:lineRule="auto"/>
        <w:ind w:left="425" w:hanging="425"/>
        <w:jc w:val="both"/>
        <w:rPr>
          <w:sz w:val="22"/>
          <w:szCs w:val="22"/>
        </w:rPr>
      </w:pPr>
    </w:p>
    <w:p w:rsidR="00FB4FE6" w:rsidRPr="00006AA9" w:rsidRDefault="00FB4FE6" w:rsidP="00450F24">
      <w:pPr>
        <w:pStyle w:val="ListParagraph"/>
        <w:spacing w:line="240" w:lineRule="auto"/>
        <w:ind w:left="425" w:hanging="425"/>
        <w:jc w:val="both"/>
        <w:rPr>
          <w:sz w:val="22"/>
          <w:szCs w:val="22"/>
          <w:lang w:val="en-US"/>
        </w:rPr>
      </w:pPr>
      <w:proofErr w:type="spellStart"/>
      <w:proofErr w:type="gramStart"/>
      <w:r w:rsidRPr="00006AA9">
        <w:rPr>
          <w:sz w:val="22"/>
          <w:szCs w:val="22"/>
          <w:lang w:val="en-US"/>
        </w:rPr>
        <w:t>Widyantari</w:t>
      </w:r>
      <w:proofErr w:type="spellEnd"/>
      <w:r w:rsidRPr="00006AA9">
        <w:rPr>
          <w:sz w:val="22"/>
          <w:szCs w:val="22"/>
          <w:lang w:val="en-US"/>
        </w:rPr>
        <w:t xml:space="preserve">, N. K. S. </w:t>
      </w:r>
      <w:proofErr w:type="spellStart"/>
      <w:r w:rsidRPr="00006AA9">
        <w:rPr>
          <w:sz w:val="22"/>
          <w:szCs w:val="22"/>
          <w:lang w:val="en-US"/>
        </w:rPr>
        <w:t>dkk</w:t>
      </w:r>
      <w:proofErr w:type="spellEnd"/>
      <w:r w:rsidRPr="00006AA9">
        <w:rPr>
          <w:sz w:val="22"/>
          <w:szCs w:val="22"/>
          <w:lang w:val="en-US"/>
        </w:rPr>
        <w:t>.</w:t>
      </w:r>
      <w:proofErr w:type="gramEnd"/>
      <w:r w:rsidRPr="00006AA9">
        <w:rPr>
          <w:sz w:val="22"/>
          <w:szCs w:val="22"/>
          <w:lang w:val="en-US"/>
        </w:rPr>
        <w:t xml:space="preserve"> </w:t>
      </w:r>
      <w:proofErr w:type="gramStart"/>
      <w:r w:rsidRPr="00006AA9">
        <w:rPr>
          <w:sz w:val="22"/>
          <w:szCs w:val="22"/>
          <w:lang w:val="en-US"/>
        </w:rPr>
        <w:t xml:space="preserve">(2019). </w:t>
      </w:r>
      <w:r w:rsidR="006937CF" w:rsidRPr="00006AA9">
        <w:rPr>
          <w:sz w:val="22"/>
          <w:szCs w:val="22"/>
          <w:lang w:val="en-US"/>
        </w:rPr>
        <w:t>“</w:t>
      </w:r>
      <w:proofErr w:type="spellStart"/>
      <w:r w:rsidRPr="00006AA9">
        <w:rPr>
          <w:sz w:val="22"/>
          <w:szCs w:val="22"/>
          <w:lang w:val="en-US"/>
        </w:rPr>
        <w:t>Pengaruh</w:t>
      </w:r>
      <w:proofErr w:type="spellEnd"/>
      <w:r w:rsidRPr="00006AA9">
        <w:rPr>
          <w:sz w:val="22"/>
          <w:szCs w:val="22"/>
          <w:lang w:val="en-US"/>
        </w:rPr>
        <w:t xml:space="preserve"> </w:t>
      </w:r>
      <w:proofErr w:type="spellStart"/>
      <w:r w:rsidRPr="00006AA9">
        <w:rPr>
          <w:sz w:val="22"/>
          <w:szCs w:val="22"/>
          <w:lang w:val="en-US"/>
        </w:rPr>
        <w:t>Strategi</w:t>
      </w:r>
      <w:proofErr w:type="spellEnd"/>
      <w:r w:rsidRPr="00006AA9">
        <w:rPr>
          <w:sz w:val="22"/>
          <w:szCs w:val="22"/>
          <w:lang w:val="en-US"/>
        </w:rPr>
        <w:t xml:space="preserve"> </w:t>
      </w:r>
      <w:proofErr w:type="spellStart"/>
      <w:r w:rsidRPr="00006AA9">
        <w:rPr>
          <w:sz w:val="22"/>
          <w:szCs w:val="22"/>
          <w:lang w:val="en-US"/>
        </w:rPr>
        <w:t>Belajar</w:t>
      </w:r>
      <w:proofErr w:type="spellEnd"/>
      <w:r w:rsidRPr="00006AA9">
        <w:rPr>
          <w:sz w:val="22"/>
          <w:szCs w:val="22"/>
          <w:lang w:val="en-US"/>
        </w:rPr>
        <w:t xml:space="preserve"> </w:t>
      </w:r>
      <w:proofErr w:type="spellStart"/>
      <w:r w:rsidRPr="00006AA9">
        <w:rPr>
          <w:sz w:val="22"/>
          <w:szCs w:val="22"/>
          <w:lang w:val="en-US"/>
        </w:rPr>
        <w:t>Kognitif</w:t>
      </w:r>
      <w:proofErr w:type="spellEnd"/>
      <w:r w:rsidRPr="00006AA9">
        <w:rPr>
          <w:sz w:val="22"/>
          <w:szCs w:val="22"/>
          <w:lang w:val="en-US"/>
        </w:rPr>
        <w:t xml:space="preserve">, </w:t>
      </w:r>
      <w:proofErr w:type="spellStart"/>
      <w:r w:rsidRPr="00006AA9">
        <w:rPr>
          <w:sz w:val="22"/>
          <w:szCs w:val="22"/>
          <w:lang w:val="en-US"/>
        </w:rPr>
        <w:t>Metakognitif</w:t>
      </w:r>
      <w:proofErr w:type="spellEnd"/>
      <w:r w:rsidRPr="00006AA9">
        <w:rPr>
          <w:sz w:val="22"/>
          <w:szCs w:val="22"/>
          <w:lang w:val="en-US"/>
        </w:rPr>
        <w:t xml:space="preserve"> </w:t>
      </w:r>
      <w:proofErr w:type="spellStart"/>
      <w:r w:rsidRPr="00006AA9">
        <w:rPr>
          <w:sz w:val="22"/>
          <w:szCs w:val="22"/>
          <w:lang w:val="en-US"/>
        </w:rPr>
        <w:t>dan</w:t>
      </w:r>
      <w:proofErr w:type="spellEnd"/>
      <w:r w:rsidRPr="00006AA9">
        <w:rPr>
          <w:sz w:val="22"/>
          <w:szCs w:val="22"/>
          <w:lang w:val="en-US"/>
        </w:rPr>
        <w:t xml:space="preserve"> </w:t>
      </w:r>
      <w:proofErr w:type="spellStart"/>
      <w:r w:rsidRPr="00006AA9">
        <w:rPr>
          <w:sz w:val="22"/>
          <w:szCs w:val="22"/>
          <w:lang w:val="en-US"/>
        </w:rPr>
        <w:t>Sosial</w:t>
      </w:r>
      <w:proofErr w:type="spellEnd"/>
      <w:r w:rsidRPr="00006AA9">
        <w:rPr>
          <w:sz w:val="22"/>
          <w:szCs w:val="22"/>
          <w:lang w:val="en-US"/>
        </w:rPr>
        <w:t xml:space="preserve"> </w:t>
      </w:r>
      <w:proofErr w:type="spellStart"/>
      <w:r w:rsidRPr="00006AA9">
        <w:rPr>
          <w:sz w:val="22"/>
          <w:szCs w:val="22"/>
          <w:lang w:val="en-US"/>
        </w:rPr>
        <w:t>Afektif</w:t>
      </w:r>
      <w:proofErr w:type="spellEnd"/>
      <w:r w:rsidRPr="00006AA9">
        <w:rPr>
          <w:sz w:val="22"/>
          <w:szCs w:val="22"/>
          <w:lang w:val="en-US"/>
        </w:rPr>
        <w:t xml:space="preserve"> </w:t>
      </w:r>
      <w:proofErr w:type="spellStart"/>
      <w:r w:rsidRPr="00006AA9">
        <w:rPr>
          <w:sz w:val="22"/>
          <w:szCs w:val="22"/>
          <w:lang w:val="en-US"/>
        </w:rPr>
        <w:t>terhadap</w:t>
      </w:r>
      <w:proofErr w:type="spellEnd"/>
      <w:r w:rsidRPr="00006AA9">
        <w:rPr>
          <w:sz w:val="22"/>
          <w:szCs w:val="22"/>
          <w:lang w:val="en-US"/>
        </w:rPr>
        <w:t xml:space="preserve"> </w:t>
      </w:r>
      <w:proofErr w:type="spellStart"/>
      <w:r w:rsidRPr="00006AA9">
        <w:rPr>
          <w:sz w:val="22"/>
          <w:szCs w:val="22"/>
          <w:lang w:val="en-US"/>
        </w:rPr>
        <w:t>Hasil</w:t>
      </w:r>
      <w:proofErr w:type="spellEnd"/>
      <w:r w:rsidRPr="00006AA9">
        <w:rPr>
          <w:sz w:val="22"/>
          <w:szCs w:val="22"/>
          <w:lang w:val="en-US"/>
        </w:rPr>
        <w:t xml:space="preserve"> </w:t>
      </w:r>
      <w:proofErr w:type="spellStart"/>
      <w:r w:rsidRPr="00006AA9">
        <w:rPr>
          <w:sz w:val="22"/>
          <w:szCs w:val="22"/>
          <w:lang w:val="en-US"/>
        </w:rPr>
        <w:t>Belajar</w:t>
      </w:r>
      <w:proofErr w:type="spellEnd"/>
      <w:r w:rsidRPr="00006AA9">
        <w:rPr>
          <w:sz w:val="22"/>
          <w:szCs w:val="22"/>
          <w:lang w:val="en-US"/>
        </w:rPr>
        <w:t xml:space="preserve"> IPA</w:t>
      </w:r>
      <w:r w:rsidR="006937CF" w:rsidRPr="00006AA9">
        <w:rPr>
          <w:sz w:val="22"/>
          <w:szCs w:val="22"/>
          <w:lang w:val="en-US"/>
        </w:rPr>
        <w:t>”</w:t>
      </w:r>
      <w:r w:rsidRPr="00006AA9">
        <w:rPr>
          <w:sz w:val="22"/>
          <w:szCs w:val="22"/>
          <w:lang w:val="en-US"/>
        </w:rPr>
        <w:t>.</w:t>
      </w:r>
      <w:proofErr w:type="gramEnd"/>
      <w:r w:rsidRPr="00006AA9">
        <w:rPr>
          <w:sz w:val="22"/>
          <w:szCs w:val="22"/>
          <w:lang w:val="en-US"/>
        </w:rPr>
        <w:t xml:space="preserve"> </w:t>
      </w:r>
      <w:proofErr w:type="spellStart"/>
      <w:r w:rsidRPr="00006AA9">
        <w:rPr>
          <w:i/>
          <w:iCs/>
          <w:sz w:val="22"/>
          <w:szCs w:val="22"/>
          <w:lang w:val="en-US"/>
        </w:rPr>
        <w:t>Jurnal</w:t>
      </w:r>
      <w:proofErr w:type="spellEnd"/>
      <w:r w:rsidRPr="00006AA9">
        <w:rPr>
          <w:i/>
          <w:iCs/>
          <w:sz w:val="22"/>
          <w:szCs w:val="22"/>
          <w:lang w:val="en-US"/>
        </w:rPr>
        <w:t xml:space="preserve"> </w:t>
      </w:r>
      <w:proofErr w:type="spellStart"/>
      <w:r w:rsidRPr="00006AA9">
        <w:rPr>
          <w:i/>
          <w:iCs/>
          <w:sz w:val="22"/>
          <w:szCs w:val="22"/>
          <w:lang w:val="en-US"/>
        </w:rPr>
        <w:t>Pendidikan</w:t>
      </w:r>
      <w:proofErr w:type="spellEnd"/>
      <w:r w:rsidRPr="00006AA9">
        <w:rPr>
          <w:i/>
          <w:iCs/>
          <w:sz w:val="22"/>
          <w:szCs w:val="22"/>
          <w:lang w:val="en-US"/>
        </w:rPr>
        <w:t xml:space="preserve"> </w:t>
      </w:r>
      <w:proofErr w:type="spellStart"/>
      <w:r w:rsidRPr="00006AA9">
        <w:rPr>
          <w:i/>
          <w:iCs/>
          <w:sz w:val="22"/>
          <w:szCs w:val="22"/>
          <w:lang w:val="en-US"/>
        </w:rPr>
        <w:t>dan</w:t>
      </w:r>
      <w:proofErr w:type="spellEnd"/>
      <w:r w:rsidRPr="00006AA9">
        <w:rPr>
          <w:i/>
          <w:iCs/>
          <w:sz w:val="22"/>
          <w:szCs w:val="22"/>
          <w:lang w:val="en-US"/>
        </w:rPr>
        <w:t xml:space="preserve"> </w:t>
      </w:r>
      <w:proofErr w:type="spellStart"/>
      <w:r w:rsidRPr="00006AA9">
        <w:rPr>
          <w:i/>
          <w:iCs/>
          <w:sz w:val="22"/>
          <w:szCs w:val="22"/>
          <w:lang w:val="en-US"/>
        </w:rPr>
        <w:t>Pembelajaran</w:t>
      </w:r>
      <w:proofErr w:type="spellEnd"/>
      <w:r w:rsidRPr="00006AA9">
        <w:rPr>
          <w:i/>
          <w:iCs/>
          <w:sz w:val="22"/>
          <w:szCs w:val="22"/>
          <w:lang w:val="en-US"/>
        </w:rPr>
        <w:t xml:space="preserve"> </w:t>
      </w:r>
      <w:proofErr w:type="spellStart"/>
      <w:r w:rsidRPr="00006AA9">
        <w:rPr>
          <w:i/>
          <w:iCs/>
          <w:sz w:val="22"/>
          <w:szCs w:val="22"/>
          <w:lang w:val="en-US"/>
        </w:rPr>
        <w:t>Sains</w:t>
      </w:r>
      <w:proofErr w:type="spellEnd"/>
      <w:r w:rsidRPr="00006AA9">
        <w:rPr>
          <w:i/>
          <w:iCs/>
          <w:sz w:val="22"/>
          <w:szCs w:val="22"/>
          <w:lang w:val="en-US"/>
        </w:rPr>
        <w:t xml:space="preserve"> Indonesia (JPPSI)</w:t>
      </w:r>
      <w:proofErr w:type="gramStart"/>
      <w:r w:rsidRPr="00006AA9">
        <w:rPr>
          <w:i/>
          <w:iCs/>
          <w:sz w:val="22"/>
          <w:szCs w:val="22"/>
          <w:lang w:val="en-US"/>
        </w:rPr>
        <w:t>,2</w:t>
      </w:r>
      <w:proofErr w:type="gramEnd"/>
      <w:r w:rsidRPr="00006AA9">
        <w:rPr>
          <w:sz w:val="22"/>
          <w:szCs w:val="22"/>
          <w:lang w:val="en-US"/>
        </w:rPr>
        <w:t>(2), 151-160.</w:t>
      </w:r>
    </w:p>
    <w:p w:rsidR="00FB4FE6" w:rsidRPr="00006AA9" w:rsidRDefault="00FB4FE6" w:rsidP="00450F24">
      <w:pPr>
        <w:pStyle w:val="ListParagraph"/>
        <w:spacing w:line="240" w:lineRule="auto"/>
        <w:ind w:left="425" w:hanging="425"/>
        <w:jc w:val="both"/>
        <w:rPr>
          <w:sz w:val="22"/>
          <w:szCs w:val="22"/>
        </w:rPr>
      </w:pPr>
    </w:p>
    <w:p w:rsidR="00380E5B" w:rsidRDefault="00380E5B" w:rsidP="0059371D">
      <w:pPr>
        <w:pStyle w:val="ListParagraph"/>
        <w:spacing w:line="240" w:lineRule="auto"/>
        <w:ind w:left="425" w:hanging="425"/>
        <w:jc w:val="both"/>
        <w:rPr>
          <w:sz w:val="22"/>
          <w:szCs w:val="22"/>
        </w:rPr>
      </w:pPr>
      <w:r w:rsidRPr="00006AA9">
        <w:rPr>
          <w:sz w:val="22"/>
          <w:szCs w:val="22"/>
        </w:rPr>
        <w:t xml:space="preserve">Zubaidah, S. (2016). </w:t>
      </w:r>
      <w:r w:rsidRPr="0059371D">
        <w:rPr>
          <w:sz w:val="22"/>
          <w:szCs w:val="22"/>
        </w:rPr>
        <w:t>Keterampilan Abad ke-21: Keterampilan yang Diajarkan melalui Pembelajaran.</w:t>
      </w:r>
      <w:r w:rsidRPr="00006AA9">
        <w:rPr>
          <w:sz w:val="22"/>
          <w:szCs w:val="22"/>
        </w:rPr>
        <w:t xml:space="preserve"> </w:t>
      </w:r>
      <w:r w:rsidRPr="0059371D">
        <w:rPr>
          <w:i/>
          <w:iCs/>
          <w:sz w:val="22"/>
          <w:szCs w:val="22"/>
        </w:rPr>
        <w:t>Disampaikan pada Seminar Nasional Pendidikan</w:t>
      </w:r>
      <w:r w:rsidR="0059371D">
        <w:rPr>
          <w:sz w:val="22"/>
          <w:szCs w:val="22"/>
          <w:lang w:val="en-US"/>
        </w:rPr>
        <w:t xml:space="preserve">. </w:t>
      </w:r>
      <w:r w:rsidRPr="00006AA9">
        <w:rPr>
          <w:sz w:val="22"/>
          <w:szCs w:val="22"/>
        </w:rPr>
        <w:t>10 Desember 2016</w:t>
      </w:r>
      <w:r w:rsidR="0059371D">
        <w:rPr>
          <w:sz w:val="22"/>
          <w:szCs w:val="22"/>
          <w:lang w:val="en-US"/>
        </w:rPr>
        <w:t>,</w:t>
      </w:r>
      <w:r w:rsidRPr="00006AA9">
        <w:rPr>
          <w:sz w:val="22"/>
          <w:szCs w:val="22"/>
        </w:rPr>
        <w:t xml:space="preserve"> Program Studi Pendidikan Biologi STKIP</w:t>
      </w:r>
      <w:r w:rsidR="0059371D">
        <w:rPr>
          <w:sz w:val="22"/>
          <w:szCs w:val="22"/>
        </w:rPr>
        <w:t xml:space="preserve"> Persada Khatulistiwa Sintang</w:t>
      </w:r>
      <w:r w:rsidR="0059371D">
        <w:rPr>
          <w:sz w:val="22"/>
          <w:szCs w:val="22"/>
          <w:lang w:val="en-US"/>
        </w:rPr>
        <w:t xml:space="preserve">, </w:t>
      </w:r>
      <w:r w:rsidRPr="00006AA9">
        <w:rPr>
          <w:sz w:val="22"/>
          <w:szCs w:val="22"/>
        </w:rPr>
        <w:t>Kalimantan Barat.</w:t>
      </w:r>
    </w:p>
    <w:p w:rsidR="00D6735E" w:rsidRPr="00D6735E" w:rsidRDefault="00D6735E" w:rsidP="00450F24">
      <w:pPr>
        <w:pStyle w:val="ListParagraph"/>
        <w:spacing w:line="240" w:lineRule="auto"/>
        <w:ind w:left="425" w:hanging="425"/>
        <w:jc w:val="both"/>
        <w:rPr>
          <w:sz w:val="22"/>
          <w:szCs w:val="22"/>
          <w:lang w:val="en-US"/>
        </w:rPr>
      </w:pPr>
    </w:p>
    <w:sectPr w:rsidR="00D6735E" w:rsidRPr="00D6735E" w:rsidSect="00450F24">
      <w:type w:val="continuous"/>
      <w:pgSz w:w="11906" w:h="16838" w:code="9"/>
      <w:pgMar w:top="1985" w:right="1134" w:bottom="1134" w:left="1134" w:header="709" w:footer="709"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26D" w:rsidRDefault="00FA426D" w:rsidP="00EE0D59">
      <w:pPr>
        <w:spacing w:line="240" w:lineRule="auto"/>
      </w:pPr>
      <w:r>
        <w:separator/>
      </w:r>
    </w:p>
  </w:endnote>
  <w:endnote w:type="continuationSeparator" w:id="0">
    <w:p w:rsidR="00FA426D" w:rsidRDefault="00FA426D" w:rsidP="00EE0D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26D" w:rsidRDefault="00FA426D" w:rsidP="00EE0D59">
      <w:pPr>
        <w:spacing w:line="240" w:lineRule="auto"/>
      </w:pPr>
      <w:r>
        <w:separator/>
      </w:r>
    </w:p>
  </w:footnote>
  <w:footnote w:type="continuationSeparator" w:id="0">
    <w:p w:rsidR="00FA426D" w:rsidRDefault="00FA426D" w:rsidP="00EE0D5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3632D"/>
    <w:multiLevelType w:val="hybridMultilevel"/>
    <w:tmpl w:val="AB3CB038"/>
    <w:lvl w:ilvl="0" w:tplc="ED36D9F0">
      <w:start w:val="1"/>
      <w:numFmt w:val="decimal"/>
      <w:lvlText w:val="%1)"/>
      <w:lvlJc w:val="left"/>
      <w:pPr>
        <w:ind w:left="360" w:hanging="360"/>
      </w:pPr>
      <w:rPr>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29B24EB7"/>
    <w:multiLevelType w:val="hybridMultilevel"/>
    <w:tmpl w:val="35CE674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EAA5BD0"/>
    <w:multiLevelType w:val="hybridMultilevel"/>
    <w:tmpl w:val="EE5869A2"/>
    <w:lvl w:ilvl="0" w:tplc="04210011">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335D30B1"/>
    <w:multiLevelType w:val="hybridMultilevel"/>
    <w:tmpl w:val="48BA8A0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51476B9"/>
    <w:multiLevelType w:val="hybridMultilevel"/>
    <w:tmpl w:val="27FC74CE"/>
    <w:lvl w:ilvl="0" w:tplc="0421000F">
      <w:start w:val="1"/>
      <w:numFmt w:val="decimal"/>
      <w:lvlText w:val="%1."/>
      <w:lvlJc w:val="left"/>
      <w:pPr>
        <w:ind w:left="360" w:hanging="360"/>
      </w:pPr>
      <w:rPr>
        <w:b/>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37E0483C"/>
    <w:multiLevelType w:val="hybridMultilevel"/>
    <w:tmpl w:val="5B56571C"/>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EF61B04"/>
    <w:multiLevelType w:val="hybridMultilevel"/>
    <w:tmpl w:val="2C8A1A4C"/>
    <w:lvl w:ilvl="0" w:tplc="04210013">
      <w:start w:val="1"/>
      <w:numFmt w:val="upp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58796C78"/>
    <w:multiLevelType w:val="hybridMultilevel"/>
    <w:tmpl w:val="89B8DDF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59264493"/>
    <w:multiLevelType w:val="hybridMultilevel"/>
    <w:tmpl w:val="21ECAA78"/>
    <w:lvl w:ilvl="0" w:tplc="04210017">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60F61318"/>
    <w:multiLevelType w:val="hybridMultilevel"/>
    <w:tmpl w:val="89B8DDF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65634EA6"/>
    <w:multiLevelType w:val="hybridMultilevel"/>
    <w:tmpl w:val="A050A8F8"/>
    <w:lvl w:ilvl="0" w:tplc="0421000F">
      <w:start w:val="1"/>
      <w:numFmt w:val="decimal"/>
      <w:lvlText w:val="%1."/>
      <w:lvlJc w:val="left"/>
      <w:pPr>
        <w:ind w:left="360" w:hanging="360"/>
      </w:pPr>
      <w:rPr>
        <w:b/>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660775AA"/>
    <w:multiLevelType w:val="hybridMultilevel"/>
    <w:tmpl w:val="89B8DDF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69A11827"/>
    <w:multiLevelType w:val="hybridMultilevel"/>
    <w:tmpl w:val="24D2DECC"/>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6B0F793F"/>
    <w:multiLevelType w:val="hybridMultilevel"/>
    <w:tmpl w:val="9DD6B080"/>
    <w:lvl w:ilvl="0" w:tplc="04210017">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7923143F"/>
    <w:multiLevelType w:val="hybridMultilevel"/>
    <w:tmpl w:val="E326BBE2"/>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4"/>
  </w:num>
  <w:num w:numId="2">
    <w:abstractNumId w:val="6"/>
  </w:num>
  <w:num w:numId="3">
    <w:abstractNumId w:val="8"/>
  </w:num>
  <w:num w:numId="4">
    <w:abstractNumId w:val="13"/>
  </w:num>
  <w:num w:numId="5">
    <w:abstractNumId w:val="2"/>
  </w:num>
  <w:num w:numId="6">
    <w:abstractNumId w:val="5"/>
  </w:num>
  <w:num w:numId="7">
    <w:abstractNumId w:val="12"/>
  </w:num>
  <w:num w:numId="8">
    <w:abstractNumId w:val="9"/>
  </w:num>
  <w:num w:numId="9">
    <w:abstractNumId w:val="7"/>
  </w:num>
  <w:num w:numId="10">
    <w:abstractNumId w:val="11"/>
  </w:num>
  <w:num w:numId="11">
    <w:abstractNumId w:val="14"/>
  </w:num>
  <w:num w:numId="12">
    <w:abstractNumId w:val="0"/>
  </w:num>
  <w:num w:numId="13">
    <w:abstractNumId w:val="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78"/>
    <w:rsid w:val="00001A09"/>
    <w:rsid w:val="00001C87"/>
    <w:rsid w:val="00003C59"/>
    <w:rsid w:val="00006AA9"/>
    <w:rsid w:val="000111B2"/>
    <w:rsid w:val="000167E7"/>
    <w:rsid w:val="00025A94"/>
    <w:rsid w:val="000262CD"/>
    <w:rsid w:val="00032D33"/>
    <w:rsid w:val="00040619"/>
    <w:rsid w:val="000411BA"/>
    <w:rsid w:val="000462B9"/>
    <w:rsid w:val="0005050C"/>
    <w:rsid w:val="00055415"/>
    <w:rsid w:val="00066C46"/>
    <w:rsid w:val="000752F5"/>
    <w:rsid w:val="00076955"/>
    <w:rsid w:val="00081BE7"/>
    <w:rsid w:val="00090E76"/>
    <w:rsid w:val="00096188"/>
    <w:rsid w:val="000A0393"/>
    <w:rsid w:val="000B7856"/>
    <w:rsid w:val="000D5F35"/>
    <w:rsid w:val="000D7659"/>
    <w:rsid w:val="000F3F8C"/>
    <w:rsid w:val="000F6EDD"/>
    <w:rsid w:val="00111E0E"/>
    <w:rsid w:val="00113DC5"/>
    <w:rsid w:val="00113FC4"/>
    <w:rsid w:val="00122103"/>
    <w:rsid w:val="001419C1"/>
    <w:rsid w:val="00151828"/>
    <w:rsid w:val="001608BE"/>
    <w:rsid w:val="00174609"/>
    <w:rsid w:val="001764C8"/>
    <w:rsid w:val="001800E1"/>
    <w:rsid w:val="001819C1"/>
    <w:rsid w:val="001A49B1"/>
    <w:rsid w:val="001B074C"/>
    <w:rsid w:val="001D2ECC"/>
    <w:rsid w:val="001D3853"/>
    <w:rsid w:val="001D6282"/>
    <w:rsid w:val="001E2EAA"/>
    <w:rsid w:val="001E4845"/>
    <w:rsid w:val="001E5093"/>
    <w:rsid w:val="001F2B7A"/>
    <w:rsid w:val="001F64D9"/>
    <w:rsid w:val="001F723C"/>
    <w:rsid w:val="001F7846"/>
    <w:rsid w:val="00203CDA"/>
    <w:rsid w:val="00204998"/>
    <w:rsid w:val="002067E7"/>
    <w:rsid w:val="00210B5F"/>
    <w:rsid w:val="0021416E"/>
    <w:rsid w:val="00215F10"/>
    <w:rsid w:val="002230E9"/>
    <w:rsid w:val="002400BF"/>
    <w:rsid w:val="00243174"/>
    <w:rsid w:val="00247CE2"/>
    <w:rsid w:val="002503D7"/>
    <w:rsid w:val="00251F5C"/>
    <w:rsid w:val="00253545"/>
    <w:rsid w:val="00253CDB"/>
    <w:rsid w:val="002564AA"/>
    <w:rsid w:val="0025777C"/>
    <w:rsid w:val="002749C0"/>
    <w:rsid w:val="00276224"/>
    <w:rsid w:val="002826C1"/>
    <w:rsid w:val="00283B9C"/>
    <w:rsid w:val="002A5451"/>
    <w:rsid w:val="002C1FE6"/>
    <w:rsid w:val="002C3A63"/>
    <w:rsid w:val="002C744B"/>
    <w:rsid w:val="002D131A"/>
    <w:rsid w:val="002D4825"/>
    <w:rsid w:val="002F23EC"/>
    <w:rsid w:val="002F52CF"/>
    <w:rsid w:val="002F759E"/>
    <w:rsid w:val="0031126C"/>
    <w:rsid w:val="00313F31"/>
    <w:rsid w:val="003143F3"/>
    <w:rsid w:val="00320A83"/>
    <w:rsid w:val="00327FB2"/>
    <w:rsid w:val="00330224"/>
    <w:rsid w:val="00331A8F"/>
    <w:rsid w:val="003353DF"/>
    <w:rsid w:val="00344C4F"/>
    <w:rsid w:val="0035777D"/>
    <w:rsid w:val="00377B94"/>
    <w:rsid w:val="003800CC"/>
    <w:rsid w:val="00380E5B"/>
    <w:rsid w:val="00387716"/>
    <w:rsid w:val="00394BCE"/>
    <w:rsid w:val="003A0DB6"/>
    <w:rsid w:val="003A1618"/>
    <w:rsid w:val="003A1AAB"/>
    <w:rsid w:val="003A32E4"/>
    <w:rsid w:val="003B1716"/>
    <w:rsid w:val="003B374E"/>
    <w:rsid w:val="003C1162"/>
    <w:rsid w:val="003C2B4C"/>
    <w:rsid w:val="003C42C1"/>
    <w:rsid w:val="003C7C64"/>
    <w:rsid w:val="003D06DF"/>
    <w:rsid w:val="003D3BEA"/>
    <w:rsid w:val="00412D86"/>
    <w:rsid w:val="0042239C"/>
    <w:rsid w:val="00423B41"/>
    <w:rsid w:val="0042439F"/>
    <w:rsid w:val="00427B92"/>
    <w:rsid w:val="00430B33"/>
    <w:rsid w:val="00432438"/>
    <w:rsid w:val="00442799"/>
    <w:rsid w:val="0044341B"/>
    <w:rsid w:val="00450F24"/>
    <w:rsid w:val="00451B82"/>
    <w:rsid w:val="004553F8"/>
    <w:rsid w:val="00464195"/>
    <w:rsid w:val="00472651"/>
    <w:rsid w:val="004727C6"/>
    <w:rsid w:val="00477EE3"/>
    <w:rsid w:val="00487C2D"/>
    <w:rsid w:val="004A1F75"/>
    <w:rsid w:val="004B39B0"/>
    <w:rsid w:val="004B71FA"/>
    <w:rsid w:val="004D3A4F"/>
    <w:rsid w:val="004D3A93"/>
    <w:rsid w:val="004D3E87"/>
    <w:rsid w:val="004D45DA"/>
    <w:rsid w:val="004D4778"/>
    <w:rsid w:val="004E73F2"/>
    <w:rsid w:val="004F181F"/>
    <w:rsid w:val="005177E9"/>
    <w:rsid w:val="00535C43"/>
    <w:rsid w:val="00546764"/>
    <w:rsid w:val="005562E5"/>
    <w:rsid w:val="00560413"/>
    <w:rsid w:val="00564F10"/>
    <w:rsid w:val="00576938"/>
    <w:rsid w:val="00581A26"/>
    <w:rsid w:val="00587733"/>
    <w:rsid w:val="0059371D"/>
    <w:rsid w:val="005952E2"/>
    <w:rsid w:val="005A303F"/>
    <w:rsid w:val="005A3F40"/>
    <w:rsid w:val="005A742C"/>
    <w:rsid w:val="005B1A0D"/>
    <w:rsid w:val="005C28DE"/>
    <w:rsid w:val="005E73B6"/>
    <w:rsid w:val="006033F4"/>
    <w:rsid w:val="00613ED7"/>
    <w:rsid w:val="00616773"/>
    <w:rsid w:val="00624190"/>
    <w:rsid w:val="00625890"/>
    <w:rsid w:val="00633667"/>
    <w:rsid w:val="0063442C"/>
    <w:rsid w:val="00643083"/>
    <w:rsid w:val="006436C1"/>
    <w:rsid w:val="00645F93"/>
    <w:rsid w:val="006504F3"/>
    <w:rsid w:val="00663814"/>
    <w:rsid w:val="006665E6"/>
    <w:rsid w:val="00666DEB"/>
    <w:rsid w:val="006723F5"/>
    <w:rsid w:val="0067777C"/>
    <w:rsid w:val="00682B00"/>
    <w:rsid w:val="00687D9C"/>
    <w:rsid w:val="006937CF"/>
    <w:rsid w:val="006A61E5"/>
    <w:rsid w:val="006A66D1"/>
    <w:rsid w:val="006B09EC"/>
    <w:rsid w:val="006B73FE"/>
    <w:rsid w:val="006C18EC"/>
    <w:rsid w:val="006C4541"/>
    <w:rsid w:val="006D224E"/>
    <w:rsid w:val="006D2273"/>
    <w:rsid w:val="006D77A6"/>
    <w:rsid w:val="006E0A54"/>
    <w:rsid w:val="006E14B8"/>
    <w:rsid w:val="006E2979"/>
    <w:rsid w:val="006E4B14"/>
    <w:rsid w:val="006F0353"/>
    <w:rsid w:val="006F04B4"/>
    <w:rsid w:val="00714641"/>
    <w:rsid w:val="007213B0"/>
    <w:rsid w:val="00737329"/>
    <w:rsid w:val="00740047"/>
    <w:rsid w:val="00743546"/>
    <w:rsid w:val="00744017"/>
    <w:rsid w:val="00766B1B"/>
    <w:rsid w:val="0077112B"/>
    <w:rsid w:val="00772FE6"/>
    <w:rsid w:val="007745DD"/>
    <w:rsid w:val="00777356"/>
    <w:rsid w:val="00786B5A"/>
    <w:rsid w:val="007907DD"/>
    <w:rsid w:val="007945CA"/>
    <w:rsid w:val="00797ED1"/>
    <w:rsid w:val="007A0229"/>
    <w:rsid w:val="007A0A68"/>
    <w:rsid w:val="007A38FF"/>
    <w:rsid w:val="007A39AF"/>
    <w:rsid w:val="007A58BD"/>
    <w:rsid w:val="007B4703"/>
    <w:rsid w:val="007C0B59"/>
    <w:rsid w:val="007C5D36"/>
    <w:rsid w:val="007D0351"/>
    <w:rsid w:val="007D2367"/>
    <w:rsid w:val="007D2CC0"/>
    <w:rsid w:val="007D3DA7"/>
    <w:rsid w:val="007D7287"/>
    <w:rsid w:val="007F5123"/>
    <w:rsid w:val="007F51AF"/>
    <w:rsid w:val="00804D4C"/>
    <w:rsid w:val="00812C87"/>
    <w:rsid w:val="00831509"/>
    <w:rsid w:val="00836C2E"/>
    <w:rsid w:val="0084122A"/>
    <w:rsid w:val="00861E10"/>
    <w:rsid w:val="00862EB3"/>
    <w:rsid w:val="0087796A"/>
    <w:rsid w:val="008920A1"/>
    <w:rsid w:val="00895AFA"/>
    <w:rsid w:val="008A327E"/>
    <w:rsid w:val="008A685C"/>
    <w:rsid w:val="008B16D1"/>
    <w:rsid w:val="008B579C"/>
    <w:rsid w:val="008C210B"/>
    <w:rsid w:val="008C3673"/>
    <w:rsid w:val="008C65CE"/>
    <w:rsid w:val="008D510A"/>
    <w:rsid w:val="008F30D8"/>
    <w:rsid w:val="008F54FE"/>
    <w:rsid w:val="00903186"/>
    <w:rsid w:val="00915BB2"/>
    <w:rsid w:val="009279B9"/>
    <w:rsid w:val="00931A3C"/>
    <w:rsid w:val="009427E3"/>
    <w:rsid w:val="00944F8A"/>
    <w:rsid w:val="00953F9F"/>
    <w:rsid w:val="009814D1"/>
    <w:rsid w:val="00981BB8"/>
    <w:rsid w:val="00986951"/>
    <w:rsid w:val="009A200E"/>
    <w:rsid w:val="009A6E92"/>
    <w:rsid w:val="009B4B41"/>
    <w:rsid w:val="009B7131"/>
    <w:rsid w:val="009C6C4E"/>
    <w:rsid w:val="009E2293"/>
    <w:rsid w:val="009E3B38"/>
    <w:rsid w:val="009F33B5"/>
    <w:rsid w:val="009F4100"/>
    <w:rsid w:val="00A0229E"/>
    <w:rsid w:val="00A04E5E"/>
    <w:rsid w:val="00A05D19"/>
    <w:rsid w:val="00A10C35"/>
    <w:rsid w:val="00A13856"/>
    <w:rsid w:val="00A155E2"/>
    <w:rsid w:val="00A2082E"/>
    <w:rsid w:val="00A260E9"/>
    <w:rsid w:val="00A320D7"/>
    <w:rsid w:val="00A43ACC"/>
    <w:rsid w:val="00A47302"/>
    <w:rsid w:val="00A52627"/>
    <w:rsid w:val="00A55612"/>
    <w:rsid w:val="00A56C4A"/>
    <w:rsid w:val="00A723F5"/>
    <w:rsid w:val="00A77D7B"/>
    <w:rsid w:val="00A8715C"/>
    <w:rsid w:val="00A93E47"/>
    <w:rsid w:val="00A967DB"/>
    <w:rsid w:val="00AA04A7"/>
    <w:rsid w:val="00AA1B8E"/>
    <w:rsid w:val="00AA4281"/>
    <w:rsid w:val="00AA7040"/>
    <w:rsid w:val="00AB0B89"/>
    <w:rsid w:val="00AC14C2"/>
    <w:rsid w:val="00AD167A"/>
    <w:rsid w:val="00AE1F05"/>
    <w:rsid w:val="00AE2888"/>
    <w:rsid w:val="00AF38FB"/>
    <w:rsid w:val="00AF7C5D"/>
    <w:rsid w:val="00B0145E"/>
    <w:rsid w:val="00B031CB"/>
    <w:rsid w:val="00B05CFD"/>
    <w:rsid w:val="00B109B4"/>
    <w:rsid w:val="00B13975"/>
    <w:rsid w:val="00B22E17"/>
    <w:rsid w:val="00B46148"/>
    <w:rsid w:val="00B5450D"/>
    <w:rsid w:val="00B74993"/>
    <w:rsid w:val="00B7723F"/>
    <w:rsid w:val="00B8241D"/>
    <w:rsid w:val="00B8607E"/>
    <w:rsid w:val="00B90BAA"/>
    <w:rsid w:val="00B91891"/>
    <w:rsid w:val="00B92E14"/>
    <w:rsid w:val="00B94E28"/>
    <w:rsid w:val="00B95FAF"/>
    <w:rsid w:val="00BA6229"/>
    <w:rsid w:val="00BB150A"/>
    <w:rsid w:val="00BB21AC"/>
    <w:rsid w:val="00BB7F53"/>
    <w:rsid w:val="00BC51EE"/>
    <w:rsid w:val="00BD282A"/>
    <w:rsid w:val="00BD7C55"/>
    <w:rsid w:val="00BF36ED"/>
    <w:rsid w:val="00C042BA"/>
    <w:rsid w:val="00C0460A"/>
    <w:rsid w:val="00C14AF2"/>
    <w:rsid w:val="00C358A3"/>
    <w:rsid w:val="00C507A8"/>
    <w:rsid w:val="00C733B2"/>
    <w:rsid w:val="00C75E72"/>
    <w:rsid w:val="00C76F90"/>
    <w:rsid w:val="00C82476"/>
    <w:rsid w:val="00C84D46"/>
    <w:rsid w:val="00C90C74"/>
    <w:rsid w:val="00CC153B"/>
    <w:rsid w:val="00CC17EE"/>
    <w:rsid w:val="00CF377C"/>
    <w:rsid w:val="00CF4D5C"/>
    <w:rsid w:val="00D016F2"/>
    <w:rsid w:val="00D037C0"/>
    <w:rsid w:val="00D13F8A"/>
    <w:rsid w:val="00D168ED"/>
    <w:rsid w:val="00D16D17"/>
    <w:rsid w:val="00D25250"/>
    <w:rsid w:val="00D2624F"/>
    <w:rsid w:val="00D301DC"/>
    <w:rsid w:val="00D33158"/>
    <w:rsid w:val="00D356EA"/>
    <w:rsid w:val="00D419C6"/>
    <w:rsid w:val="00D432E3"/>
    <w:rsid w:val="00D43D62"/>
    <w:rsid w:val="00D47B79"/>
    <w:rsid w:val="00D50703"/>
    <w:rsid w:val="00D52A21"/>
    <w:rsid w:val="00D555E5"/>
    <w:rsid w:val="00D56251"/>
    <w:rsid w:val="00D635EF"/>
    <w:rsid w:val="00D63678"/>
    <w:rsid w:val="00D6735E"/>
    <w:rsid w:val="00D67ACE"/>
    <w:rsid w:val="00D836A1"/>
    <w:rsid w:val="00D875F2"/>
    <w:rsid w:val="00DA0C1A"/>
    <w:rsid w:val="00DB105D"/>
    <w:rsid w:val="00DB3952"/>
    <w:rsid w:val="00DE2A90"/>
    <w:rsid w:val="00DE30F5"/>
    <w:rsid w:val="00DF3188"/>
    <w:rsid w:val="00DF5A5B"/>
    <w:rsid w:val="00E01AC6"/>
    <w:rsid w:val="00E07756"/>
    <w:rsid w:val="00E07B0D"/>
    <w:rsid w:val="00E13E5B"/>
    <w:rsid w:val="00E1494A"/>
    <w:rsid w:val="00E21D4F"/>
    <w:rsid w:val="00E23B60"/>
    <w:rsid w:val="00E27D93"/>
    <w:rsid w:val="00E3181B"/>
    <w:rsid w:val="00E34747"/>
    <w:rsid w:val="00E478B3"/>
    <w:rsid w:val="00E47970"/>
    <w:rsid w:val="00E50E13"/>
    <w:rsid w:val="00E55F58"/>
    <w:rsid w:val="00E632CB"/>
    <w:rsid w:val="00E64ED4"/>
    <w:rsid w:val="00E65F6E"/>
    <w:rsid w:val="00E74BF4"/>
    <w:rsid w:val="00E83914"/>
    <w:rsid w:val="00EA3200"/>
    <w:rsid w:val="00EB6059"/>
    <w:rsid w:val="00EC2C97"/>
    <w:rsid w:val="00EC3230"/>
    <w:rsid w:val="00ED30EC"/>
    <w:rsid w:val="00EE0D59"/>
    <w:rsid w:val="00EE27FE"/>
    <w:rsid w:val="00EE4D52"/>
    <w:rsid w:val="00EF184B"/>
    <w:rsid w:val="00EF749E"/>
    <w:rsid w:val="00F01544"/>
    <w:rsid w:val="00F02C1F"/>
    <w:rsid w:val="00F03436"/>
    <w:rsid w:val="00F12C81"/>
    <w:rsid w:val="00F17EA1"/>
    <w:rsid w:val="00F245F4"/>
    <w:rsid w:val="00F30C77"/>
    <w:rsid w:val="00F327E8"/>
    <w:rsid w:val="00F41BAF"/>
    <w:rsid w:val="00F435DA"/>
    <w:rsid w:val="00F45832"/>
    <w:rsid w:val="00F51066"/>
    <w:rsid w:val="00F55D96"/>
    <w:rsid w:val="00F57A3D"/>
    <w:rsid w:val="00F60B6F"/>
    <w:rsid w:val="00F66430"/>
    <w:rsid w:val="00F74782"/>
    <w:rsid w:val="00F7708C"/>
    <w:rsid w:val="00F961D7"/>
    <w:rsid w:val="00F963BD"/>
    <w:rsid w:val="00FA1796"/>
    <w:rsid w:val="00FA426D"/>
    <w:rsid w:val="00FB28C9"/>
    <w:rsid w:val="00FB34B1"/>
    <w:rsid w:val="00FB3746"/>
    <w:rsid w:val="00FB4FE6"/>
    <w:rsid w:val="00FC579D"/>
    <w:rsid w:val="00FD2CC5"/>
    <w:rsid w:val="00FF3F0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60A"/>
    <w:pPr>
      <w:ind w:left="720"/>
      <w:contextualSpacing/>
    </w:pPr>
  </w:style>
  <w:style w:type="table" w:styleId="TableGrid">
    <w:name w:val="Table Grid"/>
    <w:basedOn w:val="TableNormal"/>
    <w:uiPriority w:val="59"/>
    <w:rsid w:val="00C90C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73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3F2"/>
    <w:rPr>
      <w:rFonts w:ascii="Tahoma" w:hAnsi="Tahoma" w:cs="Tahoma"/>
      <w:sz w:val="16"/>
      <w:szCs w:val="16"/>
    </w:rPr>
  </w:style>
  <w:style w:type="paragraph" w:styleId="Header">
    <w:name w:val="header"/>
    <w:basedOn w:val="Normal"/>
    <w:link w:val="HeaderChar"/>
    <w:uiPriority w:val="99"/>
    <w:unhideWhenUsed/>
    <w:rsid w:val="00EE0D59"/>
    <w:pPr>
      <w:tabs>
        <w:tab w:val="center" w:pos="4513"/>
        <w:tab w:val="right" w:pos="9026"/>
      </w:tabs>
      <w:spacing w:line="240" w:lineRule="auto"/>
    </w:pPr>
  </w:style>
  <w:style w:type="character" w:customStyle="1" w:styleId="HeaderChar">
    <w:name w:val="Header Char"/>
    <w:basedOn w:val="DefaultParagraphFont"/>
    <w:link w:val="Header"/>
    <w:uiPriority w:val="99"/>
    <w:rsid w:val="00EE0D59"/>
  </w:style>
  <w:style w:type="paragraph" w:styleId="Footer">
    <w:name w:val="footer"/>
    <w:basedOn w:val="Normal"/>
    <w:link w:val="FooterChar"/>
    <w:uiPriority w:val="99"/>
    <w:unhideWhenUsed/>
    <w:rsid w:val="00EE0D59"/>
    <w:pPr>
      <w:tabs>
        <w:tab w:val="center" w:pos="4513"/>
        <w:tab w:val="right" w:pos="9026"/>
      </w:tabs>
      <w:spacing w:line="240" w:lineRule="auto"/>
    </w:pPr>
  </w:style>
  <w:style w:type="character" w:customStyle="1" w:styleId="FooterChar">
    <w:name w:val="Footer Char"/>
    <w:basedOn w:val="DefaultParagraphFont"/>
    <w:link w:val="Footer"/>
    <w:uiPriority w:val="99"/>
    <w:rsid w:val="00EE0D59"/>
  </w:style>
  <w:style w:type="character" w:styleId="Hyperlink">
    <w:name w:val="Hyperlink"/>
    <w:basedOn w:val="DefaultParagraphFont"/>
    <w:uiPriority w:val="99"/>
    <w:unhideWhenUsed/>
    <w:rsid w:val="003B17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60A"/>
    <w:pPr>
      <w:ind w:left="720"/>
      <w:contextualSpacing/>
    </w:pPr>
  </w:style>
  <w:style w:type="table" w:styleId="TableGrid">
    <w:name w:val="Table Grid"/>
    <w:basedOn w:val="TableNormal"/>
    <w:uiPriority w:val="59"/>
    <w:rsid w:val="00C90C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73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3F2"/>
    <w:rPr>
      <w:rFonts w:ascii="Tahoma" w:hAnsi="Tahoma" w:cs="Tahoma"/>
      <w:sz w:val="16"/>
      <w:szCs w:val="16"/>
    </w:rPr>
  </w:style>
  <w:style w:type="paragraph" w:styleId="Header">
    <w:name w:val="header"/>
    <w:basedOn w:val="Normal"/>
    <w:link w:val="HeaderChar"/>
    <w:uiPriority w:val="99"/>
    <w:unhideWhenUsed/>
    <w:rsid w:val="00EE0D59"/>
    <w:pPr>
      <w:tabs>
        <w:tab w:val="center" w:pos="4513"/>
        <w:tab w:val="right" w:pos="9026"/>
      </w:tabs>
      <w:spacing w:line="240" w:lineRule="auto"/>
    </w:pPr>
  </w:style>
  <w:style w:type="character" w:customStyle="1" w:styleId="HeaderChar">
    <w:name w:val="Header Char"/>
    <w:basedOn w:val="DefaultParagraphFont"/>
    <w:link w:val="Header"/>
    <w:uiPriority w:val="99"/>
    <w:rsid w:val="00EE0D59"/>
  </w:style>
  <w:style w:type="paragraph" w:styleId="Footer">
    <w:name w:val="footer"/>
    <w:basedOn w:val="Normal"/>
    <w:link w:val="FooterChar"/>
    <w:uiPriority w:val="99"/>
    <w:unhideWhenUsed/>
    <w:rsid w:val="00EE0D59"/>
    <w:pPr>
      <w:tabs>
        <w:tab w:val="center" w:pos="4513"/>
        <w:tab w:val="right" w:pos="9026"/>
      </w:tabs>
      <w:spacing w:line="240" w:lineRule="auto"/>
    </w:pPr>
  </w:style>
  <w:style w:type="character" w:customStyle="1" w:styleId="FooterChar">
    <w:name w:val="Footer Char"/>
    <w:basedOn w:val="DefaultParagraphFont"/>
    <w:link w:val="Footer"/>
    <w:uiPriority w:val="99"/>
    <w:rsid w:val="00EE0D59"/>
  </w:style>
  <w:style w:type="character" w:styleId="Hyperlink">
    <w:name w:val="Hyperlink"/>
    <w:basedOn w:val="DefaultParagraphFont"/>
    <w:uiPriority w:val="99"/>
    <w:unhideWhenUsed/>
    <w:rsid w:val="003B17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rifpart51398@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ngyulan.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1561</TotalTime>
  <Pages>5</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Yulanda Nur Rojabi</dc:creator>
  <cp:lastModifiedBy>Yulanda Nur Rojabi</cp:lastModifiedBy>
  <cp:revision>349</cp:revision>
  <cp:lastPrinted>2019-12-06T17:07:00Z</cp:lastPrinted>
  <dcterms:created xsi:type="dcterms:W3CDTF">2019-11-04T06:44:00Z</dcterms:created>
  <dcterms:modified xsi:type="dcterms:W3CDTF">2019-12-16T07:25:00Z</dcterms:modified>
</cp:coreProperties>
</file>