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2E" w:rsidRPr="001F0111" w:rsidRDefault="005A7690" w:rsidP="006A733F">
      <w:pPr>
        <w:spacing w:after="0"/>
        <w:jc w:val="center"/>
        <w:rPr>
          <w:rStyle w:val="fontstyle11"/>
          <w:sz w:val="28"/>
          <w:szCs w:val="28"/>
        </w:rPr>
      </w:pPr>
      <w:r w:rsidRPr="001F0111">
        <w:rPr>
          <w:rStyle w:val="fontstyle11"/>
          <w:sz w:val="28"/>
          <w:szCs w:val="28"/>
        </w:rPr>
        <w:t>Pergumulan</w:t>
      </w:r>
      <w:r w:rsidR="00EA57EE" w:rsidRPr="001F0111">
        <w:rPr>
          <w:rStyle w:val="fontstyle11"/>
          <w:sz w:val="28"/>
          <w:szCs w:val="28"/>
        </w:rPr>
        <w:t xml:space="preserve"> Totem Garud</w:t>
      </w:r>
      <w:r w:rsidRPr="001F0111">
        <w:rPr>
          <w:rStyle w:val="fontstyle11"/>
          <w:sz w:val="28"/>
          <w:szCs w:val="28"/>
        </w:rPr>
        <w:t>a</w:t>
      </w:r>
      <w:r w:rsidR="00EA57EE" w:rsidRPr="001F0111">
        <w:rPr>
          <w:rStyle w:val="fontstyle11"/>
          <w:sz w:val="28"/>
          <w:szCs w:val="28"/>
        </w:rPr>
        <w:t xml:space="preserve"> </w:t>
      </w:r>
      <w:r w:rsidRPr="001F0111">
        <w:rPr>
          <w:rStyle w:val="fontstyle11"/>
          <w:sz w:val="28"/>
          <w:szCs w:val="28"/>
        </w:rPr>
        <w:t>dan Totem Covid-19</w:t>
      </w:r>
      <w:r w:rsidR="00EA57EE" w:rsidRPr="001F0111">
        <w:rPr>
          <w:rStyle w:val="fontstyle11"/>
          <w:sz w:val="28"/>
          <w:szCs w:val="28"/>
        </w:rPr>
        <w:t xml:space="preserve"> Dalam Ketatanegaraan Indonesia</w:t>
      </w:r>
      <w:bookmarkStart w:id="0" w:name="_GoBack"/>
      <w:bookmarkEnd w:id="0"/>
    </w:p>
    <w:p w:rsidR="001F5BAA" w:rsidRPr="000B4BA4" w:rsidRDefault="001F5BAA" w:rsidP="006A733F">
      <w:pPr>
        <w:spacing w:after="0" w:line="240" w:lineRule="auto"/>
        <w:jc w:val="center"/>
        <w:rPr>
          <w:rStyle w:val="fontstyle11"/>
          <w:b w:val="0"/>
          <w:sz w:val="20"/>
          <w:szCs w:val="20"/>
        </w:rPr>
      </w:pPr>
    </w:p>
    <w:p w:rsidR="00BA4298" w:rsidRPr="000B4BA4" w:rsidRDefault="00BA4298" w:rsidP="006A733F">
      <w:pPr>
        <w:spacing w:after="0" w:line="240" w:lineRule="auto"/>
        <w:jc w:val="center"/>
        <w:rPr>
          <w:rFonts w:ascii="Times New Roman" w:hAnsi="Times New Roman" w:cs="Times New Roman"/>
          <w:bCs/>
          <w:color w:val="000000"/>
          <w:sz w:val="20"/>
          <w:szCs w:val="20"/>
        </w:rPr>
      </w:pPr>
      <w:r w:rsidRPr="000B4BA4">
        <w:rPr>
          <w:rStyle w:val="fontstyle11"/>
          <w:sz w:val="20"/>
          <w:szCs w:val="20"/>
        </w:rPr>
        <w:t>Sarip</w:t>
      </w:r>
      <w:r w:rsidR="00B91869" w:rsidRPr="000B4BA4">
        <w:rPr>
          <w:rStyle w:val="fontstyle11"/>
          <w:sz w:val="20"/>
          <w:szCs w:val="20"/>
        </w:rPr>
        <w:t xml:space="preserve"> Sarip</w:t>
      </w:r>
    </w:p>
    <w:p w:rsidR="00B91869" w:rsidRPr="000B4BA4" w:rsidRDefault="00BA4298" w:rsidP="006A733F">
      <w:pPr>
        <w:spacing w:after="0" w:line="240" w:lineRule="auto"/>
        <w:jc w:val="center"/>
        <w:rPr>
          <w:rStyle w:val="fontstyle11"/>
          <w:b w:val="0"/>
          <w:sz w:val="20"/>
          <w:szCs w:val="20"/>
        </w:rPr>
      </w:pPr>
      <w:r w:rsidRPr="000B4BA4">
        <w:rPr>
          <w:rStyle w:val="fontstyle11"/>
          <w:b w:val="0"/>
          <w:sz w:val="20"/>
          <w:szCs w:val="20"/>
        </w:rPr>
        <w:t>Unive</w:t>
      </w:r>
      <w:r w:rsidR="003F7FC5" w:rsidRPr="000B4BA4">
        <w:rPr>
          <w:rStyle w:val="fontstyle11"/>
          <w:b w:val="0"/>
          <w:sz w:val="20"/>
          <w:szCs w:val="20"/>
        </w:rPr>
        <w:t>rsitas Muhammadiyah Cirebon</w:t>
      </w:r>
    </w:p>
    <w:p w:rsidR="00B91869" w:rsidRPr="000B4BA4" w:rsidRDefault="00B91869" w:rsidP="006A733F">
      <w:pPr>
        <w:spacing w:after="0" w:line="240" w:lineRule="auto"/>
        <w:jc w:val="center"/>
        <w:rPr>
          <w:rStyle w:val="fontstyle11"/>
          <w:b w:val="0"/>
          <w:sz w:val="20"/>
          <w:szCs w:val="20"/>
        </w:rPr>
      </w:pPr>
      <w:r w:rsidRPr="000B4BA4">
        <w:rPr>
          <w:rStyle w:val="fontstyle11"/>
          <w:b w:val="0"/>
          <w:sz w:val="20"/>
          <w:szCs w:val="20"/>
        </w:rPr>
        <w:t xml:space="preserve">Email: </w:t>
      </w:r>
      <w:r w:rsidRPr="000B4BA4">
        <w:rPr>
          <w:rFonts w:ascii="Times New Roman" w:hAnsi="Times New Roman" w:cs="Times New Roman"/>
          <w:sz w:val="20"/>
          <w:szCs w:val="20"/>
        </w:rPr>
        <w:t>sarip@umc.ac.id</w:t>
      </w:r>
    </w:p>
    <w:p w:rsidR="00856AE3" w:rsidRPr="000B4BA4" w:rsidRDefault="00B91869" w:rsidP="000B4BA4">
      <w:pPr>
        <w:spacing w:after="0" w:line="240" w:lineRule="auto"/>
        <w:jc w:val="center"/>
        <w:rPr>
          <w:rStyle w:val="fontstyle11"/>
          <w:b w:val="0"/>
          <w:sz w:val="20"/>
          <w:szCs w:val="20"/>
          <w:lang w:val="en-US"/>
        </w:rPr>
      </w:pPr>
      <w:r w:rsidRPr="000B4BA4">
        <w:rPr>
          <w:rStyle w:val="fontstyle11"/>
          <w:b w:val="0"/>
          <w:sz w:val="20"/>
          <w:szCs w:val="20"/>
        </w:rPr>
        <w:t xml:space="preserve">Jalan Tuparev Nomor 70 Cirebon </w:t>
      </w:r>
      <w:r w:rsidR="003F7FC5" w:rsidRPr="000B4BA4">
        <w:rPr>
          <w:rStyle w:val="fontstyle11"/>
          <w:b w:val="0"/>
          <w:sz w:val="20"/>
          <w:szCs w:val="20"/>
        </w:rPr>
        <w:t xml:space="preserve"> </w:t>
      </w:r>
    </w:p>
    <w:p w:rsidR="00856AE3" w:rsidRPr="000B4BA4" w:rsidRDefault="00856AE3" w:rsidP="006A733F">
      <w:pPr>
        <w:spacing w:after="0" w:line="240" w:lineRule="auto"/>
        <w:jc w:val="center"/>
        <w:rPr>
          <w:rStyle w:val="fontstyle11"/>
          <w:sz w:val="20"/>
          <w:szCs w:val="20"/>
        </w:rPr>
      </w:pPr>
      <w:r w:rsidRPr="000B4BA4">
        <w:rPr>
          <w:rStyle w:val="fontstyle11"/>
          <w:sz w:val="20"/>
          <w:szCs w:val="20"/>
        </w:rPr>
        <w:t>Rohadi Rohadi</w:t>
      </w:r>
    </w:p>
    <w:p w:rsidR="00856AE3" w:rsidRPr="000B4BA4" w:rsidRDefault="00856AE3" w:rsidP="006A733F">
      <w:pPr>
        <w:spacing w:after="0" w:line="240" w:lineRule="auto"/>
        <w:jc w:val="center"/>
        <w:rPr>
          <w:rStyle w:val="fontstyle11"/>
          <w:b w:val="0"/>
          <w:sz w:val="20"/>
          <w:szCs w:val="20"/>
        </w:rPr>
      </w:pPr>
      <w:r w:rsidRPr="000B4BA4">
        <w:rPr>
          <w:rStyle w:val="fontstyle11"/>
          <w:b w:val="0"/>
          <w:sz w:val="20"/>
          <w:szCs w:val="20"/>
        </w:rPr>
        <w:t>Universitas Muhammadiyah Cirebon</w:t>
      </w:r>
    </w:p>
    <w:p w:rsidR="00856AE3" w:rsidRPr="000B4BA4" w:rsidRDefault="00856AE3" w:rsidP="006A733F">
      <w:pPr>
        <w:spacing w:after="0" w:line="240" w:lineRule="auto"/>
        <w:jc w:val="center"/>
        <w:rPr>
          <w:rStyle w:val="fontstyle11"/>
          <w:b w:val="0"/>
          <w:sz w:val="20"/>
          <w:szCs w:val="20"/>
        </w:rPr>
      </w:pPr>
      <w:r w:rsidRPr="000B4BA4">
        <w:rPr>
          <w:rStyle w:val="fontstyle11"/>
          <w:b w:val="0"/>
          <w:sz w:val="20"/>
          <w:szCs w:val="20"/>
        </w:rPr>
        <w:t xml:space="preserve">Email: </w:t>
      </w:r>
      <w:r w:rsidRPr="000B4BA4">
        <w:rPr>
          <w:rFonts w:ascii="Times New Roman" w:hAnsi="Times New Roman" w:cs="Times New Roman"/>
          <w:sz w:val="20"/>
          <w:szCs w:val="20"/>
        </w:rPr>
        <w:t>rohadimh@umc.ac.id</w:t>
      </w:r>
    </w:p>
    <w:p w:rsidR="00874223" w:rsidRPr="000B4BA4" w:rsidRDefault="00856AE3" w:rsidP="000B4BA4">
      <w:pPr>
        <w:spacing w:after="0" w:line="240" w:lineRule="auto"/>
        <w:jc w:val="center"/>
        <w:rPr>
          <w:rStyle w:val="fontstyle11"/>
          <w:b w:val="0"/>
          <w:sz w:val="20"/>
          <w:szCs w:val="20"/>
          <w:lang w:val="en-US"/>
        </w:rPr>
      </w:pPr>
      <w:r w:rsidRPr="000B4BA4">
        <w:rPr>
          <w:rStyle w:val="fontstyle11"/>
          <w:b w:val="0"/>
          <w:sz w:val="20"/>
          <w:szCs w:val="20"/>
        </w:rPr>
        <w:t xml:space="preserve">Jalan Tuparev Nomor 70 Cirebon  </w:t>
      </w:r>
    </w:p>
    <w:p w:rsidR="00874223" w:rsidRPr="000B4BA4" w:rsidRDefault="00874223" w:rsidP="006A733F">
      <w:pPr>
        <w:spacing w:after="0" w:line="240" w:lineRule="auto"/>
        <w:jc w:val="center"/>
        <w:rPr>
          <w:rStyle w:val="fontstyle11"/>
          <w:sz w:val="20"/>
          <w:szCs w:val="20"/>
        </w:rPr>
      </w:pPr>
      <w:r w:rsidRPr="000B4BA4">
        <w:rPr>
          <w:rStyle w:val="fontstyle11"/>
          <w:sz w:val="20"/>
          <w:szCs w:val="20"/>
        </w:rPr>
        <w:t>Hanif Nurcholis</w:t>
      </w:r>
      <w:r w:rsidR="002451C5" w:rsidRPr="000B4BA4">
        <w:rPr>
          <w:rStyle w:val="fontstyle11"/>
          <w:sz w:val="20"/>
          <w:szCs w:val="20"/>
        </w:rPr>
        <w:t>h</w:t>
      </w:r>
      <w:r w:rsidRPr="000B4BA4">
        <w:rPr>
          <w:rStyle w:val="fontstyle11"/>
          <w:sz w:val="20"/>
          <w:szCs w:val="20"/>
        </w:rPr>
        <w:t xml:space="preserve"> Adiantika</w:t>
      </w:r>
    </w:p>
    <w:p w:rsidR="00874223" w:rsidRPr="000B4BA4" w:rsidRDefault="00874223" w:rsidP="006A733F">
      <w:pPr>
        <w:spacing w:after="0" w:line="240" w:lineRule="auto"/>
        <w:jc w:val="center"/>
        <w:rPr>
          <w:rStyle w:val="fontstyle11"/>
          <w:b w:val="0"/>
          <w:sz w:val="20"/>
          <w:szCs w:val="20"/>
        </w:rPr>
      </w:pPr>
      <w:r w:rsidRPr="000B4BA4">
        <w:rPr>
          <w:rStyle w:val="fontstyle11"/>
          <w:b w:val="0"/>
          <w:sz w:val="20"/>
          <w:szCs w:val="20"/>
        </w:rPr>
        <w:t>Universitas Muhammadiyah Cirebon</w:t>
      </w:r>
    </w:p>
    <w:p w:rsidR="00874223" w:rsidRPr="000B4BA4" w:rsidRDefault="00874223" w:rsidP="006A733F">
      <w:pPr>
        <w:spacing w:after="0" w:line="240" w:lineRule="auto"/>
        <w:jc w:val="center"/>
        <w:rPr>
          <w:rStyle w:val="fontstyle11"/>
          <w:b w:val="0"/>
          <w:sz w:val="20"/>
          <w:szCs w:val="20"/>
        </w:rPr>
      </w:pPr>
      <w:r w:rsidRPr="000B4BA4">
        <w:rPr>
          <w:rStyle w:val="fontstyle11"/>
          <w:b w:val="0"/>
          <w:sz w:val="20"/>
          <w:szCs w:val="20"/>
        </w:rPr>
        <w:t>Email:</w:t>
      </w:r>
      <w:r w:rsidR="002451C5" w:rsidRPr="000B4BA4">
        <w:rPr>
          <w:rStyle w:val="fontstyle11"/>
          <w:b w:val="0"/>
          <w:sz w:val="20"/>
          <w:szCs w:val="20"/>
        </w:rPr>
        <w:t xml:space="preserve"> hanifadiantika@gmail.com</w:t>
      </w:r>
    </w:p>
    <w:p w:rsidR="00874223" w:rsidRPr="000B4BA4" w:rsidRDefault="00874223" w:rsidP="006A733F">
      <w:pPr>
        <w:spacing w:after="0" w:line="240" w:lineRule="auto"/>
        <w:jc w:val="center"/>
        <w:rPr>
          <w:rStyle w:val="fontstyle11"/>
          <w:b w:val="0"/>
          <w:sz w:val="20"/>
          <w:szCs w:val="20"/>
        </w:rPr>
      </w:pPr>
      <w:r w:rsidRPr="000B4BA4">
        <w:rPr>
          <w:rStyle w:val="fontstyle11"/>
          <w:b w:val="0"/>
          <w:sz w:val="20"/>
          <w:szCs w:val="20"/>
        </w:rPr>
        <w:t>Jalan Tuparev Nomor 70 Cirebon</w:t>
      </w:r>
    </w:p>
    <w:p w:rsidR="00BD6F29" w:rsidRPr="000B4BA4" w:rsidRDefault="00BD6F29" w:rsidP="006A733F">
      <w:pPr>
        <w:spacing w:after="0"/>
        <w:rPr>
          <w:rStyle w:val="fontstyle11"/>
          <w:sz w:val="20"/>
          <w:szCs w:val="20"/>
          <w:lang w:val="en-US"/>
        </w:rPr>
      </w:pPr>
    </w:p>
    <w:p w:rsidR="001F5BAA" w:rsidRPr="000B4BA4" w:rsidRDefault="001F5BAA" w:rsidP="006A733F">
      <w:pPr>
        <w:spacing w:after="0"/>
        <w:jc w:val="center"/>
        <w:rPr>
          <w:rStyle w:val="fontstyle11"/>
          <w:i/>
          <w:sz w:val="20"/>
          <w:szCs w:val="20"/>
        </w:rPr>
      </w:pPr>
      <w:r w:rsidRPr="000B4BA4">
        <w:rPr>
          <w:rStyle w:val="fontstyle11"/>
          <w:i/>
          <w:sz w:val="20"/>
          <w:szCs w:val="20"/>
        </w:rPr>
        <w:t>Abstrak</w:t>
      </w:r>
    </w:p>
    <w:p w:rsidR="00842724" w:rsidRPr="000B4BA4" w:rsidRDefault="00842724" w:rsidP="00C55B61">
      <w:pPr>
        <w:spacing w:after="0" w:line="240" w:lineRule="auto"/>
        <w:jc w:val="both"/>
        <w:rPr>
          <w:rFonts w:ascii="Times New Roman" w:hAnsi="Times New Roman" w:cs="Times New Roman"/>
          <w:i/>
          <w:sz w:val="20"/>
          <w:szCs w:val="20"/>
        </w:rPr>
      </w:pPr>
      <w:r w:rsidRPr="000B4BA4">
        <w:rPr>
          <w:rStyle w:val="fontstyle11"/>
          <w:b w:val="0"/>
          <w:i/>
          <w:sz w:val="20"/>
          <w:szCs w:val="20"/>
        </w:rPr>
        <w:t>Penelitian bertujuan untuk mengetahui sejauh</w:t>
      </w:r>
      <w:r w:rsidR="00C55B61" w:rsidRPr="000B4BA4">
        <w:rPr>
          <w:rStyle w:val="fontstyle11"/>
          <w:b w:val="0"/>
          <w:i/>
          <w:sz w:val="20"/>
          <w:szCs w:val="20"/>
        </w:rPr>
        <w:t xml:space="preserve"> </w:t>
      </w:r>
      <w:r w:rsidRPr="000B4BA4">
        <w:rPr>
          <w:rStyle w:val="fontstyle11"/>
          <w:b w:val="0"/>
          <w:i/>
          <w:sz w:val="20"/>
          <w:szCs w:val="20"/>
        </w:rPr>
        <w:t xml:space="preserve">mana totem Garuda dihadapkan pada totem Covid-19 dalam ketatanegaraan Indonesia. Berawal dari adanya </w:t>
      </w:r>
      <w:r w:rsidR="00C55B61" w:rsidRPr="000B4BA4">
        <w:rPr>
          <w:rStyle w:val="fontstyle11"/>
          <w:b w:val="0"/>
          <w:i/>
          <w:sz w:val="20"/>
          <w:szCs w:val="20"/>
        </w:rPr>
        <w:t>pandemik</w:t>
      </w:r>
      <w:r w:rsidRPr="000B4BA4">
        <w:rPr>
          <w:rStyle w:val="fontstyle11"/>
          <w:b w:val="0"/>
          <w:i/>
          <w:sz w:val="20"/>
          <w:szCs w:val="20"/>
        </w:rPr>
        <w:t xml:space="preserve"> yang melanda dunia termasuk Indonesia, semua </w:t>
      </w:r>
      <w:r w:rsidR="00C55B61" w:rsidRPr="000B4BA4">
        <w:rPr>
          <w:rStyle w:val="fontstyle11"/>
          <w:b w:val="0"/>
          <w:i/>
          <w:sz w:val="20"/>
          <w:szCs w:val="20"/>
        </w:rPr>
        <w:t>n</w:t>
      </w:r>
      <w:r w:rsidRPr="000B4BA4">
        <w:rPr>
          <w:rStyle w:val="fontstyle11"/>
          <w:b w:val="0"/>
          <w:i/>
          <w:sz w:val="20"/>
          <w:szCs w:val="20"/>
        </w:rPr>
        <w:t xml:space="preserve">egara disibukan untuk segera mengambil kebijakan-kebijakan yang efektif. Melihat kebijakan-kebijakan yang ada menempatkan Presiden dan Kepala Daerah memiliki peran yang sangat luar biasa dan dapat dikatakan sebagai the king can not do wrong dalam menjalankan kebijakannya. Permasalahan-Permasalahan yang berkenaan dengan keberadaan totem Garuda saat sekarang banyak disoroti, </w:t>
      </w:r>
      <w:r w:rsidR="00C55B61" w:rsidRPr="000B4BA4">
        <w:rPr>
          <w:rStyle w:val="fontstyle11"/>
          <w:b w:val="0"/>
          <w:i/>
          <w:sz w:val="20"/>
          <w:szCs w:val="20"/>
        </w:rPr>
        <w:t>fok</w:t>
      </w:r>
      <w:r w:rsidRPr="000B4BA4">
        <w:rPr>
          <w:rStyle w:val="fontstyle11"/>
          <w:b w:val="0"/>
          <w:i/>
          <w:sz w:val="20"/>
          <w:szCs w:val="20"/>
        </w:rPr>
        <w:t xml:space="preserve">us pembahasan mencoba mengkaji pergumulan totem garuda atas totem baru yang merubah tatanan kebijakan di Indonesia. Melalui penelitian </w:t>
      </w:r>
      <w:r w:rsidR="00C55B61" w:rsidRPr="000B4BA4">
        <w:rPr>
          <w:rStyle w:val="fontstyle11"/>
          <w:b w:val="0"/>
          <w:i/>
          <w:sz w:val="20"/>
          <w:szCs w:val="20"/>
        </w:rPr>
        <w:t>hu</w:t>
      </w:r>
      <w:r w:rsidRPr="000B4BA4">
        <w:rPr>
          <w:rStyle w:val="fontstyle11"/>
          <w:b w:val="0"/>
          <w:i/>
          <w:sz w:val="20"/>
          <w:szCs w:val="20"/>
        </w:rPr>
        <w:t xml:space="preserve">kum yang bersifat </w:t>
      </w:r>
      <w:r w:rsidR="00C55B61" w:rsidRPr="000B4BA4">
        <w:rPr>
          <w:rStyle w:val="fontstyle11"/>
          <w:b w:val="0"/>
          <w:i/>
          <w:sz w:val="20"/>
          <w:szCs w:val="20"/>
        </w:rPr>
        <w:t>normatif</w:t>
      </w:r>
      <w:r w:rsidRPr="000B4BA4">
        <w:rPr>
          <w:rStyle w:val="fontstyle11"/>
          <w:b w:val="0"/>
          <w:i/>
          <w:sz w:val="20"/>
          <w:szCs w:val="20"/>
        </w:rPr>
        <w:t xml:space="preserve"> sebagai pijakan dalam melakukan analisis. </w:t>
      </w:r>
      <w:r w:rsidR="00C55B61" w:rsidRPr="000B4BA4">
        <w:rPr>
          <w:rStyle w:val="fontstyle11"/>
          <w:b w:val="0"/>
          <w:i/>
          <w:sz w:val="20"/>
          <w:szCs w:val="20"/>
        </w:rPr>
        <w:t>A</w:t>
      </w:r>
      <w:r w:rsidRPr="000B4BA4">
        <w:rPr>
          <w:rStyle w:val="fontstyle11"/>
          <w:b w:val="0"/>
          <w:i/>
          <w:sz w:val="20"/>
          <w:szCs w:val="20"/>
        </w:rPr>
        <w:t xml:space="preserve">danya pergumulan atau pertarungan yang menjadikan keberadaan totem Garuda mengalami </w:t>
      </w:r>
      <w:r w:rsidR="00C55B61" w:rsidRPr="000B4BA4">
        <w:rPr>
          <w:rStyle w:val="fontstyle11"/>
          <w:b w:val="0"/>
          <w:i/>
          <w:sz w:val="20"/>
          <w:szCs w:val="20"/>
        </w:rPr>
        <w:t>polemik</w:t>
      </w:r>
      <w:r w:rsidRPr="000B4BA4">
        <w:rPr>
          <w:rStyle w:val="fontstyle11"/>
          <w:b w:val="0"/>
          <w:i/>
          <w:sz w:val="20"/>
          <w:szCs w:val="20"/>
        </w:rPr>
        <w:t xml:space="preserve"> </w:t>
      </w:r>
      <w:r w:rsidR="00C55B61" w:rsidRPr="000B4BA4">
        <w:rPr>
          <w:rStyle w:val="fontstyle11"/>
          <w:b w:val="0"/>
          <w:i/>
          <w:sz w:val="20"/>
          <w:szCs w:val="20"/>
        </w:rPr>
        <w:t xml:space="preserve">dalam </w:t>
      </w:r>
      <w:r w:rsidRPr="000B4BA4">
        <w:rPr>
          <w:rStyle w:val="fontstyle11"/>
          <w:b w:val="0"/>
          <w:i/>
          <w:sz w:val="20"/>
          <w:szCs w:val="20"/>
        </w:rPr>
        <w:t>ketatanegaraan Indonesia.</w:t>
      </w:r>
      <w:r w:rsidR="00C55B61" w:rsidRPr="000B4BA4">
        <w:rPr>
          <w:rStyle w:val="fontstyle11"/>
          <w:b w:val="0"/>
          <w:i/>
          <w:sz w:val="20"/>
          <w:szCs w:val="20"/>
        </w:rPr>
        <w:t xml:space="preserve"> </w:t>
      </w:r>
      <w:r w:rsidR="00C55B61" w:rsidRPr="000B4BA4">
        <w:rPr>
          <w:rFonts w:ascii="Times New Roman" w:hAnsi="Times New Roman" w:cs="Times New Roman"/>
          <w:i/>
          <w:sz w:val="20"/>
          <w:szCs w:val="20"/>
        </w:rPr>
        <w:t>Apa yang dinamakan sebagai totem sendiri rupanya bukan hanya berlaku pada nilai-nilai keagamaan saja, bahkan sekelas negara memiliki totem masing-masing sebagai bentuk kesakralan bagi masyarakatnya. Konsekuensi totem Garuda yang memegang perisai Pancasila dan menapakan kakinya pada kebhinekaan Indonesia, sebagai bentuk ikatan yang tidak terpisahkan bagi raja negara maupun raja daerah pada saat adanya 2019-nCoV yang menimpa dunia dan Indonesia khususnya. Labang Negara yaitu Garuda Pancasila bukan hanya sebuah gambar yang biasa saja, mempunyai makna yang lahir dari budaya-budaya Indonesia, memiliki nilai sakralitas (suci) yang wajib di lindungi yang harus dipertahankan martabatnya oleh setiap orang yang mengaku sebagai warga Indonesia untuk menandakan sebuah etika yang menunjukan rasa kecintaan terhadap tanah air. Dalam rangka menghindari ancaman terhadap totem Garuda, negara harus berhati-hati dalam mengambil kebijakan.</w:t>
      </w:r>
    </w:p>
    <w:p w:rsidR="006B3AF9" w:rsidRPr="000B4BA4" w:rsidRDefault="006B3AF9" w:rsidP="00C55B61">
      <w:pPr>
        <w:spacing w:after="0" w:line="240" w:lineRule="auto"/>
        <w:jc w:val="both"/>
        <w:rPr>
          <w:rFonts w:ascii="Times New Roman" w:hAnsi="Times New Roman" w:cs="Times New Roman"/>
          <w:sz w:val="20"/>
          <w:szCs w:val="20"/>
        </w:rPr>
      </w:pPr>
    </w:p>
    <w:p w:rsidR="000B4BA4" w:rsidRDefault="006B3AF9" w:rsidP="000B4BA4">
      <w:pPr>
        <w:spacing w:after="0" w:line="240" w:lineRule="auto"/>
        <w:jc w:val="both"/>
        <w:rPr>
          <w:rStyle w:val="fontstyle11"/>
          <w:b w:val="0"/>
          <w:sz w:val="20"/>
          <w:szCs w:val="20"/>
          <w:lang w:val="en-US"/>
        </w:rPr>
      </w:pPr>
      <w:r w:rsidRPr="000B4BA4">
        <w:rPr>
          <w:rFonts w:ascii="Times New Roman" w:hAnsi="Times New Roman" w:cs="Times New Roman"/>
          <w:b/>
          <w:sz w:val="20"/>
          <w:szCs w:val="20"/>
        </w:rPr>
        <w:t>Kata Kunci</w:t>
      </w:r>
      <w:r w:rsidRPr="000B4BA4">
        <w:rPr>
          <w:rFonts w:ascii="Times New Roman" w:hAnsi="Times New Roman" w:cs="Times New Roman"/>
          <w:sz w:val="20"/>
          <w:szCs w:val="20"/>
        </w:rPr>
        <w:t xml:space="preserve">: Covid-19, Pergumulan, Totem Garuda. </w:t>
      </w:r>
    </w:p>
    <w:p w:rsidR="000B4BA4" w:rsidRDefault="000B4BA4" w:rsidP="000B4BA4">
      <w:pPr>
        <w:spacing w:after="0" w:line="240" w:lineRule="auto"/>
        <w:jc w:val="both"/>
        <w:rPr>
          <w:rStyle w:val="fontstyle11"/>
          <w:b w:val="0"/>
          <w:sz w:val="20"/>
          <w:szCs w:val="20"/>
          <w:lang w:val="en-US"/>
        </w:rPr>
      </w:pPr>
    </w:p>
    <w:p w:rsidR="000B4BA4" w:rsidRPr="000B4BA4" w:rsidRDefault="000B4BA4" w:rsidP="000B4BA4">
      <w:pPr>
        <w:spacing w:after="0" w:line="240" w:lineRule="auto"/>
        <w:jc w:val="center"/>
        <w:rPr>
          <w:rFonts w:ascii="Times New Roman" w:hAnsi="Times New Roman" w:cs="Times New Roman"/>
          <w:b/>
          <w:bCs/>
          <w:color w:val="000000"/>
          <w:sz w:val="20"/>
          <w:szCs w:val="20"/>
          <w:lang w:val="en-US"/>
        </w:rPr>
      </w:pPr>
      <w:r w:rsidRPr="000B4BA4">
        <w:rPr>
          <w:rFonts w:ascii="Times New Roman" w:eastAsia="Times New Roman" w:hAnsi="Times New Roman" w:cs="Times New Roman"/>
          <w:b/>
          <w:color w:val="222222"/>
          <w:sz w:val="20"/>
          <w:szCs w:val="20"/>
        </w:rPr>
        <w:t>Abstract</w:t>
      </w:r>
    </w:p>
    <w:p w:rsidR="000B4BA4" w:rsidRDefault="000B4BA4" w:rsidP="000B4BA4">
      <w:pPr>
        <w:spacing w:after="0" w:line="240" w:lineRule="auto"/>
        <w:jc w:val="both"/>
        <w:rPr>
          <w:rFonts w:ascii="Times New Roman" w:hAnsi="Times New Roman" w:cs="Times New Roman"/>
          <w:bCs/>
          <w:color w:val="000000"/>
          <w:sz w:val="20"/>
          <w:szCs w:val="20"/>
          <w:lang w:val="en-US"/>
        </w:rPr>
      </w:pPr>
      <w:r w:rsidRPr="000B4BA4">
        <w:rPr>
          <w:rFonts w:ascii="Times New Roman" w:eastAsia="Times New Roman" w:hAnsi="Times New Roman" w:cs="Times New Roman"/>
          <w:color w:val="222222"/>
          <w:sz w:val="20"/>
          <w:szCs w:val="20"/>
        </w:rPr>
        <w:t>The study aims to determine the extent to which the Garuda totem is confronted with the Covid-19 totem in Indonesian state administration. Starting from the existence of a pandemic that swept the world including Indonesia, all countries were preoccupied with immediately taking effective policies. Seeing the policies that have put the President and Regional Heads have a very extraordinary role and can be said as the king cannot do wrong in carrying out its policies. Issues relating to the existence of Garuda totems today are highlighted, the focus of the discussion are trying to examine the struggle of the Garuda totem over new totems that are changing the policy structure in Indonesia. Through normative legal research as a foothold in conducting analysis. There is a struggle or battle that makes the existence of Garuda's totem polemic in Indonesian state administration. What is called a totem itself apparently does not only apply to religious values, even classmates have their respective totems as a form of sanctity for their people. The consequence of the Garuda totem holding the Pancasila shield and putting its feet on the diversity of Indonesia, as a form of bond that is inseparable for the king of the state and regional kings at the time of the 2019-nCoV that befell the world and Indone</w:t>
      </w:r>
      <w:r>
        <w:rPr>
          <w:rFonts w:ascii="Times New Roman" w:eastAsia="Times New Roman" w:hAnsi="Times New Roman" w:cs="Times New Roman"/>
          <w:color w:val="222222"/>
          <w:sz w:val="20"/>
          <w:szCs w:val="20"/>
        </w:rPr>
        <w:t xml:space="preserve">sia in particular. State symbols </w:t>
      </w:r>
      <w:r w:rsidRPr="000B4BA4">
        <w:rPr>
          <w:rFonts w:ascii="Times New Roman" w:eastAsia="Times New Roman" w:hAnsi="Times New Roman" w:cs="Times New Roman"/>
          <w:color w:val="222222"/>
          <w:sz w:val="20"/>
          <w:szCs w:val="20"/>
        </w:rPr>
        <w:t>namely Garuda Pancasila is not just an ordinary image, has meaning born from Indonesian cultures, and has a sacred value (sacred) that must be protected which must be maintained by everyone who claims to be an Indonesian citizen to signify an ethic that shows a sense of love for the homeland. In order to avoid threats to Garuda's totems, the state must be careful in making policies.</w:t>
      </w:r>
    </w:p>
    <w:p w:rsidR="000B4BA4" w:rsidRDefault="000B4BA4" w:rsidP="000B4BA4">
      <w:pPr>
        <w:spacing w:after="0" w:line="240" w:lineRule="auto"/>
        <w:jc w:val="both"/>
        <w:rPr>
          <w:rFonts w:ascii="Times New Roman" w:hAnsi="Times New Roman" w:cs="Times New Roman"/>
          <w:bCs/>
          <w:color w:val="000000"/>
          <w:sz w:val="20"/>
          <w:szCs w:val="20"/>
          <w:lang w:val="en-US"/>
        </w:rPr>
      </w:pPr>
    </w:p>
    <w:p w:rsidR="00BA4298" w:rsidRPr="000B4BA4" w:rsidRDefault="000B4BA4" w:rsidP="000B4BA4">
      <w:pPr>
        <w:spacing w:after="0" w:line="240" w:lineRule="auto"/>
        <w:jc w:val="both"/>
        <w:rPr>
          <w:rStyle w:val="fontstyle11"/>
          <w:b w:val="0"/>
          <w:sz w:val="20"/>
          <w:szCs w:val="20"/>
          <w:lang w:val="en-US"/>
        </w:rPr>
      </w:pPr>
      <w:r w:rsidRPr="000B4BA4">
        <w:rPr>
          <w:rFonts w:ascii="Times New Roman" w:eastAsia="Times New Roman" w:hAnsi="Times New Roman" w:cs="Times New Roman"/>
          <w:b/>
          <w:color w:val="222222"/>
          <w:sz w:val="20"/>
          <w:szCs w:val="20"/>
        </w:rPr>
        <w:t>Keywords</w:t>
      </w:r>
      <w:r w:rsidRPr="000B4BA4">
        <w:rPr>
          <w:rFonts w:ascii="Times New Roman" w:eastAsia="Times New Roman" w:hAnsi="Times New Roman" w:cs="Times New Roman"/>
          <w:color w:val="222222"/>
          <w:sz w:val="20"/>
          <w:szCs w:val="20"/>
        </w:rPr>
        <w:t>: Covid-19, Struggle, Garuda Totem.</w:t>
      </w:r>
    </w:p>
    <w:p w:rsidR="00BD6F29" w:rsidRPr="00653700" w:rsidRDefault="006A733F" w:rsidP="006A733F">
      <w:pPr>
        <w:spacing w:after="0"/>
        <w:rPr>
          <w:rFonts w:ascii="Times New Roman" w:hAnsi="Times New Roman" w:cs="Times New Roman"/>
          <w:b/>
          <w:bCs/>
          <w:color w:val="000000"/>
          <w:sz w:val="24"/>
          <w:szCs w:val="24"/>
        </w:rPr>
      </w:pPr>
      <w:r w:rsidRPr="00653700">
        <w:rPr>
          <w:rStyle w:val="fontstyle11"/>
        </w:rPr>
        <w:t>PENDAHULUAN</w:t>
      </w:r>
    </w:p>
    <w:p w:rsidR="001B0E01" w:rsidRPr="00653700" w:rsidRDefault="00EB43B1" w:rsidP="006A733F">
      <w:pPr>
        <w:spacing w:after="0" w:line="240" w:lineRule="auto"/>
        <w:ind w:firstLine="426"/>
        <w:jc w:val="both"/>
        <w:rPr>
          <w:rFonts w:ascii="Times New Roman" w:hAnsi="Times New Roman" w:cs="Times New Roman"/>
          <w:color w:val="000000"/>
          <w:sz w:val="24"/>
          <w:szCs w:val="24"/>
        </w:rPr>
      </w:pPr>
      <w:r w:rsidRPr="00653700">
        <w:rPr>
          <w:rFonts w:ascii="Times New Roman" w:hAnsi="Times New Roman" w:cs="Times New Roman"/>
          <w:color w:val="000000"/>
          <w:sz w:val="24"/>
          <w:szCs w:val="24"/>
        </w:rPr>
        <w:t xml:space="preserve">Berawal dari </w:t>
      </w:r>
      <w:r w:rsidR="002F51E2" w:rsidRPr="00653700">
        <w:rPr>
          <w:rFonts w:ascii="Times New Roman" w:hAnsi="Times New Roman" w:cs="Times New Roman"/>
          <w:color w:val="000000"/>
          <w:sz w:val="24"/>
          <w:szCs w:val="24"/>
        </w:rPr>
        <w:t xml:space="preserve">kelahiran </w:t>
      </w:r>
      <w:r w:rsidRPr="00653700">
        <w:rPr>
          <w:rFonts w:ascii="Times New Roman" w:hAnsi="Times New Roman" w:cs="Times New Roman"/>
          <w:color w:val="000000"/>
          <w:sz w:val="24"/>
          <w:szCs w:val="24"/>
        </w:rPr>
        <w:t xml:space="preserve">totem Covid-19, </w:t>
      </w:r>
      <w:r w:rsidR="002F51E2" w:rsidRPr="00653700">
        <w:rPr>
          <w:rFonts w:ascii="Times New Roman" w:hAnsi="Times New Roman" w:cs="Times New Roman"/>
          <w:color w:val="000000"/>
          <w:sz w:val="24"/>
          <w:szCs w:val="24"/>
        </w:rPr>
        <w:t xml:space="preserve">akhir tahun 2019 atau </w:t>
      </w:r>
      <w:r w:rsidRPr="00653700">
        <w:rPr>
          <w:rFonts w:ascii="Times New Roman" w:hAnsi="Times New Roman" w:cs="Times New Roman"/>
          <w:color w:val="000000"/>
          <w:sz w:val="24"/>
          <w:szCs w:val="24"/>
        </w:rPr>
        <w:t>a</w:t>
      </w:r>
      <w:r w:rsidR="004E2006" w:rsidRPr="00653700">
        <w:rPr>
          <w:rFonts w:ascii="Times New Roman" w:hAnsi="Times New Roman" w:cs="Times New Roman"/>
          <w:color w:val="000000"/>
          <w:sz w:val="24"/>
          <w:szCs w:val="24"/>
        </w:rPr>
        <w:t xml:space="preserve">wal tahun 2020 rakyat </w:t>
      </w:r>
      <w:r w:rsidRPr="00653700">
        <w:rPr>
          <w:rFonts w:ascii="Times New Roman" w:hAnsi="Times New Roman" w:cs="Times New Roman"/>
          <w:color w:val="000000"/>
          <w:sz w:val="24"/>
          <w:szCs w:val="24"/>
        </w:rPr>
        <w:t xml:space="preserve">dunia termasuk </w:t>
      </w:r>
      <w:r w:rsidR="004E2006" w:rsidRPr="00653700">
        <w:rPr>
          <w:rFonts w:ascii="Times New Roman" w:hAnsi="Times New Roman" w:cs="Times New Roman"/>
          <w:color w:val="000000"/>
          <w:sz w:val="24"/>
          <w:szCs w:val="24"/>
        </w:rPr>
        <w:t>Indonesia tidak dapat melakukan aktivitas maksimal sebagaimana sebelumnya</w:t>
      </w:r>
      <w:r w:rsidR="00910C91" w:rsidRPr="00653700">
        <w:rPr>
          <w:rFonts w:ascii="Times New Roman" w:hAnsi="Times New Roman" w:cs="Times New Roman"/>
          <w:color w:val="000000"/>
          <w:sz w:val="24"/>
          <w:szCs w:val="24"/>
        </w:rPr>
        <w:t xml:space="preserve">, </w:t>
      </w:r>
      <w:r w:rsidR="00823150" w:rsidRPr="00653700">
        <w:rPr>
          <w:rFonts w:ascii="Times New Roman" w:hAnsi="Times New Roman" w:cs="Times New Roman"/>
          <w:color w:val="000000"/>
          <w:sz w:val="24"/>
          <w:szCs w:val="24"/>
        </w:rPr>
        <w:t xml:space="preserve">pendidikan, </w:t>
      </w:r>
      <w:r w:rsidR="00910C91" w:rsidRPr="00653700">
        <w:rPr>
          <w:rFonts w:ascii="Times New Roman" w:hAnsi="Times New Roman" w:cs="Times New Roman"/>
          <w:color w:val="000000"/>
          <w:sz w:val="24"/>
          <w:szCs w:val="24"/>
        </w:rPr>
        <w:t xml:space="preserve">termasuk </w:t>
      </w:r>
      <w:r w:rsidR="00E96C81" w:rsidRPr="00653700">
        <w:rPr>
          <w:rFonts w:ascii="Times New Roman" w:hAnsi="Times New Roman" w:cs="Times New Roman"/>
          <w:color w:val="000000"/>
          <w:sz w:val="24"/>
          <w:szCs w:val="24"/>
        </w:rPr>
        <w:t>hiburan</w:t>
      </w:r>
      <w:r w:rsidR="004E2006" w:rsidRPr="00653700">
        <w:rPr>
          <w:rFonts w:ascii="Times New Roman" w:hAnsi="Times New Roman" w:cs="Times New Roman"/>
          <w:color w:val="000000"/>
          <w:sz w:val="24"/>
          <w:szCs w:val="24"/>
        </w:rPr>
        <w:t>.</w:t>
      </w:r>
      <w:r w:rsidR="00823150" w:rsidRPr="00653700">
        <w:rPr>
          <w:rStyle w:val="FootnoteReference"/>
          <w:rFonts w:ascii="Times New Roman" w:hAnsi="Times New Roman" w:cs="Times New Roman"/>
          <w:color w:val="000000"/>
          <w:sz w:val="24"/>
          <w:szCs w:val="24"/>
        </w:rPr>
        <w:footnoteReference w:id="1"/>
      </w:r>
      <w:r w:rsidR="00E96C81" w:rsidRPr="00653700">
        <w:rPr>
          <w:rFonts w:ascii="Times New Roman" w:hAnsi="Times New Roman" w:cs="Times New Roman"/>
          <w:color w:val="000000"/>
          <w:sz w:val="24"/>
          <w:szCs w:val="24"/>
        </w:rPr>
        <w:t xml:space="preserve"> Rakyat </w:t>
      </w:r>
      <w:r w:rsidRPr="00653700">
        <w:rPr>
          <w:rFonts w:ascii="Times New Roman" w:hAnsi="Times New Roman" w:cs="Times New Roman"/>
          <w:color w:val="000000"/>
          <w:sz w:val="24"/>
          <w:szCs w:val="24"/>
        </w:rPr>
        <w:t xml:space="preserve">di masing-masing negara </w:t>
      </w:r>
      <w:r w:rsidR="00E96C81" w:rsidRPr="00653700">
        <w:rPr>
          <w:rFonts w:ascii="Times New Roman" w:hAnsi="Times New Roman" w:cs="Times New Roman"/>
          <w:color w:val="000000"/>
          <w:sz w:val="24"/>
          <w:szCs w:val="24"/>
        </w:rPr>
        <w:t>tidak dapat berbuat banyak atas aturan-a</w:t>
      </w:r>
      <w:r w:rsidR="000A1D97" w:rsidRPr="00653700">
        <w:rPr>
          <w:rFonts w:ascii="Times New Roman" w:hAnsi="Times New Roman" w:cs="Times New Roman"/>
          <w:color w:val="000000"/>
          <w:sz w:val="24"/>
          <w:szCs w:val="24"/>
        </w:rPr>
        <w:t>turan yang diterapkan negara</w:t>
      </w:r>
      <w:r w:rsidR="00E96C81" w:rsidRPr="00653700">
        <w:rPr>
          <w:rFonts w:ascii="Times New Roman" w:hAnsi="Times New Roman" w:cs="Times New Roman"/>
          <w:color w:val="000000"/>
          <w:sz w:val="24"/>
          <w:szCs w:val="24"/>
        </w:rPr>
        <w:t xml:space="preserve">. </w:t>
      </w:r>
      <w:r w:rsidRPr="00653700">
        <w:rPr>
          <w:rFonts w:ascii="Times New Roman" w:hAnsi="Times New Roman" w:cs="Times New Roman"/>
          <w:color w:val="000000"/>
          <w:sz w:val="24"/>
          <w:szCs w:val="24"/>
        </w:rPr>
        <w:t>A</w:t>
      </w:r>
      <w:r w:rsidR="00E96C81" w:rsidRPr="00653700">
        <w:rPr>
          <w:rFonts w:ascii="Times New Roman" w:hAnsi="Times New Roman" w:cs="Times New Roman"/>
          <w:color w:val="000000"/>
          <w:sz w:val="24"/>
          <w:szCs w:val="24"/>
        </w:rPr>
        <w:t>ktivitas dibat</w:t>
      </w:r>
      <w:r w:rsidR="000B6B51" w:rsidRPr="00653700">
        <w:rPr>
          <w:rFonts w:ascii="Times New Roman" w:hAnsi="Times New Roman" w:cs="Times New Roman"/>
          <w:color w:val="000000"/>
          <w:sz w:val="24"/>
          <w:szCs w:val="24"/>
        </w:rPr>
        <w:t xml:space="preserve">asi, kebebasan berpendapat </w:t>
      </w:r>
      <w:r w:rsidR="00E96C81" w:rsidRPr="00653700">
        <w:rPr>
          <w:rFonts w:ascii="Times New Roman" w:hAnsi="Times New Roman" w:cs="Times New Roman"/>
          <w:color w:val="000000"/>
          <w:sz w:val="24"/>
          <w:szCs w:val="24"/>
        </w:rPr>
        <w:t>dibatas</w:t>
      </w:r>
      <w:r w:rsidR="000B6B51" w:rsidRPr="00653700">
        <w:rPr>
          <w:rFonts w:ascii="Times New Roman" w:hAnsi="Times New Roman" w:cs="Times New Roman"/>
          <w:color w:val="000000"/>
          <w:sz w:val="24"/>
          <w:szCs w:val="24"/>
        </w:rPr>
        <w:t xml:space="preserve">i, termasuk didalamnya </w:t>
      </w:r>
      <w:r w:rsidR="00E96C81" w:rsidRPr="00653700">
        <w:rPr>
          <w:rFonts w:ascii="Times New Roman" w:hAnsi="Times New Roman" w:cs="Times New Roman"/>
          <w:color w:val="000000"/>
          <w:sz w:val="24"/>
          <w:szCs w:val="24"/>
        </w:rPr>
        <w:t>mimbar akademik.</w:t>
      </w:r>
      <w:r w:rsidR="00086FF0" w:rsidRPr="00653700">
        <w:rPr>
          <w:rStyle w:val="FootnoteReference"/>
          <w:rFonts w:ascii="Times New Roman" w:hAnsi="Times New Roman" w:cs="Times New Roman"/>
          <w:color w:val="000000"/>
          <w:sz w:val="24"/>
          <w:szCs w:val="24"/>
        </w:rPr>
        <w:footnoteReference w:id="2"/>
      </w:r>
      <w:r w:rsidR="00E96C81" w:rsidRPr="00653700">
        <w:rPr>
          <w:rFonts w:ascii="Times New Roman" w:hAnsi="Times New Roman" w:cs="Times New Roman"/>
          <w:color w:val="000000"/>
          <w:sz w:val="24"/>
          <w:szCs w:val="24"/>
        </w:rPr>
        <w:t xml:space="preserve"> </w:t>
      </w:r>
      <w:r w:rsidRPr="00653700">
        <w:rPr>
          <w:rFonts w:ascii="Times New Roman" w:hAnsi="Times New Roman" w:cs="Times New Roman"/>
          <w:color w:val="000000"/>
          <w:sz w:val="24"/>
          <w:szCs w:val="24"/>
        </w:rPr>
        <w:t>Negara-negara dunia</w:t>
      </w:r>
      <w:r w:rsidR="00910C91" w:rsidRPr="00653700">
        <w:rPr>
          <w:rFonts w:ascii="Times New Roman" w:hAnsi="Times New Roman" w:cs="Times New Roman"/>
          <w:color w:val="000000"/>
          <w:sz w:val="24"/>
          <w:szCs w:val="24"/>
        </w:rPr>
        <w:t xml:space="preserve"> yang</w:t>
      </w:r>
      <w:r w:rsidRPr="00653700">
        <w:rPr>
          <w:rFonts w:ascii="Times New Roman" w:hAnsi="Times New Roman" w:cs="Times New Roman"/>
          <w:color w:val="000000"/>
          <w:sz w:val="24"/>
          <w:szCs w:val="24"/>
        </w:rPr>
        <w:t xml:space="preserve"> sebagian besar mendengung</w:t>
      </w:r>
      <w:r w:rsidR="000B6B51" w:rsidRPr="00653700">
        <w:rPr>
          <w:rFonts w:ascii="Times New Roman" w:hAnsi="Times New Roman" w:cs="Times New Roman"/>
          <w:color w:val="000000"/>
          <w:sz w:val="24"/>
          <w:szCs w:val="24"/>
        </w:rPr>
        <w:t xml:space="preserve">kan </w:t>
      </w:r>
      <w:r w:rsidRPr="00653700">
        <w:rPr>
          <w:rFonts w:ascii="Times New Roman" w:hAnsi="Times New Roman" w:cs="Times New Roman"/>
          <w:color w:val="000000"/>
          <w:sz w:val="24"/>
          <w:szCs w:val="24"/>
        </w:rPr>
        <w:t>demokrasi,</w:t>
      </w:r>
      <w:r w:rsidR="000A1D97" w:rsidRPr="00653700">
        <w:rPr>
          <w:rFonts w:ascii="Times New Roman" w:hAnsi="Times New Roman" w:cs="Times New Roman"/>
          <w:color w:val="000000"/>
          <w:sz w:val="24"/>
          <w:szCs w:val="24"/>
        </w:rPr>
        <w:t xml:space="preserve"> mengubah negaranya menjadi raja negara</w:t>
      </w:r>
      <w:r w:rsidR="001B0E01" w:rsidRPr="00653700">
        <w:rPr>
          <w:rFonts w:ascii="Times New Roman" w:hAnsi="Times New Roman" w:cs="Times New Roman"/>
          <w:color w:val="000000"/>
          <w:sz w:val="24"/>
          <w:szCs w:val="24"/>
        </w:rPr>
        <w:t xml:space="preserve"> </w:t>
      </w:r>
      <w:r w:rsidR="000B6B51" w:rsidRPr="00653700">
        <w:rPr>
          <w:rFonts w:ascii="Times New Roman" w:hAnsi="Times New Roman" w:cs="Times New Roman"/>
          <w:color w:val="000000"/>
          <w:sz w:val="24"/>
          <w:szCs w:val="24"/>
        </w:rPr>
        <w:t xml:space="preserve">melalui pergumulan </w:t>
      </w:r>
      <w:r w:rsidR="000A1D97" w:rsidRPr="00653700">
        <w:rPr>
          <w:rFonts w:ascii="Times New Roman" w:hAnsi="Times New Roman" w:cs="Times New Roman"/>
          <w:color w:val="000000"/>
          <w:sz w:val="24"/>
          <w:szCs w:val="24"/>
        </w:rPr>
        <w:t xml:space="preserve">konsep </w:t>
      </w:r>
      <w:r w:rsidR="001B0E01" w:rsidRPr="00653700">
        <w:rPr>
          <w:rFonts w:ascii="Times New Roman" w:hAnsi="Times New Roman" w:cs="Times New Roman"/>
          <w:i/>
          <w:color w:val="000000"/>
          <w:sz w:val="24"/>
          <w:szCs w:val="24"/>
        </w:rPr>
        <w:t>the king can no do wrong</w:t>
      </w:r>
      <w:r w:rsidR="000B6B51" w:rsidRPr="00653700">
        <w:rPr>
          <w:rFonts w:ascii="Times New Roman" w:hAnsi="Times New Roman" w:cs="Times New Roman"/>
          <w:color w:val="000000"/>
          <w:sz w:val="24"/>
          <w:szCs w:val="24"/>
        </w:rPr>
        <w:t xml:space="preserve">. Hampir semua </w:t>
      </w:r>
      <w:r w:rsidRPr="00653700">
        <w:rPr>
          <w:rFonts w:ascii="Times New Roman" w:hAnsi="Times New Roman" w:cs="Times New Roman"/>
          <w:color w:val="000000"/>
          <w:sz w:val="24"/>
          <w:szCs w:val="24"/>
        </w:rPr>
        <w:t xml:space="preserve">produk hukum yang dilahirkan di awal tahun 2020 tidak lagi rakyat menempatkan suara rakyat sebagai </w:t>
      </w:r>
      <w:r w:rsidRPr="00653700">
        <w:rPr>
          <w:rFonts w:ascii="Times New Roman" w:hAnsi="Times New Roman" w:cs="Times New Roman"/>
          <w:i/>
          <w:color w:val="000000"/>
          <w:sz w:val="24"/>
          <w:szCs w:val="24"/>
        </w:rPr>
        <w:t>vox populi vox dei</w:t>
      </w:r>
      <w:r w:rsidR="000B6B51" w:rsidRPr="00653700">
        <w:rPr>
          <w:rFonts w:ascii="Times New Roman" w:hAnsi="Times New Roman" w:cs="Times New Roman"/>
          <w:i/>
          <w:color w:val="000000"/>
          <w:sz w:val="24"/>
          <w:szCs w:val="24"/>
        </w:rPr>
        <w:t>,</w:t>
      </w:r>
      <w:r w:rsidR="00D83162" w:rsidRPr="00653700">
        <w:rPr>
          <w:rFonts w:ascii="Times New Roman" w:hAnsi="Times New Roman" w:cs="Times New Roman"/>
          <w:i/>
          <w:color w:val="000000"/>
          <w:sz w:val="24"/>
          <w:szCs w:val="24"/>
        </w:rPr>
        <w:t xml:space="preserve"> </w:t>
      </w:r>
      <w:r w:rsidR="00D83162" w:rsidRPr="00653700">
        <w:rPr>
          <w:rFonts w:ascii="Times New Roman" w:hAnsi="Times New Roman" w:cs="Times New Roman"/>
          <w:color w:val="000000"/>
          <w:sz w:val="24"/>
          <w:szCs w:val="24"/>
        </w:rPr>
        <w:t xml:space="preserve"> sebagai pertimbangan atas kebijakan hukum</w:t>
      </w:r>
      <w:r w:rsidRPr="00653700">
        <w:rPr>
          <w:rFonts w:ascii="Times New Roman" w:hAnsi="Times New Roman" w:cs="Times New Roman"/>
          <w:color w:val="000000"/>
          <w:sz w:val="24"/>
          <w:szCs w:val="24"/>
        </w:rPr>
        <w:t>.</w:t>
      </w:r>
      <w:r w:rsidR="00D2225C" w:rsidRPr="00653700">
        <w:rPr>
          <w:rStyle w:val="FootnoteReference"/>
          <w:rFonts w:ascii="Times New Roman" w:hAnsi="Times New Roman" w:cs="Times New Roman"/>
          <w:color w:val="000000"/>
          <w:sz w:val="24"/>
          <w:szCs w:val="24"/>
        </w:rPr>
        <w:footnoteReference w:id="3"/>
      </w:r>
      <w:r w:rsidRPr="00653700">
        <w:rPr>
          <w:rFonts w:ascii="Times New Roman" w:hAnsi="Times New Roman" w:cs="Times New Roman"/>
          <w:color w:val="000000"/>
          <w:sz w:val="24"/>
          <w:szCs w:val="24"/>
        </w:rPr>
        <w:t xml:space="preserve"> </w:t>
      </w:r>
      <w:r w:rsidR="000A1D97" w:rsidRPr="00653700">
        <w:rPr>
          <w:rFonts w:ascii="Times New Roman" w:hAnsi="Times New Roman" w:cs="Times New Roman"/>
          <w:color w:val="000000"/>
          <w:sz w:val="24"/>
          <w:szCs w:val="24"/>
        </w:rPr>
        <w:t xml:space="preserve">Walaupun patut disadari bahwa, </w:t>
      </w:r>
      <w:r w:rsidR="000A1D97" w:rsidRPr="00653700">
        <w:rPr>
          <w:rStyle w:val="fontstyle41"/>
          <w:color w:val="auto"/>
        </w:rPr>
        <w:t>d</w:t>
      </w:r>
      <w:r w:rsidR="00D1694C" w:rsidRPr="00653700">
        <w:rPr>
          <w:rFonts w:ascii="Times New Roman" w:hAnsi="Times New Roman" w:cs="Times New Roman"/>
          <w:sz w:val="24"/>
          <w:szCs w:val="24"/>
          <w:shd w:val="clear" w:color="auto" w:fill="FFFFFF"/>
        </w:rPr>
        <w:t xml:space="preserve">emokrasi Indonesia </w:t>
      </w:r>
      <w:r w:rsidR="00D83162" w:rsidRPr="00653700">
        <w:rPr>
          <w:rFonts w:ascii="Times New Roman" w:hAnsi="Times New Roman" w:cs="Times New Roman"/>
          <w:sz w:val="24"/>
          <w:szCs w:val="24"/>
          <w:shd w:val="clear" w:color="auto" w:fill="FFFFFF"/>
        </w:rPr>
        <w:t xml:space="preserve">sama sekali </w:t>
      </w:r>
      <w:r w:rsidR="00D1694C" w:rsidRPr="00653700">
        <w:rPr>
          <w:rFonts w:ascii="Times New Roman" w:hAnsi="Times New Roman" w:cs="Times New Roman"/>
          <w:sz w:val="24"/>
          <w:szCs w:val="24"/>
          <w:shd w:val="clear" w:color="auto" w:fill="FFFFFF"/>
        </w:rPr>
        <w:t xml:space="preserve">tidak </w:t>
      </w:r>
      <w:r w:rsidR="000B6B51" w:rsidRPr="00653700">
        <w:rPr>
          <w:rFonts w:ascii="Times New Roman" w:hAnsi="Times New Roman" w:cs="Times New Roman"/>
          <w:sz w:val="24"/>
          <w:szCs w:val="24"/>
          <w:shd w:val="clear" w:color="auto" w:fill="FFFFFF"/>
        </w:rPr>
        <w:t xml:space="preserve">identik </w:t>
      </w:r>
      <w:r w:rsidR="00D1694C" w:rsidRPr="00653700">
        <w:rPr>
          <w:rFonts w:ascii="Times New Roman" w:hAnsi="Times New Roman" w:cs="Times New Roman"/>
          <w:sz w:val="24"/>
          <w:szCs w:val="24"/>
          <w:shd w:val="clear" w:color="auto" w:fill="FFFFFF"/>
        </w:rPr>
        <w:t>dengan </w:t>
      </w:r>
      <w:r w:rsidR="00D1694C" w:rsidRPr="00653700">
        <w:rPr>
          <w:rStyle w:val="Emphasis"/>
          <w:rFonts w:ascii="Times New Roman" w:hAnsi="Times New Roman" w:cs="Times New Roman"/>
          <w:sz w:val="24"/>
          <w:szCs w:val="24"/>
          <w:shd w:val="clear" w:color="auto" w:fill="FFFFFF"/>
        </w:rPr>
        <w:t>vox populi vox dei</w:t>
      </w:r>
      <w:r w:rsidR="000B6B51" w:rsidRPr="00653700">
        <w:rPr>
          <w:rFonts w:ascii="Times New Roman" w:hAnsi="Times New Roman" w:cs="Times New Roman"/>
          <w:sz w:val="24"/>
          <w:szCs w:val="24"/>
          <w:shd w:val="clear" w:color="auto" w:fill="FFFFFF"/>
        </w:rPr>
        <w:t xml:space="preserve">, </w:t>
      </w:r>
      <w:r w:rsidR="00D1694C" w:rsidRPr="00653700">
        <w:rPr>
          <w:rFonts w:ascii="Times New Roman" w:hAnsi="Times New Roman" w:cs="Times New Roman"/>
          <w:sz w:val="24"/>
          <w:szCs w:val="24"/>
          <w:shd w:val="clear" w:color="auto" w:fill="FFFFFF"/>
        </w:rPr>
        <w:t xml:space="preserve">tidak </w:t>
      </w:r>
      <w:r w:rsidR="00D83162" w:rsidRPr="00653700">
        <w:rPr>
          <w:rFonts w:ascii="Times New Roman" w:hAnsi="Times New Roman" w:cs="Times New Roman"/>
          <w:sz w:val="24"/>
          <w:szCs w:val="24"/>
          <w:shd w:val="clear" w:color="auto" w:fill="FFFFFF"/>
        </w:rPr>
        <w:t>ber</w:t>
      </w:r>
      <w:r w:rsidR="00D1694C" w:rsidRPr="00653700">
        <w:rPr>
          <w:rFonts w:ascii="Times New Roman" w:hAnsi="Times New Roman" w:cs="Times New Roman"/>
          <w:sz w:val="24"/>
          <w:szCs w:val="24"/>
          <w:shd w:val="clear" w:color="auto" w:fill="FFFFFF"/>
        </w:rPr>
        <w:t>sinonim dengan suara mayoritas adalah suatu kebenaran.</w:t>
      </w:r>
      <w:r w:rsidR="00D1694C" w:rsidRPr="00653700">
        <w:rPr>
          <w:rStyle w:val="FootnoteReference"/>
          <w:rFonts w:ascii="Times New Roman" w:hAnsi="Times New Roman" w:cs="Times New Roman"/>
          <w:sz w:val="24"/>
          <w:szCs w:val="24"/>
          <w:shd w:val="clear" w:color="auto" w:fill="FFFFFF"/>
        </w:rPr>
        <w:footnoteReference w:id="4"/>
      </w:r>
      <w:r w:rsidR="000B6B51" w:rsidRPr="00653700">
        <w:rPr>
          <w:rFonts w:ascii="Times New Roman" w:hAnsi="Times New Roman" w:cs="Times New Roman"/>
          <w:sz w:val="24"/>
          <w:szCs w:val="24"/>
          <w:shd w:val="clear" w:color="auto" w:fill="FFFFFF"/>
        </w:rPr>
        <w:t xml:space="preserve"> </w:t>
      </w:r>
    </w:p>
    <w:p w:rsidR="00D1694C" w:rsidRPr="00653700" w:rsidRDefault="001E582E" w:rsidP="006A733F">
      <w:pPr>
        <w:spacing w:after="0" w:line="240" w:lineRule="auto"/>
        <w:ind w:firstLine="426"/>
        <w:jc w:val="both"/>
        <w:rPr>
          <w:rStyle w:val="fontstyle41"/>
          <w:color w:val="auto"/>
        </w:rPr>
      </w:pPr>
      <w:r w:rsidRPr="00653700">
        <w:rPr>
          <w:rFonts w:ascii="Times New Roman" w:hAnsi="Times New Roman" w:cs="Times New Roman"/>
          <w:color w:val="000000"/>
          <w:sz w:val="24"/>
          <w:szCs w:val="24"/>
        </w:rPr>
        <w:t>Totem</w:t>
      </w:r>
      <w:r w:rsidR="002029B6" w:rsidRPr="00653700">
        <w:rPr>
          <w:rFonts w:ascii="Times New Roman" w:hAnsi="Times New Roman" w:cs="Times New Roman"/>
          <w:color w:val="000000"/>
          <w:sz w:val="24"/>
          <w:szCs w:val="24"/>
        </w:rPr>
        <w:t xml:space="preserve"> 2019-nCoV disematkan </w:t>
      </w:r>
      <w:r w:rsidR="002029B6" w:rsidRPr="00653700">
        <w:rPr>
          <w:rFonts w:ascii="Times New Roman" w:hAnsi="Times New Roman" w:cs="Times New Roman"/>
          <w:i/>
          <w:color w:val="000000"/>
          <w:sz w:val="24"/>
          <w:szCs w:val="24"/>
        </w:rPr>
        <w:t>World Health Organization</w:t>
      </w:r>
      <w:r w:rsidR="002029B6" w:rsidRPr="00653700">
        <w:rPr>
          <w:rFonts w:ascii="Times New Roman" w:hAnsi="Times New Roman" w:cs="Times New Roman"/>
          <w:color w:val="000000"/>
          <w:sz w:val="24"/>
          <w:szCs w:val="24"/>
        </w:rPr>
        <w:t xml:space="preserve"> (WHO)</w:t>
      </w:r>
      <w:r w:rsidRPr="00653700">
        <w:rPr>
          <w:rFonts w:ascii="Times New Roman" w:hAnsi="Times New Roman" w:cs="Times New Roman"/>
          <w:color w:val="000000"/>
          <w:sz w:val="24"/>
          <w:szCs w:val="24"/>
        </w:rPr>
        <w:t xml:space="preserve"> </w:t>
      </w:r>
      <w:r w:rsidR="002029B6" w:rsidRPr="00653700">
        <w:rPr>
          <w:rFonts w:ascii="Times New Roman" w:hAnsi="Times New Roman" w:cs="Times New Roman"/>
          <w:color w:val="000000"/>
          <w:sz w:val="24"/>
          <w:szCs w:val="24"/>
        </w:rPr>
        <w:t xml:space="preserve">untuk </w:t>
      </w:r>
      <w:r w:rsidRPr="00653700">
        <w:rPr>
          <w:rFonts w:ascii="Times New Roman" w:hAnsi="Times New Roman" w:cs="Times New Roman"/>
          <w:i/>
          <w:color w:val="000000"/>
          <w:sz w:val="24"/>
          <w:szCs w:val="24"/>
        </w:rPr>
        <w:t>coronavirus disease that was discoverd</w:t>
      </w:r>
      <w:r w:rsidRPr="00653700">
        <w:rPr>
          <w:rFonts w:ascii="Times New Roman" w:hAnsi="Times New Roman" w:cs="Times New Roman"/>
          <w:color w:val="000000"/>
          <w:sz w:val="24"/>
          <w:szCs w:val="24"/>
        </w:rPr>
        <w:t xml:space="preserve"> </w:t>
      </w:r>
      <w:r w:rsidRPr="00653700">
        <w:rPr>
          <w:rFonts w:ascii="Times New Roman" w:hAnsi="Times New Roman" w:cs="Times New Roman"/>
          <w:i/>
          <w:color w:val="000000"/>
          <w:sz w:val="24"/>
          <w:szCs w:val="24"/>
        </w:rPr>
        <w:t>in</w:t>
      </w:r>
      <w:r w:rsidRPr="00653700">
        <w:rPr>
          <w:rFonts w:ascii="Times New Roman" w:hAnsi="Times New Roman" w:cs="Times New Roman"/>
          <w:color w:val="000000"/>
          <w:sz w:val="24"/>
          <w:szCs w:val="24"/>
        </w:rPr>
        <w:t xml:space="preserve"> 2019</w:t>
      </w:r>
      <w:r w:rsidR="00385FC6" w:rsidRPr="00653700">
        <w:rPr>
          <w:rFonts w:ascii="Times New Roman" w:hAnsi="Times New Roman" w:cs="Times New Roman"/>
          <w:color w:val="000000"/>
          <w:sz w:val="24"/>
          <w:szCs w:val="24"/>
        </w:rPr>
        <w:t xml:space="preserve"> pada tanggal 11</w:t>
      </w:r>
      <w:r w:rsidR="000A1D97" w:rsidRPr="00653700">
        <w:rPr>
          <w:rFonts w:ascii="Times New Roman" w:hAnsi="Times New Roman" w:cs="Times New Roman"/>
          <w:color w:val="000000"/>
          <w:sz w:val="24"/>
          <w:szCs w:val="24"/>
        </w:rPr>
        <w:t xml:space="preserve"> Februari 2020</w:t>
      </w:r>
      <w:r w:rsidR="002029B6" w:rsidRPr="00653700">
        <w:rPr>
          <w:rFonts w:ascii="Times New Roman" w:hAnsi="Times New Roman" w:cs="Times New Roman"/>
          <w:color w:val="000000"/>
          <w:sz w:val="24"/>
          <w:szCs w:val="24"/>
        </w:rPr>
        <w:t>,</w:t>
      </w:r>
      <w:r w:rsidRPr="00653700">
        <w:rPr>
          <w:rFonts w:ascii="Times New Roman" w:hAnsi="Times New Roman" w:cs="Times New Roman"/>
          <w:color w:val="000000"/>
          <w:sz w:val="24"/>
          <w:szCs w:val="24"/>
        </w:rPr>
        <w:t xml:space="preserve"> </w:t>
      </w:r>
      <w:r w:rsidR="002029B6" w:rsidRPr="00653700">
        <w:rPr>
          <w:rFonts w:ascii="Times New Roman" w:hAnsi="Times New Roman" w:cs="Times New Roman"/>
          <w:color w:val="000000"/>
          <w:sz w:val="24"/>
          <w:szCs w:val="24"/>
        </w:rPr>
        <w:t xml:space="preserve">di Indonesia lebih popular </w:t>
      </w:r>
      <w:r w:rsidR="00BF3185" w:rsidRPr="00653700">
        <w:rPr>
          <w:rFonts w:ascii="Times New Roman" w:hAnsi="Times New Roman" w:cs="Times New Roman"/>
          <w:color w:val="000000"/>
          <w:sz w:val="24"/>
          <w:szCs w:val="24"/>
        </w:rPr>
        <w:t xml:space="preserve">dengan </w:t>
      </w:r>
      <w:r w:rsidRPr="00653700">
        <w:rPr>
          <w:rFonts w:ascii="Times New Roman" w:hAnsi="Times New Roman" w:cs="Times New Roman"/>
          <w:color w:val="000000"/>
          <w:sz w:val="24"/>
          <w:szCs w:val="24"/>
        </w:rPr>
        <w:t xml:space="preserve">sebutan </w:t>
      </w:r>
      <w:r w:rsidR="00A35B6D" w:rsidRPr="00653700">
        <w:rPr>
          <w:rFonts w:ascii="Times New Roman" w:hAnsi="Times New Roman" w:cs="Times New Roman"/>
          <w:color w:val="000000"/>
          <w:sz w:val="24"/>
          <w:szCs w:val="24"/>
        </w:rPr>
        <w:t>Covid-19</w:t>
      </w:r>
      <w:r w:rsidR="00830F86" w:rsidRPr="00653700">
        <w:rPr>
          <w:rFonts w:ascii="Times New Roman" w:hAnsi="Times New Roman" w:cs="Times New Roman"/>
          <w:color w:val="000000"/>
          <w:sz w:val="24"/>
          <w:szCs w:val="24"/>
        </w:rPr>
        <w:t>.</w:t>
      </w:r>
      <w:r w:rsidR="002029B6" w:rsidRPr="00653700">
        <w:rPr>
          <w:rStyle w:val="FootnoteReference"/>
          <w:rFonts w:ascii="Times New Roman" w:hAnsi="Times New Roman" w:cs="Times New Roman"/>
          <w:color w:val="000000"/>
          <w:sz w:val="24"/>
          <w:szCs w:val="24"/>
        </w:rPr>
        <w:footnoteReference w:id="5"/>
      </w:r>
      <w:r w:rsidR="00034A71" w:rsidRPr="00653700">
        <w:rPr>
          <w:rFonts w:ascii="Times New Roman" w:hAnsi="Times New Roman" w:cs="Times New Roman"/>
          <w:color w:val="000000"/>
          <w:sz w:val="24"/>
          <w:szCs w:val="24"/>
        </w:rPr>
        <w:t xml:space="preserve"> </w:t>
      </w:r>
      <w:r w:rsidR="000B6B51" w:rsidRPr="00653700">
        <w:rPr>
          <w:rFonts w:ascii="Times New Roman" w:hAnsi="Times New Roman" w:cs="Times New Roman"/>
          <w:color w:val="000000"/>
          <w:sz w:val="24"/>
          <w:szCs w:val="24"/>
        </w:rPr>
        <w:t>Keberadaannya</w:t>
      </w:r>
      <w:r w:rsidR="00D83162" w:rsidRPr="00653700">
        <w:rPr>
          <w:rFonts w:ascii="Times New Roman" w:hAnsi="Times New Roman" w:cs="Times New Roman"/>
          <w:color w:val="000000"/>
          <w:sz w:val="24"/>
          <w:szCs w:val="24"/>
        </w:rPr>
        <w:t xml:space="preserve">, </w:t>
      </w:r>
      <w:r w:rsidR="001B0E01" w:rsidRPr="00653700">
        <w:rPr>
          <w:rFonts w:ascii="Times New Roman" w:hAnsi="Times New Roman" w:cs="Times New Roman"/>
          <w:color w:val="000000"/>
          <w:sz w:val="24"/>
          <w:szCs w:val="24"/>
        </w:rPr>
        <w:t xml:space="preserve">memaksa </w:t>
      </w:r>
      <w:r w:rsidR="002F51E2" w:rsidRPr="00653700">
        <w:rPr>
          <w:rFonts w:ascii="Times New Roman" w:hAnsi="Times New Roman" w:cs="Times New Roman"/>
          <w:color w:val="000000"/>
          <w:sz w:val="24"/>
          <w:szCs w:val="24"/>
        </w:rPr>
        <w:t xml:space="preserve">pemerintah </w:t>
      </w:r>
      <w:r w:rsidR="00830F86" w:rsidRPr="00653700">
        <w:rPr>
          <w:rFonts w:ascii="Times New Roman" w:hAnsi="Times New Roman" w:cs="Times New Roman"/>
          <w:color w:val="000000"/>
          <w:sz w:val="24"/>
          <w:szCs w:val="24"/>
        </w:rPr>
        <w:t>mengeluarkan kebijakan yang berkenaan dengan keadaan darurat</w:t>
      </w:r>
      <w:r w:rsidR="00910C91" w:rsidRPr="00653700">
        <w:rPr>
          <w:rFonts w:ascii="Times New Roman" w:hAnsi="Times New Roman" w:cs="Times New Roman"/>
          <w:color w:val="000000"/>
          <w:sz w:val="24"/>
          <w:szCs w:val="24"/>
        </w:rPr>
        <w:t>,</w:t>
      </w:r>
      <w:r w:rsidR="00A35B6D" w:rsidRPr="00653700">
        <w:rPr>
          <w:rFonts w:ascii="Times New Roman" w:hAnsi="Times New Roman" w:cs="Times New Roman"/>
          <w:color w:val="000000"/>
          <w:sz w:val="24"/>
          <w:szCs w:val="24"/>
        </w:rPr>
        <w:t xml:space="preserve"> </w:t>
      </w:r>
      <w:r w:rsidR="00830F86" w:rsidRPr="00653700">
        <w:rPr>
          <w:rFonts w:ascii="Times New Roman" w:hAnsi="Times New Roman" w:cs="Times New Roman"/>
          <w:color w:val="000000"/>
          <w:sz w:val="24"/>
          <w:szCs w:val="24"/>
        </w:rPr>
        <w:t>sering dikenal dengan sebutan Peraturan Pemerintah Pengganti Undang-Undang</w:t>
      </w:r>
      <w:r w:rsidR="00D6229A" w:rsidRPr="00653700">
        <w:rPr>
          <w:rFonts w:ascii="Times New Roman" w:hAnsi="Times New Roman" w:cs="Times New Roman"/>
          <w:color w:val="000000"/>
          <w:sz w:val="24"/>
          <w:szCs w:val="24"/>
        </w:rPr>
        <w:t xml:space="preserve"> (Perpu)</w:t>
      </w:r>
      <w:r w:rsidR="00830F86" w:rsidRPr="00653700">
        <w:rPr>
          <w:rFonts w:ascii="Times New Roman" w:hAnsi="Times New Roman" w:cs="Times New Roman"/>
          <w:color w:val="000000"/>
          <w:sz w:val="24"/>
          <w:szCs w:val="24"/>
        </w:rPr>
        <w:t>.</w:t>
      </w:r>
      <w:r w:rsidR="00201CAA" w:rsidRPr="00653700">
        <w:rPr>
          <w:rStyle w:val="FootnoteReference"/>
          <w:rFonts w:ascii="Times New Roman" w:hAnsi="Times New Roman" w:cs="Times New Roman"/>
          <w:color w:val="000000"/>
          <w:sz w:val="24"/>
          <w:szCs w:val="24"/>
        </w:rPr>
        <w:footnoteReference w:id="6"/>
      </w:r>
      <w:r w:rsidR="001B0E01" w:rsidRPr="00653700">
        <w:rPr>
          <w:rFonts w:ascii="Times New Roman" w:hAnsi="Times New Roman" w:cs="Times New Roman"/>
          <w:color w:val="000000"/>
          <w:sz w:val="24"/>
          <w:szCs w:val="24"/>
        </w:rPr>
        <w:t xml:space="preserve"> </w:t>
      </w:r>
      <w:r w:rsidR="00BD6F29" w:rsidRPr="00653700">
        <w:rPr>
          <w:rStyle w:val="fontstyle41"/>
        </w:rPr>
        <w:t>K</w:t>
      </w:r>
      <w:r w:rsidR="00087918" w:rsidRPr="00653700">
        <w:rPr>
          <w:rStyle w:val="fontstyle41"/>
        </w:rPr>
        <w:t xml:space="preserve">onsep </w:t>
      </w:r>
      <w:r w:rsidR="001B0E01" w:rsidRPr="00653700">
        <w:rPr>
          <w:rStyle w:val="fontstyle41"/>
          <w:i/>
        </w:rPr>
        <w:t xml:space="preserve">the king can not do </w:t>
      </w:r>
      <w:r w:rsidR="001B0E01" w:rsidRPr="00653700">
        <w:rPr>
          <w:rStyle w:val="fontstyle41"/>
          <w:i/>
          <w:color w:val="auto"/>
        </w:rPr>
        <w:t>wrong</w:t>
      </w:r>
      <w:r w:rsidR="001B0E01" w:rsidRPr="00653700">
        <w:rPr>
          <w:rStyle w:val="fontstyle41"/>
          <w:color w:val="auto"/>
        </w:rPr>
        <w:t xml:space="preserve"> </w:t>
      </w:r>
      <w:r w:rsidR="00A35B6D" w:rsidRPr="00653700">
        <w:rPr>
          <w:rStyle w:val="fontstyle41"/>
          <w:color w:val="auto"/>
        </w:rPr>
        <w:t>menjadi tu</w:t>
      </w:r>
      <w:r w:rsidR="00BD6F29" w:rsidRPr="00653700">
        <w:rPr>
          <w:rStyle w:val="fontstyle41"/>
          <w:color w:val="auto"/>
        </w:rPr>
        <w:t>mpu</w:t>
      </w:r>
      <w:r w:rsidR="00A35B6D" w:rsidRPr="00653700">
        <w:rPr>
          <w:rStyle w:val="fontstyle41"/>
          <w:color w:val="auto"/>
        </w:rPr>
        <w:t>an</w:t>
      </w:r>
      <w:r w:rsidR="00BD6F29" w:rsidRPr="00653700">
        <w:rPr>
          <w:rStyle w:val="fontstyle41"/>
          <w:color w:val="auto"/>
        </w:rPr>
        <w:t xml:space="preserve"> </w:t>
      </w:r>
      <w:r w:rsidR="00A35B6D" w:rsidRPr="00653700">
        <w:rPr>
          <w:rStyle w:val="fontstyle41"/>
          <w:color w:val="auto"/>
        </w:rPr>
        <w:t>bagi</w:t>
      </w:r>
      <w:r w:rsidR="00BD6F29" w:rsidRPr="00653700">
        <w:rPr>
          <w:rStyle w:val="fontstyle41"/>
          <w:color w:val="auto"/>
        </w:rPr>
        <w:t xml:space="preserve"> </w:t>
      </w:r>
      <w:r w:rsidR="00D83162" w:rsidRPr="00653700">
        <w:rPr>
          <w:rStyle w:val="fontstyle41"/>
          <w:color w:val="auto"/>
        </w:rPr>
        <w:t xml:space="preserve">paraturan darurat, </w:t>
      </w:r>
      <w:r w:rsidR="00BD6F29" w:rsidRPr="00653700">
        <w:rPr>
          <w:rStyle w:val="fontstyle41"/>
          <w:color w:val="auto"/>
        </w:rPr>
        <w:t>kebijakan tidak dapat disalahkan selama atas nama negara</w:t>
      </w:r>
      <w:r w:rsidR="00A35B6D" w:rsidRPr="00653700">
        <w:rPr>
          <w:rStyle w:val="fontstyle41"/>
          <w:color w:val="auto"/>
        </w:rPr>
        <w:t xml:space="preserve">, </w:t>
      </w:r>
      <w:r w:rsidR="00BD6F29" w:rsidRPr="00653700">
        <w:rPr>
          <w:rStyle w:val="fontstyle41"/>
          <w:color w:val="auto"/>
        </w:rPr>
        <w:t>memiliki itikad baik</w:t>
      </w:r>
      <w:r w:rsidR="00A35B6D" w:rsidRPr="00653700">
        <w:rPr>
          <w:rStyle w:val="fontstyle41"/>
          <w:color w:val="auto"/>
        </w:rPr>
        <w:t>,</w:t>
      </w:r>
      <w:r w:rsidR="00BD6F29" w:rsidRPr="00653700">
        <w:rPr>
          <w:rStyle w:val="fontstyle41"/>
          <w:color w:val="auto"/>
        </w:rPr>
        <w:t xml:space="preserve"> atau</w:t>
      </w:r>
      <w:r w:rsidR="00A35B6D" w:rsidRPr="00653700">
        <w:rPr>
          <w:rStyle w:val="fontstyle41"/>
          <w:color w:val="auto"/>
        </w:rPr>
        <w:t xml:space="preserve"> sering di</w:t>
      </w:r>
      <w:r w:rsidR="00910C91" w:rsidRPr="00653700">
        <w:rPr>
          <w:rStyle w:val="fontstyle41"/>
          <w:color w:val="auto"/>
        </w:rPr>
        <w:t>kaitkan dengan hak prerogratif p</w:t>
      </w:r>
      <w:r w:rsidR="00A35B6D" w:rsidRPr="00653700">
        <w:rPr>
          <w:rStyle w:val="fontstyle41"/>
          <w:color w:val="auto"/>
        </w:rPr>
        <w:t>residen.</w:t>
      </w:r>
      <w:r w:rsidR="00A35B6D" w:rsidRPr="00653700">
        <w:rPr>
          <w:rStyle w:val="FootnoteReference"/>
          <w:rFonts w:ascii="Times New Roman" w:hAnsi="Times New Roman" w:cs="Times New Roman"/>
          <w:sz w:val="24"/>
          <w:szCs w:val="24"/>
        </w:rPr>
        <w:footnoteReference w:id="7"/>
      </w:r>
      <w:r w:rsidR="00BD6F29" w:rsidRPr="00653700">
        <w:rPr>
          <w:rStyle w:val="fontstyle41"/>
          <w:color w:val="auto"/>
        </w:rPr>
        <w:t xml:space="preserve"> </w:t>
      </w:r>
      <w:r w:rsidR="00910C91" w:rsidRPr="00653700">
        <w:rPr>
          <w:rStyle w:val="fontstyle41"/>
          <w:color w:val="auto"/>
        </w:rPr>
        <w:t>Kebijakan</w:t>
      </w:r>
      <w:r w:rsidR="00D1694C" w:rsidRPr="00653700">
        <w:rPr>
          <w:rStyle w:val="fontstyle41"/>
          <w:color w:val="auto"/>
        </w:rPr>
        <w:t xml:space="preserve"> </w:t>
      </w:r>
      <w:r w:rsidR="00910C91" w:rsidRPr="00653700">
        <w:rPr>
          <w:rStyle w:val="fontstyle41"/>
          <w:color w:val="auto"/>
        </w:rPr>
        <w:t xml:space="preserve">pemerintah Indonesia dinilai kurang dapat mempertimbangkan </w:t>
      </w:r>
      <w:r w:rsidR="00D1694C" w:rsidRPr="00653700">
        <w:rPr>
          <w:rStyle w:val="fontstyle41"/>
          <w:color w:val="auto"/>
        </w:rPr>
        <w:t>suara rakyat</w:t>
      </w:r>
      <w:r w:rsidR="00910C91" w:rsidRPr="00653700">
        <w:rPr>
          <w:rStyle w:val="fontstyle41"/>
          <w:color w:val="auto"/>
        </w:rPr>
        <w:t>, m</w:t>
      </w:r>
      <w:r w:rsidR="00B82788" w:rsidRPr="00653700">
        <w:rPr>
          <w:rStyle w:val="fontstyle41"/>
          <w:color w:val="auto"/>
        </w:rPr>
        <w:t xml:space="preserve">enjadikan konsep tersebut </w:t>
      </w:r>
      <w:r w:rsidR="00D1694C" w:rsidRPr="00653700">
        <w:rPr>
          <w:rStyle w:val="fontstyle41"/>
          <w:color w:val="auto"/>
        </w:rPr>
        <w:t>menguat ditengah-tengah totem 2019-nCoV</w:t>
      </w:r>
      <w:r w:rsidR="00667053" w:rsidRPr="00653700">
        <w:rPr>
          <w:rStyle w:val="fontstyle41"/>
          <w:color w:val="auto"/>
        </w:rPr>
        <w:t xml:space="preserve"> dan dapat melahirkan </w:t>
      </w:r>
      <w:r w:rsidR="00667053" w:rsidRPr="00653700">
        <w:rPr>
          <w:rStyle w:val="fontstyle41"/>
          <w:i/>
          <w:color w:val="auto"/>
        </w:rPr>
        <w:t>people power</w:t>
      </w:r>
      <w:r w:rsidR="00D1694C" w:rsidRPr="00653700">
        <w:rPr>
          <w:rStyle w:val="fontstyle41"/>
          <w:color w:val="auto"/>
        </w:rPr>
        <w:t>.</w:t>
      </w:r>
      <w:r w:rsidR="00667053" w:rsidRPr="00653700">
        <w:rPr>
          <w:rStyle w:val="FootnoteReference"/>
          <w:rFonts w:ascii="Times New Roman" w:hAnsi="Times New Roman" w:cs="Times New Roman"/>
          <w:sz w:val="24"/>
          <w:szCs w:val="24"/>
        </w:rPr>
        <w:footnoteReference w:id="8"/>
      </w:r>
      <w:r w:rsidR="00A25ED0" w:rsidRPr="00653700">
        <w:rPr>
          <w:rStyle w:val="fontstyle41"/>
          <w:color w:val="auto"/>
        </w:rPr>
        <w:t xml:space="preserve"> Garuda sebagai totem negara Indonesia </w:t>
      </w:r>
      <w:r w:rsidR="005D3457" w:rsidRPr="00653700">
        <w:rPr>
          <w:rStyle w:val="fontstyle41"/>
          <w:color w:val="auto"/>
        </w:rPr>
        <w:t>yang mengemban nilai Pancasila, kakinya yang melindungi Bhinneka Tunggal Ika</w:t>
      </w:r>
      <w:r w:rsidR="007D3347" w:rsidRPr="00653700">
        <w:rPr>
          <w:rStyle w:val="fontstyle41"/>
          <w:color w:val="auto"/>
        </w:rPr>
        <w:t>,</w:t>
      </w:r>
      <w:r w:rsidR="007D3347" w:rsidRPr="00653700">
        <w:rPr>
          <w:rStyle w:val="FootnoteReference"/>
          <w:rFonts w:ascii="Times New Roman" w:hAnsi="Times New Roman" w:cs="Times New Roman"/>
          <w:sz w:val="24"/>
          <w:szCs w:val="24"/>
        </w:rPr>
        <w:footnoteReference w:id="9"/>
      </w:r>
      <w:r w:rsidR="005D3457" w:rsidRPr="00653700">
        <w:rPr>
          <w:rStyle w:val="fontstyle41"/>
          <w:color w:val="auto"/>
        </w:rPr>
        <w:t xml:space="preserve"> mengalami </w:t>
      </w:r>
      <w:r w:rsidR="00A25ED0" w:rsidRPr="00653700">
        <w:rPr>
          <w:rStyle w:val="fontstyle41"/>
          <w:color w:val="auto"/>
        </w:rPr>
        <w:t>pengesampingan dengan adanya totem baru yang sedang menjadi primadona global.</w:t>
      </w:r>
      <w:r w:rsidR="000F757F" w:rsidRPr="00653700">
        <w:rPr>
          <w:rStyle w:val="fontstyle41"/>
          <w:color w:val="auto"/>
        </w:rPr>
        <w:t xml:space="preserve"> </w:t>
      </w:r>
    </w:p>
    <w:p w:rsidR="00BD6F29" w:rsidRPr="00653700" w:rsidRDefault="005C4E85" w:rsidP="006A733F">
      <w:pPr>
        <w:spacing w:after="0" w:line="240" w:lineRule="auto"/>
        <w:ind w:firstLine="426"/>
        <w:jc w:val="both"/>
        <w:rPr>
          <w:rStyle w:val="fontstyle41"/>
          <w:color w:val="auto"/>
        </w:rPr>
      </w:pPr>
      <w:r w:rsidRPr="00653700">
        <w:rPr>
          <w:rStyle w:val="fontstyle41"/>
          <w:color w:val="auto"/>
        </w:rPr>
        <w:t xml:space="preserve">Totem </w:t>
      </w:r>
      <w:r w:rsidR="00AC5688" w:rsidRPr="00653700">
        <w:rPr>
          <w:rStyle w:val="fontstyle41"/>
          <w:color w:val="auto"/>
        </w:rPr>
        <w:t>global, mendorong</w:t>
      </w:r>
      <w:r w:rsidR="00A25ED0" w:rsidRPr="00653700">
        <w:rPr>
          <w:rStyle w:val="fontstyle41"/>
          <w:color w:val="auto"/>
        </w:rPr>
        <w:t xml:space="preserve"> </w:t>
      </w:r>
      <w:r w:rsidRPr="00653700">
        <w:rPr>
          <w:rStyle w:val="fontstyle41"/>
          <w:color w:val="auto"/>
        </w:rPr>
        <w:t>menguatan</w:t>
      </w:r>
      <w:r w:rsidR="00AC5688" w:rsidRPr="00653700">
        <w:rPr>
          <w:rStyle w:val="fontstyle41"/>
          <w:color w:val="auto"/>
        </w:rPr>
        <w:t xml:space="preserve"> </w:t>
      </w:r>
      <w:r w:rsidR="00D83162" w:rsidRPr="00653700">
        <w:rPr>
          <w:rStyle w:val="fontstyle41"/>
          <w:color w:val="auto"/>
        </w:rPr>
        <w:t xml:space="preserve">peran raja </w:t>
      </w:r>
      <w:r w:rsidRPr="00653700">
        <w:rPr>
          <w:rStyle w:val="fontstyle41"/>
          <w:color w:val="auto"/>
        </w:rPr>
        <w:t xml:space="preserve">yang menjelma menjadi </w:t>
      </w:r>
      <w:r w:rsidR="00C44169" w:rsidRPr="00653700">
        <w:rPr>
          <w:rStyle w:val="fontstyle41"/>
          <w:color w:val="auto"/>
        </w:rPr>
        <w:t>kepala negara, kepala pemerintahan, dan kepala d</w:t>
      </w:r>
      <w:r w:rsidR="00D83162" w:rsidRPr="00653700">
        <w:rPr>
          <w:rStyle w:val="fontstyle41"/>
          <w:color w:val="auto"/>
        </w:rPr>
        <w:t>aerah</w:t>
      </w:r>
      <w:r w:rsidRPr="00653700">
        <w:rPr>
          <w:rStyle w:val="fontstyle41"/>
          <w:color w:val="auto"/>
        </w:rPr>
        <w:t>.</w:t>
      </w:r>
      <w:r w:rsidR="00C44169" w:rsidRPr="00653700">
        <w:rPr>
          <w:rStyle w:val="fontstyle41"/>
          <w:color w:val="auto"/>
        </w:rPr>
        <w:t xml:space="preserve"> </w:t>
      </w:r>
      <w:r w:rsidR="00AC5688" w:rsidRPr="00653700">
        <w:rPr>
          <w:rStyle w:val="fontstyle41"/>
          <w:color w:val="auto"/>
        </w:rPr>
        <w:t xml:space="preserve">Totem Garuda yang idealnya menjadi penyeimbang antara </w:t>
      </w:r>
      <w:r w:rsidR="00D83162" w:rsidRPr="00653700">
        <w:rPr>
          <w:rStyle w:val="fontstyle41"/>
          <w:i/>
          <w:color w:val="auto"/>
        </w:rPr>
        <w:t>vox populi vox dei</w:t>
      </w:r>
      <w:r w:rsidR="00AC5688" w:rsidRPr="00653700">
        <w:rPr>
          <w:rStyle w:val="fontstyle41"/>
          <w:color w:val="auto"/>
        </w:rPr>
        <w:t xml:space="preserve"> dan</w:t>
      </w:r>
      <w:r w:rsidR="00C44169" w:rsidRPr="00653700">
        <w:rPr>
          <w:rStyle w:val="fontstyle41"/>
          <w:color w:val="auto"/>
        </w:rPr>
        <w:t xml:space="preserve"> </w:t>
      </w:r>
      <w:r w:rsidR="00C44169" w:rsidRPr="00653700">
        <w:rPr>
          <w:rStyle w:val="fontstyle41"/>
          <w:i/>
          <w:color w:val="auto"/>
        </w:rPr>
        <w:t>the king can not do wrong</w:t>
      </w:r>
      <w:r w:rsidR="00AC5688" w:rsidRPr="00653700">
        <w:rPr>
          <w:rStyle w:val="fontstyle41"/>
          <w:i/>
          <w:color w:val="auto"/>
        </w:rPr>
        <w:t xml:space="preserve">, </w:t>
      </w:r>
      <w:r w:rsidR="00AC5688" w:rsidRPr="00653700">
        <w:rPr>
          <w:rStyle w:val="fontstyle41"/>
          <w:color w:val="auto"/>
        </w:rPr>
        <w:t>menjadi kalah pamor. Landasan darurat dan penanganan segera menjadi bumbu pelemahan totem Garuda dan sekaligus penguatan terhadap totem baru</w:t>
      </w:r>
      <w:r w:rsidRPr="00653700">
        <w:rPr>
          <w:rStyle w:val="fontstyle41"/>
          <w:color w:val="auto"/>
        </w:rPr>
        <w:t xml:space="preserve">. </w:t>
      </w:r>
      <w:r w:rsidR="009B6E0A" w:rsidRPr="00653700">
        <w:rPr>
          <w:rStyle w:val="fontstyle41"/>
          <w:i/>
          <w:color w:val="auto"/>
        </w:rPr>
        <w:t>Vox populi vox dei</w:t>
      </w:r>
      <w:r w:rsidR="009B6E0A" w:rsidRPr="00653700">
        <w:rPr>
          <w:rStyle w:val="fontstyle41"/>
          <w:color w:val="auto"/>
        </w:rPr>
        <w:t xml:space="preserve"> yang berkembang di abad pertengahan dengan sebutan </w:t>
      </w:r>
      <w:r w:rsidR="009B6E0A" w:rsidRPr="00653700">
        <w:rPr>
          <w:rStyle w:val="fontstyle41"/>
          <w:i/>
          <w:color w:val="auto"/>
        </w:rPr>
        <w:t>deisme</w:t>
      </w:r>
      <w:r w:rsidR="009B6E0A" w:rsidRPr="00653700">
        <w:rPr>
          <w:rStyle w:val="fontstyle41"/>
          <w:color w:val="auto"/>
        </w:rPr>
        <w:t xml:space="preserve"> ternyata telah mengesampingkan peran Tuhan dalam kehidupan </w:t>
      </w:r>
      <w:r w:rsidR="009B6E0A" w:rsidRPr="00653700">
        <w:rPr>
          <w:rStyle w:val="fontstyle41"/>
          <w:color w:val="auto"/>
        </w:rPr>
        <w:lastRenderedPageBreak/>
        <w:t>manusia.</w:t>
      </w:r>
      <w:r w:rsidR="009B6E0A" w:rsidRPr="00653700">
        <w:rPr>
          <w:rStyle w:val="FootnoteReference"/>
          <w:rFonts w:ascii="Times New Roman" w:hAnsi="Times New Roman" w:cs="Times New Roman"/>
          <w:sz w:val="24"/>
          <w:szCs w:val="24"/>
        </w:rPr>
        <w:footnoteReference w:id="10"/>
      </w:r>
      <w:r w:rsidR="009B6E0A" w:rsidRPr="00653700">
        <w:rPr>
          <w:rStyle w:val="fontstyle41"/>
          <w:color w:val="auto"/>
        </w:rPr>
        <w:t xml:space="preserve"> </w:t>
      </w:r>
      <w:r w:rsidR="00C44169" w:rsidRPr="00653700">
        <w:rPr>
          <w:rStyle w:val="fontstyle41"/>
          <w:color w:val="auto"/>
        </w:rPr>
        <w:t xml:space="preserve">Maka </w:t>
      </w:r>
      <w:r w:rsidR="00BF7143" w:rsidRPr="00653700">
        <w:rPr>
          <w:rStyle w:val="fontstyle41"/>
          <w:color w:val="auto"/>
        </w:rPr>
        <w:t>yang menjadi pembahasan pokok,</w:t>
      </w:r>
      <w:r w:rsidR="00C44169" w:rsidRPr="00653700">
        <w:rPr>
          <w:rStyle w:val="fontstyle41"/>
          <w:color w:val="auto"/>
        </w:rPr>
        <w:t xml:space="preserve"> </w:t>
      </w:r>
      <w:r w:rsidR="002F51E2" w:rsidRPr="00653700">
        <w:rPr>
          <w:rStyle w:val="fontstyle41"/>
          <w:color w:val="auto"/>
        </w:rPr>
        <w:t xml:space="preserve">yakni: (1) bagaimana memaknai totem Garuda ditengah dalam pergumulan totem baru tersebut; (2) Bagaimana </w:t>
      </w:r>
      <w:r w:rsidR="00AC5688" w:rsidRPr="00653700">
        <w:rPr>
          <w:rStyle w:val="fontstyle41"/>
          <w:color w:val="auto"/>
        </w:rPr>
        <w:t>mengembalikan totem Garuda</w:t>
      </w:r>
      <w:r w:rsidR="00C44169" w:rsidRPr="00653700">
        <w:rPr>
          <w:rStyle w:val="fontstyle41"/>
          <w:color w:val="auto"/>
        </w:rPr>
        <w:t xml:space="preserve"> untuk memecahkan </w:t>
      </w:r>
      <w:r w:rsidR="00AC5688" w:rsidRPr="00653700">
        <w:rPr>
          <w:rStyle w:val="fontstyle41"/>
          <w:color w:val="auto"/>
        </w:rPr>
        <w:t xml:space="preserve">persoalan-persoalan atas </w:t>
      </w:r>
      <w:r w:rsidR="00C44169" w:rsidRPr="00653700">
        <w:rPr>
          <w:rStyle w:val="fontstyle41"/>
          <w:color w:val="auto"/>
        </w:rPr>
        <w:t>totem 2019-nCoV</w:t>
      </w:r>
      <w:r w:rsidR="002F51E2" w:rsidRPr="00653700">
        <w:rPr>
          <w:rStyle w:val="fontstyle41"/>
          <w:color w:val="auto"/>
        </w:rPr>
        <w:t>.</w:t>
      </w:r>
    </w:p>
    <w:p w:rsidR="006A733F" w:rsidRPr="00653700" w:rsidRDefault="006A733F" w:rsidP="006A733F">
      <w:pPr>
        <w:spacing w:after="0" w:line="240" w:lineRule="auto"/>
        <w:jc w:val="both"/>
        <w:rPr>
          <w:rStyle w:val="fontstyle41"/>
          <w:color w:val="auto"/>
        </w:rPr>
      </w:pPr>
    </w:p>
    <w:p w:rsidR="006A733F" w:rsidRPr="00653700" w:rsidRDefault="006A733F" w:rsidP="006A733F">
      <w:pPr>
        <w:spacing w:after="0" w:line="240" w:lineRule="auto"/>
        <w:jc w:val="both"/>
        <w:rPr>
          <w:rStyle w:val="fontstyle41"/>
          <w:b/>
          <w:color w:val="auto"/>
        </w:rPr>
      </w:pPr>
      <w:r w:rsidRPr="00653700">
        <w:rPr>
          <w:rStyle w:val="fontstyle41"/>
          <w:b/>
          <w:color w:val="auto"/>
        </w:rPr>
        <w:t>METODOLOGI PENELITIAN</w:t>
      </w:r>
    </w:p>
    <w:p w:rsidR="006A733F" w:rsidRPr="00653700" w:rsidRDefault="006A733F" w:rsidP="000B4BA4">
      <w:pPr>
        <w:spacing w:after="0" w:line="240" w:lineRule="auto"/>
        <w:ind w:firstLine="426"/>
        <w:jc w:val="both"/>
        <w:rPr>
          <w:rStyle w:val="fontstyle41"/>
          <w:rFonts w:eastAsia="Times New Roman"/>
          <w:color w:val="222222"/>
          <w:lang w:val="en-US"/>
        </w:rPr>
      </w:pPr>
      <w:r w:rsidRPr="00653700">
        <w:rPr>
          <w:rFonts w:ascii="Times New Roman" w:eastAsia="Times New Roman" w:hAnsi="Times New Roman" w:cs="Times New Roman"/>
          <w:color w:val="222222"/>
          <w:sz w:val="24"/>
          <w:szCs w:val="24"/>
        </w:rPr>
        <w:t>Studi h</w:t>
      </w:r>
      <w:r w:rsidR="00B82788" w:rsidRPr="00653700">
        <w:rPr>
          <w:rFonts w:ascii="Times New Roman" w:eastAsia="Times New Roman" w:hAnsi="Times New Roman" w:cs="Times New Roman"/>
          <w:color w:val="222222"/>
          <w:sz w:val="24"/>
          <w:szCs w:val="24"/>
        </w:rPr>
        <w:t xml:space="preserve">ukum ini menerapkan </w:t>
      </w:r>
      <w:r w:rsidRPr="00653700">
        <w:rPr>
          <w:rFonts w:ascii="Times New Roman" w:eastAsia="Times New Roman" w:hAnsi="Times New Roman" w:cs="Times New Roman"/>
          <w:color w:val="222222"/>
          <w:sz w:val="24"/>
          <w:szCs w:val="24"/>
        </w:rPr>
        <w:t>pendekatan konseptual</w:t>
      </w:r>
      <w:r w:rsidR="00B82788" w:rsidRPr="00653700">
        <w:rPr>
          <w:rFonts w:ascii="Times New Roman" w:eastAsia="Times New Roman" w:hAnsi="Times New Roman" w:cs="Times New Roman"/>
          <w:color w:val="222222"/>
          <w:sz w:val="24"/>
          <w:szCs w:val="24"/>
        </w:rPr>
        <w:t xml:space="preserve"> atas kebijakan-kebijakan negara di era </w:t>
      </w:r>
      <w:r w:rsidR="00842724" w:rsidRPr="00653700">
        <w:rPr>
          <w:rFonts w:ascii="Times New Roman" w:eastAsia="Times New Roman" w:hAnsi="Times New Roman" w:cs="Times New Roman"/>
          <w:color w:val="222222"/>
          <w:sz w:val="24"/>
          <w:szCs w:val="24"/>
        </w:rPr>
        <w:t>pandemic. S</w:t>
      </w:r>
      <w:r w:rsidRPr="00653700">
        <w:rPr>
          <w:rFonts w:ascii="Times New Roman" w:eastAsia="Times New Roman" w:hAnsi="Times New Roman" w:cs="Times New Roman"/>
          <w:color w:val="222222"/>
          <w:sz w:val="24"/>
          <w:szCs w:val="24"/>
        </w:rPr>
        <w:t>tudi bertujuan</w:t>
      </w:r>
      <w:r w:rsidRPr="00653700">
        <w:rPr>
          <w:rFonts w:ascii="Times New Roman" w:hAnsi="Times New Roman" w:cs="Times New Roman"/>
          <w:sz w:val="24"/>
          <w:szCs w:val="24"/>
        </w:rPr>
        <w:t xml:space="preserve"> </w:t>
      </w:r>
      <w:r w:rsidRPr="00653700">
        <w:rPr>
          <w:rFonts w:ascii="Times New Roman" w:eastAsia="Times New Roman" w:hAnsi="Times New Roman" w:cs="Times New Roman"/>
          <w:color w:val="222222"/>
          <w:sz w:val="24"/>
          <w:szCs w:val="24"/>
        </w:rPr>
        <w:t xml:space="preserve">menemukan koherensi, yaitu apakah </w:t>
      </w:r>
      <w:r w:rsidR="00842724" w:rsidRPr="00653700">
        <w:rPr>
          <w:rFonts w:ascii="Times New Roman" w:eastAsia="Times New Roman" w:hAnsi="Times New Roman" w:cs="Times New Roman"/>
          <w:color w:val="222222"/>
          <w:sz w:val="24"/>
          <w:szCs w:val="24"/>
        </w:rPr>
        <w:t xml:space="preserve">kebijakan di era pandemic sesuai </w:t>
      </w:r>
      <w:r w:rsidRPr="00653700">
        <w:rPr>
          <w:rFonts w:ascii="Times New Roman" w:eastAsia="Times New Roman" w:hAnsi="Times New Roman" w:cs="Times New Roman"/>
          <w:color w:val="222222"/>
          <w:sz w:val="24"/>
          <w:szCs w:val="24"/>
        </w:rPr>
        <w:t>hukum sesuai dengan norma hukum, apakah</w:t>
      </w:r>
      <w:r w:rsidRPr="00653700">
        <w:rPr>
          <w:rFonts w:ascii="Times New Roman" w:hAnsi="Times New Roman" w:cs="Times New Roman"/>
          <w:sz w:val="24"/>
          <w:szCs w:val="24"/>
        </w:rPr>
        <w:t xml:space="preserve"> </w:t>
      </w:r>
      <w:r w:rsidRPr="00653700">
        <w:rPr>
          <w:rFonts w:ascii="Times New Roman" w:eastAsia="Times New Roman" w:hAnsi="Times New Roman" w:cs="Times New Roman"/>
          <w:color w:val="222222"/>
          <w:sz w:val="24"/>
          <w:szCs w:val="24"/>
        </w:rPr>
        <w:t xml:space="preserve">norma-norma dalam bentuk perintah atau </w:t>
      </w:r>
      <w:r w:rsidRPr="00653700">
        <w:rPr>
          <w:rStyle w:val="fontstyle41"/>
          <w:color w:val="auto"/>
        </w:rPr>
        <w:t>larangan</w:t>
      </w:r>
      <w:r w:rsidRPr="00653700">
        <w:rPr>
          <w:rFonts w:ascii="Times New Roman" w:eastAsia="Times New Roman" w:hAnsi="Times New Roman" w:cs="Times New Roman"/>
          <w:color w:val="222222"/>
          <w:sz w:val="24"/>
          <w:szCs w:val="24"/>
        </w:rPr>
        <w:t xml:space="preserve"> sejalan dengan prinsip-prinsip hukum, dan apakah ada</w:t>
      </w:r>
      <w:r w:rsidRPr="00653700">
        <w:rPr>
          <w:rFonts w:ascii="Times New Roman" w:hAnsi="Times New Roman" w:cs="Times New Roman"/>
          <w:sz w:val="24"/>
          <w:szCs w:val="24"/>
        </w:rPr>
        <w:t xml:space="preserve"> </w:t>
      </w:r>
      <w:r w:rsidRPr="00653700">
        <w:rPr>
          <w:rFonts w:ascii="Times New Roman" w:eastAsia="Times New Roman" w:hAnsi="Times New Roman" w:cs="Times New Roman"/>
          <w:color w:val="222222"/>
          <w:sz w:val="24"/>
          <w:szCs w:val="24"/>
        </w:rPr>
        <w:t>tindakan sesuai dengan norma hukum atau prinsip hukum.</w:t>
      </w:r>
      <w:r w:rsidRPr="00653700">
        <w:rPr>
          <w:rFonts w:ascii="Times New Roman" w:hAnsi="Times New Roman" w:cs="Times New Roman"/>
          <w:sz w:val="24"/>
          <w:szCs w:val="24"/>
        </w:rPr>
        <w:t xml:space="preserve"> </w:t>
      </w:r>
      <w:r w:rsidR="00842724" w:rsidRPr="00653700">
        <w:rPr>
          <w:rFonts w:ascii="Times New Roman" w:eastAsia="Times New Roman" w:hAnsi="Times New Roman" w:cs="Times New Roman"/>
          <w:color w:val="222222"/>
          <w:sz w:val="24"/>
          <w:szCs w:val="24"/>
        </w:rPr>
        <w:t>S</w:t>
      </w:r>
      <w:r w:rsidRPr="00653700">
        <w:rPr>
          <w:rFonts w:ascii="Times New Roman" w:eastAsia="Times New Roman" w:hAnsi="Times New Roman" w:cs="Times New Roman"/>
          <w:color w:val="222222"/>
          <w:sz w:val="24"/>
          <w:szCs w:val="24"/>
        </w:rPr>
        <w:t>ebuah studi hukum bertujuan untuk menemukan apa yang harus dilakukan</w:t>
      </w:r>
      <w:r w:rsidR="00B82788" w:rsidRPr="00653700">
        <w:rPr>
          <w:rFonts w:ascii="Times New Roman" w:eastAsia="Times New Roman" w:hAnsi="Times New Roman" w:cs="Times New Roman"/>
          <w:color w:val="222222"/>
          <w:sz w:val="24"/>
          <w:szCs w:val="24"/>
        </w:rPr>
        <w:t xml:space="preserve"> oleh negara dan daerah selama terjadinya pandemi</w:t>
      </w:r>
      <w:r w:rsidRPr="00653700">
        <w:rPr>
          <w:rFonts w:ascii="Times New Roman" w:eastAsia="Times New Roman" w:hAnsi="Times New Roman" w:cs="Times New Roman"/>
          <w:color w:val="222222"/>
          <w:sz w:val="24"/>
          <w:szCs w:val="24"/>
        </w:rPr>
        <w:t>.</w:t>
      </w:r>
      <w:r w:rsidRPr="00653700">
        <w:rPr>
          <w:rFonts w:ascii="Times New Roman" w:hAnsi="Times New Roman" w:cs="Times New Roman"/>
          <w:sz w:val="24"/>
          <w:szCs w:val="24"/>
        </w:rPr>
        <w:t xml:space="preserve"> </w:t>
      </w:r>
      <w:r w:rsidRPr="00653700">
        <w:rPr>
          <w:rFonts w:ascii="Times New Roman" w:eastAsia="Times New Roman" w:hAnsi="Times New Roman" w:cs="Times New Roman"/>
          <w:color w:val="222222"/>
          <w:sz w:val="24"/>
          <w:szCs w:val="24"/>
        </w:rPr>
        <w:t xml:space="preserve">Penelitian menggunakan bahan hukum primer dan sekunder. Di sini, inventarisasi </w:t>
      </w:r>
      <w:r w:rsidR="00B82788" w:rsidRPr="00653700">
        <w:rPr>
          <w:rFonts w:ascii="Times New Roman" w:eastAsia="Times New Roman" w:hAnsi="Times New Roman" w:cs="Times New Roman"/>
          <w:color w:val="222222"/>
          <w:sz w:val="24"/>
          <w:szCs w:val="24"/>
        </w:rPr>
        <w:t xml:space="preserve">kebijakan </w:t>
      </w:r>
      <w:r w:rsidRPr="00653700">
        <w:rPr>
          <w:rFonts w:ascii="Times New Roman" w:eastAsia="Times New Roman" w:hAnsi="Times New Roman" w:cs="Times New Roman"/>
          <w:color w:val="222222"/>
          <w:sz w:val="24"/>
          <w:szCs w:val="24"/>
        </w:rPr>
        <w:t>yang berkaitan dengan masalah hukum yang diteliti dilakukan. Bahan-bahan tersebut kemudian dianalisis dengan menggunakan metode penalaran dan deduksi hukum.</w:t>
      </w:r>
    </w:p>
    <w:p w:rsidR="001F5BAA" w:rsidRPr="00653700" w:rsidRDefault="006A733F" w:rsidP="006A733F">
      <w:pPr>
        <w:spacing w:after="0" w:line="240" w:lineRule="auto"/>
        <w:jc w:val="both"/>
        <w:rPr>
          <w:rStyle w:val="fontstyle41"/>
          <w:b/>
          <w:color w:val="auto"/>
        </w:rPr>
      </w:pPr>
      <w:r w:rsidRPr="00653700">
        <w:rPr>
          <w:rStyle w:val="fontstyle41"/>
          <w:b/>
          <w:color w:val="auto"/>
        </w:rPr>
        <w:t>HASIL DAN PEMBAHASAN</w:t>
      </w:r>
    </w:p>
    <w:p w:rsidR="00BD6F29" w:rsidRPr="00653700" w:rsidRDefault="005C4E85" w:rsidP="00B82788">
      <w:pPr>
        <w:pStyle w:val="ListParagraph"/>
        <w:numPr>
          <w:ilvl w:val="0"/>
          <w:numId w:val="2"/>
        </w:numPr>
        <w:spacing w:after="0" w:line="240" w:lineRule="auto"/>
        <w:jc w:val="both"/>
        <w:rPr>
          <w:rStyle w:val="fontstyle41"/>
          <w:b/>
          <w:color w:val="auto"/>
        </w:rPr>
      </w:pPr>
      <w:r w:rsidRPr="00653700">
        <w:rPr>
          <w:rStyle w:val="fontstyle41"/>
          <w:b/>
          <w:color w:val="auto"/>
        </w:rPr>
        <w:t xml:space="preserve">Memaknai Totem </w:t>
      </w:r>
      <w:r w:rsidR="0064444F" w:rsidRPr="00653700">
        <w:rPr>
          <w:rStyle w:val="fontstyle41"/>
          <w:b/>
          <w:color w:val="auto"/>
        </w:rPr>
        <w:t xml:space="preserve">Negara </w:t>
      </w:r>
      <w:r w:rsidRPr="00653700">
        <w:rPr>
          <w:rStyle w:val="fontstyle41"/>
          <w:b/>
          <w:color w:val="auto"/>
        </w:rPr>
        <w:t>dalam Pergumulan Totem 2019-nCoV</w:t>
      </w:r>
    </w:p>
    <w:p w:rsidR="00A60E24" w:rsidRPr="00653700" w:rsidRDefault="00D86975"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Memaknai totem negara, dapat dilihat dari sejarah hukum sebagaimana Savigny membaginya kedalam tiga tahapan: (1) Hukum tidak ditemukan dalam undang-undang; (2) Puncak kebudayaan atau saat tepat kodifikasi hukum; (3) menurunya eksistensi masyarakat/bangsa.</w:t>
      </w:r>
      <w:r w:rsidRPr="00653700">
        <w:rPr>
          <w:rStyle w:val="FootnoteReference"/>
          <w:rFonts w:ascii="Times New Roman" w:hAnsi="Times New Roman" w:cs="Times New Roman"/>
          <w:sz w:val="24"/>
          <w:szCs w:val="24"/>
        </w:rPr>
        <w:footnoteReference w:id="11"/>
      </w:r>
      <w:r w:rsidRPr="00653700">
        <w:rPr>
          <w:rFonts w:ascii="Times New Roman" w:hAnsi="Times New Roman" w:cs="Times New Roman"/>
          <w:sz w:val="24"/>
          <w:szCs w:val="24"/>
        </w:rPr>
        <w:t xml:space="preserve"> Begitu juga Il</w:t>
      </w:r>
      <w:r w:rsidR="00E2680A" w:rsidRPr="00653700">
        <w:rPr>
          <w:rFonts w:ascii="Times New Roman" w:hAnsi="Times New Roman" w:cs="Times New Roman"/>
          <w:sz w:val="24"/>
          <w:szCs w:val="24"/>
        </w:rPr>
        <w:t>ham Yuli Isdiyanto mengingatkan problem hukum, banyaknya sarjana hukum yang tidak mau mempelajari sejarah Indonesia, lebih tertarik mempelajari teori barat dan langsung mengaplikasikannya.</w:t>
      </w:r>
      <w:r w:rsidR="00E2680A" w:rsidRPr="00653700">
        <w:rPr>
          <w:rStyle w:val="FootnoteReference"/>
          <w:rFonts w:ascii="Times New Roman" w:hAnsi="Times New Roman" w:cs="Times New Roman"/>
          <w:sz w:val="24"/>
          <w:szCs w:val="24"/>
        </w:rPr>
        <w:footnoteReference w:id="12"/>
      </w:r>
      <w:r w:rsidR="00E2680A" w:rsidRPr="00653700">
        <w:rPr>
          <w:rFonts w:ascii="Times New Roman" w:hAnsi="Times New Roman" w:cs="Times New Roman"/>
          <w:sz w:val="24"/>
          <w:szCs w:val="24"/>
        </w:rPr>
        <w:t xml:space="preserve"> Hukum Indonesia pada akhirnya terjebak pada rasionalitas tanpa memperhatikan budi sebagai pijakan berfikir orang timur.</w:t>
      </w:r>
      <w:r w:rsidR="00853C65" w:rsidRPr="00653700">
        <w:rPr>
          <w:rStyle w:val="FootnoteReference"/>
          <w:rFonts w:ascii="Times New Roman" w:hAnsi="Times New Roman" w:cs="Times New Roman"/>
          <w:sz w:val="24"/>
          <w:szCs w:val="24"/>
        </w:rPr>
        <w:footnoteReference w:id="13"/>
      </w:r>
      <w:r w:rsidR="00E2680A" w:rsidRPr="00653700">
        <w:rPr>
          <w:rFonts w:ascii="Times New Roman" w:hAnsi="Times New Roman" w:cs="Times New Roman"/>
          <w:sz w:val="24"/>
          <w:szCs w:val="24"/>
        </w:rPr>
        <w:t xml:space="preserve"> Jebakan rasionalitas membawa pada pemikiran yang hanya mementingkan akal dan indra, apalagi</w:t>
      </w:r>
      <w:r w:rsidR="00A60E24" w:rsidRPr="00653700">
        <w:rPr>
          <w:rFonts w:ascii="Times New Roman" w:hAnsi="Times New Roman" w:cs="Times New Roman"/>
          <w:sz w:val="24"/>
          <w:szCs w:val="24"/>
        </w:rPr>
        <w:t xml:space="preserve"> bicara totem negara dianggap</w:t>
      </w:r>
      <w:r w:rsidR="00E2680A" w:rsidRPr="00653700">
        <w:rPr>
          <w:rFonts w:ascii="Times New Roman" w:hAnsi="Times New Roman" w:cs="Times New Roman"/>
          <w:sz w:val="24"/>
          <w:szCs w:val="24"/>
        </w:rPr>
        <w:t xml:space="preserve"> sebagai mistis.</w:t>
      </w:r>
      <w:r w:rsidR="00A60E24" w:rsidRPr="00653700">
        <w:rPr>
          <w:rFonts w:ascii="Times New Roman" w:hAnsi="Times New Roman" w:cs="Times New Roman"/>
          <w:sz w:val="24"/>
          <w:szCs w:val="24"/>
        </w:rPr>
        <w:t xml:space="preserve"> Hasilnya pengembangan hukum Indonesia tidak akan mengalami kesempurnaan tanpa adanya jiwa bangsa (</w:t>
      </w:r>
      <w:r w:rsidR="00A60E24" w:rsidRPr="00653700">
        <w:rPr>
          <w:rFonts w:ascii="Times New Roman" w:hAnsi="Times New Roman" w:cs="Times New Roman"/>
          <w:i/>
          <w:sz w:val="24"/>
          <w:szCs w:val="24"/>
        </w:rPr>
        <w:t>volkgeist</w:t>
      </w:r>
      <w:r w:rsidR="00E70166" w:rsidRPr="00653700">
        <w:rPr>
          <w:rFonts w:ascii="Times New Roman" w:hAnsi="Times New Roman" w:cs="Times New Roman"/>
          <w:sz w:val="24"/>
          <w:szCs w:val="24"/>
        </w:rPr>
        <w:t>)</w:t>
      </w:r>
      <w:r w:rsidR="00A60E24" w:rsidRPr="00653700">
        <w:rPr>
          <w:rFonts w:ascii="Times New Roman" w:hAnsi="Times New Roman" w:cs="Times New Roman"/>
          <w:sz w:val="24"/>
          <w:szCs w:val="24"/>
        </w:rPr>
        <w:t xml:space="preserve"> dikesampingkan.</w:t>
      </w:r>
      <w:r w:rsidR="00A60E24" w:rsidRPr="00653700">
        <w:rPr>
          <w:rStyle w:val="FootnoteReference"/>
          <w:rFonts w:ascii="Times New Roman" w:hAnsi="Times New Roman" w:cs="Times New Roman"/>
          <w:sz w:val="24"/>
          <w:szCs w:val="24"/>
        </w:rPr>
        <w:footnoteReference w:id="14"/>
      </w:r>
      <w:r w:rsidR="00E2680A" w:rsidRPr="00653700">
        <w:rPr>
          <w:rFonts w:ascii="Times New Roman" w:hAnsi="Times New Roman" w:cs="Times New Roman"/>
          <w:sz w:val="24"/>
          <w:szCs w:val="24"/>
        </w:rPr>
        <w:t xml:space="preserve"> </w:t>
      </w:r>
    </w:p>
    <w:p w:rsidR="00910C91" w:rsidRPr="00653700" w:rsidRDefault="004B72C3"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 xml:space="preserve">Padahal para filosof dalam menggali ilmu pengetahuan berawal dari mitos-mitos yang kemudian ditarik ke sisi rasional atau </w:t>
      </w:r>
      <w:r w:rsidRPr="00653700">
        <w:rPr>
          <w:rFonts w:ascii="Times New Roman" w:hAnsi="Times New Roman" w:cs="Times New Roman"/>
          <w:i/>
          <w:sz w:val="24"/>
          <w:szCs w:val="24"/>
        </w:rPr>
        <w:t>logos</w:t>
      </w:r>
      <w:r w:rsidRPr="00653700">
        <w:rPr>
          <w:rFonts w:ascii="Times New Roman" w:hAnsi="Times New Roman" w:cs="Times New Roman"/>
          <w:sz w:val="24"/>
          <w:szCs w:val="24"/>
        </w:rPr>
        <w:t>.</w:t>
      </w:r>
      <w:r w:rsidR="00A14D53" w:rsidRPr="00653700">
        <w:rPr>
          <w:rStyle w:val="FootnoteReference"/>
          <w:rFonts w:ascii="Times New Roman" w:hAnsi="Times New Roman" w:cs="Times New Roman"/>
          <w:sz w:val="24"/>
          <w:szCs w:val="24"/>
        </w:rPr>
        <w:footnoteReference w:id="15"/>
      </w:r>
      <w:r w:rsidRPr="00653700">
        <w:rPr>
          <w:rFonts w:ascii="Times New Roman" w:hAnsi="Times New Roman" w:cs="Times New Roman"/>
          <w:sz w:val="24"/>
          <w:szCs w:val="24"/>
        </w:rPr>
        <w:t xml:space="preserve"> </w:t>
      </w:r>
      <w:r w:rsidR="00697B8D" w:rsidRPr="00653700">
        <w:rPr>
          <w:rFonts w:ascii="Times New Roman" w:hAnsi="Times New Roman" w:cs="Times New Roman"/>
          <w:sz w:val="24"/>
          <w:szCs w:val="24"/>
        </w:rPr>
        <w:t>Berbicara t</w:t>
      </w:r>
      <w:r w:rsidR="00AC5688" w:rsidRPr="00653700">
        <w:rPr>
          <w:rFonts w:ascii="Times New Roman" w:hAnsi="Times New Roman" w:cs="Times New Roman"/>
          <w:sz w:val="24"/>
          <w:szCs w:val="24"/>
        </w:rPr>
        <w:t>otem hampir semua pemikiran</w:t>
      </w:r>
      <w:r w:rsidR="00697B8D" w:rsidRPr="00653700">
        <w:rPr>
          <w:rFonts w:ascii="Times New Roman" w:hAnsi="Times New Roman" w:cs="Times New Roman"/>
          <w:sz w:val="24"/>
          <w:szCs w:val="24"/>
        </w:rPr>
        <w:t xml:space="preserve"> tertuju pada pemujaan yang berkenaan dengan ritual-ritual keagamaan</w:t>
      </w:r>
      <w:r w:rsidR="00AC5688" w:rsidRPr="00653700">
        <w:rPr>
          <w:rFonts w:ascii="Times New Roman" w:hAnsi="Times New Roman" w:cs="Times New Roman"/>
          <w:sz w:val="24"/>
          <w:szCs w:val="24"/>
        </w:rPr>
        <w:t xml:space="preserve"> ataupun mitos-mitos</w:t>
      </w:r>
      <w:r w:rsidR="00697B8D" w:rsidRPr="00653700">
        <w:rPr>
          <w:rFonts w:ascii="Times New Roman" w:hAnsi="Times New Roman" w:cs="Times New Roman"/>
          <w:sz w:val="24"/>
          <w:szCs w:val="24"/>
        </w:rPr>
        <w:t>. Keadaan demikian beralasan</w:t>
      </w:r>
      <w:r w:rsidR="00AC5688" w:rsidRPr="00653700">
        <w:rPr>
          <w:rFonts w:ascii="Times New Roman" w:hAnsi="Times New Roman" w:cs="Times New Roman"/>
          <w:sz w:val="24"/>
          <w:szCs w:val="24"/>
        </w:rPr>
        <w:t>,</w:t>
      </w:r>
      <w:r w:rsidR="00697B8D" w:rsidRPr="00653700">
        <w:rPr>
          <w:rFonts w:ascii="Times New Roman" w:hAnsi="Times New Roman" w:cs="Times New Roman"/>
          <w:sz w:val="24"/>
          <w:szCs w:val="24"/>
        </w:rPr>
        <w:t xml:space="preserve"> m</w:t>
      </w:r>
      <w:r w:rsidR="00AC5688" w:rsidRPr="00653700">
        <w:rPr>
          <w:rFonts w:ascii="Times New Roman" w:hAnsi="Times New Roman" w:cs="Times New Roman"/>
          <w:sz w:val="24"/>
          <w:szCs w:val="24"/>
        </w:rPr>
        <w:t>elihat asal kata totem yang</w:t>
      </w:r>
      <w:r w:rsidR="003306CE" w:rsidRPr="00653700">
        <w:rPr>
          <w:rFonts w:ascii="Times New Roman" w:hAnsi="Times New Roman" w:cs="Times New Roman"/>
          <w:sz w:val="24"/>
          <w:szCs w:val="24"/>
        </w:rPr>
        <w:t xml:space="preserve"> berasal dari tradisi orang Indian di Amerika Utara yang dalam praksis hid</w:t>
      </w:r>
      <w:r w:rsidR="002661E1" w:rsidRPr="00653700">
        <w:rPr>
          <w:rFonts w:ascii="Times New Roman" w:hAnsi="Times New Roman" w:cs="Times New Roman"/>
          <w:sz w:val="24"/>
          <w:szCs w:val="24"/>
        </w:rPr>
        <w:t>up harian berkaitan keagamaan</w:t>
      </w:r>
      <w:r w:rsidR="00AC5688" w:rsidRPr="00653700">
        <w:rPr>
          <w:rFonts w:ascii="Times New Roman" w:hAnsi="Times New Roman" w:cs="Times New Roman"/>
          <w:sz w:val="24"/>
          <w:szCs w:val="24"/>
        </w:rPr>
        <w:t xml:space="preserve"> ataupun mitos-mitos</w:t>
      </w:r>
      <w:r w:rsidR="003306CE" w:rsidRPr="00653700">
        <w:rPr>
          <w:rFonts w:ascii="Times New Roman" w:hAnsi="Times New Roman" w:cs="Times New Roman"/>
          <w:sz w:val="24"/>
          <w:szCs w:val="24"/>
        </w:rPr>
        <w:t>.</w:t>
      </w:r>
      <w:r w:rsidR="003306CE" w:rsidRPr="00653700">
        <w:rPr>
          <w:rStyle w:val="FootnoteReference"/>
          <w:rFonts w:ascii="Times New Roman" w:hAnsi="Times New Roman" w:cs="Times New Roman"/>
          <w:sz w:val="24"/>
          <w:szCs w:val="24"/>
        </w:rPr>
        <w:footnoteReference w:id="16"/>
      </w:r>
      <w:r w:rsidR="003306CE" w:rsidRPr="00653700">
        <w:rPr>
          <w:rFonts w:ascii="Times New Roman" w:hAnsi="Times New Roman" w:cs="Times New Roman"/>
          <w:sz w:val="24"/>
          <w:szCs w:val="24"/>
        </w:rPr>
        <w:t xml:space="preserve"> </w:t>
      </w:r>
      <w:r w:rsidR="0057755A" w:rsidRPr="00653700">
        <w:rPr>
          <w:rFonts w:ascii="Times New Roman" w:hAnsi="Times New Roman" w:cs="Times New Roman"/>
          <w:sz w:val="24"/>
          <w:szCs w:val="24"/>
        </w:rPr>
        <w:t xml:space="preserve">Bagi sebagaian kalangan </w:t>
      </w:r>
      <w:r w:rsidR="0064444F" w:rsidRPr="00653700">
        <w:rPr>
          <w:rFonts w:ascii="Times New Roman" w:hAnsi="Times New Roman" w:cs="Times New Roman"/>
          <w:sz w:val="24"/>
          <w:szCs w:val="24"/>
        </w:rPr>
        <w:t>totem sebagai sebuah mitologi yang tidak memiliki rasionalitas, dan dianggap sebagai karakter orang timur, keadaan ini ditegaskan oleh Edward Said, yakni:</w:t>
      </w:r>
    </w:p>
    <w:p w:rsidR="0064444F" w:rsidRPr="00653700" w:rsidRDefault="0064444F" w:rsidP="006A733F">
      <w:pPr>
        <w:spacing w:after="0" w:line="240" w:lineRule="auto"/>
        <w:ind w:left="851"/>
        <w:jc w:val="both"/>
        <w:rPr>
          <w:rFonts w:ascii="Times New Roman" w:hAnsi="Times New Roman" w:cs="Times New Roman"/>
          <w:sz w:val="24"/>
          <w:szCs w:val="24"/>
        </w:rPr>
      </w:pPr>
      <w:r w:rsidRPr="00653700">
        <w:rPr>
          <w:rFonts w:ascii="Times New Roman" w:hAnsi="Times New Roman" w:cs="Times New Roman"/>
          <w:i/>
          <w:sz w:val="24"/>
          <w:szCs w:val="24"/>
        </w:rPr>
        <w:t xml:space="preserve">“….Tiadanya keakuratan, yang dengan mudah merosot menjadi ketidakbenaran, dalam kenyataannya adalah watak utama dari pikiran Timur. Orang Eropa adalah penalar yang cermat; semua pernyataannya mengenai fakta, bebas dari semua bentuk kekaburan. Ia adalah logikawan alami, sekalipun mungkin ia tidak mempelajari </w:t>
      </w:r>
      <w:r w:rsidRPr="00653700">
        <w:rPr>
          <w:rFonts w:ascii="Times New Roman" w:hAnsi="Times New Roman" w:cs="Times New Roman"/>
          <w:i/>
          <w:sz w:val="24"/>
          <w:szCs w:val="24"/>
        </w:rPr>
        <w:lastRenderedPageBreak/>
        <w:t>logika; ia memiliki pembawaan yang skeptis dan menuntut bukti sebelum menerima kebenaran dari suatu proposisi; intelejensinya yang terlatih bekerja laksana sebuah mesin. Sebaliknya pikiran timur, seperti jalannya yang berliku-liku, benar-benar tidak simetris. Penalarannya paling tidak sistematis</w:t>
      </w:r>
      <w:r w:rsidRPr="00653700">
        <w:rPr>
          <w:rFonts w:ascii="Times New Roman" w:hAnsi="Times New Roman" w:cs="Times New Roman"/>
          <w:sz w:val="24"/>
          <w:szCs w:val="24"/>
        </w:rPr>
        <w:t>”.</w:t>
      </w:r>
      <w:r w:rsidRPr="00653700">
        <w:rPr>
          <w:rStyle w:val="FootnoteReference"/>
          <w:rFonts w:ascii="Times New Roman" w:hAnsi="Times New Roman" w:cs="Times New Roman"/>
          <w:sz w:val="24"/>
          <w:szCs w:val="24"/>
        </w:rPr>
        <w:footnoteReference w:id="17"/>
      </w:r>
    </w:p>
    <w:p w:rsidR="000F757F" w:rsidRPr="00653700" w:rsidRDefault="0064444F"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Terlepas dari pendapatnya tersebut, ada beb</w:t>
      </w:r>
      <w:r w:rsidR="0037530B" w:rsidRPr="00653700">
        <w:rPr>
          <w:rFonts w:ascii="Times New Roman" w:hAnsi="Times New Roman" w:cs="Times New Roman"/>
          <w:sz w:val="24"/>
          <w:szCs w:val="24"/>
        </w:rPr>
        <w:t>erapa catatan ketika mencoba memaknai</w:t>
      </w:r>
      <w:r w:rsidRPr="00653700">
        <w:rPr>
          <w:rFonts w:ascii="Times New Roman" w:hAnsi="Times New Roman" w:cs="Times New Roman"/>
          <w:sz w:val="24"/>
          <w:szCs w:val="24"/>
        </w:rPr>
        <w:t xml:space="preserve"> totem negara. </w:t>
      </w:r>
      <w:r w:rsidR="0037530B" w:rsidRPr="00653700">
        <w:rPr>
          <w:rFonts w:ascii="Times New Roman" w:hAnsi="Times New Roman" w:cs="Times New Roman"/>
          <w:sz w:val="24"/>
          <w:szCs w:val="24"/>
        </w:rPr>
        <w:t>Dalam sebuah negara sendiri pada dasarnya memiliki sesuatu yang disakral</w:t>
      </w:r>
      <w:r w:rsidR="00FC50AB" w:rsidRPr="00653700">
        <w:rPr>
          <w:rFonts w:ascii="Times New Roman" w:hAnsi="Times New Roman" w:cs="Times New Roman"/>
          <w:sz w:val="24"/>
          <w:szCs w:val="24"/>
        </w:rPr>
        <w:t>kan sebagai lambang dari</w:t>
      </w:r>
      <w:r w:rsidR="0037530B" w:rsidRPr="00653700">
        <w:rPr>
          <w:rFonts w:ascii="Times New Roman" w:hAnsi="Times New Roman" w:cs="Times New Roman"/>
          <w:sz w:val="24"/>
          <w:szCs w:val="24"/>
        </w:rPr>
        <w:t xml:space="preserve"> negara. Sejalan dengan istilah yang digunakan dalam antropologi yang menyatakan totem merupakan benda atau binatang yang suci dan dipuja dalam paham totemisme.</w:t>
      </w:r>
      <w:r w:rsidR="0037530B" w:rsidRPr="00653700">
        <w:rPr>
          <w:rStyle w:val="FootnoteReference"/>
          <w:rFonts w:ascii="Times New Roman" w:hAnsi="Times New Roman" w:cs="Times New Roman"/>
          <w:sz w:val="24"/>
          <w:szCs w:val="24"/>
        </w:rPr>
        <w:footnoteReference w:id="18"/>
      </w:r>
      <w:r w:rsidR="0037530B" w:rsidRPr="00653700">
        <w:rPr>
          <w:rFonts w:ascii="Times New Roman" w:hAnsi="Times New Roman" w:cs="Times New Roman"/>
          <w:sz w:val="24"/>
          <w:szCs w:val="24"/>
        </w:rPr>
        <w:t xml:space="preserve"> Jelas ketika bicara negara baik negara barat maupun negara timur sama-sama memiliki sesuatu yang disakralkan menjadi lambang negarannya masing-masing. Negara-negara barat apabila men</w:t>
      </w:r>
      <w:r w:rsidR="00FC50AB" w:rsidRPr="00653700">
        <w:rPr>
          <w:rFonts w:ascii="Times New Roman" w:hAnsi="Times New Roman" w:cs="Times New Roman"/>
          <w:sz w:val="24"/>
          <w:szCs w:val="24"/>
        </w:rPr>
        <w:t>g</w:t>
      </w:r>
      <w:r w:rsidR="0037530B" w:rsidRPr="00653700">
        <w:rPr>
          <w:rFonts w:ascii="Times New Roman" w:hAnsi="Times New Roman" w:cs="Times New Roman"/>
          <w:sz w:val="24"/>
          <w:szCs w:val="24"/>
        </w:rPr>
        <w:t>acu pada Edward Said, ternyata walaupun barat dianggap rasional tapi ketika bicara totem negara sudut pandangnya sama dengan orang-orang timur.</w:t>
      </w:r>
      <w:r w:rsidR="00FC50AB" w:rsidRPr="00653700">
        <w:rPr>
          <w:rFonts w:ascii="Times New Roman" w:hAnsi="Times New Roman" w:cs="Times New Roman"/>
          <w:sz w:val="24"/>
          <w:szCs w:val="24"/>
        </w:rPr>
        <w:t xml:space="preserve"> </w:t>
      </w:r>
      <w:r w:rsidR="003530F8" w:rsidRPr="00653700">
        <w:rPr>
          <w:rFonts w:ascii="Times New Roman" w:hAnsi="Times New Roman" w:cs="Times New Roman"/>
          <w:sz w:val="24"/>
          <w:szCs w:val="24"/>
        </w:rPr>
        <w:t>Sejalan pula dengan pernyataan Bronislaw Malinowski Kepercayaan lokal masyarakat timur yang bercorak magi, tidak ada bedanya dengan agama yang dianut masyarakat Barat, yakni sama-sama berperan sebagai respon terhadap ketidaktahuan.</w:t>
      </w:r>
      <w:r w:rsidR="003530F8" w:rsidRPr="00653700">
        <w:rPr>
          <w:rStyle w:val="FootnoteReference"/>
          <w:rFonts w:ascii="Times New Roman" w:hAnsi="Times New Roman" w:cs="Times New Roman"/>
          <w:sz w:val="24"/>
          <w:szCs w:val="24"/>
        </w:rPr>
        <w:footnoteReference w:id="19"/>
      </w:r>
    </w:p>
    <w:p w:rsidR="00DE5F4C" w:rsidRPr="00653700" w:rsidRDefault="001931A9"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 xml:space="preserve">Kesakralan </w:t>
      </w:r>
      <w:r w:rsidR="00DE5F4C" w:rsidRPr="00653700">
        <w:rPr>
          <w:rFonts w:ascii="Times New Roman" w:hAnsi="Times New Roman" w:cs="Times New Roman"/>
          <w:sz w:val="24"/>
          <w:szCs w:val="24"/>
        </w:rPr>
        <w:t>totem negara, tidak terlepas dari sifat manusia sebagai mahluk yang penuh dengan simbol. Sejalan pendapat Ernst Carisser</w:t>
      </w:r>
      <w:r w:rsidRPr="00653700">
        <w:rPr>
          <w:rFonts w:ascii="Times New Roman" w:hAnsi="Times New Roman" w:cs="Times New Roman"/>
          <w:sz w:val="24"/>
          <w:szCs w:val="24"/>
        </w:rPr>
        <w:t>,</w:t>
      </w:r>
      <w:r w:rsidR="00DE5F4C" w:rsidRPr="00653700">
        <w:rPr>
          <w:rFonts w:ascii="Times New Roman" w:hAnsi="Times New Roman" w:cs="Times New Roman"/>
          <w:sz w:val="24"/>
          <w:szCs w:val="24"/>
        </w:rPr>
        <w:t xml:space="preserve"> bahwa manusia sebagai </w:t>
      </w:r>
      <w:r w:rsidR="00DE5F4C" w:rsidRPr="00653700">
        <w:rPr>
          <w:rFonts w:ascii="Times New Roman" w:hAnsi="Times New Roman" w:cs="Times New Roman"/>
          <w:i/>
          <w:sz w:val="24"/>
          <w:szCs w:val="24"/>
        </w:rPr>
        <w:t>animal symbolicum</w:t>
      </w:r>
      <w:r w:rsidR="00DE5F4C" w:rsidRPr="00653700">
        <w:rPr>
          <w:rFonts w:ascii="Times New Roman" w:hAnsi="Times New Roman" w:cs="Times New Roman"/>
          <w:sz w:val="24"/>
          <w:szCs w:val="24"/>
        </w:rPr>
        <w:t xml:space="preserve"> </w:t>
      </w:r>
      <w:r w:rsidR="005D23FE" w:rsidRPr="00653700">
        <w:rPr>
          <w:rFonts w:ascii="Times New Roman" w:hAnsi="Times New Roman" w:cs="Times New Roman"/>
          <w:sz w:val="24"/>
          <w:szCs w:val="24"/>
        </w:rPr>
        <w:t xml:space="preserve">atau </w:t>
      </w:r>
      <w:r w:rsidR="005D23FE" w:rsidRPr="00653700">
        <w:rPr>
          <w:rFonts w:ascii="Times New Roman" w:hAnsi="Times New Roman" w:cs="Times New Roman"/>
          <w:i/>
          <w:sz w:val="24"/>
          <w:szCs w:val="24"/>
        </w:rPr>
        <w:t>homo simbolicus</w:t>
      </w:r>
      <w:r w:rsidR="005D23FE" w:rsidRPr="00653700">
        <w:rPr>
          <w:rFonts w:ascii="Times New Roman" w:hAnsi="Times New Roman" w:cs="Times New Roman"/>
          <w:sz w:val="24"/>
          <w:szCs w:val="24"/>
        </w:rPr>
        <w:t xml:space="preserve"> </w:t>
      </w:r>
      <w:r w:rsidR="00DE5F4C" w:rsidRPr="00653700">
        <w:rPr>
          <w:rFonts w:ascii="Times New Roman" w:hAnsi="Times New Roman" w:cs="Times New Roman"/>
          <w:sz w:val="24"/>
          <w:szCs w:val="24"/>
        </w:rPr>
        <w:t>yang secara bebas dapat diartikan sebagai mahluk yang memiliki kemampuan untuk menggunakan, dan mengembangkan aneka ragam simbol untuk berkomunikasi dengan sesamanya.</w:t>
      </w:r>
      <w:r w:rsidR="00DE5F4C" w:rsidRPr="00653700">
        <w:rPr>
          <w:rStyle w:val="FootnoteReference"/>
          <w:rFonts w:ascii="Times New Roman" w:hAnsi="Times New Roman" w:cs="Times New Roman"/>
          <w:sz w:val="24"/>
          <w:szCs w:val="24"/>
        </w:rPr>
        <w:footnoteReference w:id="20"/>
      </w:r>
      <w:r w:rsidRPr="00653700">
        <w:rPr>
          <w:rFonts w:ascii="Times New Roman" w:hAnsi="Times New Roman" w:cs="Times New Roman"/>
          <w:sz w:val="24"/>
          <w:szCs w:val="24"/>
        </w:rPr>
        <w:t xml:space="preserve"> Pendapat tersebut sekaligus menepis pemikiran-pemikiran barat yang dinilai selalu rasional, Garuda sebagai totem negara Indonesia yang sangat jelas sebagai simbol organisasi yang dinamakan sebagai negara. Totem Garuda, dapat pula dikatakan sebagai totem tertinggi dalam negara Indonesia, walaupun masih mengenal totem-totem yang lain yang sifatnya lokal.</w:t>
      </w:r>
    </w:p>
    <w:p w:rsidR="003E6DD9" w:rsidRPr="00653700" w:rsidRDefault="00C8576A"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 xml:space="preserve">Apa yang dinamakan sebagai totem sendiri rupanya bukan hanya berlaku pada nilai-nilai keagamaan saja, bahkan sekelas negara memiliki totem masing-masing sebagai bentuk kesakralan bagi masyarakatnya. </w:t>
      </w:r>
      <w:r w:rsidR="00FC50AB" w:rsidRPr="00653700">
        <w:rPr>
          <w:rFonts w:ascii="Times New Roman" w:hAnsi="Times New Roman" w:cs="Times New Roman"/>
          <w:sz w:val="24"/>
          <w:szCs w:val="24"/>
        </w:rPr>
        <w:t xml:space="preserve">Penggunaan kata totem negara </w:t>
      </w:r>
      <w:r w:rsidR="00F1579B" w:rsidRPr="00653700">
        <w:rPr>
          <w:rFonts w:ascii="Times New Roman" w:hAnsi="Times New Roman" w:cs="Times New Roman"/>
          <w:sz w:val="24"/>
          <w:szCs w:val="24"/>
        </w:rPr>
        <w:t>sendiri</w:t>
      </w:r>
      <w:r w:rsidR="00FC50AB" w:rsidRPr="00653700">
        <w:rPr>
          <w:rFonts w:ascii="Times New Roman" w:hAnsi="Times New Roman" w:cs="Times New Roman"/>
          <w:sz w:val="24"/>
          <w:szCs w:val="24"/>
        </w:rPr>
        <w:t xml:space="preserve"> memiliki dasar pemikiran tersendiri, yakni dengan mengacu pada pengertian negara yang apabila ditarik pada sudut pandang ini, negara merupakan organisasi bangsa.</w:t>
      </w:r>
      <w:r w:rsidR="00FC50AB" w:rsidRPr="00653700">
        <w:rPr>
          <w:rStyle w:val="FootnoteReference"/>
          <w:rFonts w:ascii="Times New Roman" w:hAnsi="Times New Roman" w:cs="Times New Roman"/>
          <w:sz w:val="24"/>
          <w:szCs w:val="24"/>
        </w:rPr>
        <w:footnoteReference w:id="21"/>
      </w:r>
      <w:r w:rsidR="00FC50AB" w:rsidRPr="00653700">
        <w:rPr>
          <w:rFonts w:ascii="Times New Roman" w:hAnsi="Times New Roman" w:cs="Times New Roman"/>
          <w:sz w:val="24"/>
          <w:szCs w:val="24"/>
        </w:rPr>
        <w:t xml:space="preserve"> </w:t>
      </w:r>
      <w:r w:rsidR="00F1579B" w:rsidRPr="00653700">
        <w:rPr>
          <w:rFonts w:ascii="Times New Roman" w:hAnsi="Times New Roman" w:cs="Times New Roman"/>
          <w:sz w:val="24"/>
          <w:szCs w:val="24"/>
        </w:rPr>
        <w:t>Garuda sebagai totem negara yang mengemban Pancasila dan mengikat bangsa melalui Bhinneka Tunggal Ika, memiliki kekuatan yang rasional</w:t>
      </w:r>
      <w:r w:rsidR="00783915" w:rsidRPr="00653700">
        <w:rPr>
          <w:rFonts w:ascii="Times New Roman" w:hAnsi="Times New Roman" w:cs="Times New Roman"/>
          <w:sz w:val="24"/>
          <w:szCs w:val="24"/>
        </w:rPr>
        <w:t xml:space="preserve"> dalam mencapai visi dan misi negara Pancasila</w:t>
      </w:r>
      <w:r w:rsidR="00F1579B" w:rsidRPr="00653700">
        <w:rPr>
          <w:rFonts w:ascii="Times New Roman" w:hAnsi="Times New Roman" w:cs="Times New Roman"/>
          <w:sz w:val="24"/>
          <w:szCs w:val="24"/>
        </w:rPr>
        <w:t>.</w:t>
      </w:r>
      <w:r w:rsidR="00783915" w:rsidRPr="00653700">
        <w:rPr>
          <w:rStyle w:val="FootnoteReference"/>
          <w:rFonts w:ascii="Times New Roman" w:hAnsi="Times New Roman" w:cs="Times New Roman"/>
          <w:sz w:val="24"/>
          <w:szCs w:val="24"/>
        </w:rPr>
        <w:footnoteReference w:id="22"/>
      </w:r>
      <w:r w:rsidR="00F1579B" w:rsidRPr="00653700">
        <w:rPr>
          <w:rFonts w:ascii="Times New Roman" w:hAnsi="Times New Roman" w:cs="Times New Roman"/>
          <w:sz w:val="24"/>
          <w:szCs w:val="24"/>
        </w:rPr>
        <w:t xml:space="preserve"> </w:t>
      </w:r>
      <w:r w:rsidRPr="00653700">
        <w:rPr>
          <w:rFonts w:ascii="Times New Roman" w:hAnsi="Times New Roman" w:cs="Times New Roman"/>
          <w:sz w:val="24"/>
          <w:szCs w:val="24"/>
        </w:rPr>
        <w:t>Dalam persefektif Emile Durkheim sendiri totem bukanlah sesuatu yang dipuja, sesungguhnya ada makna dibalik sesuatu yang dianggap sakral.</w:t>
      </w:r>
      <w:r w:rsidRPr="00653700">
        <w:rPr>
          <w:rStyle w:val="FootnoteReference"/>
          <w:rFonts w:ascii="Times New Roman" w:hAnsi="Times New Roman" w:cs="Times New Roman"/>
          <w:sz w:val="24"/>
          <w:szCs w:val="24"/>
        </w:rPr>
        <w:footnoteReference w:id="23"/>
      </w:r>
      <w:r w:rsidRPr="00653700">
        <w:rPr>
          <w:rFonts w:ascii="Times New Roman" w:hAnsi="Times New Roman" w:cs="Times New Roman"/>
          <w:sz w:val="24"/>
          <w:szCs w:val="24"/>
        </w:rPr>
        <w:t xml:space="preserve"> </w:t>
      </w:r>
      <w:r w:rsidR="00F1579B" w:rsidRPr="00653700">
        <w:rPr>
          <w:rFonts w:ascii="Times New Roman" w:hAnsi="Times New Roman" w:cs="Times New Roman"/>
          <w:sz w:val="24"/>
          <w:szCs w:val="24"/>
        </w:rPr>
        <w:t xml:space="preserve">Kekuataan rasionalnya bukan tanpa alasan atas pemilihan totem Garuda, geografis negara kepulauan inilah yang menguatkan Garuda sebagai totem negara Indonesia. Apabila ditemukan totem lain seperti singa, banteng, ataupun harimau di daerah-daerah yang ada di Indonesia, itu hanya merupakan totem lokal. </w:t>
      </w:r>
    </w:p>
    <w:p w:rsidR="006F1E4E" w:rsidRPr="00653700" w:rsidRDefault="003E6DD9"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lastRenderedPageBreak/>
        <w:t>S</w:t>
      </w:r>
      <w:r w:rsidR="00F1579B" w:rsidRPr="00653700">
        <w:rPr>
          <w:rFonts w:ascii="Times New Roman" w:hAnsi="Times New Roman" w:cs="Times New Roman"/>
          <w:sz w:val="24"/>
          <w:szCs w:val="24"/>
        </w:rPr>
        <w:t>ecara kekuatan singa, banteng, ataupun harimau lebih kuat dibandingkan dengan burung, hany</w:t>
      </w:r>
      <w:r w:rsidRPr="00653700">
        <w:rPr>
          <w:rFonts w:ascii="Times New Roman" w:hAnsi="Times New Roman" w:cs="Times New Roman"/>
          <w:sz w:val="24"/>
          <w:szCs w:val="24"/>
        </w:rPr>
        <w:t>a</w:t>
      </w:r>
      <w:r w:rsidR="00F1579B" w:rsidRPr="00653700">
        <w:rPr>
          <w:rFonts w:ascii="Times New Roman" w:hAnsi="Times New Roman" w:cs="Times New Roman"/>
          <w:sz w:val="24"/>
          <w:szCs w:val="24"/>
        </w:rPr>
        <w:t xml:space="preserve"> burunglah yang bisa menyebrangi lautan dan mengunjungi pulau-pulau tanpa harus menggunakan alat bantu.</w:t>
      </w:r>
      <w:r w:rsidRPr="00653700">
        <w:rPr>
          <w:rFonts w:ascii="Times New Roman" w:hAnsi="Times New Roman" w:cs="Times New Roman"/>
          <w:sz w:val="24"/>
          <w:szCs w:val="24"/>
        </w:rPr>
        <w:t xml:space="preserve"> Begitupun dengan keadaan negara </w:t>
      </w:r>
      <w:r w:rsidR="0071378F" w:rsidRPr="00653700">
        <w:rPr>
          <w:rFonts w:ascii="Times New Roman" w:hAnsi="Times New Roman" w:cs="Times New Roman"/>
          <w:sz w:val="24"/>
          <w:szCs w:val="24"/>
        </w:rPr>
        <w:t>Indonesia pemerintah pusat idealnya</w:t>
      </w:r>
      <w:r w:rsidRPr="00653700">
        <w:rPr>
          <w:rFonts w:ascii="Times New Roman" w:hAnsi="Times New Roman" w:cs="Times New Roman"/>
          <w:sz w:val="24"/>
          <w:szCs w:val="24"/>
        </w:rPr>
        <w:t xml:space="preserve"> mampu menjelajahi, memahami karakter daerah-daerah yang ada di Indonesia dalam menangani totem 2019-nCoV. Lahirnya totem 2019-nCoV, terlihat sangat jelas memiliki daya rusak yang dahsyat antara pemerintah pusat dan pemerintah daerah, berjalan masing-masing yang tentunya kurang mencerminkan totem Garuda.</w:t>
      </w:r>
      <w:r w:rsidR="0071378F" w:rsidRPr="00653700">
        <w:rPr>
          <w:rStyle w:val="FootnoteReference"/>
          <w:rFonts w:ascii="Times New Roman" w:hAnsi="Times New Roman" w:cs="Times New Roman"/>
          <w:sz w:val="24"/>
          <w:szCs w:val="24"/>
        </w:rPr>
        <w:footnoteReference w:id="24"/>
      </w:r>
      <w:r w:rsidR="0071378F" w:rsidRPr="00653700">
        <w:rPr>
          <w:rFonts w:ascii="Times New Roman" w:hAnsi="Times New Roman" w:cs="Times New Roman"/>
          <w:sz w:val="24"/>
          <w:szCs w:val="24"/>
        </w:rPr>
        <w:t xml:space="preserve"> Banyaknya ketidaksinkronan antara pemerintah pusat dan pemerintah daerah, </w:t>
      </w:r>
      <w:r w:rsidR="006F1E4E" w:rsidRPr="00653700">
        <w:rPr>
          <w:rFonts w:ascii="Times New Roman" w:hAnsi="Times New Roman" w:cs="Times New Roman"/>
          <w:sz w:val="24"/>
          <w:szCs w:val="24"/>
        </w:rPr>
        <w:t>sebagai</w:t>
      </w:r>
      <w:r w:rsidR="0071378F" w:rsidRPr="00653700">
        <w:rPr>
          <w:rFonts w:ascii="Times New Roman" w:hAnsi="Times New Roman" w:cs="Times New Roman"/>
          <w:sz w:val="24"/>
          <w:szCs w:val="24"/>
        </w:rPr>
        <w:t xml:space="preserve"> </w:t>
      </w:r>
      <w:r w:rsidR="006F1E4E" w:rsidRPr="00653700">
        <w:rPr>
          <w:rFonts w:ascii="Times New Roman" w:hAnsi="Times New Roman" w:cs="Times New Roman"/>
          <w:sz w:val="24"/>
          <w:szCs w:val="24"/>
        </w:rPr>
        <w:t xml:space="preserve">pergumulan </w:t>
      </w:r>
      <w:r w:rsidR="006F1E4E" w:rsidRPr="00653700">
        <w:rPr>
          <w:rFonts w:ascii="Times New Roman" w:hAnsi="Times New Roman" w:cs="Times New Roman"/>
          <w:i/>
          <w:sz w:val="24"/>
          <w:szCs w:val="24"/>
        </w:rPr>
        <w:t>the king can not do wrong</w:t>
      </w:r>
      <w:r w:rsidR="006F1E4E" w:rsidRPr="00653700">
        <w:rPr>
          <w:rFonts w:ascii="Times New Roman" w:hAnsi="Times New Roman" w:cs="Times New Roman"/>
          <w:sz w:val="24"/>
          <w:szCs w:val="24"/>
        </w:rPr>
        <w:t xml:space="preserve"> yang kurang memperhatikan totem Garuda sebagai pondasi negara Indonesia. Daerah merasa berhak begitu juga pusat merasa b</w:t>
      </w:r>
      <w:r w:rsidR="005D23FE" w:rsidRPr="00653700">
        <w:rPr>
          <w:rFonts w:ascii="Times New Roman" w:hAnsi="Times New Roman" w:cs="Times New Roman"/>
          <w:sz w:val="24"/>
          <w:szCs w:val="24"/>
        </w:rPr>
        <w:t>erhak, yang disebabkan adanya to</w:t>
      </w:r>
      <w:r w:rsidR="006F1E4E" w:rsidRPr="00653700">
        <w:rPr>
          <w:rFonts w:ascii="Times New Roman" w:hAnsi="Times New Roman" w:cs="Times New Roman"/>
          <w:sz w:val="24"/>
          <w:szCs w:val="24"/>
        </w:rPr>
        <w:t>tem 2019-nCoV, kemudian melahirkan raja negara dan raja daerah melalui pergumulan. Bergumulan semakin menjadi beriringan dengan adanya pemilihan kepala daerah serentah pada tanggal 9 Desember tahun 2020.</w:t>
      </w:r>
      <w:r w:rsidR="006F1E4E" w:rsidRPr="00653700">
        <w:rPr>
          <w:rStyle w:val="FootnoteReference"/>
          <w:rFonts w:ascii="Times New Roman" w:hAnsi="Times New Roman" w:cs="Times New Roman"/>
          <w:sz w:val="24"/>
          <w:szCs w:val="24"/>
        </w:rPr>
        <w:footnoteReference w:id="25"/>
      </w:r>
    </w:p>
    <w:p w:rsidR="00814A6B" w:rsidRPr="00653700" w:rsidRDefault="00603547" w:rsidP="006A733F">
      <w:pPr>
        <w:spacing w:after="0" w:line="240" w:lineRule="auto"/>
        <w:ind w:firstLine="426"/>
        <w:jc w:val="both"/>
        <w:rPr>
          <w:rStyle w:val="fontstyle41"/>
        </w:rPr>
      </w:pPr>
      <w:r w:rsidRPr="00653700">
        <w:rPr>
          <w:rStyle w:val="fontstyle41"/>
        </w:rPr>
        <w:t>Kata pergumulan sendiri merupakan memiliki kata dasar gumul yang memiliki arti bergulat atau bergelut, kemudian pergumulan sendiri dimaknai sebagai pergulatan.</w:t>
      </w:r>
      <w:r w:rsidRPr="00653700">
        <w:rPr>
          <w:rStyle w:val="FootnoteReference"/>
          <w:rFonts w:ascii="Times New Roman" w:hAnsi="Times New Roman" w:cs="Times New Roman"/>
          <w:color w:val="000000"/>
          <w:sz w:val="24"/>
          <w:szCs w:val="24"/>
        </w:rPr>
        <w:footnoteReference w:id="26"/>
      </w:r>
      <w:r w:rsidRPr="00653700">
        <w:rPr>
          <w:rStyle w:val="fontstyle41"/>
        </w:rPr>
        <w:t xml:space="preserve"> </w:t>
      </w:r>
      <w:r w:rsidR="00410247" w:rsidRPr="00653700">
        <w:rPr>
          <w:rStyle w:val="fontstyle41"/>
        </w:rPr>
        <w:t>Kata pergumulan sendiri sering digunakan tapi beberapa penulis tidak membuat pemaknaan apa yang dimaksudkan pergumulan itu sendiri. Tapi dari rangkaian tulisan dapat ditemukan maksud kata pergumulan itusendiri. Misalnya, (1) Pergumulan Kebatinan Jawa Memaknai Kehadiran Yesus Kristus ditulis oleh Antonius Kurnia Adrianto;</w:t>
      </w:r>
      <w:r w:rsidR="00410247" w:rsidRPr="00653700">
        <w:rPr>
          <w:rStyle w:val="FootnoteReference"/>
          <w:rFonts w:ascii="Times New Roman" w:hAnsi="Times New Roman" w:cs="Times New Roman"/>
          <w:color w:val="000000"/>
          <w:sz w:val="24"/>
          <w:szCs w:val="24"/>
        </w:rPr>
        <w:footnoteReference w:id="27"/>
      </w:r>
      <w:r w:rsidR="00410247" w:rsidRPr="00653700">
        <w:rPr>
          <w:rStyle w:val="fontstyle41"/>
        </w:rPr>
        <w:t xml:space="preserve"> (2) Pergumulan Islam dengan Budaya Lokal yang ditulis Nurhuda Widianana; </w:t>
      </w:r>
      <w:r w:rsidR="00814A6B" w:rsidRPr="00653700">
        <w:rPr>
          <w:rStyle w:val="fontstyle41"/>
        </w:rPr>
        <w:t>(3) Pergumulan Islam dan Politik di Indonesia yang ditulis M. Abdul Wahid;</w:t>
      </w:r>
      <w:r w:rsidR="00814A6B" w:rsidRPr="00653700">
        <w:rPr>
          <w:rStyle w:val="FootnoteReference"/>
          <w:rFonts w:ascii="Times New Roman" w:hAnsi="Times New Roman" w:cs="Times New Roman"/>
          <w:color w:val="000000"/>
          <w:sz w:val="24"/>
          <w:szCs w:val="24"/>
        </w:rPr>
        <w:footnoteReference w:id="28"/>
      </w:r>
      <w:r w:rsidR="00814A6B" w:rsidRPr="00653700">
        <w:rPr>
          <w:rStyle w:val="fontstyle41"/>
        </w:rPr>
        <w:t xml:space="preserve"> (4) Pergumulan Peran Pemerintah dan Parlemen Dalam Sejarah: Telaah Perbandingan Konstitusi di Berbagai Negara oleh </w:t>
      </w:r>
      <w:r w:rsidR="00814A6B" w:rsidRPr="00653700">
        <w:rPr>
          <w:rFonts w:ascii="Times New Roman" w:hAnsi="Times New Roman" w:cs="Times New Roman"/>
          <w:color w:val="222222"/>
          <w:sz w:val="24"/>
          <w:szCs w:val="24"/>
          <w:shd w:val="clear" w:color="auto" w:fill="FFFFFF"/>
        </w:rPr>
        <w:t>Jimly Asshiddiqie</w:t>
      </w:r>
      <w:r w:rsidR="00814A6B" w:rsidRPr="00653700">
        <w:rPr>
          <w:rStyle w:val="fontstyle41"/>
        </w:rPr>
        <w:t>.</w:t>
      </w:r>
      <w:r w:rsidR="00814A6B" w:rsidRPr="00653700">
        <w:rPr>
          <w:rStyle w:val="FootnoteReference"/>
          <w:rFonts w:ascii="Times New Roman" w:hAnsi="Times New Roman" w:cs="Times New Roman"/>
          <w:color w:val="000000"/>
          <w:sz w:val="24"/>
          <w:szCs w:val="24"/>
        </w:rPr>
        <w:footnoteReference w:id="29"/>
      </w:r>
      <w:r w:rsidR="00CD7342" w:rsidRPr="00653700">
        <w:rPr>
          <w:rStyle w:val="fontstyle41"/>
        </w:rPr>
        <w:t xml:space="preserve"> Tidak menutup kemungkinan, ada yang sudah mencoba mencari konsep tentang pergumulan sebagai batasan-batasan dalam memecahkan suatu persoalan.</w:t>
      </w:r>
    </w:p>
    <w:p w:rsidR="00414DF7" w:rsidRPr="00653700" w:rsidRDefault="00CD7342" w:rsidP="006A733F">
      <w:pPr>
        <w:spacing w:after="0" w:line="240" w:lineRule="auto"/>
        <w:ind w:firstLine="426"/>
        <w:jc w:val="both"/>
        <w:rPr>
          <w:rStyle w:val="fontstyle41"/>
        </w:rPr>
      </w:pPr>
      <w:r w:rsidRPr="00653700">
        <w:rPr>
          <w:rStyle w:val="fontstyle41"/>
        </w:rPr>
        <w:t>Walaupun beberapa tulisan tidak secara terang menuliskan akan konsep pergumulan, namun dapat ditelisik dimana kesemuannya memiliki dua atau lebih objek penelitian yang coba dipertemukan dalam rangka penyelesaiannya. Hal ini tentunya juga sesuai dengan k</w:t>
      </w:r>
      <w:r w:rsidR="00087918" w:rsidRPr="00653700">
        <w:rPr>
          <w:rStyle w:val="fontstyle41"/>
        </w:rPr>
        <w:t>ata pergumulan sendiri pada dasarnya bagian dari banyak seni beladiri,</w:t>
      </w:r>
      <w:r w:rsidR="00087918" w:rsidRPr="00653700">
        <w:rPr>
          <w:rFonts w:ascii="Times New Roman" w:hAnsi="Times New Roman" w:cs="Times New Roman"/>
          <w:color w:val="000000"/>
          <w:sz w:val="24"/>
          <w:szCs w:val="24"/>
        </w:rPr>
        <w:t xml:space="preserve"> </w:t>
      </w:r>
      <w:r w:rsidR="00087918" w:rsidRPr="00653700">
        <w:rPr>
          <w:rStyle w:val="fontstyle41"/>
        </w:rPr>
        <w:t>dan terdiri dari berbagai teknik untuk menangani lawan saat dipeluk atau dalam</w:t>
      </w:r>
      <w:r w:rsidR="00087918" w:rsidRPr="00653700">
        <w:rPr>
          <w:rFonts w:ascii="Times New Roman" w:hAnsi="Times New Roman" w:cs="Times New Roman"/>
          <w:color w:val="000000"/>
          <w:sz w:val="24"/>
          <w:szCs w:val="24"/>
        </w:rPr>
        <w:t xml:space="preserve"> </w:t>
      </w:r>
      <w:r w:rsidR="00087918" w:rsidRPr="00653700">
        <w:rPr>
          <w:rStyle w:val="fontstyle41"/>
        </w:rPr>
        <w:t>genggaman</w:t>
      </w:r>
      <w:r w:rsidRPr="00653700">
        <w:rPr>
          <w:rStyle w:val="fontstyle41"/>
        </w:rPr>
        <w:t>, yang melibatkan dua kekuatan</w:t>
      </w:r>
      <w:r w:rsidR="00087918" w:rsidRPr="00653700">
        <w:rPr>
          <w:rStyle w:val="fontstyle41"/>
        </w:rPr>
        <w:t>.</w:t>
      </w:r>
      <w:r w:rsidRPr="00653700">
        <w:rPr>
          <w:rStyle w:val="FootnoteReference"/>
          <w:rFonts w:ascii="Times New Roman" w:hAnsi="Times New Roman" w:cs="Times New Roman"/>
          <w:color w:val="000000"/>
          <w:sz w:val="24"/>
          <w:szCs w:val="24"/>
        </w:rPr>
        <w:footnoteReference w:id="30"/>
      </w:r>
      <w:r w:rsidR="00087918" w:rsidRPr="00653700">
        <w:rPr>
          <w:rStyle w:val="fontstyle41"/>
        </w:rPr>
        <w:t xml:space="preserve"> </w:t>
      </w:r>
      <w:r w:rsidRPr="00653700">
        <w:rPr>
          <w:rStyle w:val="fontstyle41"/>
        </w:rPr>
        <w:t xml:space="preserve">Maka dalam memaknai pergumulan dalam tulisan coba untuk dicarikan pembatasannya, sebagaimana makna pergumulan yang pada dasarnya sama dengan pergulatan dan beberapa tulisan juga menyuguhkan dua atau lebih dalam pembahasannya. </w:t>
      </w:r>
    </w:p>
    <w:p w:rsidR="00C90BB9" w:rsidRPr="00653700" w:rsidRDefault="00CD7342" w:rsidP="006A733F">
      <w:pPr>
        <w:spacing w:after="0" w:line="240" w:lineRule="auto"/>
        <w:ind w:firstLine="426"/>
        <w:jc w:val="both"/>
        <w:rPr>
          <w:rStyle w:val="fontstyle41"/>
        </w:rPr>
      </w:pPr>
      <w:r w:rsidRPr="00653700">
        <w:rPr>
          <w:rStyle w:val="fontstyle41"/>
        </w:rPr>
        <w:t>Maka pergumulan itu sendiri dapat dimaknai suatu proses saling menguci diantara dua objek atau lebih untuk mencapai eksistentinya masing-masing.</w:t>
      </w:r>
      <w:r w:rsidR="000A62D2" w:rsidRPr="00653700">
        <w:rPr>
          <w:rStyle w:val="fontstyle41"/>
        </w:rPr>
        <w:t xml:space="preserve"> Pergumulan dalam tulisan ini </w:t>
      </w:r>
      <w:r w:rsidR="000A62D2" w:rsidRPr="00653700">
        <w:rPr>
          <w:rStyle w:val="fontstyle41"/>
        </w:rPr>
        <w:lastRenderedPageBreak/>
        <w:t>juga berhadapannya dua kekuatan antara pusat dan daerah yang mencoba mencari penyelesaian atas totem 2019-nCoV</w:t>
      </w:r>
      <w:r w:rsidR="00C90BB9" w:rsidRPr="00653700">
        <w:rPr>
          <w:rStyle w:val="fontstyle41"/>
        </w:rPr>
        <w:t xml:space="preserve">. Pemerintah pusat dalam pergumulannya terhadap totem 2019-nCoV menggunakan </w:t>
      </w:r>
      <w:r w:rsidR="00C90BB9" w:rsidRPr="00653700">
        <w:rPr>
          <w:rStyle w:val="fontstyle41"/>
          <w:i/>
        </w:rPr>
        <w:t>the king can not do wrong</w:t>
      </w:r>
      <w:r w:rsidR="00C90BB9" w:rsidRPr="00653700">
        <w:rPr>
          <w:rStyle w:val="fontstyle41"/>
        </w:rPr>
        <w:t xml:space="preserve"> yang mengindikasikan mengesampingkan totem Garuda. Pemerintah Daerah menggunakan </w:t>
      </w:r>
      <w:r w:rsidR="00C90BB9" w:rsidRPr="00653700">
        <w:rPr>
          <w:rStyle w:val="fontstyle41"/>
          <w:i/>
        </w:rPr>
        <w:t>the king can not do wrong</w:t>
      </w:r>
      <w:r w:rsidR="00C90BB9" w:rsidRPr="00653700">
        <w:rPr>
          <w:rStyle w:val="fontstyle41"/>
        </w:rPr>
        <w:t xml:space="preserve"> bertumpu pada totem lokal dan mengesampingkan totem Garuda. </w:t>
      </w:r>
      <w:r w:rsidR="00C90BB9" w:rsidRPr="00653700">
        <w:rPr>
          <w:rStyle w:val="fontstyle41"/>
          <w:i/>
        </w:rPr>
        <w:t>Deisme</w:t>
      </w:r>
      <w:r w:rsidR="00C90BB9" w:rsidRPr="00653700">
        <w:rPr>
          <w:rStyle w:val="fontstyle41"/>
        </w:rPr>
        <w:t xml:space="preserve"> yang dimiliki masyarakat tidak diperhitungkan, </w:t>
      </w:r>
      <w:r w:rsidR="00C0587A" w:rsidRPr="00653700">
        <w:rPr>
          <w:rStyle w:val="fontstyle41"/>
        </w:rPr>
        <w:t>alasan darurat, pusat dan daerah menjadi raja-raja.</w:t>
      </w:r>
    </w:p>
    <w:p w:rsidR="000A62D2" w:rsidRPr="00653700" w:rsidRDefault="000A62D2" w:rsidP="006A733F">
      <w:pPr>
        <w:spacing w:after="0" w:line="240" w:lineRule="auto"/>
        <w:jc w:val="both"/>
        <w:rPr>
          <w:rStyle w:val="fontstyle41"/>
        </w:rPr>
      </w:pPr>
    </w:p>
    <w:p w:rsidR="00C0587A" w:rsidRPr="00653700" w:rsidRDefault="00C0587A" w:rsidP="00842724">
      <w:pPr>
        <w:pStyle w:val="ListParagraph"/>
        <w:numPr>
          <w:ilvl w:val="0"/>
          <w:numId w:val="2"/>
        </w:numPr>
        <w:spacing w:after="0" w:line="240" w:lineRule="auto"/>
        <w:jc w:val="both"/>
        <w:rPr>
          <w:rStyle w:val="fontstyle41"/>
          <w:b/>
        </w:rPr>
      </w:pPr>
      <w:r w:rsidRPr="00653700">
        <w:rPr>
          <w:rStyle w:val="fontstyle41"/>
          <w:b/>
        </w:rPr>
        <w:t xml:space="preserve">Mengembalikan </w:t>
      </w:r>
      <w:r w:rsidR="000E03FA" w:rsidRPr="00653700">
        <w:rPr>
          <w:rStyle w:val="fontstyle41"/>
          <w:b/>
        </w:rPr>
        <w:t xml:space="preserve">Kesadaran Pada </w:t>
      </w:r>
      <w:r w:rsidRPr="00653700">
        <w:rPr>
          <w:rStyle w:val="fontstyle41"/>
          <w:b/>
        </w:rPr>
        <w:t>Totem Garuda Atas Totem 2019-nCoV</w:t>
      </w:r>
    </w:p>
    <w:p w:rsidR="001015D8" w:rsidRPr="00653700" w:rsidRDefault="00B95D45" w:rsidP="006A733F">
      <w:pPr>
        <w:spacing w:after="0" w:line="240" w:lineRule="auto"/>
        <w:ind w:firstLine="426"/>
        <w:jc w:val="both"/>
        <w:rPr>
          <w:rFonts w:ascii="Times New Roman" w:hAnsi="Times New Roman" w:cs="Times New Roman"/>
          <w:sz w:val="24"/>
          <w:szCs w:val="24"/>
        </w:rPr>
      </w:pPr>
      <w:r w:rsidRPr="00653700">
        <w:rPr>
          <w:rStyle w:val="fontstyle41"/>
          <w:color w:val="auto"/>
        </w:rPr>
        <w:t>Totem Garuda sebagai totem negara Indonesia, dikenal dengan sebutan Garuda Pancasila merupakan kenyataan sejarah perjalanan terbentuknya Indonesia dari bangsa menjadi negara.</w:t>
      </w:r>
      <w:r w:rsidR="001015D8" w:rsidRPr="00653700">
        <w:rPr>
          <w:rStyle w:val="FootnoteReference"/>
          <w:rFonts w:ascii="Times New Roman" w:hAnsi="Times New Roman" w:cs="Times New Roman"/>
          <w:sz w:val="24"/>
          <w:szCs w:val="24"/>
        </w:rPr>
        <w:footnoteReference w:id="31"/>
      </w:r>
      <w:r w:rsidRPr="00653700">
        <w:rPr>
          <w:rStyle w:val="fontstyle41"/>
          <w:color w:val="auto"/>
        </w:rPr>
        <w:t xml:space="preserve"> </w:t>
      </w:r>
      <w:r w:rsidRPr="00653700">
        <w:rPr>
          <w:rFonts w:ascii="Times New Roman" w:hAnsi="Times New Roman" w:cs="Times New Roman"/>
          <w:sz w:val="24"/>
          <w:szCs w:val="24"/>
        </w:rPr>
        <w:t>Totem negara Indonesia dimulai p</w:t>
      </w:r>
      <w:r w:rsidR="00FE6BAC" w:rsidRPr="00653700">
        <w:rPr>
          <w:rFonts w:ascii="Times New Roman" w:hAnsi="Times New Roman" w:cs="Times New Roman"/>
          <w:sz w:val="24"/>
          <w:szCs w:val="24"/>
        </w:rPr>
        <w:t xml:space="preserve">ada </w:t>
      </w:r>
      <w:r w:rsidRPr="00653700">
        <w:rPr>
          <w:rFonts w:ascii="Times New Roman" w:hAnsi="Times New Roman" w:cs="Times New Roman"/>
          <w:sz w:val="24"/>
          <w:szCs w:val="24"/>
        </w:rPr>
        <w:t>tanggal 13 Juli 1945</w:t>
      </w:r>
      <w:r w:rsidR="00FE6BAC" w:rsidRPr="00653700">
        <w:rPr>
          <w:rFonts w:ascii="Times New Roman" w:hAnsi="Times New Roman" w:cs="Times New Roman"/>
          <w:sz w:val="24"/>
          <w:szCs w:val="24"/>
        </w:rPr>
        <w:t xml:space="preserve">, </w:t>
      </w:r>
      <w:r w:rsidRPr="00653700">
        <w:rPr>
          <w:rFonts w:ascii="Times New Roman" w:hAnsi="Times New Roman" w:cs="Times New Roman"/>
          <w:sz w:val="24"/>
          <w:szCs w:val="24"/>
        </w:rPr>
        <w:t>rapat Panitia Perancang Undang-undang Dasar 1945, Parada Harahap mengusulkan tentang lambang negara.</w:t>
      </w:r>
      <w:r w:rsidR="00FE6BAC" w:rsidRPr="00653700">
        <w:rPr>
          <w:rStyle w:val="FootnoteReference"/>
          <w:rFonts w:ascii="Times New Roman" w:hAnsi="Times New Roman" w:cs="Times New Roman"/>
          <w:sz w:val="24"/>
          <w:szCs w:val="24"/>
        </w:rPr>
        <w:footnoteReference w:id="32"/>
      </w:r>
      <w:r w:rsidR="00FE6BAC" w:rsidRPr="00653700">
        <w:rPr>
          <w:rFonts w:ascii="Times New Roman" w:hAnsi="Times New Roman" w:cs="Times New Roman"/>
          <w:sz w:val="24"/>
          <w:szCs w:val="24"/>
        </w:rPr>
        <w:t xml:space="preserve"> </w:t>
      </w:r>
      <w:r w:rsidR="001015D8" w:rsidRPr="00653700">
        <w:rPr>
          <w:rFonts w:ascii="Times New Roman" w:hAnsi="Times New Roman" w:cs="Times New Roman"/>
          <w:sz w:val="24"/>
          <w:szCs w:val="24"/>
        </w:rPr>
        <w:t>Perjalanan panjang totem Garuda Pancasila baru dapat diteriam tanggal 10 Februari 1950, kemudian pada rapat Parlemen R</w:t>
      </w:r>
      <w:r w:rsidR="00DB7A01" w:rsidRPr="00653700">
        <w:rPr>
          <w:rFonts w:ascii="Times New Roman" w:hAnsi="Times New Roman" w:cs="Times New Roman"/>
          <w:sz w:val="24"/>
          <w:szCs w:val="24"/>
        </w:rPr>
        <w:t xml:space="preserve">epublik </w:t>
      </w:r>
      <w:r w:rsidR="001015D8" w:rsidRPr="00653700">
        <w:rPr>
          <w:rFonts w:ascii="Times New Roman" w:hAnsi="Times New Roman" w:cs="Times New Roman"/>
          <w:sz w:val="24"/>
          <w:szCs w:val="24"/>
        </w:rPr>
        <w:t>I</w:t>
      </w:r>
      <w:r w:rsidR="00DB7A01" w:rsidRPr="00653700">
        <w:rPr>
          <w:rFonts w:ascii="Times New Roman" w:hAnsi="Times New Roman" w:cs="Times New Roman"/>
          <w:sz w:val="24"/>
          <w:szCs w:val="24"/>
        </w:rPr>
        <w:t xml:space="preserve">ndonesia </w:t>
      </w:r>
      <w:r w:rsidR="001015D8" w:rsidRPr="00653700">
        <w:rPr>
          <w:rFonts w:ascii="Times New Roman" w:hAnsi="Times New Roman" w:cs="Times New Roman"/>
          <w:sz w:val="24"/>
          <w:szCs w:val="24"/>
        </w:rPr>
        <w:t>S</w:t>
      </w:r>
      <w:r w:rsidR="00DB7A01" w:rsidRPr="00653700">
        <w:rPr>
          <w:rFonts w:ascii="Times New Roman" w:hAnsi="Times New Roman" w:cs="Times New Roman"/>
          <w:sz w:val="24"/>
          <w:szCs w:val="24"/>
        </w:rPr>
        <w:t>erikat (RIS)</w:t>
      </w:r>
      <w:r w:rsidR="001015D8" w:rsidRPr="00653700">
        <w:rPr>
          <w:rFonts w:ascii="Times New Roman" w:hAnsi="Times New Roman" w:cs="Times New Roman"/>
          <w:sz w:val="24"/>
          <w:szCs w:val="24"/>
        </w:rPr>
        <w:t xml:space="preserve"> bersama Pemerintah ditetapkan Parlemen RIS sebagai Lambang Negara RIS, pada tanggal 11 Februari 1950</w:t>
      </w:r>
      <w:r w:rsidR="00F530D0" w:rsidRPr="00653700">
        <w:rPr>
          <w:rFonts w:ascii="Times New Roman" w:hAnsi="Times New Roman" w:cs="Times New Roman"/>
          <w:sz w:val="24"/>
          <w:szCs w:val="24"/>
        </w:rPr>
        <w:t>, disyahkan Parlemen RIS tanggal 17 Februari 1950</w:t>
      </w:r>
      <w:r w:rsidR="001015D8" w:rsidRPr="00653700">
        <w:rPr>
          <w:rFonts w:ascii="Times New Roman" w:hAnsi="Times New Roman" w:cs="Times New Roman"/>
          <w:sz w:val="24"/>
          <w:szCs w:val="24"/>
        </w:rPr>
        <w:t>.</w:t>
      </w:r>
      <w:r w:rsidR="00DB7A01" w:rsidRPr="00653700">
        <w:rPr>
          <w:rStyle w:val="FootnoteReference"/>
          <w:rFonts w:ascii="Times New Roman" w:hAnsi="Times New Roman" w:cs="Times New Roman"/>
          <w:sz w:val="24"/>
          <w:szCs w:val="24"/>
        </w:rPr>
        <w:footnoteReference w:id="33"/>
      </w:r>
      <w:r w:rsidR="00763939" w:rsidRPr="00653700">
        <w:rPr>
          <w:rFonts w:ascii="Times New Roman" w:hAnsi="Times New Roman" w:cs="Times New Roman"/>
          <w:sz w:val="24"/>
          <w:szCs w:val="24"/>
        </w:rPr>
        <w:t xml:space="preserve"> Runutan kejadian tersebut dapat dikatakan bahwa pada dasarnya </w:t>
      </w:r>
      <w:r w:rsidR="00734173" w:rsidRPr="00653700">
        <w:rPr>
          <w:rFonts w:ascii="Times New Roman" w:hAnsi="Times New Roman" w:cs="Times New Roman"/>
          <w:sz w:val="24"/>
          <w:szCs w:val="24"/>
        </w:rPr>
        <w:t>totem Garuda itu sendiri disyah</w:t>
      </w:r>
      <w:r w:rsidR="00763939" w:rsidRPr="00653700">
        <w:rPr>
          <w:rFonts w:ascii="Times New Roman" w:hAnsi="Times New Roman" w:cs="Times New Roman"/>
          <w:sz w:val="24"/>
          <w:szCs w:val="24"/>
        </w:rPr>
        <w:t>k</w:t>
      </w:r>
      <w:r w:rsidR="00EE19CB" w:rsidRPr="00653700">
        <w:rPr>
          <w:rFonts w:ascii="Times New Roman" w:hAnsi="Times New Roman" w:cs="Times New Roman"/>
          <w:sz w:val="24"/>
          <w:szCs w:val="24"/>
        </w:rPr>
        <w:t>an pada saat menjadi RIS.</w:t>
      </w:r>
      <w:r w:rsidR="00763939" w:rsidRPr="00653700">
        <w:rPr>
          <w:rFonts w:ascii="Times New Roman" w:hAnsi="Times New Roman" w:cs="Times New Roman"/>
          <w:sz w:val="24"/>
          <w:szCs w:val="24"/>
        </w:rPr>
        <w:t xml:space="preserve"> </w:t>
      </w:r>
    </w:p>
    <w:p w:rsidR="00EE19CB" w:rsidRPr="00653700" w:rsidRDefault="00EE19CB"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Terlepas dari totem Garuda yang disyahkan pada saat RIS atau yang sering dikenal dengan sebutan negara federal, pada dasarnya yang harus dicermati ada dua nilai dalam totem Garuda. Adapun dua nilai dalam kehidupan negara Indonesia sendiri yakni; (1) Pancasila dan (2) adanya Bhinneka Tunggal Ika. Prinsip Pancasila dan Bhinneka Tunggal Ika tidak terpengaruh oleh bentuk negara baik negara kesatuan maupun negara federal.</w:t>
      </w:r>
      <w:r w:rsidR="003D5928" w:rsidRPr="00653700">
        <w:rPr>
          <w:rFonts w:ascii="Times New Roman" w:hAnsi="Times New Roman" w:cs="Times New Roman"/>
          <w:sz w:val="24"/>
          <w:szCs w:val="24"/>
        </w:rPr>
        <w:t xml:space="preserve"> Walaupun pada saat RIS 1950 dikatakan sebagai periode yang paling krusial dalam bidang politik ketatanegaraan Indonesia yang merupakan konsekuensi dar</w:t>
      </w:r>
      <w:r w:rsidR="00734173" w:rsidRPr="00653700">
        <w:rPr>
          <w:rFonts w:ascii="Times New Roman" w:hAnsi="Times New Roman" w:cs="Times New Roman"/>
          <w:sz w:val="24"/>
          <w:szCs w:val="24"/>
        </w:rPr>
        <w:t>i Konferensi Meja Bunda</w:t>
      </w:r>
      <w:r w:rsidR="003D5928" w:rsidRPr="00653700">
        <w:rPr>
          <w:rFonts w:ascii="Times New Roman" w:hAnsi="Times New Roman" w:cs="Times New Roman"/>
          <w:sz w:val="24"/>
          <w:szCs w:val="24"/>
        </w:rPr>
        <w:t>r (KMB).</w:t>
      </w:r>
      <w:r w:rsidR="003D5928" w:rsidRPr="00653700">
        <w:rPr>
          <w:rStyle w:val="FootnoteReference"/>
          <w:rFonts w:ascii="Times New Roman" w:hAnsi="Times New Roman" w:cs="Times New Roman"/>
          <w:sz w:val="24"/>
          <w:szCs w:val="24"/>
        </w:rPr>
        <w:footnoteReference w:id="34"/>
      </w:r>
      <w:r w:rsidR="003D5928" w:rsidRPr="00653700">
        <w:rPr>
          <w:rFonts w:ascii="Times New Roman" w:hAnsi="Times New Roman" w:cs="Times New Roman"/>
          <w:sz w:val="24"/>
          <w:szCs w:val="24"/>
        </w:rPr>
        <w:t xml:space="preserve"> </w:t>
      </w:r>
      <w:r w:rsidR="004603E1" w:rsidRPr="00653700">
        <w:rPr>
          <w:rFonts w:ascii="Times New Roman" w:hAnsi="Times New Roman" w:cs="Times New Roman"/>
          <w:sz w:val="24"/>
          <w:szCs w:val="24"/>
        </w:rPr>
        <w:t>RIS yang berakhir pada tanggal 17 Agustus 1950 dikatakan juga sebagai kemenangan kaum republiken terhadap kaum federal</w:t>
      </w:r>
      <w:r w:rsidR="00232380" w:rsidRPr="00653700">
        <w:rPr>
          <w:rFonts w:ascii="Times New Roman" w:hAnsi="Times New Roman" w:cs="Times New Roman"/>
          <w:sz w:val="24"/>
          <w:szCs w:val="24"/>
        </w:rPr>
        <w:t>. Namun, jelas totem negara</w:t>
      </w:r>
      <w:r w:rsidR="004603E1" w:rsidRPr="00653700">
        <w:rPr>
          <w:rFonts w:ascii="Times New Roman" w:hAnsi="Times New Roman" w:cs="Times New Roman"/>
          <w:sz w:val="24"/>
          <w:szCs w:val="24"/>
        </w:rPr>
        <w:t xml:space="preserve"> sudah dimulai sejak Indonesia sebelum menyatakan kemerdekaannya. Apabila ada yang mengkaitkannya deng</w:t>
      </w:r>
      <w:r w:rsidR="00734173" w:rsidRPr="00653700">
        <w:rPr>
          <w:rFonts w:ascii="Times New Roman" w:hAnsi="Times New Roman" w:cs="Times New Roman"/>
          <w:sz w:val="24"/>
          <w:szCs w:val="24"/>
        </w:rPr>
        <w:t>an RIS menurut hemat penulis</w:t>
      </w:r>
      <w:r w:rsidR="004603E1" w:rsidRPr="00653700">
        <w:rPr>
          <w:rFonts w:ascii="Times New Roman" w:hAnsi="Times New Roman" w:cs="Times New Roman"/>
          <w:sz w:val="24"/>
          <w:szCs w:val="24"/>
        </w:rPr>
        <w:t xml:space="preserve"> hanyalah suatu kebetulan saja dalam sejarah konstitusi Indonesia.  </w:t>
      </w:r>
      <w:r w:rsidR="008171A4" w:rsidRPr="00653700">
        <w:rPr>
          <w:rFonts w:ascii="Times New Roman" w:hAnsi="Times New Roman" w:cs="Times New Roman"/>
          <w:sz w:val="24"/>
          <w:szCs w:val="24"/>
        </w:rPr>
        <w:t>Dikatakan sebagai kebetulan dan tidak ada pengaruhnya dengan bentuk negara Indonesia pada saat itu, karena ide tentang totem sendiri telah dibicarakan sebelum lahirnya negara Indonesia.</w:t>
      </w:r>
    </w:p>
    <w:p w:rsidR="00232380" w:rsidRPr="00653700" w:rsidRDefault="00232380"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Konsekuensi totem Garuda yang memegang perisai Pancasila dan menapakan kakinya pada kebhinekaan Indonesia, sebagai bentuk ikatan yang tidak terpisahkan bagi raja negara maupun raja daerah pada saat adanya 2019-nCoV yang menimpa dunia dan Indonesia khususnya.</w:t>
      </w:r>
      <w:r w:rsidR="00734173" w:rsidRPr="00653700">
        <w:rPr>
          <w:rStyle w:val="FootnoteReference"/>
          <w:rFonts w:ascii="Times New Roman" w:hAnsi="Times New Roman" w:cs="Times New Roman"/>
          <w:sz w:val="24"/>
          <w:szCs w:val="24"/>
        </w:rPr>
        <w:footnoteReference w:id="35"/>
      </w:r>
      <w:r w:rsidRPr="00653700">
        <w:rPr>
          <w:rFonts w:ascii="Times New Roman" w:hAnsi="Times New Roman" w:cs="Times New Roman"/>
          <w:sz w:val="24"/>
          <w:szCs w:val="24"/>
        </w:rPr>
        <w:t xml:space="preserve"> Labang Negara yaitu Garuda Pancasila bukan hanya sebuah gambar yang biasa </w:t>
      </w:r>
      <w:r w:rsidRPr="00653700">
        <w:rPr>
          <w:rFonts w:ascii="Times New Roman" w:hAnsi="Times New Roman" w:cs="Times New Roman"/>
          <w:sz w:val="24"/>
          <w:szCs w:val="24"/>
        </w:rPr>
        <w:lastRenderedPageBreak/>
        <w:t xml:space="preserve">saja, </w:t>
      </w:r>
      <w:r w:rsidR="00B01987" w:rsidRPr="00653700">
        <w:rPr>
          <w:rFonts w:ascii="Times New Roman" w:hAnsi="Times New Roman" w:cs="Times New Roman"/>
          <w:sz w:val="24"/>
          <w:szCs w:val="24"/>
        </w:rPr>
        <w:t xml:space="preserve">mempunyai makna yang lahir dari budaya-budaya Indonesia, memiliki nilai sakralitas (suci) yang wajib di lindungi </w:t>
      </w:r>
      <w:r w:rsidR="00734173" w:rsidRPr="00653700">
        <w:rPr>
          <w:rFonts w:ascii="Times New Roman" w:hAnsi="Times New Roman" w:cs="Times New Roman"/>
          <w:sz w:val="24"/>
          <w:szCs w:val="24"/>
        </w:rPr>
        <w:t xml:space="preserve">yang harus </w:t>
      </w:r>
      <w:r w:rsidR="00B01987" w:rsidRPr="00653700">
        <w:rPr>
          <w:rFonts w:ascii="Times New Roman" w:hAnsi="Times New Roman" w:cs="Times New Roman"/>
          <w:sz w:val="24"/>
          <w:szCs w:val="24"/>
        </w:rPr>
        <w:t>dipertahankan martabatnya oleh setiap orang yang mengaku sebagai warga Indonesia untuk menandakan sebuah etika yang menunjukan rasa kecintaan terhadap tanah air (Nasonalisme).</w:t>
      </w:r>
      <w:r w:rsidR="00B01987" w:rsidRPr="00653700">
        <w:rPr>
          <w:rStyle w:val="FootnoteReference"/>
          <w:rFonts w:ascii="Times New Roman" w:hAnsi="Times New Roman" w:cs="Times New Roman"/>
          <w:sz w:val="24"/>
          <w:szCs w:val="24"/>
        </w:rPr>
        <w:footnoteReference w:id="36"/>
      </w:r>
      <w:r w:rsidR="00915504" w:rsidRPr="00653700">
        <w:rPr>
          <w:rFonts w:ascii="Times New Roman" w:hAnsi="Times New Roman" w:cs="Times New Roman"/>
          <w:sz w:val="24"/>
          <w:szCs w:val="24"/>
        </w:rPr>
        <w:t xml:space="preserve"> Termasuk Presiden dan Kepala Daerah yang sudah ideal menudukan diri sebagai</w:t>
      </w:r>
      <w:r w:rsidR="00734173" w:rsidRPr="00653700">
        <w:rPr>
          <w:rFonts w:ascii="Times New Roman" w:hAnsi="Times New Roman" w:cs="Times New Roman"/>
          <w:sz w:val="24"/>
          <w:szCs w:val="24"/>
        </w:rPr>
        <w:t xml:space="preserve"> raja negara dan raja daerah</w:t>
      </w:r>
      <w:r w:rsidR="00915504" w:rsidRPr="00653700">
        <w:rPr>
          <w:rFonts w:ascii="Times New Roman" w:hAnsi="Times New Roman" w:cs="Times New Roman"/>
          <w:sz w:val="24"/>
          <w:szCs w:val="24"/>
        </w:rPr>
        <w:t xml:space="preserve"> pada situasi saat wabah 2019-nCoV melanda yang harus diselesaikan dengan segera.</w:t>
      </w:r>
      <w:r w:rsidR="00734173" w:rsidRPr="00653700">
        <w:rPr>
          <w:rFonts w:ascii="Times New Roman" w:hAnsi="Times New Roman" w:cs="Times New Roman"/>
          <w:sz w:val="24"/>
          <w:szCs w:val="24"/>
        </w:rPr>
        <w:t xml:space="preserve"> </w:t>
      </w:r>
    </w:p>
    <w:p w:rsidR="004836ED" w:rsidRPr="00653700" w:rsidRDefault="00915504"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 xml:space="preserve">Penguatan toten Garuda dalam hukum nasional sendiri diatur dalam UU No. 24 Tahun 2009 tentang </w:t>
      </w:r>
      <w:r w:rsidR="00B01987" w:rsidRPr="00653700">
        <w:rPr>
          <w:rFonts w:ascii="Times New Roman" w:hAnsi="Times New Roman" w:cs="Times New Roman"/>
          <w:sz w:val="24"/>
          <w:szCs w:val="24"/>
        </w:rPr>
        <w:t>Bendera, Bahasa, dan Lamban</w:t>
      </w:r>
      <w:r w:rsidRPr="00653700">
        <w:rPr>
          <w:rFonts w:ascii="Times New Roman" w:hAnsi="Times New Roman" w:cs="Times New Roman"/>
          <w:sz w:val="24"/>
          <w:szCs w:val="24"/>
        </w:rPr>
        <w:t>g Negara, serta Lagu Kebangsaan. Dalam P</w:t>
      </w:r>
      <w:r w:rsidR="00B01987" w:rsidRPr="00653700">
        <w:rPr>
          <w:rFonts w:ascii="Times New Roman" w:hAnsi="Times New Roman" w:cs="Times New Roman"/>
          <w:sz w:val="24"/>
          <w:szCs w:val="24"/>
        </w:rPr>
        <w:t>asal 65 berhak, dan wajib memelihara, menjaga, dan menggunakan Bendera Negara,</w:t>
      </w:r>
      <w:r w:rsidR="00973E77" w:rsidRPr="00653700">
        <w:rPr>
          <w:rFonts w:ascii="Times New Roman" w:hAnsi="Times New Roman" w:cs="Times New Roman"/>
          <w:sz w:val="24"/>
          <w:szCs w:val="24"/>
        </w:rPr>
        <w:t xml:space="preserve"> Bahasa Indonesia, dan Lambang N</w:t>
      </w:r>
      <w:r w:rsidR="00B01987" w:rsidRPr="00653700">
        <w:rPr>
          <w:rFonts w:ascii="Times New Roman" w:hAnsi="Times New Roman" w:cs="Times New Roman"/>
          <w:sz w:val="24"/>
          <w:szCs w:val="24"/>
        </w:rPr>
        <w:t>egara, serta Lagu Kebangsaan untuk kehormatan dan kedaulatan bangsa dan negara, sesuai dengan undang-undang ini.</w:t>
      </w:r>
      <w:r w:rsidRPr="00653700">
        <w:rPr>
          <w:rStyle w:val="FootnoteReference"/>
          <w:rFonts w:ascii="Times New Roman" w:hAnsi="Times New Roman" w:cs="Times New Roman"/>
          <w:sz w:val="24"/>
          <w:szCs w:val="24"/>
        </w:rPr>
        <w:footnoteReference w:id="37"/>
      </w:r>
      <w:r w:rsidR="00B01987" w:rsidRPr="00653700">
        <w:rPr>
          <w:rFonts w:ascii="Times New Roman" w:hAnsi="Times New Roman" w:cs="Times New Roman"/>
          <w:sz w:val="24"/>
          <w:szCs w:val="24"/>
        </w:rPr>
        <w:t xml:space="preserve"> </w:t>
      </w:r>
      <w:r w:rsidR="004836ED" w:rsidRPr="00653700">
        <w:rPr>
          <w:rFonts w:ascii="Times New Roman" w:hAnsi="Times New Roman" w:cs="Times New Roman"/>
          <w:sz w:val="24"/>
          <w:szCs w:val="24"/>
        </w:rPr>
        <w:t>Apapun yang dilakukan Presiden selaku raja negara dan kepala daerah selaku raja daerah, dalam mengambil kebijkan-kebijakan yang berkenaan dengan wabah tidak serta merta dapat disalahkan, yang merupakan mengejewantahan dari politik hukum ketatanegaraan.</w:t>
      </w:r>
      <w:r w:rsidR="004836ED" w:rsidRPr="00653700">
        <w:rPr>
          <w:rStyle w:val="FootnoteReference"/>
          <w:rFonts w:ascii="Times New Roman" w:hAnsi="Times New Roman" w:cs="Times New Roman"/>
          <w:sz w:val="24"/>
          <w:szCs w:val="24"/>
        </w:rPr>
        <w:footnoteReference w:id="38"/>
      </w:r>
      <w:r w:rsidR="004836ED" w:rsidRPr="00653700">
        <w:rPr>
          <w:rFonts w:ascii="Times New Roman" w:hAnsi="Times New Roman" w:cs="Times New Roman"/>
          <w:sz w:val="24"/>
          <w:szCs w:val="24"/>
        </w:rPr>
        <w:t xml:space="preserve"> </w:t>
      </w:r>
      <w:r w:rsidR="007D5378" w:rsidRPr="00653700">
        <w:rPr>
          <w:rFonts w:ascii="Times New Roman" w:hAnsi="Times New Roman" w:cs="Times New Roman"/>
          <w:sz w:val="24"/>
          <w:szCs w:val="24"/>
        </w:rPr>
        <w:t>Walaupun ada yang menyangkan tentang ketundukan perwakilan sendiri terhadap pemerintah yang tidak dapat dihindarkan.</w:t>
      </w:r>
      <w:r w:rsidR="007D5378" w:rsidRPr="00653700">
        <w:rPr>
          <w:rStyle w:val="FootnoteReference"/>
          <w:rFonts w:ascii="Times New Roman" w:hAnsi="Times New Roman" w:cs="Times New Roman"/>
          <w:sz w:val="24"/>
          <w:szCs w:val="24"/>
        </w:rPr>
        <w:footnoteReference w:id="39"/>
      </w:r>
      <w:r w:rsidR="007D5378" w:rsidRPr="00653700">
        <w:rPr>
          <w:rFonts w:ascii="Times New Roman" w:hAnsi="Times New Roman" w:cs="Times New Roman"/>
          <w:sz w:val="24"/>
          <w:szCs w:val="24"/>
        </w:rPr>
        <w:t xml:space="preserve"> </w:t>
      </w:r>
      <w:r w:rsidR="004836ED" w:rsidRPr="00653700">
        <w:rPr>
          <w:rFonts w:ascii="Times New Roman" w:hAnsi="Times New Roman" w:cs="Times New Roman"/>
          <w:sz w:val="24"/>
          <w:szCs w:val="24"/>
        </w:rPr>
        <w:t>Karena Indonesia sendiri menganut pembagian kekuasaan bukan pemisahan kek</w:t>
      </w:r>
      <w:r w:rsidR="007D5378" w:rsidRPr="00653700">
        <w:rPr>
          <w:rFonts w:ascii="Times New Roman" w:hAnsi="Times New Roman" w:cs="Times New Roman"/>
          <w:sz w:val="24"/>
          <w:szCs w:val="24"/>
        </w:rPr>
        <w:t xml:space="preserve">uasaan, apabila menganut pemisahan kekuasaan ada kemungkinan presiden dan kepala daerah tidak akan lagi menjadi raja negara maupun raja daerah. </w:t>
      </w:r>
    </w:p>
    <w:p w:rsidR="00F019B2" w:rsidRPr="00653700" w:rsidRDefault="00C5639D"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Kebijakan-kebijakan raja negara dan raja daerah tentunya harus mempertimbangkan totem Garuda, walaupun kebij</w:t>
      </w:r>
      <w:r w:rsidR="00B52902" w:rsidRPr="00653700">
        <w:rPr>
          <w:rFonts w:ascii="Times New Roman" w:hAnsi="Times New Roman" w:cs="Times New Roman"/>
          <w:sz w:val="24"/>
          <w:szCs w:val="24"/>
        </w:rPr>
        <w:t>a</w:t>
      </w:r>
      <w:r w:rsidRPr="00653700">
        <w:rPr>
          <w:rFonts w:ascii="Times New Roman" w:hAnsi="Times New Roman" w:cs="Times New Roman"/>
          <w:sz w:val="24"/>
          <w:szCs w:val="24"/>
        </w:rPr>
        <w:t>kan-kebij</w:t>
      </w:r>
      <w:r w:rsidR="00F019B2" w:rsidRPr="00653700">
        <w:rPr>
          <w:rFonts w:ascii="Times New Roman" w:hAnsi="Times New Roman" w:cs="Times New Roman"/>
          <w:sz w:val="24"/>
          <w:szCs w:val="24"/>
        </w:rPr>
        <w:t>a</w:t>
      </w:r>
      <w:r w:rsidRPr="00653700">
        <w:rPr>
          <w:rFonts w:ascii="Times New Roman" w:hAnsi="Times New Roman" w:cs="Times New Roman"/>
          <w:sz w:val="24"/>
          <w:szCs w:val="24"/>
        </w:rPr>
        <w:t>kan sering dikatakan dalam keadaan darurat</w:t>
      </w:r>
      <w:r w:rsidR="00F019B2" w:rsidRPr="00653700">
        <w:rPr>
          <w:rFonts w:ascii="Times New Roman" w:hAnsi="Times New Roman" w:cs="Times New Roman"/>
          <w:sz w:val="24"/>
          <w:szCs w:val="24"/>
        </w:rPr>
        <w:t xml:space="preserve"> yang membutuhkan penanganan segera</w:t>
      </w:r>
      <w:r w:rsidRPr="00653700">
        <w:rPr>
          <w:rFonts w:ascii="Times New Roman" w:hAnsi="Times New Roman" w:cs="Times New Roman"/>
          <w:sz w:val="24"/>
          <w:szCs w:val="24"/>
        </w:rPr>
        <w:t xml:space="preserve">. Fakta raja negara mengeluarkan Perpu No.1 Tahun 2020 tentang Kebijkan Keuangan Negara dan Stabilitas Sistem Keuangan Untuk Penanganan Pendemi </w:t>
      </w:r>
      <w:r w:rsidRPr="00653700">
        <w:rPr>
          <w:rFonts w:ascii="Times New Roman" w:hAnsi="Times New Roman" w:cs="Times New Roman"/>
          <w:i/>
          <w:sz w:val="24"/>
          <w:szCs w:val="24"/>
        </w:rPr>
        <w:t>Corona Virus Disease</w:t>
      </w:r>
      <w:r w:rsidRPr="00653700">
        <w:rPr>
          <w:rFonts w:ascii="Times New Roman" w:hAnsi="Times New Roman" w:cs="Times New Roman"/>
          <w:sz w:val="24"/>
          <w:szCs w:val="24"/>
        </w:rPr>
        <w:t xml:space="preserve"> 2019 (Covid-19) </w:t>
      </w:r>
      <w:r w:rsidR="00F019B2" w:rsidRPr="00653700">
        <w:rPr>
          <w:rFonts w:ascii="Times New Roman" w:hAnsi="Times New Roman" w:cs="Times New Roman"/>
          <w:sz w:val="24"/>
          <w:szCs w:val="24"/>
        </w:rPr>
        <w:t xml:space="preserve">Dan/Atau Dalam Rangka Menghadapi Ancaman Yang Membahayakan Perekonomian Nasional Dan/Atau Stabilitas Sistem Keuangan. Landasan konstitusi yang digunakan dalam Perpu tersebut, Pasal 22 ayat (1) UUD 1945 yang menyatakan: </w:t>
      </w:r>
      <w:r w:rsidR="00E44A65" w:rsidRPr="00653700">
        <w:rPr>
          <w:rFonts w:ascii="Times New Roman" w:hAnsi="Times New Roman" w:cs="Times New Roman"/>
          <w:sz w:val="24"/>
          <w:szCs w:val="24"/>
        </w:rPr>
        <w:t>“</w:t>
      </w:r>
      <w:r w:rsidR="00F019B2" w:rsidRPr="00653700">
        <w:rPr>
          <w:rFonts w:ascii="Times New Roman" w:hAnsi="Times New Roman" w:cs="Times New Roman"/>
          <w:i/>
          <w:sz w:val="24"/>
          <w:szCs w:val="24"/>
        </w:rPr>
        <w:t>Dalam hal ihkwal kegentingan yang mamaksa, Presiden berhak mengeluarkan peraturan pemerintah sebagai pengganti undang-undang</w:t>
      </w:r>
      <w:r w:rsidR="00E44A65" w:rsidRPr="00653700">
        <w:rPr>
          <w:rFonts w:ascii="Times New Roman" w:hAnsi="Times New Roman" w:cs="Times New Roman"/>
          <w:sz w:val="24"/>
          <w:szCs w:val="24"/>
        </w:rPr>
        <w:t>”</w:t>
      </w:r>
      <w:r w:rsidR="00F019B2" w:rsidRPr="00653700">
        <w:rPr>
          <w:rFonts w:ascii="Times New Roman" w:hAnsi="Times New Roman" w:cs="Times New Roman"/>
          <w:sz w:val="24"/>
          <w:szCs w:val="24"/>
        </w:rPr>
        <w:t>.</w:t>
      </w:r>
      <w:r w:rsidR="00B52902" w:rsidRPr="00653700">
        <w:rPr>
          <w:rFonts w:ascii="Times New Roman" w:hAnsi="Times New Roman" w:cs="Times New Roman"/>
          <w:sz w:val="24"/>
          <w:szCs w:val="24"/>
        </w:rPr>
        <w:t xml:space="preserve"> Di sisi lain masyarakat yang tidak setuju atas materi dengan Perpu, yang dilakukan </w:t>
      </w:r>
      <w:r w:rsidR="00B52902" w:rsidRPr="00653700">
        <w:rPr>
          <w:rFonts w:ascii="Times New Roman" w:hAnsi="Times New Roman" w:cs="Times New Roman"/>
          <w:color w:val="313132"/>
          <w:sz w:val="24"/>
          <w:szCs w:val="24"/>
        </w:rPr>
        <w:t xml:space="preserve">Masyarakat Anti Korupsi Indonesia (MAKI)  bersama Yayasan Mega Bintang 1997, LP3HI, KEMAKI dan LBH PEKA permohonan </w:t>
      </w:r>
      <w:r w:rsidR="00B52902" w:rsidRPr="00653700">
        <w:rPr>
          <w:rFonts w:ascii="Times New Roman" w:hAnsi="Times New Roman" w:cs="Times New Roman"/>
          <w:sz w:val="24"/>
          <w:szCs w:val="24"/>
        </w:rPr>
        <w:t>uji materil ke Mahkamah Konstitusi Republik Indonesia (MK-RI).</w:t>
      </w:r>
      <w:r w:rsidR="00694FAF" w:rsidRPr="00653700">
        <w:rPr>
          <w:rStyle w:val="FootnoteReference"/>
          <w:rFonts w:ascii="Times New Roman" w:hAnsi="Times New Roman" w:cs="Times New Roman"/>
          <w:sz w:val="24"/>
          <w:szCs w:val="24"/>
        </w:rPr>
        <w:footnoteReference w:id="40"/>
      </w:r>
      <w:r w:rsidR="00B52902" w:rsidRPr="00653700">
        <w:rPr>
          <w:rFonts w:ascii="Times New Roman" w:hAnsi="Times New Roman" w:cs="Times New Roman"/>
          <w:sz w:val="24"/>
          <w:szCs w:val="24"/>
        </w:rPr>
        <w:t xml:space="preserve"> </w:t>
      </w:r>
    </w:p>
    <w:p w:rsidR="00694FAF" w:rsidRPr="00653700" w:rsidRDefault="00694FAF"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Adapun kendala yang dihadapi pemohon, berkenaan dengan M</w:t>
      </w:r>
      <w:r w:rsidR="00B00FD8" w:rsidRPr="00653700">
        <w:rPr>
          <w:rFonts w:ascii="Times New Roman" w:hAnsi="Times New Roman" w:cs="Times New Roman"/>
          <w:sz w:val="24"/>
          <w:szCs w:val="24"/>
        </w:rPr>
        <w:t>K memiliki kewenangan menguji undang-undang</w:t>
      </w:r>
      <w:r w:rsidRPr="00653700">
        <w:rPr>
          <w:rFonts w:ascii="Times New Roman" w:hAnsi="Times New Roman" w:cs="Times New Roman"/>
          <w:sz w:val="24"/>
          <w:szCs w:val="24"/>
        </w:rPr>
        <w:t xml:space="preserve"> artinya bukan Perpu,</w:t>
      </w:r>
      <w:r w:rsidRPr="00653700">
        <w:rPr>
          <w:rStyle w:val="FootnoteReference"/>
          <w:rFonts w:ascii="Times New Roman" w:hAnsi="Times New Roman" w:cs="Times New Roman"/>
          <w:sz w:val="24"/>
          <w:szCs w:val="24"/>
        </w:rPr>
        <w:footnoteReference w:id="41"/>
      </w:r>
      <w:r w:rsidRPr="00653700">
        <w:rPr>
          <w:rFonts w:ascii="Times New Roman" w:hAnsi="Times New Roman" w:cs="Times New Roman"/>
          <w:sz w:val="24"/>
          <w:szCs w:val="24"/>
        </w:rPr>
        <w:t xml:space="preserve"> selain itu </w:t>
      </w:r>
      <w:r w:rsidR="00B00FD8" w:rsidRPr="00653700">
        <w:rPr>
          <w:rFonts w:ascii="Times New Roman" w:hAnsi="Times New Roman" w:cs="Times New Roman"/>
          <w:sz w:val="24"/>
          <w:szCs w:val="24"/>
        </w:rPr>
        <w:t>berkenaan dengan penomoran pada saat sudah menjadi undang-undang belum dikasih nomor.</w:t>
      </w:r>
      <w:r w:rsidR="00B00FD8" w:rsidRPr="00653700">
        <w:rPr>
          <w:rStyle w:val="FootnoteReference"/>
          <w:rFonts w:ascii="Times New Roman" w:hAnsi="Times New Roman" w:cs="Times New Roman"/>
          <w:sz w:val="24"/>
          <w:szCs w:val="24"/>
        </w:rPr>
        <w:footnoteReference w:id="42"/>
      </w:r>
      <w:r w:rsidR="00B00FD8" w:rsidRPr="00653700">
        <w:rPr>
          <w:rFonts w:ascii="Times New Roman" w:hAnsi="Times New Roman" w:cs="Times New Roman"/>
          <w:sz w:val="24"/>
          <w:szCs w:val="24"/>
        </w:rPr>
        <w:t xml:space="preserve"> </w:t>
      </w:r>
      <w:r w:rsidR="00DF2668" w:rsidRPr="00653700">
        <w:rPr>
          <w:rFonts w:ascii="Times New Roman" w:hAnsi="Times New Roman" w:cs="Times New Roman"/>
          <w:sz w:val="24"/>
          <w:szCs w:val="24"/>
        </w:rPr>
        <w:t xml:space="preserve">Apabila merujuk pada pendapat Denny Indrayana maupun Jimly Asshiddiqie, tentang penomoran itu sendiri rupanya merupakan syarat administrasi ketika memberikan argumentasi tentang keabsahan UUD 1945. </w:t>
      </w:r>
      <w:r w:rsidR="00DF2668" w:rsidRPr="00653700">
        <w:rPr>
          <w:rFonts w:ascii="Times New Roman" w:hAnsi="Times New Roman" w:cs="Times New Roman"/>
          <w:sz w:val="24"/>
          <w:szCs w:val="24"/>
        </w:rPr>
        <w:lastRenderedPageBreak/>
        <w:t xml:space="preserve">Namun, saat sekarang keabsahan justru berada pada aturan di bawah UUD 1945. </w:t>
      </w:r>
      <w:r w:rsidR="00DB6D4D" w:rsidRPr="00653700">
        <w:rPr>
          <w:rFonts w:ascii="Times New Roman" w:hAnsi="Times New Roman" w:cs="Times New Roman"/>
          <w:sz w:val="24"/>
          <w:szCs w:val="24"/>
        </w:rPr>
        <w:t>Berkenaan dengan penomoran sendiri pada dasarnya memang merupakan syarat administrasi, namun dalam totem Garuda tentunya juga memiliki makna bahwa negara harus menjaga tertib hukum termasuk didalamnya tertib administrasi.</w:t>
      </w:r>
      <w:r w:rsidR="00DB6D4D" w:rsidRPr="00653700">
        <w:rPr>
          <w:rStyle w:val="FootnoteReference"/>
          <w:rFonts w:ascii="Times New Roman" w:hAnsi="Times New Roman" w:cs="Times New Roman"/>
          <w:sz w:val="24"/>
          <w:szCs w:val="24"/>
        </w:rPr>
        <w:footnoteReference w:id="43"/>
      </w:r>
      <w:r w:rsidR="00DF2668" w:rsidRPr="00653700">
        <w:rPr>
          <w:rFonts w:ascii="Times New Roman" w:hAnsi="Times New Roman" w:cs="Times New Roman"/>
          <w:sz w:val="24"/>
          <w:szCs w:val="24"/>
        </w:rPr>
        <w:t xml:space="preserve"> Begitu juga tentunya dengan UUD 1945 harus segera diberikan nomor agar tidak menjadi problematik sebagaimana melihat undang-undang yang diuji belum diberikan nomornya.</w:t>
      </w:r>
    </w:p>
    <w:p w:rsidR="00CF2FA2" w:rsidRPr="00653700" w:rsidRDefault="002D3595"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Begitu juga dengan pihak DPR dalam keadaan pandemi yang telah mengesahkan Perpu No. 1 Tahun 2020 menjadi undang-undang pada tanggal 13 Mei 2020.</w:t>
      </w:r>
      <w:r w:rsidRPr="00653700">
        <w:rPr>
          <w:rStyle w:val="FootnoteReference"/>
          <w:rFonts w:ascii="Times New Roman" w:hAnsi="Times New Roman" w:cs="Times New Roman"/>
          <w:sz w:val="24"/>
          <w:szCs w:val="24"/>
        </w:rPr>
        <w:footnoteReference w:id="44"/>
      </w:r>
      <w:r w:rsidRPr="00653700">
        <w:rPr>
          <w:rFonts w:ascii="Times New Roman" w:hAnsi="Times New Roman" w:cs="Times New Roman"/>
          <w:sz w:val="24"/>
          <w:szCs w:val="24"/>
        </w:rPr>
        <w:t xml:space="preserve"> Sampai tanggal 6 Juni 2020 belum juga terlihat tanda-tanda tertib adminitrasi berkenaan dengan penomoran Perpu yang telah menjadi undang-undang. Hal inilah yang sebetulnya dapat memicu argumentasi-argumentasi yang kurang baik atas keadaan sekarang di Indonesia.</w:t>
      </w:r>
      <w:r w:rsidR="00255B2D" w:rsidRPr="00653700">
        <w:rPr>
          <w:rFonts w:ascii="Times New Roman" w:hAnsi="Times New Roman" w:cs="Times New Roman"/>
          <w:sz w:val="24"/>
          <w:szCs w:val="24"/>
        </w:rPr>
        <w:t xml:space="preserve"> Untuk menghilangkan argumentasi yang kurang baik, alangkah bijaknya apabila Perpu yang telah menjadi undang-undang segera dikasih penomoran.</w:t>
      </w:r>
      <w:r w:rsidRPr="00653700">
        <w:rPr>
          <w:rFonts w:ascii="Times New Roman" w:hAnsi="Times New Roman" w:cs="Times New Roman"/>
          <w:sz w:val="24"/>
          <w:szCs w:val="24"/>
        </w:rPr>
        <w:t xml:space="preserve"> </w:t>
      </w:r>
      <w:r w:rsidR="00255B2D" w:rsidRPr="00653700">
        <w:rPr>
          <w:rFonts w:ascii="Times New Roman" w:hAnsi="Times New Roman" w:cs="Times New Roman"/>
          <w:sz w:val="24"/>
          <w:szCs w:val="24"/>
        </w:rPr>
        <w:t>Selain itu juga, menghindari pertanyaan-pertanyaan dalam keadaan darurat dimana DPR masih dapat mengesahkan Perpu menjadi undang-undang, menandakan sebetulnya Indonesia tidak dalam keadaan darurat.</w:t>
      </w:r>
      <w:r w:rsidR="00E734D2" w:rsidRPr="00653700">
        <w:rPr>
          <w:rFonts w:ascii="Times New Roman" w:hAnsi="Times New Roman" w:cs="Times New Roman"/>
          <w:sz w:val="24"/>
          <w:szCs w:val="24"/>
        </w:rPr>
        <w:t xml:space="preserve"> </w:t>
      </w:r>
    </w:p>
    <w:p w:rsidR="00CF2FA2" w:rsidRPr="00653700" w:rsidRDefault="00CF2FA2"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Keadaan-keadaan inilah yang menyebabkan semua itikat baik yang datang dari pemerintah menimbulkan persepsi yang berbeda di tengah-tengah masyarakat.</w:t>
      </w:r>
      <w:r w:rsidR="00086FF0" w:rsidRPr="00653700">
        <w:rPr>
          <w:rStyle w:val="FootnoteReference"/>
          <w:rFonts w:ascii="Times New Roman" w:hAnsi="Times New Roman" w:cs="Times New Roman"/>
          <w:sz w:val="24"/>
          <w:szCs w:val="24"/>
        </w:rPr>
        <w:footnoteReference w:id="45"/>
      </w:r>
      <w:r w:rsidRPr="00653700">
        <w:rPr>
          <w:rFonts w:ascii="Times New Roman" w:hAnsi="Times New Roman" w:cs="Times New Roman"/>
          <w:sz w:val="24"/>
          <w:szCs w:val="24"/>
        </w:rPr>
        <w:t xml:space="preserve"> Begitu juga, iktikat baik  masyarakat untuk meluruskan kebijakan-kebijakan negara dianggap sebagai orang yang tidak taat terhadap aturan negara. Kajian-kejadian tersebut, sebetulnya merupakan pelajaran-pelajaran yang berharga ditengah-tengah 2019-CoV di Indonesia begitu juga merupakan ujian bagi totem Garuda Pancasila dengan slogan kebhinekaan. Raja negara selaku pengambil kebijkan di dalam situasi darurat tentunya sudah jelas tidak dapat dipersalahkan, namun perlu adanya </w:t>
      </w:r>
      <w:r w:rsidR="00B4453F" w:rsidRPr="00653700">
        <w:rPr>
          <w:rFonts w:ascii="Times New Roman" w:hAnsi="Times New Roman" w:cs="Times New Roman"/>
          <w:sz w:val="24"/>
          <w:szCs w:val="24"/>
        </w:rPr>
        <w:t>keseimbangan yang dilakukan juga oleh wakil rakyat. Ujian totem Garuda jangan sampai menjerumus pada delik yang dinamakan sebagai delik tata negara untuk mendapatkan legalitas yang sebetulnya mengancam keutuhan negara untuk kepentingan golongan tertentu saja.</w:t>
      </w:r>
      <w:r w:rsidR="00B4453F" w:rsidRPr="00653700">
        <w:rPr>
          <w:rStyle w:val="FootnoteReference"/>
          <w:rFonts w:ascii="Times New Roman" w:hAnsi="Times New Roman" w:cs="Times New Roman"/>
          <w:sz w:val="24"/>
          <w:szCs w:val="24"/>
        </w:rPr>
        <w:footnoteReference w:id="46"/>
      </w:r>
    </w:p>
    <w:p w:rsidR="00240493" w:rsidRPr="00653700" w:rsidRDefault="007D767E"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Maka dalam pembuatan Perpu adapun unsur-unsur untuk yang harus diperhatikan, yakni: (1) Adanya bahanya negara yang patut dihadapi dengan penangan yang luar biasa; (2) Aturan yang ada tidak dapat menanganinya; (3) dilakukan dengan itikat baik; (4) Tidak berlaku selamanya atau hanya berlaku sementara.</w:t>
      </w:r>
      <w:r w:rsidRPr="00653700">
        <w:rPr>
          <w:rStyle w:val="FootnoteReference"/>
          <w:rFonts w:ascii="Times New Roman" w:hAnsi="Times New Roman" w:cs="Times New Roman"/>
          <w:sz w:val="24"/>
          <w:szCs w:val="24"/>
        </w:rPr>
        <w:footnoteReference w:id="47"/>
      </w:r>
      <w:r w:rsidRPr="00653700">
        <w:rPr>
          <w:rFonts w:ascii="Times New Roman" w:hAnsi="Times New Roman" w:cs="Times New Roman"/>
          <w:sz w:val="24"/>
          <w:szCs w:val="24"/>
        </w:rPr>
        <w:t xml:space="preserve"> Selain unsur-unsur juga harus memenuh</w:t>
      </w:r>
      <w:r w:rsidR="008373F4" w:rsidRPr="00653700">
        <w:rPr>
          <w:rFonts w:ascii="Times New Roman" w:hAnsi="Times New Roman" w:cs="Times New Roman"/>
          <w:sz w:val="24"/>
          <w:szCs w:val="24"/>
        </w:rPr>
        <w:t>i syarat-syaratnya, yakni: (1) K</w:t>
      </w:r>
      <w:r w:rsidRPr="00653700">
        <w:rPr>
          <w:rFonts w:ascii="Times New Roman" w:hAnsi="Times New Roman" w:cs="Times New Roman"/>
          <w:sz w:val="24"/>
          <w:szCs w:val="24"/>
        </w:rPr>
        <w:t xml:space="preserve">epentingan tertinggi atau eksistensi negara; (2) </w:t>
      </w:r>
      <w:r w:rsidR="008373F4" w:rsidRPr="00653700">
        <w:rPr>
          <w:rFonts w:ascii="Times New Roman" w:hAnsi="Times New Roman" w:cs="Times New Roman"/>
          <w:sz w:val="24"/>
          <w:szCs w:val="24"/>
        </w:rPr>
        <w:t>Bersifat mutlak dan sangat perlu; (3) keberlakuannya hanya dalam keadaan darurat; (4) DPR tidak dapat bersidang.</w:t>
      </w:r>
      <w:r w:rsidR="008373F4" w:rsidRPr="00653700">
        <w:rPr>
          <w:rStyle w:val="FootnoteReference"/>
          <w:rFonts w:ascii="Times New Roman" w:hAnsi="Times New Roman" w:cs="Times New Roman"/>
          <w:sz w:val="24"/>
          <w:szCs w:val="24"/>
        </w:rPr>
        <w:footnoteReference w:id="48"/>
      </w:r>
      <w:r w:rsidRPr="00653700">
        <w:rPr>
          <w:rFonts w:ascii="Times New Roman" w:hAnsi="Times New Roman" w:cs="Times New Roman"/>
          <w:sz w:val="24"/>
          <w:szCs w:val="24"/>
        </w:rPr>
        <w:t xml:space="preserve"> </w:t>
      </w:r>
      <w:r w:rsidR="008373F4" w:rsidRPr="00653700">
        <w:rPr>
          <w:rFonts w:ascii="Times New Roman" w:hAnsi="Times New Roman" w:cs="Times New Roman"/>
          <w:sz w:val="24"/>
          <w:szCs w:val="24"/>
        </w:rPr>
        <w:t xml:space="preserve">Disyahkan Perpu oleh DPR, </w:t>
      </w:r>
      <w:r w:rsidR="004A399D" w:rsidRPr="00653700">
        <w:rPr>
          <w:rFonts w:ascii="Times New Roman" w:hAnsi="Times New Roman" w:cs="Times New Roman"/>
          <w:sz w:val="24"/>
          <w:szCs w:val="24"/>
        </w:rPr>
        <w:t xml:space="preserve">menandakan </w:t>
      </w:r>
      <w:r w:rsidR="008373F4" w:rsidRPr="00653700">
        <w:rPr>
          <w:rFonts w:ascii="Times New Roman" w:hAnsi="Times New Roman" w:cs="Times New Roman"/>
          <w:sz w:val="24"/>
          <w:szCs w:val="24"/>
        </w:rPr>
        <w:t>apa yang dikatakan darurat sendiri sebetulnya sudah tidak darurat lagi, kemudian persidangan dalam kondisi darurat hanya untuk mengesahkan Perpu menjadi undang-undang sangat riskan dengan muatan-muatan politik yang kurang etis, termasuk uji materil Perpu.</w:t>
      </w:r>
    </w:p>
    <w:p w:rsidR="00240493" w:rsidRPr="00653700" w:rsidRDefault="00240493" w:rsidP="006A733F">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color w:val="000000"/>
          <w:sz w:val="24"/>
          <w:szCs w:val="24"/>
        </w:rPr>
        <w:t>Delik tata negara</w:t>
      </w:r>
      <w:r w:rsidR="004A399D" w:rsidRPr="00653700">
        <w:rPr>
          <w:rFonts w:ascii="Times New Roman" w:hAnsi="Times New Roman" w:cs="Times New Roman"/>
          <w:color w:val="000000"/>
          <w:sz w:val="24"/>
          <w:szCs w:val="24"/>
        </w:rPr>
        <w:t xml:space="preserve"> </w:t>
      </w:r>
      <w:r w:rsidRPr="00653700">
        <w:rPr>
          <w:rFonts w:ascii="Times New Roman" w:hAnsi="Times New Roman" w:cs="Times New Roman"/>
          <w:color w:val="000000"/>
          <w:sz w:val="24"/>
          <w:szCs w:val="24"/>
        </w:rPr>
        <w:t xml:space="preserve">atau ada yang menamakan delik yang mengancam negara, </w:t>
      </w:r>
      <w:r w:rsidR="004A399D" w:rsidRPr="00653700">
        <w:rPr>
          <w:rFonts w:ascii="Times New Roman" w:hAnsi="Times New Roman" w:cs="Times New Roman"/>
          <w:color w:val="000000"/>
          <w:sz w:val="24"/>
          <w:szCs w:val="24"/>
        </w:rPr>
        <w:t>hampir selalu dilatarbelakangi serta/atau</w:t>
      </w:r>
      <w:r w:rsidRPr="00653700">
        <w:rPr>
          <w:rFonts w:ascii="Times New Roman" w:hAnsi="Times New Roman" w:cs="Times New Roman"/>
          <w:color w:val="000000"/>
          <w:sz w:val="24"/>
          <w:szCs w:val="24"/>
        </w:rPr>
        <w:t xml:space="preserve"> </w:t>
      </w:r>
      <w:r w:rsidR="004A399D" w:rsidRPr="00653700">
        <w:rPr>
          <w:rFonts w:ascii="Times New Roman" w:hAnsi="Times New Roman" w:cs="Times New Roman"/>
          <w:color w:val="000000"/>
          <w:sz w:val="24"/>
          <w:szCs w:val="24"/>
        </w:rPr>
        <w:t xml:space="preserve">dengan tujuan-tujuan politik dan setiap-setiap pemerintahan suatu </w:t>
      </w:r>
      <w:r w:rsidRPr="00653700">
        <w:rPr>
          <w:rFonts w:ascii="Times New Roman" w:hAnsi="Times New Roman" w:cs="Times New Roman"/>
          <w:color w:val="000000"/>
          <w:sz w:val="24"/>
          <w:szCs w:val="24"/>
        </w:rPr>
        <w:t>n</w:t>
      </w:r>
      <w:r w:rsidR="004A399D" w:rsidRPr="00653700">
        <w:rPr>
          <w:rFonts w:ascii="Times New Roman" w:hAnsi="Times New Roman" w:cs="Times New Roman"/>
          <w:color w:val="000000"/>
          <w:sz w:val="24"/>
          <w:szCs w:val="24"/>
        </w:rPr>
        <w:t>egara</w:t>
      </w:r>
      <w:r w:rsidRPr="00653700">
        <w:rPr>
          <w:rFonts w:ascii="Times New Roman" w:hAnsi="Times New Roman" w:cs="Times New Roman"/>
          <w:color w:val="000000"/>
          <w:sz w:val="24"/>
          <w:szCs w:val="24"/>
        </w:rPr>
        <w:t xml:space="preserve"> </w:t>
      </w:r>
      <w:r w:rsidR="004A399D" w:rsidRPr="00653700">
        <w:rPr>
          <w:rFonts w:ascii="Times New Roman" w:hAnsi="Times New Roman" w:cs="Times New Roman"/>
          <w:color w:val="000000"/>
          <w:sz w:val="24"/>
          <w:szCs w:val="24"/>
        </w:rPr>
        <w:t>mempunyai pengertian serta batasan tersendiri tentang perbuatan-perbuatan</w:t>
      </w:r>
      <w:r w:rsidRPr="00653700">
        <w:rPr>
          <w:rFonts w:ascii="Times New Roman" w:hAnsi="Times New Roman" w:cs="Times New Roman"/>
          <w:color w:val="000000"/>
          <w:sz w:val="24"/>
          <w:szCs w:val="24"/>
        </w:rPr>
        <w:t xml:space="preserve"> </w:t>
      </w:r>
      <w:r w:rsidR="004A399D" w:rsidRPr="00653700">
        <w:rPr>
          <w:rFonts w:ascii="Times New Roman" w:hAnsi="Times New Roman" w:cs="Times New Roman"/>
          <w:color w:val="000000"/>
          <w:sz w:val="24"/>
          <w:szCs w:val="24"/>
        </w:rPr>
        <w:t xml:space="preserve">yang </w:t>
      </w:r>
      <w:r w:rsidR="004A399D" w:rsidRPr="00653700">
        <w:rPr>
          <w:rFonts w:ascii="Times New Roman" w:hAnsi="Times New Roman" w:cs="Times New Roman"/>
          <w:color w:val="000000"/>
          <w:sz w:val="24"/>
          <w:szCs w:val="24"/>
        </w:rPr>
        <w:lastRenderedPageBreak/>
        <w:t>dikategorikan sebagai mempunyai latar belakang serta tujuan politik, dan</w:t>
      </w:r>
      <w:r w:rsidRPr="00653700">
        <w:rPr>
          <w:rFonts w:ascii="Times New Roman" w:hAnsi="Times New Roman" w:cs="Times New Roman"/>
          <w:color w:val="000000"/>
          <w:sz w:val="24"/>
          <w:szCs w:val="24"/>
        </w:rPr>
        <w:t xml:space="preserve"> </w:t>
      </w:r>
      <w:r w:rsidR="004A399D" w:rsidRPr="00653700">
        <w:rPr>
          <w:rFonts w:ascii="Times New Roman" w:hAnsi="Times New Roman" w:cs="Times New Roman"/>
          <w:color w:val="000000"/>
          <w:sz w:val="24"/>
          <w:szCs w:val="24"/>
        </w:rPr>
        <w:t>bahkan terdapat perbedaan penafsiran terhadap pengertian ‘</w:t>
      </w:r>
      <w:r w:rsidR="004A399D" w:rsidRPr="00653700">
        <w:rPr>
          <w:rFonts w:ascii="Times New Roman" w:hAnsi="Times New Roman" w:cs="Times New Roman"/>
          <w:i/>
          <w:iCs/>
          <w:color w:val="000000"/>
          <w:sz w:val="24"/>
          <w:szCs w:val="24"/>
        </w:rPr>
        <w:t xml:space="preserve">politik’ </w:t>
      </w:r>
      <w:r w:rsidR="004A399D" w:rsidRPr="00653700">
        <w:rPr>
          <w:rFonts w:ascii="Times New Roman" w:hAnsi="Times New Roman" w:cs="Times New Roman"/>
          <w:color w:val="000000"/>
          <w:sz w:val="24"/>
          <w:szCs w:val="24"/>
        </w:rPr>
        <w:t>baik</w:t>
      </w:r>
      <w:r w:rsidRPr="00653700">
        <w:rPr>
          <w:rFonts w:ascii="Times New Roman" w:hAnsi="Times New Roman" w:cs="Times New Roman"/>
          <w:color w:val="000000"/>
          <w:sz w:val="24"/>
          <w:szCs w:val="24"/>
        </w:rPr>
        <w:t xml:space="preserve"> </w:t>
      </w:r>
      <w:r w:rsidR="004A399D" w:rsidRPr="00653700">
        <w:rPr>
          <w:rFonts w:ascii="Times New Roman" w:hAnsi="Times New Roman" w:cs="Times New Roman"/>
          <w:color w:val="000000"/>
          <w:sz w:val="24"/>
          <w:szCs w:val="24"/>
        </w:rPr>
        <w:t xml:space="preserve">dikalangan sarjana, para </w:t>
      </w:r>
      <w:r w:rsidRPr="00653700">
        <w:rPr>
          <w:rFonts w:ascii="Times New Roman" w:hAnsi="Times New Roman" w:cs="Times New Roman"/>
          <w:color w:val="000000"/>
          <w:sz w:val="24"/>
          <w:szCs w:val="24"/>
        </w:rPr>
        <w:t>hakim, maupun penguasa suatu n</w:t>
      </w:r>
      <w:r w:rsidR="004A399D" w:rsidRPr="00653700">
        <w:rPr>
          <w:rFonts w:ascii="Times New Roman" w:hAnsi="Times New Roman" w:cs="Times New Roman"/>
          <w:color w:val="000000"/>
          <w:sz w:val="24"/>
          <w:szCs w:val="24"/>
        </w:rPr>
        <w:t>egara.</w:t>
      </w:r>
      <w:r w:rsidR="004A399D" w:rsidRPr="00653700">
        <w:rPr>
          <w:rStyle w:val="FootnoteReference"/>
          <w:rFonts w:ascii="Times New Roman" w:hAnsi="Times New Roman" w:cs="Times New Roman"/>
          <w:color w:val="000000"/>
          <w:sz w:val="24"/>
          <w:szCs w:val="24"/>
        </w:rPr>
        <w:footnoteReference w:id="49"/>
      </w:r>
      <w:r w:rsidR="00CE3234" w:rsidRPr="00653700">
        <w:rPr>
          <w:rFonts w:ascii="Times New Roman" w:hAnsi="Times New Roman" w:cs="Times New Roman"/>
          <w:color w:val="000000"/>
          <w:sz w:val="24"/>
          <w:szCs w:val="24"/>
        </w:rPr>
        <w:t xml:space="preserve"> </w:t>
      </w:r>
      <w:r w:rsidRPr="00653700">
        <w:rPr>
          <w:rFonts w:ascii="Times New Roman" w:hAnsi="Times New Roman" w:cs="Times New Roman"/>
          <w:color w:val="000000"/>
          <w:sz w:val="24"/>
          <w:szCs w:val="24"/>
        </w:rPr>
        <w:t>D</w:t>
      </w:r>
      <w:r w:rsidR="00CE3234" w:rsidRPr="00653700">
        <w:rPr>
          <w:rFonts w:ascii="Times New Roman" w:hAnsi="Times New Roman" w:cs="Times New Roman"/>
          <w:color w:val="000000"/>
          <w:sz w:val="24"/>
          <w:szCs w:val="24"/>
        </w:rPr>
        <w:t>alam p</w:t>
      </w:r>
      <w:r w:rsidRPr="00653700">
        <w:rPr>
          <w:rFonts w:ascii="Times New Roman" w:hAnsi="Times New Roman" w:cs="Times New Roman"/>
          <w:color w:val="000000"/>
          <w:sz w:val="24"/>
          <w:szCs w:val="24"/>
        </w:rPr>
        <w:t xml:space="preserve">raktek maupun sejarah, sering </w:t>
      </w:r>
      <w:r w:rsidR="00CE3234" w:rsidRPr="00653700">
        <w:rPr>
          <w:rFonts w:ascii="Times New Roman" w:hAnsi="Times New Roman" w:cs="Times New Roman"/>
          <w:color w:val="000000"/>
          <w:sz w:val="24"/>
          <w:szCs w:val="24"/>
        </w:rPr>
        <w:t>ditemukan kasus-kasus pelanggaran hukum yang sebenarnya</w:t>
      </w:r>
      <w:r w:rsidRPr="00653700">
        <w:rPr>
          <w:rFonts w:ascii="Times New Roman" w:hAnsi="Times New Roman" w:cs="Times New Roman"/>
          <w:color w:val="000000"/>
          <w:sz w:val="24"/>
          <w:szCs w:val="24"/>
        </w:rPr>
        <w:t xml:space="preserve"> </w:t>
      </w:r>
      <w:r w:rsidR="00CE3234" w:rsidRPr="00653700">
        <w:rPr>
          <w:rFonts w:ascii="Times New Roman" w:hAnsi="Times New Roman" w:cs="Times New Roman"/>
          <w:color w:val="000000"/>
          <w:sz w:val="24"/>
          <w:szCs w:val="24"/>
        </w:rPr>
        <w:t>belum tentu termasuk kategori pelanggaran atas usaha pengkhianatan terhadap</w:t>
      </w:r>
      <w:r w:rsidRPr="00653700">
        <w:rPr>
          <w:rFonts w:ascii="Times New Roman" w:hAnsi="Times New Roman" w:cs="Times New Roman"/>
          <w:color w:val="000000"/>
          <w:sz w:val="24"/>
          <w:szCs w:val="24"/>
        </w:rPr>
        <w:t xml:space="preserve"> </w:t>
      </w:r>
      <w:r w:rsidR="00CE3234" w:rsidRPr="00653700">
        <w:rPr>
          <w:rFonts w:ascii="Times New Roman" w:hAnsi="Times New Roman" w:cs="Times New Roman"/>
          <w:color w:val="000000"/>
          <w:sz w:val="24"/>
          <w:szCs w:val="24"/>
        </w:rPr>
        <w:t>negara/kemanan negara/makar tersebut.</w:t>
      </w:r>
      <w:r w:rsidRPr="00653700">
        <w:rPr>
          <w:rStyle w:val="FootnoteReference"/>
          <w:rFonts w:ascii="Times New Roman" w:hAnsi="Times New Roman" w:cs="Times New Roman"/>
          <w:color w:val="000000"/>
          <w:sz w:val="24"/>
          <w:szCs w:val="24"/>
        </w:rPr>
        <w:footnoteReference w:id="50"/>
      </w:r>
      <w:r w:rsidR="00D562ED" w:rsidRPr="00653700">
        <w:rPr>
          <w:rFonts w:ascii="Times New Roman" w:hAnsi="Times New Roman" w:cs="Times New Roman"/>
          <w:color w:val="000000"/>
          <w:sz w:val="24"/>
          <w:szCs w:val="24"/>
        </w:rPr>
        <w:t xml:space="preserve"> Kedaan tersebut saat sekarang di Indonesia antara rakyat dan penguasa tanpa disadari sebetulnya keduanya mengarah pada keadaan tersebut.</w:t>
      </w:r>
    </w:p>
    <w:p w:rsidR="00CE3234" w:rsidRPr="00653700" w:rsidRDefault="00D562ED" w:rsidP="006A733F">
      <w:pPr>
        <w:spacing w:after="0" w:line="240" w:lineRule="auto"/>
        <w:ind w:firstLine="426"/>
        <w:jc w:val="both"/>
        <w:rPr>
          <w:rFonts w:ascii="Times New Roman" w:hAnsi="Times New Roman" w:cs="Times New Roman"/>
          <w:color w:val="000000"/>
          <w:sz w:val="24"/>
          <w:szCs w:val="24"/>
        </w:rPr>
      </w:pPr>
      <w:r w:rsidRPr="00653700">
        <w:rPr>
          <w:rFonts w:ascii="Times New Roman" w:hAnsi="Times New Roman" w:cs="Times New Roman"/>
          <w:color w:val="000000"/>
          <w:sz w:val="24"/>
          <w:szCs w:val="24"/>
        </w:rPr>
        <w:t>W</w:t>
      </w:r>
      <w:r w:rsidR="00CE3234" w:rsidRPr="00653700">
        <w:rPr>
          <w:rFonts w:ascii="Times New Roman" w:hAnsi="Times New Roman" w:cs="Times New Roman"/>
          <w:color w:val="000000"/>
          <w:sz w:val="24"/>
          <w:szCs w:val="24"/>
        </w:rPr>
        <w:t xml:space="preserve">ilayah </w:t>
      </w:r>
      <w:r w:rsidRPr="00653700">
        <w:rPr>
          <w:rFonts w:ascii="Times New Roman" w:hAnsi="Times New Roman" w:cs="Times New Roman"/>
          <w:color w:val="000000"/>
          <w:sz w:val="24"/>
          <w:szCs w:val="24"/>
        </w:rPr>
        <w:t xml:space="preserve">Indonesia sendiri </w:t>
      </w:r>
      <w:r w:rsidR="00CE3234" w:rsidRPr="00653700">
        <w:rPr>
          <w:rFonts w:ascii="Times New Roman" w:hAnsi="Times New Roman" w:cs="Times New Roman"/>
          <w:color w:val="000000"/>
          <w:sz w:val="24"/>
          <w:szCs w:val="24"/>
        </w:rPr>
        <w:t>merupakan eksistensi yang esensial bagi negara</w:t>
      </w:r>
      <w:r w:rsidRPr="00653700">
        <w:rPr>
          <w:rFonts w:ascii="Times New Roman" w:hAnsi="Times New Roman" w:cs="Times New Roman"/>
          <w:color w:val="000000"/>
          <w:sz w:val="24"/>
          <w:szCs w:val="24"/>
        </w:rPr>
        <w:t xml:space="preserve"> ketika bicara totem Garuda</w:t>
      </w:r>
      <w:r w:rsidR="00CE3234" w:rsidRPr="00653700">
        <w:rPr>
          <w:rFonts w:ascii="Times New Roman" w:hAnsi="Times New Roman" w:cs="Times New Roman"/>
          <w:color w:val="000000"/>
          <w:sz w:val="24"/>
          <w:szCs w:val="24"/>
        </w:rPr>
        <w:t>, wal</w:t>
      </w:r>
      <w:r w:rsidRPr="00653700">
        <w:rPr>
          <w:rFonts w:ascii="Times New Roman" w:hAnsi="Times New Roman" w:cs="Times New Roman"/>
          <w:color w:val="000000"/>
          <w:sz w:val="24"/>
          <w:szCs w:val="24"/>
        </w:rPr>
        <w:t>aupun dalam UUD</w:t>
      </w:r>
      <w:r w:rsidR="00CE3234" w:rsidRPr="00653700">
        <w:rPr>
          <w:rFonts w:ascii="Times New Roman" w:hAnsi="Times New Roman" w:cs="Times New Roman"/>
          <w:color w:val="000000"/>
          <w:sz w:val="24"/>
          <w:szCs w:val="24"/>
        </w:rPr>
        <w:t xml:space="preserve"> 1945</w:t>
      </w:r>
      <w:r w:rsidRPr="00653700">
        <w:rPr>
          <w:rFonts w:ascii="Times New Roman" w:hAnsi="Times New Roman" w:cs="Times New Roman"/>
          <w:color w:val="000000"/>
          <w:sz w:val="24"/>
          <w:szCs w:val="24"/>
        </w:rPr>
        <w:t>,</w:t>
      </w:r>
      <w:r w:rsidR="00CE3234" w:rsidRPr="00653700">
        <w:rPr>
          <w:rFonts w:ascii="Times New Roman" w:hAnsi="Times New Roman" w:cs="Times New Roman"/>
          <w:color w:val="000000"/>
          <w:sz w:val="24"/>
          <w:szCs w:val="24"/>
        </w:rPr>
        <w:t xml:space="preserve"> tertuang secara t</w:t>
      </w:r>
      <w:r w:rsidRPr="00653700">
        <w:rPr>
          <w:rFonts w:ascii="Times New Roman" w:hAnsi="Times New Roman" w:cs="Times New Roman"/>
          <w:color w:val="000000"/>
          <w:sz w:val="24"/>
          <w:szCs w:val="24"/>
        </w:rPr>
        <w:t>erperinci masalah wilayah. N</w:t>
      </w:r>
      <w:r w:rsidR="00CE3234" w:rsidRPr="00653700">
        <w:rPr>
          <w:rFonts w:ascii="Times New Roman" w:hAnsi="Times New Roman" w:cs="Times New Roman"/>
          <w:color w:val="000000"/>
          <w:sz w:val="24"/>
          <w:szCs w:val="24"/>
        </w:rPr>
        <w:t xml:space="preserve">amun hal ini mendapat penegasan dalam Pembukaan </w:t>
      </w:r>
      <w:r w:rsidRPr="00653700">
        <w:rPr>
          <w:rFonts w:ascii="Times New Roman" w:hAnsi="Times New Roman" w:cs="Times New Roman"/>
          <w:color w:val="000000"/>
          <w:sz w:val="24"/>
          <w:szCs w:val="24"/>
        </w:rPr>
        <w:t>UUD</w:t>
      </w:r>
      <w:r w:rsidR="00CE3234" w:rsidRPr="00653700">
        <w:rPr>
          <w:rFonts w:ascii="Times New Roman" w:hAnsi="Times New Roman" w:cs="Times New Roman"/>
          <w:color w:val="000000"/>
          <w:sz w:val="24"/>
          <w:szCs w:val="24"/>
        </w:rPr>
        <w:t xml:space="preserve"> 1945 yang menyatakan “</w:t>
      </w:r>
      <w:r w:rsidRPr="00653700">
        <w:rPr>
          <w:rFonts w:ascii="Times New Roman" w:hAnsi="Times New Roman" w:cs="Times New Roman"/>
          <w:color w:val="000000"/>
          <w:sz w:val="24"/>
          <w:szCs w:val="24"/>
        </w:rPr>
        <w:t>...</w:t>
      </w:r>
      <w:r w:rsidR="00CE3234" w:rsidRPr="00653700">
        <w:rPr>
          <w:rFonts w:ascii="Times New Roman" w:hAnsi="Times New Roman" w:cs="Times New Roman"/>
          <w:color w:val="000000"/>
          <w:sz w:val="24"/>
          <w:szCs w:val="24"/>
        </w:rPr>
        <w:t xml:space="preserve">mengantarkan rakyat Indonesia ke depan pintu gerbang kemerdekaan negara Indonesia yang merdeka, bersatu, berdaulat” dan ”yang melindungi segenap bangsa Indonesia dan seluruh tumpah darah Indonesia”. Kemudian </w:t>
      </w:r>
      <w:r w:rsidRPr="00653700">
        <w:rPr>
          <w:rFonts w:ascii="Times New Roman" w:hAnsi="Times New Roman" w:cs="Times New Roman"/>
          <w:color w:val="000000"/>
          <w:sz w:val="24"/>
          <w:szCs w:val="24"/>
        </w:rPr>
        <w:t>dalam UUD</w:t>
      </w:r>
      <w:r w:rsidR="00CE3234" w:rsidRPr="00653700">
        <w:rPr>
          <w:rFonts w:ascii="Times New Roman" w:hAnsi="Times New Roman" w:cs="Times New Roman"/>
          <w:color w:val="000000"/>
          <w:sz w:val="24"/>
          <w:szCs w:val="24"/>
        </w:rPr>
        <w:t xml:space="preserve"> 1945 barulah diatur dalam Bab IX A mengenai Wilayah Negara, pada pasal 25 A dinyatakan bahwa Negara Republik Indonesia adalah sebuah negara kepulauan yang berciri Nusantara dengan wilayah yang batas-batas dan hak-haknya ditetapkan dengan Undang-undang.</w:t>
      </w:r>
      <w:r w:rsidRPr="00653700">
        <w:rPr>
          <w:rFonts w:ascii="Times New Roman" w:hAnsi="Times New Roman" w:cs="Times New Roman"/>
          <w:color w:val="000000"/>
          <w:sz w:val="24"/>
          <w:szCs w:val="24"/>
        </w:rPr>
        <w:t xml:space="preserve"> Keadaan tersebut membuktikan bahwa totem Garuda memiliki peran penting dalam menyatukan wilayah Indonesia, raja negara idealnya memiliki kemampuan untuk melindungi negara kesatuan. Sementara raja daerah sendiri dapat menggunakan totem sesuai dengan daerah masing-masing, yang tentunya harus memperhatikan totem Garuda, sebagai totem utama negara Indonesia.</w:t>
      </w:r>
    </w:p>
    <w:p w:rsidR="00D562ED" w:rsidRPr="00653700" w:rsidRDefault="00D562ED" w:rsidP="006A733F">
      <w:pPr>
        <w:spacing w:after="0" w:line="240" w:lineRule="auto"/>
        <w:ind w:firstLine="426"/>
        <w:jc w:val="both"/>
        <w:rPr>
          <w:rFonts w:ascii="Times New Roman" w:hAnsi="Times New Roman" w:cs="Times New Roman"/>
          <w:sz w:val="24"/>
          <w:szCs w:val="24"/>
          <w:lang w:val="en-US"/>
        </w:rPr>
      </w:pPr>
      <w:r w:rsidRPr="00653700">
        <w:rPr>
          <w:rFonts w:ascii="Times New Roman" w:hAnsi="Times New Roman" w:cs="Times New Roman"/>
          <w:color w:val="000000"/>
          <w:sz w:val="24"/>
          <w:szCs w:val="24"/>
        </w:rPr>
        <w:t>Kemudian untuk masyarakat sendiri sudah selayaknya melihat permasalahan-permasalah yang diakibatkan 2019-nCoV, merupakan keadaan yang harus dihadapi bersama-sama, artinya jangan menaruh rasa curiga yang berlebihan terhadap raja negara maupun raja daerah</w:t>
      </w:r>
      <w:r w:rsidR="005F0A1D" w:rsidRPr="00653700">
        <w:rPr>
          <w:rFonts w:ascii="Times New Roman" w:hAnsi="Times New Roman" w:cs="Times New Roman"/>
          <w:color w:val="000000"/>
          <w:sz w:val="24"/>
          <w:szCs w:val="24"/>
        </w:rPr>
        <w:t>yang membentuk polarisasi politik</w:t>
      </w:r>
      <w:r w:rsidRPr="00653700">
        <w:rPr>
          <w:rFonts w:ascii="Times New Roman" w:hAnsi="Times New Roman" w:cs="Times New Roman"/>
          <w:color w:val="000000"/>
          <w:sz w:val="24"/>
          <w:szCs w:val="24"/>
        </w:rPr>
        <w:t>.</w:t>
      </w:r>
      <w:r w:rsidR="005F0A1D" w:rsidRPr="00653700">
        <w:rPr>
          <w:rStyle w:val="FootnoteReference"/>
          <w:rFonts w:ascii="Times New Roman" w:hAnsi="Times New Roman" w:cs="Times New Roman"/>
          <w:color w:val="000000"/>
          <w:sz w:val="24"/>
          <w:szCs w:val="24"/>
        </w:rPr>
        <w:footnoteReference w:id="51"/>
      </w:r>
      <w:r w:rsidRPr="00653700">
        <w:rPr>
          <w:rFonts w:ascii="Times New Roman" w:hAnsi="Times New Roman" w:cs="Times New Roman"/>
          <w:color w:val="000000"/>
          <w:sz w:val="24"/>
          <w:szCs w:val="24"/>
        </w:rPr>
        <w:t xml:space="preserve"> Bagitu juga dengan wakil rakyat, jangan terlalu gegabah mengambil keputusan sebagaimana yang terjadi pada Perpu yang kemudian menjadi undang-undang dalam keadaan yang sama. hal inilah yang menjadikan dasar rasa curiga rakyat yang kemudian menggunak </w:t>
      </w:r>
      <w:r w:rsidRPr="00653700">
        <w:rPr>
          <w:rFonts w:ascii="Times New Roman" w:hAnsi="Times New Roman" w:cs="Times New Roman"/>
          <w:i/>
          <w:color w:val="000000"/>
          <w:sz w:val="24"/>
          <w:szCs w:val="24"/>
        </w:rPr>
        <w:t>vox populi vox dei</w:t>
      </w:r>
      <w:r w:rsidRPr="00653700">
        <w:rPr>
          <w:rFonts w:ascii="Times New Roman" w:hAnsi="Times New Roman" w:cs="Times New Roman"/>
          <w:color w:val="000000"/>
          <w:sz w:val="24"/>
          <w:szCs w:val="24"/>
        </w:rPr>
        <w:t xml:space="preserve"> secara berlebihan, dengan melihat raja negara dan daerah menggunakan </w:t>
      </w:r>
      <w:r w:rsidRPr="00653700">
        <w:rPr>
          <w:rFonts w:ascii="Times New Roman" w:hAnsi="Times New Roman" w:cs="Times New Roman"/>
          <w:i/>
          <w:color w:val="000000"/>
          <w:sz w:val="24"/>
          <w:szCs w:val="24"/>
        </w:rPr>
        <w:t>the king can not do wrong</w:t>
      </w:r>
      <w:r w:rsidRPr="00653700">
        <w:rPr>
          <w:rFonts w:ascii="Times New Roman" w:hAnsi="Times New Roman" w:cs="Times New Roman"/>
          <w:color w:val="000000"/>
          <w:sz w:val="24"/>
          <w:szCs w:val="24"/>
        </w:rPr>
        <w:t>, wakil rakyat kurang jeli melihat keadaan demikian, maka wajar rakyat menjadi curiga terhadap wakil-wakilnya dan tentunya akan menghilangkan rasa percaya rakyat terhadap wakilnya tersebut</w:t>
      </w:r>
      <w:r w:rsidR="00F86136" w:rsidRPr="00653700">
        <w:rPr>
          <w:rFonts w:ascii="Times New Roman" w:hAnsi="Times New Roman" w:cs="Times New Roman"/>
          <w:color w:val="000000"/>
          <w:sz w:val="24"/>
          <w:szCs w:val="24"/>
        </w:rPr>
        <w:t>, inilah pertanda eksistensi  Pancasila sebagai ideologi dalam keadaan bahaya</w:t>
      </w:r>
      <w:r w:rsidRPr="00653700">
        <w:rPr>
          <w:rFonts w:ascii="Times New Roman" w:hAnsi="Times New Roman" w:cs="Times New Roman"/>
          <w:color w:val="000000"/>
          <w:sz w:val="24"/>
          <w:szCs w:val="24"/>
        </w:rPr>
        <w:t>.</w:t>
      </w:r>
      <w:r w:rsidR="00F86136" w:rsidRPr="00653700">
        <w:rPr>
          <w:rStyle w:val="FootnoteReference"/>
          <w:rFonts w:ascii="Times New Roman" w:hAnsi="Times New Roman" w:cs="Times New Roman"/>
          <w:color w:val="000000"/>
          <w:sz w:val="24"/>
          <w:szCs w:val="24"/>
        </w:rPr>
        <w:footnoteReference w:id="52"/>
      </w:r>
      <w:r w:rsidR="00F86136" w:rsidRPr="00653700">
        <w:rPr>
          <w:rFonts w:ascii="Times New Roman" w:hAnsi="Times New Roman" w:cs="Times New Roman"/>
          <w:color w:val="000000"/>
          <w:sz w:val="24"/>
          <w:szCs w:val="24"/>
        </w:rPr>
        <w:t xml:space="preserve"> </w:t>
      </w:r>
      <w:proofErr w:type="spellStart"/>
      <w:proofErr w:type="gramStart"/>
      <w:r w:rsidR="000B4BA4" w:rsidRPr="00653700">
        <w:rPr>
          <w:rFonts w:ascii="Times New Roman" w:hAnsi="Times New Roman" w:cs="Times New Roman"/>
          <w:color w:val="000000"/>
          <w:sz w:val="24"/>
          <w:szCs w:val="24"/>
          <w:lang w:val="en-US"/>
        </w:rPr>
        <w:t>Sebagai</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bentuk</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negara</w:t>
      </w:r>
      <w:proofErr w:type="spellEnd"/>
      <w:r w:rsidR="000B4BA4" w:rsidRPr="00653700">
        <w:rPr>
          <w:rFonts w:ascii="Times New Roman" w:hAnsi="Times New Roman" w:cs="Times New Roman"/>
          <w:color w:val="000000"/>
          <w:sz w:val="24"/>
          <w:szCs w:val="24"/>
          <w:lang w:val="en-US"/>
        </w:rPr>
        <w:t xml:space="preserve"> yang </w:t>
      </w:r>
      <w:proofErr w:type="spellStart"/>
      <w:r w:rsidR="000B4BA4" w:rsidRPr="00653700">
        <w:rPr>
          <w:rFonts w:ascii="Times New Roman" w:hAnsi="Times New Roman" w:cs="Times New Roman"/>
          <w:color w:val="000000"/>
          <w:sz w:val="24"/>
          <w:szCs w:val="24"/>
          <w:lang w:val="en-US"/>
        </w:rPr>
        <w:t>memiliki</w:t>
      </w:r>
      <w:proofErr w:type="spellEnd"/>
      <w:r w:rsidR="000B4BA4" w:rsidRPr="00653700">
        <w:rPr>
          <w:rFonts w:ascii="Times New Roman" w:hAnsi="Times New Roman" w:cs="Times New Roman"/>
          <w:color w:val="000000"/>
          <w:sz w:val="24"/>
          <w:szCs w:val="24"/>
          <w:lang w:val="en-US"/>
        </w:rPr>
        <w:t xml:space="preserve"> totem Garuda </w:t>
      </w:r>
      <w:proofErr w:type="spellStart"/>
      <w:r w:rsidR="000B4BA4" w:rsidRPr="00653700">
        <w:rPr>
          <w:rFonts w:ascii="Times New Roman" w:hAnsi="Times New Roman" w:cs="Times New Roman"/>
          <w:color w:val="000000"/>
          <w:sz w:val="24"/>
          <w:szCs w:val="24"/>
          <w:lang w:val="en-US"/>
        </w:rPr>
        <w:t>idealnya</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memperhatikan</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kebijakan-kebijakan</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pada</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jadiri</w:t>
      </w:r>
      <w:proofErr w:type="spellEnd"/>
      <w:r w:rsidR="000B4BA4" w:rsidRPr="00653700">
        <w:rPr>
          <w:rFonts w:ascii="Times New Roman" w:hAnsi="Times New Roman" w:cs="Times New Roman"/>
          <w:color w:val="000000"/>
          <w:sz w:val="24"/>
          <w:szCs w:val="24"/>
          <w:lang w:val="en-US"/>
        </w:rPr>
        <w:t xml:space="preserve"> </w:t>
      </w:r>
      <w:proofErr w:type="spellStart"/>
      <w:r w:rsidR="000B4BA4" w:rsidRPr="00653700">
        <w:rPr>
          <w:rFonts w:ascii="Times New Roman" w:hAnsi="Times New Roman" w:cs="Times New Roman"/>
          <w:color w:val="000000"/>
          <w:sz w:val="24"/>
          <w:szCs w:val="24"/>
          <w:lang w:val="en-US"/>
        </w:rPr>
        <w:t>bangsa</w:t>
      </w:r>
      <w:proofErr w:type="spellEnd"/>
      <w:r w:rsidR="000B4BA4" w:rsidRPr="00653700">
        <w:rPr>
          <w:rFonts w:ascii="Times New Roman" w:hAnsi="Times New Roman" w:cs="Times New Roman"/>
          <w:color w:val="000000"/>
          <w:sz w:val="24"/>
          <w:szCs w:val="24"/>
          <w:lang w:val="en-US"/>
        </w:rPr>
        <w:t>.</w:t>
      </w:r>
      <w:proofErr w:type="gramEnd"/>
    </w:p>
    <w:p w:rsidR="00B95D45" w:rsidRPr="00653700" w:rsidRDefault="00B95D45" w:rsidP="006A733F">
      <w:pPr>
        <w:spacing w:after="0" w:line="240" w:lineRule="auto"/>
        <w:jc w:val="both"/>
        <w:rPr>
          <w:rStyle w:val="fontstyle41"/>
          <w:b/>
          <w:color w:val="auto"/>
        </w:rPr>
      </w:pPr>
    </w:p>
    <w:p w:rsidR="00853C65" w:rsidRPr="00653700" w:rsidRDefault="006A733F" w:rsidP="006A733F">
      <w:pPr>
        <w:spacing w:after="0" w:line="240" w:lineRule="auto"/>
        <w:jc w:val="both"/>
        <w:rPr>
          <w:rFonts w:ascii="Times New Roman" w:hAnsi="Times New Roman" w:cs="Times New Roman"/>
          <w:b/>
          <w:sz w:val="24"/>
          <w:szCs w:val="24"/>
        </w:rPr>
      </w:pPr>
      <w:r w:rsidRPr="00653700">
        <w:rPr>
          <w:rFonts w:ascii="Times New Roman" w:hAnsi="Times New Roman" w:cs="Times New Roman"/>
          <w:b/>
          <w:sz w:val="24"/>
          <w:szCs w:val="24"/>
        </w:rPr>
        <w:t>KESIMPULAN</w:t>
      </w:r>
    </w:p>
    <w:p w:rsidR="006B3AF9" w:rsidRPr="00653700" w:rsidRDefault="00C55B61" w:rsidP="00C55B61">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 xml:space="preserve">Negara-negara barat </w:t>
      </w:r>
      <w:r w:rsidR="006B3AF9" w:rsidRPr="00653700">
        <w:rPr>
          <w:rFonts w:ascii="Times New Roman" w:hAnsi="Times New Roman" w:cs="Times New Roman"/>
          <w:sz w:val="24"/>
          <w:szCs w:val="24"/>
        </w:rPr>
        <w:t xml:space="preserve">yang </w:t>
      </w:r>
      <w:r w:rsidRPr="00653700">
        <w:rPr>
          <w:rFonts w:ascii="Times New Roman" w:hAnsi="Times New Roman" w:cs="Times New Roman"/>
          <w:sz w:val="24"/>
          <w:szCs w:val="24"/>
        </w:rPr>
        <w:t>dianggap rasional</w:t>
      </w:r>
      <w:r w:rsidR="006B3AF9" w:rsidRPr="00653700">
        <w:rPr>
          <w:rFonts w:ascii="Times New Roman" w:hAnsi="Times New Roman" w:cs="Times New Roman"/>
          <w:sz w:val="24"/>
          <w:szCs w:val="24"/>
        </w:rPr>
        <w:t>,</w:t>
      </w:r>
      <w:r w:rsidRPr="00653700">
        <w:rPr>
          <w:rFonts w:ascii="Times New Roman" w:hAnsi="Times New Roman" w:cs="Times New Roman"/>
          <w:sz w:val="24"/>
          <w:szCs w:val="24"/>
        </w:rPr>
        <w:t xml:space="preserve"> ketika bicara totem negara sudut pandangnya sama dengan orang-orang timur. Kepercayaan lokal masyarakat timur yang bercorak magi, tidak ada bedanya dengan agama yang dianut masyarakat Barat, sama-sama berperan sebagai respon terhadap ketidaktahuan.  Kesakralan </w:t>
      </w:r>
      <w:r w:rsidR="006B3AF9" w:rsidRPr="00653700">
        <w:rPr>
          <w:rFonts w:ascii="Times New Roman" w:hAnsi="Times New Roman" w:cs="Times New Roman"/>
          <w:sz w:val="24"/>
          <w:szCs w:val="24"/>
        </w:rPr>
        <w:t>totem Garuda</w:t>
      </w:r>
      <w:r w:rsidRPr="00653700">
        <w:rPr>
          <w:rFonts w:ascii="Times New Roman" w:hAnsi="Times New Roman" w:cs="Times New Roman"/>
          <w:sz w:val="24"/>
          <w:szCs w:val="24"/>
        </w:rPr>
        <w:t xml:space="preserve">, tidak terlepas dari sifat manusia sebagai mahluk yang penuh dengan simbol. </w:t>
      </w:r>
      <w:r w:rsidR="006B3AF9" w:rsidRPr="00653700">
        <w:rPr>
          <w:rFonts w:ascii="Times New Roman" w:hAnsi="Times New Roman" w:cs="Times New Roman"/>
          <w:sz w:val="24"/>
          <w:szCs w:val="24"/>
        </w:rPr>
        <w:t>M</w:t>
      </w:r>
      <w:r w:rsidRPr="00653700">
        <w:rPr>
          <w:rFonts w:ascii="Times New Roman" w:hAnsi="Times New Roman" w:cs="Times New Roman"/>
          <w:sz w:val="24"/>
          <w:szCs w:val="24"/>
        </w:rPr>
        <w:t xml:space="preserve">enepis pemikiran-pemikiran barat yang dinilai selalu rasional, Garuda sebagai totem negara Indonesia yang sangat jelas sebagai simbol organisasi yang dinamakan sebagai negara. Totem Garuda, dapat pula dikatakan sebagai totem </w:t>
      </w:r>
      <w:r w:rsidRPr="00653700">
        <w:rPr>
          <w:rFonts w:ascii="Times New Roman" w:hAnsi="Times New Roman" w:cs="Times New Roman"/>
          <w:sz w:val="24"/>
          <w:szCs w:val="24"/>
        </w:rPr>
        <w:lastRenderedPageBreak/>
        <w:t>te</w:t>
      </w:r>
      <w:r w:rsidR="006B3AF9" w:rsidRPr="00653700">
        <w:rPr>
          <w:rFonts w:ascii="Times New Roman" w:hAnsi="Times New Roman" w:cs="Times New Roman"/>
          <w:sz w:val="24"/>
          <w:szCs w:val="24"/>
        </w:rPr>
        <w:t>rtinggi dalam negara Indonesia. Kehilangan pijakannya ketika dihadapkan pada totem baru yakni Covi-19.</w:t>
      </w:r>
    </w:p>
    <w:p w:rsidR="00C55B61" w:rsidRPr="00653700" w:rsidRDefault="006B3AF9" w:rsidP="00C55B61">
      <w:pPr>
        <w:spacing w:after="0" w:line="240" w:lineRule="auto"/>
        <w:ind w:firstLine="426"/>
        <w:jc w:val="both"/>
        <w:rPr>
          <w:rFonts w:ascii="Times New Roman" w:hAnsi="Times New Roman" w:cs="Times New Roman"/>
          <w:sz w:val="24"/>
          <w:szCs w:val="24"/>
        </w:rPr>
      </w:pPr>
      <w:r w:rsidRPr="00653700">
        <w:rPr>
          <w:rFonts w:ascii="Times New Roman" w:hAnsi="Times New Roman" w:cs="Times New Roman"/>
          <w:sz w:val="24"/>
          <w:szCs w:val="24"/>
        </w:rPr>
        <w:t>I</w:t>
      </w:r>
      <w:r w:rsidR="00C55B61" w:rsidRPr="00653700">
        <w:rPr>
          <w:rFonts w:ascii="Times New Roman" w:hAnsi="Times New Roman" w:cs="Times New Roman"/>
          <w:sz w:val="24"/>
          <w:szCs w:val="24"/>
        </w:rPr>
        <w:t>tikat baik yang datang dari pemerintah menimbulkan persepsi yang berbeda di tengah-tengah masyarakat.</w:t>
      </w:r>
      <w:r w:rsidRPr="00653700">
        <w:rPr>
          <w:rFonts w:ascii="Times New Roman" w:hAnsi="Times New Roman" w:cs="Times New Roman"/>
          <w:sz w:val="24"/>
          <w:szCs w:val="24"/>
        </w:rPr>
        <w:t xml:space="preserve"> </w:t>
      </w:r>
      <w:r w:rsidR="00C55B61" w:rsidRPr="00653700">
        <w:rPr>
          <w:rFonts w:ascii="Times New Roman" w:hAnsi="Times New Roman" w:cs="Times New Roman"/>
          <w:sz w:val="24"/>
          <w:szCs w:val="24"/>
        </w:rPr>
        <w:t xml:space="preserve">Begitu juga, iktikat baik  masyarakat untuk meluruskan kebijakan-kebijakan negara dianggap sebagai orang yang tidak taat terhadap aturan negara. Kajian-kejadian tersebut, merupakan pelajaran-pelajaran </w:t>
      </w:r>
      <w:r w:rsidRPr="00653700">
        <w:rPr>
          <w:rFonts w:ascii="Times New Roman" w:hAnsi="Times New Roman" w:cs="Times New Roman"/>
          <w:sz w:val="24"/>
          <w:szCs w:val="24"/>
        </w:rPr>
        <w:t xml:space="preserve">bagi </w:t>
      </w:r>
      <w:r w:rsidR="00C55B61" w:rsidRPr="00653700">
        <w:rPr>
          <w:rFonts w:ascii="Times New Roman" w:hAnsi="Times New Roman" w:cs="Times New Roman"/>
          <w:sz w:val="24"/>
          <w:szCs w:val="24"/>
        </w:rPr>
        <w:t>Indonesia begitu juga merupakan ujian bagi totem Garuda Pancasila dengan slogan kebhinekaan. Raja negara selaku pengambil kebijkan di dalam situasi darurat tentunya sudah jelas tidak dapat dipersalahkan, namun perlu adanya keseimbangan yang dilakukan juga oleh wakil rakyat.</w:t>
      </w:r>
    </w:p>
    <w:p w:rsidR="00534249" w:rsidRPr="00653700" w:rsidRDefault="00534249" w:rsidP="006A733F">
      <w:pPr>
        <w:spacing w:after="0" w:line="240" w:lineRule="auto"/>
        <w:jc w:val="both"/>
        <w:rPr>
          <w:rFonts w:ascii="Times New Roman" w:hAnsi="Times New Roman" w:cs="Times New Roman"/>
          <w:b/>
          <w:sz w:val="24"/>
          <w:szCs w:val="24"/>
        </w:rPr>
      </w:pPr>
    </w:p>
    <w:p w:rsidR="00534249" w:rsidRPr="00653700" w:rsidRDefault="00534249" w:rsidP="006A733F">
      <w:pPr>
        <w:spacing w:after="0" w:line="240" w:lineRule="auto"/>
        <w:jc w:val="both"/>
        <w:rPr>
          <w:rFonts w:ascii="Times New Roman" w:hAnsi="Times New Roman" w:cs="Times New Roman"/>
          <w:b/>
          <w:sz w:val="24"/>
          <w:szCs w:val="24"/>
        </w:rPr>
      </w:pPr>
      <w:r w:rsidRPr="00653700">
        <w:rPr>
          <w:rFonts w:ascii="Times New Roman" w:hAnsi="Times New Roman" w:cs="Times New Roman"/>
          <w:b/>
          <w:sz w:val="24"/>
          <w:szCs w:val="24"/>
        </w:rPr>
        <w:t>SARAN</w:t>
      </w:r>
    </w:p>
    <w:p w:rsidR="00534249" w:rsidRPr="00653700" w:rsidRDefault="006B3AF9" w:rsidP="00C55B61">
      <w:pPr>
        <w:spacing w:after="0" w:line="240" w:lineRule="auto"/>
        <w:ind w:firstLine="426"/>
        <w:jc w:val="both"/>
        <w:rPr>
          <w:rFonts w:ascii="Times New Roman" w:hAnsi="Times New Roman" w:cs="Times New Roman"/>
          <w:b/>
          <w:sz w:val="24"/>
          <w:szCs w:val="24"/>
        </w:rPr>
      </w:pPr>
      <w:r w:rsidRPr="00653700">
        <w:rPr>
          <w:rFonts w:ascii="Times New Roman" w:hAnsi="Times New Roman" w:cs="Times New Roman"/>
          <w:color w:val="000000"/>
          <w:sz w:val="24"/>
          <w:szCs w:val="24"/>
        </w:rPr>
        <w:t>Pergumulan toten Garuda dengan lahirnya teotem Covid-19 dapat melahirkan d</w:t>
      </w:r>
      <w:r w:rsidR="00C55B61" w:rsidRPr="00653700">
        <w:rPr>
          <w:rFonts w:ascii="Times New Roman" w:hAnsi="Times New Roman" w:cs="Times New Roman"/>
          <w:color w:val="000000"/>
          <w:sz w:val="24"/>
          <w:szCs w:val="24"/>
        </w:rPr>
        <w:t xml:space="preserve">elik tata </w:t>
      </w:r>
      <w:r w:rsidR="00C55B61" w:rsidRPr="00653700">
        <w:rPr>
          <w:rFonts w:ascii="Times New Roman" w:hAnsi="Times New Roman" w:cs="Times New Roman"/>
          <w:sz w:val="24"/>
          <w:szCs w:val="24"/>
        </w:rPr>
        <w:t>negara</w:t>
      </w:r>
      <w:r w:rsidR="00C55B61" w:rsidRPr="00653700">
        <w:rPr>
          <w:rFonts w:ascii="Times New Roman" w:hAnsi="Times New Roman" w:cs="Times New Roman"/>
          <w:color w:val="000000"/>
          <w:sz w:val="24"/>
          <w:szCs w:val="24"/>
        </w:rPr>
        <w:t xml:space="preserve"> atau ada yang menamakan delik yang mengancam negara, </w:t>
      </w:r>
      <w:r w:rsidRPr="00653700">
        <w:rPr>
          <w:rFonts w:ascii="Times New Roman" w:hAnsi="Times New Roman" w:cs="Times New Roman"/>
          <w:color w:val="000000"/>
          <w:sz w:val="24"/>
          <w:szCs w:val="24"/>
        </w:rPr>
        <w:t>yang</w:t>
      </w:r>
      <w:r w:rsidR="00C55B61" w:rsidRPr="00653700">
        <w:rPr>
          <w:rFonts w:ascii="Times New Roman" w:hAnsi="Times New Roman" w:cs="Times New Roman"/>
          <w:color w:val="000000"/>
          <w:sz w:val="24"/>
          <w:szCs w:val="24"/>
        </w:rPr>
        <w:t xml:space="preserve"> dilatarbelakangi serta/atau dengan tujuan-tujuan politik dan setiap-setiap pemerintahan negara</w:t>
      </w:r>
      <w:r w:rsidRPr="00653700">
        <w:rPr>
          <w:rFonts w:ascii="Times New Roman" w:hAnsi="Times New Roman" w:cs="Times New Roman"/>
          <w:color w:val="000000"/>
          <w:sz w:val="24"/>
          <w:szCs w:val="24"/>
        </w:rPr>
        <w:t>. Maka, sebagai saran sebaiknya negara mengembalikan kembali kebijakan-kebijakan negara pada nilai-nilai jiwa bangsa Indonesia sebagaimana amanah yang terdapat dalam Totem Garuda tersebut secara filosofis, sosiologis, maupun praksis.</w:t>
      </w:r>
    </w:p>
    <w:p w:rsidR="00534249" w:rsidRPr="00653700" w:rsidRDefault="00534249" w:rsidP="006A733F">
      <w:pPr>
        <w:spacing w:after="0" w:line="240" w:lineRule="auto"/>
        <w:jc w:val="both"/>
        <w:rPr>
          <w:rFonts w:ascii="Times New Roman" w:hAnsi="Times New Roman" w:cs="Times New Roman"/>
          <w:b/>
          <w:sz w:val="24"/>
          <w:szCs w:val="24"/>
          <w:lang w:val="en-US"/>
        </w:rPr>
      </w:pPr>
    </w:p>
    <w:p w:rsidR="00534249" w:rsidRPr="00653700" w:rsidRDefault="00534249" w:rsidP="006A733F">
      <w:pPr>
        <w:spacing w:after="0" w:line="240" w:lineRule="auto"/>
        <w:jc w:val="both"/>
        <w:rPr>
          <w:rFonts w:ascii="Times New Roman" w:hAnsi="Times New Roman" w:cs="Times New Roman"/>
          <w:b/>
          <w:sz w:val="24"/>
          <w:szCs w:val="24"/>
        </w:rPr>
      </w:pPr>
    </w:p>
    <w:p w:rsidR="00534249" w:rsidRPr="00653700" w:rsidRDefault="00534249" w:rsidP="006A733F">
      <w:pPr>
        <w:spacing w:after="0" w:line="240" w:lineRule="auto"/>
        <w:jc w:val="both"/>
        <w:rPr>
          <w:rFonts w:ascii="Times New Roman" w:hAnsi="Times New Roman" w:cs="Times New Roman"/>
          <w:b/>
          <w:sz w:val="24"/>
          <w:szCs w:val="24"/>
        </w:rPr>
      </w:pPr>
      <w:r w:rsidRPr="00653700">
        <w:rPr>
          <w:rFonts w:ascii="Times New Roman" w:hAnsi="Times New Roman" w:cs="Times New Roman"/>
          <w:b/>
          <w:sz w:val="24"/>
          <w:szCs w:val="24"/>
        </w:rPr>
        <w:t>DAFTAR PUSTAKA</w:t>
      </w:r>
    </w:p>
    <w:p w:rsidR="00C546CF" w:rsidRPr="00653700" w:rsidRDefault="00C546CF" w:rsidP="006A733F">
      <w:pPr>
        <w:spacing w:after="0" w:line="240" w:lineRule="auto"/>
        <w:jc w:val="both"/>
        <w:rPr>
          <w:rFonts w:ascii="Times New Roman" w:hAnsi="Times New Roman" w:cs="Times New Roman"/>
          <w:b/>
          <w:sz w:val="24"/>
          <w:szCs w:val="24"/>
        </w:rPr>
      </w:pP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Abdul Gaffar Karim. “Mengelola Polarisasi Politik Dalam Sirkulasi Kekuasaan di Indonesia: Catatan Bagi Agenda Riset.” </w:t>
      </w:r>
      <w:r w:rsidRPr="00653700">
        <w:rPr>
          <w:rFonts w:ascii="Times New Roman" w:hAnsi="Times New Roman" w:cs="Times New Roman"/>
          <w:i/>
          <w:sz w:val="24"/>
          <w:szCs w:val="24"/>
        </w:rPr>
        <w:t>POLITIKA Jurnal Ilmu Politik</w:t>
      </w:r>
      <w:r w:rsidRPr="00653700">
        <w:rPr>
          <w:rFonts w:ascii="Times New Roman" w:hAnsi="Times New Roman" w:cs="Times New Roman"/>
          <w:sz w:val="24"/>
          <w:szCs w:val="24"/>
        </w:rPr>
        <w:t xml:space="preserve"> 10.2 (2019): hlm 223, 215-228.</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Agil Burhan Satia, Cicik Nike Ramayani, Hesti Nuraini. “Sejarah Ketatanegaraan Pasca Proklamasi Kemerdekaan 17 Agustus 1945 Sampai 5 Juli 1959 di Indonesia.” </w:t>
      </w:r>
      <w:r w:rsidRPr="00653700">
        <w:rPr>
          <w:rFonts w:ascii="Times New Roman" w:hAnsi="Times New Roman" w:cs="Times New Roman"/>
          <w:i/>
          <w:sz w:val="24"/>
          <w:szCs w:val="24"/>
        </w:rPr>
        <w:t xml:space="preserve">Jurnal Mimbar Yustitia </w:t>
      </w:r>
      <w:r w:rsidRPr="00653700">
        <w:rPr>
          <w:rFonts w:ascii="Times New Roman" w:hAnsi="Times New Roman" w:cs="Times New Roman"/>
          <w:sz w:val="24"/>
          <w:szCs w:val="24"/>
        </w:rPr>
        <w:t>3.2 (2019): hlm 100, 89-104.</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Ahda Bayhaqi. “Pilkada Serenta Disepakati Digelar 9 Desember 2020.” </w:t>
      </w:r>
      <w:hyperlink r:id="rId9" w:history="1">
        <w:r w:rsidRPr="00653700">
          <w:rPr>
            <w:rStyle w:val="Hyperlink"/>
            <w:rFonts w:ascii="Times New Roman" w:hAnsi="Times New Roman" w:cs="Times New Roman"/>
            <w:color w:val="auto"/>
            <w:sz w:val="24"/>
            <w:szCs w:val="24"/>
          </w:rPr>
          <w:t>https://www.merdeka.com/politik/pilkada-serentak-disepakati-digelar-9-desember-2020.html</w:t>
        </w:r>
      </w:hyperlink>
      <w:r w:rsidRPr="00653700">
        <w:rPr>
          <w:rFonts w:ascii="Times New Roman" w:hAnsi="Times New Roman" w:cs="Times New Roman"/>
          <w:sz w:val="24"/>
          <w:szCs w:val="24"/>
        </w:rPr>
        <w:t xml:space="preserve">. Diakses 30 Mei 2020.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Alfin Pulungan. “Komisi IX DPR Kritisi Ketidaksinkronan Data Covid-2019 Milik Pemerintah Pusat-Daerah.” </w:t>
      </w:r>
      <w:hyperlink r:id="rId10" w:history="1">
        <w:r w:rsidRPr="00653700">
          <w:rPr>
            <w:rStyle w:val="Hyperlink"/>
            <w:rFonts w:ascii="Times New Roman" w:hAnsi="Times New Roman" w:cs="Times New Roman"/>
            <w:color w:val="auto"/>
            <w:sz w:val="24"/>
            <w:szCs w:val="24"/>
          </w:rPr>
          <w:t>https://www.teropongsenayan.com/111168-komisi-ix-dpr-kritisi-ketidaksinkronan-data-covid-19-milik-pemerintah-pusat-daerah</w:t>
        </w:r>
      </w:hyperlink>
      <w:r w:rsidRPr="00653700">
        <w:rPr>
          <w:rFonts w:ascii="Times New Roman" w:hAnsi="Times New Roman" w:cs="Times New Roman"/>
          <w:sz w:val="24"/>
          <w:szCs w:val="24"/>
        </w:rPr>
        <w:t xml:space="preserve">. Diakses 30 Mei 2020.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Ali Marwan Hsb. “Kegentingan Yang Memaksa Dalam Pembentukan Peraturan Pemerintah Pengganti Undang-Undang.” </w:t>
      </w:r>
      <w:r w:rsidRPr="00653700">
        <w:rPr>
          <w:rFonts w:ascii="Times New Roman" w:hAnsi="Times New Roman" w:cs="Times New Roman"/>
          <w:i/>
          <w:sz w:val="24"/>
          <w:szCs w:val="24"/>
        </w:rPr>
        <w:t xml:space="preserve">Jurnal Legislasi Indonesia </w:t>
      </w:r>
      <w:r w:rsidRPr="00653700">
        <w:rPr>
          <w:rFonts w:ascii="Times New Roman" w:hAnsi="Times New Roman" w:cs="Times New Roman"/>
          <w:sz w:val="24"/>
          <w:szCs w:val="24"/>
        </w:rPr>
        <w:t xml:space="preserve">14.1 (2017): hlm 110, 109-122. Ni’matul Huda. </w:t>
      </w:r>
      <w:r w:rsidRPr="00653700">
        <w:rPr>
          <w:rFonts w:ascii="Times New Roman" w:hAnsi="Times New Roman" w:cs="Times New Roman"/>
          <w:i/>
          <w:sz w:val="24"/>
          <w:szCs w:val="24"/>
        </w:rPr>
        <w:t>Politik Ketatanegaraan Indonesia</w:t>
      </w:r>
      <w:r w:rsidRPr="00653700">
        <w:rPr>
          <w:rFonts w:ascii="Times New Roman" w:hAnsi="Times New Roman" w:cs="Times New Roman"/>
          <w:sz w:val="24"/>
          <w:szCs w:val="24"/>
        </w:rPr>
        <w:t>. Cetakan Pertama. (Fakultas Hukum Universitas Islam Indonesia Press, Yogyakarta, 2003), hlm 140.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Anggara S, Margono Margono, Kayan Swastika. “American Intervention In The Overthrow Of President Ferdinand E. Marcos In Philippines In 1983-1986.” </w:t>
      </w:r>
      <w:r w:rsidRPr="00653700">
        <w:rPr>
          <w:rFonts w:ascii="Times New Roman" w:hAnsi="Times New Roman" w:cs="Times New Roman"/>
          <w:i/>
          <w:sz w:val="24"/>
          <w:szCs w:val="24"/>
        </w:rPr>
        <w:t xml:space="preserve">Jurnal Historica </w:t>
      </w:r>
      <w:r w:rsidRPr="00653700">
        <w:rPr>
          <w:rFonts w:ascii="Times New Roman" w:hAnsi="Times New Roman" w:cs="Times New Roman"/>
          <w:sz w:val="24"/>
          <w:szCs w:val="24"/>
        </w:rPr>
        <w:t>1.1 (2017): hlm 124, 116-130.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Anggara Wikan Prasetiya. “Perpu Nomor 1 Tahun 2020 untuk Tangani Pendemi Covid-19 Resmi Menjadi UU.” </w:t>
      </w:r>
      <w:hyperlink r:id="rId11" w:history="1">
        <w:r w:rsidRPr="00653700">
          <w:rPr>
            <w:rStyle w:val="Hyperlink"/>
            <w:rFonts w:ascii="Times New Roman" w:hAnsi="Times New Roman" w:cs="Times New Roman"/>
            <w:color w:val="auto"/>
            <w:sz w:val="24"/>
            <w:szCs w:val="24"/>
          </w:rPr>
          <w:t>https://nasional.kompas.com/read/2020/05/13/13550511/perppu-nomor-1-tahun-2020-untuk-tangani-pandemi-covid-19-resmi-jadi-uu?page=2</w:t>
        </w:r>
      </w:hyperlink>
      <w:r w:rsidRPr="00653700">
        <w:rPr>
          <w:rFonts w:ascii="Times New Roman" w:hAnsi="Times New Roman" w:cs="Times New Roman"/>
          <w:sz w:val="24"/>
          <w:szCs w:val="24"/>
        </w:rPr>
        <w:t>. Diakses 6 Juni 2020.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Anshari Anshari. “Delik Terhadap Keamanan Negara (Makar) di Indonesia (Suatu Studi Analisis Normatif Pada Studi Kasus Sultan Hamid II).” J</w:t>
      </w:r>
      <w:r w:rsidRPr="00653700">
        <w:rPr>
          <w:rFonts w:ascii="Times New Roman" w:hAnsi="Times New Roman" w:cs="Times New Roman"/>
          <w:i/>
          <w:sz w:val="24"/>
          <w:szCs w:val="24"/>
        </w:rPr>
        <w:t>urnal Hukum &amp; Pembangunan</w:t>
      </w:r>
      <w:r w:rsidRPr="00653700">
        <w:rPr>
          <w:rFonts w:ascii="Times New Roman" w:hAnsi="Times New Roman" w:cs="Times New Roman"/>
          <w:sz w:val="24"/>
          <w:szCs w:val="24"/>
        </w:rPr>
        <w:t xml:space="preserve"> 48.3 (2018): hlm 460, 457-505.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lastRenderedPageBreak/>
        <w:t>Antonius Cahyadi. “Hukum Rakyat...,</w:t>
      </w:r>
      <w:r w:rsidRPr="00653700">
        <w:rPr>
          <w:rFonts w:ascii="Times New Roman" w:hAnsi="Times New Roman" w:cs="Times New Roman"/>
          <w:i/>
          <w:sz w:val="24"/>
          <w:szCs w:val="24"/>
        </w:rPr>
        <w:t xml:space="preserve"> Op.Cit</w:t>
      </w:r>
      <w:r w:rsidRPr="00653700">
        <w:rPr>
          <w:rFonts w:ascii="Times New Roman" w:hAnsi="Times New Roman" w:cs="Times New Roman"/>
          <w:sz w:val="24"/>
          <w:szCs w:val="24"/>
        </w:rPr>
        <w:t xml:space="preserve">, hlm 392. Lasiyo Lasiyo. “Pemikiran Filsafat Timur dan Barat (Studi Comparatif), </w:t>
      </w:r>
      <w:r w:rsidRPr="00653700">
        <w:rPr>
          <w:rFonts w:ascii="Times New Roman" w:hAnsi="Times New Roman" w:cs="Times New Roman"/>
          <w:i/>
          <w:sz w:val="24"/>
          <w:szCs w:val="24"/>
        </w:rPr>
        <w:t xml:space="preserve">Jurnal Filsafat </w:t>
      </w:r>
      <w:r w:rsidRPr="00653700">
        <w:rPr>
          <w:rFonts w:ascii="Times New Roman" w:hAnsi="Times New Roman" w:cs="Times New Roman"/>
          <w:sz w:val="24"/>
          <w:szCs w:val="24"/>
        </w:rPr>
        <w:t>Seri 27 (1997): hlm 2, 1-18.</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Antonius Kurnia Adrianto. “Pergumulan Kebatinan Jawa Memaknai Kehadiran Yesus Kristus.” Jurnal Teologi 5.1 (2016): 15-26.</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Budiman N.P.D. Sinaga. “Inkosistensi Kedaulan Rakyat Dalam Undang-Undang Dasar Republik Indonesia Tahun 1945.” </w:t>
      </w:r>
      <w:r w:rsidRPr="00653700">
        <w:rPr>
          <w:rFonts w:ascii="Times New Roman" w:hAnsi="Times New Roman" w:cs="Times New Roman"/>
          <w:i/>
          <w:sz w:val="24"/>
          <w:szCs w:val="24"/>
        </w:rPr>
        <w:t>Kanun Jurnal Ilmu Hukum</w:t>
      </w:r>
      <w:r w:rsidRPr="00653700">
        <w:rPr>
          <w:rFonts w:ascii="Times New Roman" w:hAnsi="Times New Roman" w:cs="Times New Roman"/>
          <w:sz w:val="24"/>
          <w:szCs w:val="24"/>
        </w:rPr>
        <w:t xml:space="preserve"> XV.59 (2013): hlm 31, 27-38.</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Daniel L. Pals, Dekosntruksi Kebenaran: Kritik Tujuh Teori Agama, terj, Inyiak Ridwan Muzir (Yogyakarta: Ircisod, 2003), hlm 150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Delvira Hutabarat. “Guru Besar UII Diteror, Mahfud MD: Kalau Ada Orangnya Laporkan Ke Saya.” </w:t>
      </w:r>
      <w:hyperlink r:id="rId12" w:history="1">
        <w:r w:rsidRPr="00653700">
          <w:rPr>
            <w:rStyle w:val="Hyperlink"/>
            <w:rFonts w:ascii="Times New Roman" w:hAnsi="Times New Roman" w:cs="Times New Roman"/>
            <w:sz w:val="24"/>
            <w:szCs w:val="24"/>
          </w:rPr>
          <w:t>https://www.liputan6.com/regional/read/4267172/guru-besar-uii-diteror-mahfud-md-kalau-ada-orangnya-laporkan-ke-saya. Diakses 7 Juni 2020</w:t>
        </w:r>
      </w:hyperlink>
      <w:r w:rsidRPr="00653700">
        <w:rPr>
          <w:rFonts w:ascii="Times New Roman" w:hAnsi="Times New Roman" w:cs="Times New Roman"/>
          <w:sz w:val="24"/>
          <w:szCs w:val="24"/>
        </w:rPr>
        <w:t>.</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Edward Said, Orientalisme, terj. Asep Hikmat (Bandung: Pustaka, 2001), hlm 48-49. </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Efi Yulistiowati, Endah Pujiastuti, Tri Mulyani. “Penerapan Konsep Trias Politica Dalam Sistem Pemerintahan Republik Indonesia: Studi Komparatif Atas Undang-Undang Tahun 1945 Sebelum dan Sesudah Amandement.” </w:t>
      </w:r>
      <w:r w:rsidRPr="00653700">
        <w:rPr>
          <w:rFonts w:ascii="Times New Roman" w:hAnsi="Times New Roman" w:cs="Times New Roman"/>
          <w:i/>
          <w:sz w:val="24"/>
          <w:szCs w:val="24"/>
        </w:rPr>
        <w:t xml:space="preserve">Jurnal Dinamika Sosial Budaya </w:t>
      </w:r>
      <w:r w:rsidRPr="00653700">
        <w:rPr>
          <w:rFonts w:ascii="Times New Roman" w:hAnsi="Times New Roman" w:cs="Times New Roman"/>
          <w:sz w:val="24"/>
          <w:szCs w:val="24"/>
        </w:rPr>
        <w:t xml:space="preserve">18. 2 (2016): hlm 330, 328-338. Haposan Siallagan. “Problematic on Sparation of Power Theory Implementation.” </w:t>
      </w:r>
      <w:r w:rsidRPr="00653700">
        <w:rPr>
          <w:rFonts w:ascii="Times New Roman" w:hAnsi="Times New Roman" w:cs="Times New Roman"/>
          <w:i/>
          <w:sz w:val="24"/>
          <w:szCs w:val="24"/>
        </w:rPr>
        <w:t xml:space="preserve">Jurnal Dinamika Hukum </w:t>
      </w:r>
      <w:r w:rsidRPr="00653700">
        <w:rPr>
          <w:rFonts w:ascii="Times New Roman" w:hAnsi="Times New Roman" w:cs="Times New Roman"/>
          <w:sz w:val="24"/>
          <w:szCs w:val="24"/>
        </w:rPr>
        <w:t>15.3 (2015): hlm 327, 321-330.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Fahriyadi Fahriyadi. “Ini Lima Alasan Perpu 1/2020 Harus Digugat ke Mahkamah Konstitusi.” </w:t>
      </w:r>
      <w:hyperlink r:id="rId13" w:history="1">
        <w:r w:rsidRPr="00653700">
          <w:rPr>
            <w:rStyle w:val="Hyperlink"/>
            <w:rFonts w:ascii="Times New Roman" w:hAnsi="Times New Roman" w:cs="Times New Roman"/>
            <w:color w:val="auto"/>
            <w:sz w:val="24"/>
            <w:szCs w:val="24"/>
          </w:rPr>
          <w:t>https://nasional.kontan.co.id/news/ini-lima-alasan-perppu-no-12020-harus-digugat-ke-mahkamah-konstitusi</w:t>
        </w:r>
      </w:hyperlink>
      <w:r w:rsidRPr="00653700">
        <w:rPr>
          <w:rFonts w:ascii="Times New Roman" w:hAnsi="Times New Roman" w:cs="Times New Roman"/>
          <w:sz w:val="24"/>
          <w:szCs w:val="24"/>
        </w:rPr>
        <w:t>. Diakses 6 Juni 2020.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shd w:val="clear" w:color="auto" w:fill="FFFFFF"/>
        </w:rPr>
        <w:t>Fitria Chusna Farisa</w:t>
      </w:r>
      <w:r w:rsidRPr="00653700">
        <w:rPr>
          <w:rFonts w:ascii="Times New Roman" w:hAnsi="Times New Roman" w:cs="Times New Roman"/>
          <w:sz w:val="24"/>
          <w:szCs w:val="24"/>
        </w:rPr>
        <w:t>. “</w:t>
      </w:r>
      <w:r w:rsidRPr="00653700">
        <w:rPr>
          <w:rFonts w:ascii="Times New Roman" w:hAnsi="Times New Roman" w:cs="Times New Roman"/>
          <w:sz w:val="24"/>
          <w:szCs w:val="24"/>
          <w:shd w:val="clear" w:color="auto" w:fill="FFFFFF"/>
        </w:rPr>
        <w:t>Artikel ini telah tayang di </w:t>
      </w:r>
      <w:hyperlink r:id="rId14" w:history="1">
        <w:r w:rsidRPr="00653700">
          <w:rPr>
            <w:rStyle w:val="Hyperlink"/>
            <w:rFonts w:ascii="Times New Roman" w:hAnsi="Times New Roman" w:cs="Times New Roman"/>
            <w:color w:val="auto"/>
            <w:sz w:val="24"/>
            <w:szCs w:val="24"/>
            <w:shd w:val="clear" w:color="auto" w:fill="FFFFFF"/>
          </w:rPr>
          <w:t>Kompas.com</w:t>
        </w:r>
      </w:hyperlink>
      <w:r w:rsidRPr="00653700">
        <w:rPr>
          <w:rFonts w:ascii="Times New Roman" w:hAnsi="Times New Roman" w:cs="Times New Roman"/>
          <w:sz w:val="24"/>
          <w:szCs w:val="24"/>
          <w:shd w:val="clear" w:color="auto" w:fill="FFFFFF"/>
        </w:rPr>
        <w:t> dengan judul "UU Penetapan Perppu 1/2020 Belum Diundangkan, MK Lanjutkan Pemeriksaan Uji Materi", </w:t>
      </w:r>
      <w:hyperlink r:id="rId15" w:history="1">
        <w:r w:rsidRPr="00653700">
          <w:rPr>
            <w:rStyle w:val="Hyperlink"/>
            <w:rFonts w:ascii="Times New Roman" w:hAnsi="Times New Roman" w:cs="Times New Roman"/>
            <w:color w:val="auto"/>
            <w:sz w:val="24"/>
            <w:szCs w:val="24"/>
            <w:shd w:val="clear" w:color="auto" w:fill="FFFFFF"/>
          </w:rPr>
          <w:t>https://nasional.kompas.com/read/2020/05/14/14585221/uu-penetapan-perppu-1-2020-belum-diundangkan-mk-lanjutkan-pemeriksaan-uji</w:t>
        </w:r>
      </w:hyperlink>
      <w:r w:rsidRPr="00653700">
        <w:rPr>
          <w:rFonts w:ascii="Times New Roman" w:hAnsi="Times New Roman" w:cs="Times New Roman"/>
          <w:sz w:val="24"/>
          <w:szCs w:val="24"/>
          <w:shd w:val="clear" w:color="auto" w:fill="FFFFFF"/>
        </w:rPr>
        <w:t>.</w:t>
      </w:r>
      <w:r w:rsidRPr="00653700">
        <w:rPr>
          <w:rFonts w:ascii="Times New Roman" w:hAnsi="Times New Roman" w:cs="Times New Roman"/>
          <w:sz w:val="24"/>
          <w:szCs w:val="24"/>
        </w:rPr>
        <w:t xml:space="preserve"> Diakses 6 Juni 2020.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Fradhana Putra Disantara.“The Validity of Rector’s Circular Letter on the Covid-19 Pandemic”. </w:t>
      </w:r>
      <w:r w:rsidRPr="00653700">
        <w:rPr>
          <w:rFonts w:ascii="Times New Roman" w:hAnsi="Times New Roman" w:cs="Times New Roman"/>
          <w:i/>
          <w:sz w:val="24"/>
          <w:szCs w:val="24"/>
        </w:rPr>
        <w:t>UNIFIKASI : Jurnal Ilmu Hukum</w:t>
      </w:r>
      <w:r w:rsidRPr="00653700">
        <w:rPr>
          <w:rFonts w:ascii="Times New Roman" w:hAnsi="Times New Roman" w:cs="Times New Roman"/>
          <w:sz w:val="24"/>
          <w:szCs w:val="24"/>
        </w:rPr>
        <w:t>. 7(1). 2020. 126-136. DOI : 10.25134/unifikasi.v7i1.2765.</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G.S. Diponolo. Ilmu Negara, Jilid 1 (Jakarta: Balai Pustaka, 1975), hlm 23. Suhino. Ilmu Negara, (Yogyakarta: Liberty, 1980), hlm 64.</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Haryono Rinardi. “Dari RIS Menjadi Negara RI: Perubahan Bentuk Negara Indonesia Pada Tahun 1950.” </w:t>
      </w:r>
      <w:r w:rsidRPr="00653700">
        <w:rPr>
          <w:rFonts w:ascii="Times New Roman" w:hAnsi="Times New Roman" w:cs="Times New Roman"/>
          <w:i/>
          <w:sz w:val="24"/>
          <w:szCs w:val="24"/>
        </w:rPr>
        <w:t>MOZAIK: Jurnal Humaniora</w:t>
      </w:r>
      <w:r w:rsidRPr="00653700">
        <w:rPr>
          <w:rFonts w:ascii="Times New Roman" w:hAnsi="Times New Roman" w:cs="Times New Roman"/>
          <w:sz w:val="24"/>
          <w:szCs w:val="24"/>
        </w:rPr>
        <w:t xml:space="preserve"> 12.2 (2012): hlm 181, 181-192.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Heri CS. “Menyoal Ketidaksinkronan Data Antara Pemerintah Pusat dan Pemerintah Daerah Dalam Tanggap Darurat Covid-2019.” </w:t>
      </w:r>
      <w:hyperlink r:id="rId16" w:history="1">
        <w:r w:rsidRPr="00653700">
          <w:rPr>
            <w:rStyle w:val="Hyperlink"/>
            <w:rFonts w:ascii="Times New Roman" w:hAnsi="Times New Roman" w:cs="Times New Roman"/>
            <w:color w:val="auto"/>
            <w:sz w:val="24"/>
            <w:szCs w:val="24"/>
          </w:rPr>
          <w:t>https://www.radioidola.com/2020/menyoal-ketidaksinkronan-data-antara-pemerintah-pusat-dan-pemerintah-daerah-dalam-tanggap-darurat-covid-19/</w:t>
        </w:r>
      </w:hyperlink>
      <w:r w:rsidRPr="00653700">
        <w:rPr>
          <w:rFonts w:ascii="Times New Roman" w:hAnsi="Times New Roman" w:cs="Times New Roman"/>
          <w:sz w:val="24"/>
          <w:szCs w:val="24"/>
        </w:rPr>
        <w:t xml:space="preserve">. Diakses 30 Mei 2020.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Heri Kusmanto. “Partisipasi Masyarakat Dalam Demokrasi Politik.” </w:t>
      </w:r>
      <w:r w:rsidRPr="00653700">
        <w:rPr>
          <w:rFonts w:ascii="Times New Roman" w:hAnsi="Times New Roman" w:cs="Times New Roman"/>
          <w:i/>
          <w:sz w:val="24"/>
          <w:szCs w:val="24"/>
        </w:rPr>
        <w:t>Jurnal Ilmu Pemerintahan dan Sosial Politik UMA</w:t>
      </w:r>
      <w:r w:rsidRPr="00653700">
        <w:rPr>
          <w:rFonts w:ascii="Times New Roman" w:hAnsi="Times New Roman" w:cs="Times New Roman"/>
          <w:sz w:val="24"/>
          <w:szCs w:val="24"/>
        </w:rPr>
        <w:t xml:space="preserve"> 2.1 (2014): hlm 79, 78-90.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Hukum online.com. “Pencantuman di Lembaran Negara Hanya Masalah Administrasi.” </w:t>
      </w:r>
      <w:hyperlink r:id="rId17" w:history="1">
        <w:r w:rsidRPr="00653700">
          <w:rPr>
            <w:rStyle w:val="Hyperlink"/>
            <w:rFonts w:ascii="Times New Roman" w:hAnsi="Times New Roman" w:cs="Times New Roman"/>
            <w:color w:val="auto"/>
            <w:sz w:val="24"/>
            <w:szCs w:val="24"/>
          </w:rPr>
          <w:t>https://www.hukumonline.com/berita/baca/hol16108/pencantuman-di-lembaran-negara-hanya-masalah-administratif?page=3</w:t>
        </w:r>
      </w:hyperlink>
      <w:r w:rsidRPr="00653700">
        <w:rPr>
          <w:rFonts w:ascii="Times New Roman" w:hAnsi="Times New Roman" w:cs="Times New Roman"/>
          <w:sz w:val="24"/>
          <w:szCs w:val="24"/>
        </w:rPr>
        <w:t>. Diakses 6 Juni 2020.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Ilham Yuli Isdiyanto. “Menakar “Gen” Hukum Indonesia Sebagai Dasar Pembangunan Hukum Nasional.” </w:t>
      </w:r>
      <w:r w:rsidRPr="00653700">
        <w:rPr>
          <w:rFonts w:ascii="Times New Roman" w:hAnsi="Times New Roman" w:cs="Times New Roman"/>
          <w:i/>
          <w:sz w:val="24"/>
          <w:szCs w:val="24"/>
        </w:rPr>
        <w:t xml:space="preserve">Jurnal Hukum &amp; Pembangunan </w:t>
      </w:r>
      <w:r w:rsidRPr="00653700">
        <w:rPr>
          <w:rFonts w:ascii="Times New Roman" w:hAnsi="Times New Roman" w:cs="Times New Roman"/>
          <w:sz w:val="24"/>
          <w:szCs w:val="24"/>
        </w:rPr>
        <w:t>48.3 (2018): hlm 591, 589-661.</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Ilham Yuli Isdiyanto. “Problematika Teori Hukum , Konstruksi Hukum Dan Kesadaran Sosial,” </w:t>
      </w:r>
      <w:r w:rsidRPr="00653700">
        <w:rPr>
          <w:rFonts w:ascii="Times New Roman" w:hAnsi="Times New Roman" w:cs="Times New Roman"/>
          <w:i/>
          <w:iCs/>
          <w:sz w:val="24"/>
          <w:szCs w:val="24"/>
        </w:rPr>
        <w:t xml:space="preserve">Jurnal Hukum Novelty </w:t>
      </w:r>
      <w:r w:rsidRPr="00653700">
        <w:rPr>
          <w:rFonts w:ascii="Times New Roman" w:hAnsi="Times New Roman" w:cs="Times New Roman"/>
          <w:sz w:val="24"/>
          <w:szCs w:val="24"/>
        </w:rPr>
        <w:t>9.1 (2018): hlm 62, 54–69.</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shd w:val="clear" w:color="auto" w:fill="FFFFFF"/>
        </w:rPr>
        <w:t>Jimly Asshiddiqie.</w:t>
      </w:r>
      <w:r w:rsidRPr="00653700">
        <w:rPr>
          <w:rStyle w:val="fontstyle41"/>
          <w:color w:val="auto"/>
        </w:rPr>
        <w:t xml:space="preserve"> Pergumulan Peran Pemerintah dan Parlemen Dalam Sejarah: Telaah Perbandingan Konstitusi di Berbagai Negara. (Jakarta: UI Press, 1996).</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lastRenderedPageBreak/>
        <w:t xml:space="preserve">Kamus Besar Bahasa Indonesia. </w:t>
      </w:r>
      <w:hyperlink r:id="rId18" w:history="1">
        <w:r w:rsidRPr="00653700">
          <w:rPr>
            <w:rStyle w:val="Hyperlink"/>
            <w:rFonts w:ascii="Times New Roman" w:hAnsi="Times New Roman" w:cs="Times New Roman"/>
            <w:color w:val="auto"/>
            <w:sz w:val="24"/>
            <w:szCs w:val="24"/>
          </w:rPr>
          <w:t>https://kbbi.web.id/totem</w:t>
        </w:r>
      </w:hyperlink>
      <w:r w:rsidRPr="00653700">
        <w:rPr>
          <w:rFonts w:ascii="Times New Roman" w:hAnsi="Times New Roman" w:cs="Times New Roman"/>
          <w:sz w:val="24"/>
          <w:szCs w:val="24"/>
        </w:rPr>
        <w:t>, diakses 30 Mei 2020.  Koentjaraningrat, Budhisantoso, J. Danadjaya, Parsudi Suparlan, E.K.M Masinambaw, Anrini Sofion. Kamus Istilah Antropologi, (Jakarta: Pusat Pembinaan dan Pengembangan Bahasa Departemen Pendidikan dan Kebudayaan, 1984), hlm 187.</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Lebih jelas lihat Turiman Turiman. “Menelusuri “Jejak” Lambang Negara Republik Indonesia Berdasarkan Analisis Sejarah Hukum.” </w:t>
      </w:r>
      <w:r w:rsidRPr="00653700">
        <w:rPr>
          <w:rFonts w:ascii="Times New Roman" w:hAnsi="Times New Roman" w:cs="Times New Roman"/>
          <w:i/>
          <w:sz w:val="24"/>
          <w:szCs w:val="24"/>
        </w:rPr>
        <w:t xml:space="preserve">Jurnal Hukum &amp; Pembangunan </w:t>
      </w:r>
      <w:r w:rsidRPr="00653700">
        <w:rPr>
          <w:rFonts w:ascii="Times New Roman" w:hAnsi="Times New Roman" w:cs="Times New Roman"/>
          <w:sz w:val="24"/>
          <w:szCs w:val="24"/>
        </w:rPr>
        <w:t>44.1 (2014): 122-169.</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LeopoldPospisil. Antropology of Law: Comparative Theory (USA: Willey 1971), hlm142. Bandingkan dengan, Antonius Cahyadi. “Hukum Rakyat: a’ La Friedrich Karl von Savigny.”  Jurnal Hukum &amp; Pembangunan 35.4 (2005): hlm 393, 386-406.</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 Abdul Wahid. “Pergumulan Islam dan Politik di Indonesia.” </w:t>
      </w:r>
      <w:r w:rsidRPr="00653700">
        <w:rPr>
          <w:rFonts w:ascii="Times New Roman" w:hAnsi="Times New Roman" w:cs="Times New Roman"/>
          <w:i/>
          <w:sz w:val="24"/>
          <w:szCs w:val="24"/>
        </w:rPr>
        <w:t xml:space="preserve">Jurnal Politik Profetik </w:t>
      </w:r>
      <w:r w:rsidRPr="00653700">
        <w:rPr>
          <w:rFonts w:ascii="Times New Roman" w:hAnsi="Times New Roman" w:cs="Times New Roman"/>
          <w:sz w:val="24"/>
          <w:szCs w:val="24"/>
        </w:rPr>
        <w:t xml:space="preserve">7.1 (2019):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 Baharudin. “Pergumulan Keberagamaan di Dunia Barat.” </w:t>
      </w:r>
      <w:r w:rsidRPr="00653700">
        <w:rPr>
          <w:rFonts w:ascii="Times New Roman" w:hAnsi="Times New Roman" w:cs="Times New Roman"/>
          <w:i/>
          <w:sz w:val="24"/>
          <w:szCs w:val="24"/>
        </w:rPr>
        <w:t>Jurnal Teologia</w:t>
      </w:r>
      <w:r w:rsidRPr="00653700">
        <w:rPr>
          <w:rFonts w:ascii="Times New Roman" w:hAnsi="Times New Roman" w:cs="Times New Roman"/>
          <w:sz w:val="24"/>
          <w:szCs w:val="24"/>
        </w:rPr>
        <w:t xml:space="preserve"> 25.2 (2014), hlm 4, 1-23</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 Iwan Satriawan, Siti Khoiriah. </w:t>
      </w:r>
      <w:r w:rsidRPr="00653700">
        <w:rPr>
          <w:rFonts w:ascii="Times New Roman" w:hAnsi="Times New Roman" w:cs="Times New Roman"/>
          <w:i/>
          <w:sz w:val="24"/>
          <w:szCs w:val="24"/>
        </w:rPr>
        <w:t xml:space="preserve">Ilmu Negara. </w:t>
      </w:r>
      <w:r w:rsidRPr="00653700">
        <w:rPr>
          <w:rFonts w:ascii="Times New Roman" w:hAnsi="Times New Roman" w:cs="Times New Roman"/>
          <w:sz w:val="24"/>
          <w:szCs w:val="24"/>
        </w:rPr>
        <w:t>(Jakarta: RajaGrafindo Persada, 2016), hlm 4-6.  Usman Usman. “Negara dan Fungsinya (Telaah Atas Pemikiran Politik).” Jurnal Al-Daulah 4.1 (2014): hlm 132, 130-139.</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Mahfud Mahfud, Patsun Patsun. “Mengenal Filsafat Antara Metode Praktik dan Pemikiran Socrates, Plato dan Aristoteles.” </w:t>
      </w:r>
      <w:r w:rsidRPr="00653700">
        <w:rPr>
          <w:rFonts w:ascii="Times New Roman" w:hAnsi="Times New Roman" w:cs="Times New Roman"/>
          <w:i/>
          <w:sz w:val="24"/>
          <w:szCs w:val="24"/>
        </w:rPr>
        <w:t xml:space="preserve">CENDEKIA: Jurnal Studi Keislaman </w:t>
      </w:r>
      <w:r w:rsidRPr="00653700">
        <w:rPr>
          <w:rFonts w:ascii="Times New Roman" w:hAnsi="Times New Roman" w:cs="Times New Roman"/>
          <w:sz w:val="24"/>
          <w:szCs w:val="24"/>
        </w:rPr>
        <w:t>5.1 (2019): hlm 129, 119-140.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Mahkamah Konstitusi Republik Indonesia. “Sejarah Terbentuknya Mahkamah Konstitusi.” </w:t>
      </w:r>
      <w:r w:rsidRPr="00653700">
        <w:rPr>
          <w:rFonts w:ascii="Times New Roman" w:hAnsi="Times New Roman" w:cs="Times New Roman"/>
          <w:i/>
          <w:sz w:val="24"/>
          <w:szCs w:val="24"/>
        </w:rPr>
        <w:t>Kamis 13 Agustus 2015</w:t>
      </w:r>
      <w:r w:rsidRPr="00653700">
        <w:rPr>
          <w:rFonts w:ascii="Times New Roman" w:hAnsi="Times New Roman" w:cs="Times New Roman"/>
          <w:sz w:val="24"/>
          <w:szCs w:val="24"/>
        </w:rPr>
        <w:t xml:space="preserve">,  </w:t>
      </w:r>
      <w:hyperlink r:id="rId19" w:history="1">
        <w:r w:rsidRPr="00653700">
          <w:rPr>
            <w:rStyle w:val="Hyperlink"/>
            <w:rFonts w:ascii="Times New Roman" w:hAnsi="Times New Roman" w:cs="Times New Roman"/>
            <w:color w:val="auto"/>
            <w:sz w:val="24"/>
            <w:szCs w:val="24"/>
          </w:rPr>
          <w:t>https://mkri.id/index.php?page=web.Berita&amp;id=11766</w:t>
        </w:r>
      </w:hyperlink>
      <w:r w:rsidRPr="00653700">
        <w:rPr>
          <w:rFonts w:ascii="Times New Roman" w:hAnsi="Times New Roman" w:cs="Times New Roman"/>
          <w:sz w:val="24"/>
          <w:szCs w:val="24"/>
        </w:rPr>
        <w:t>, diakses 30 Mei 2020 pukul 12.10 WIB.</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Mohammad Fazrin Hangkiho. “Sanksi Terhadap Penghinaan Lambang Negara Menurut UU No.24 Tahun 2009 tentang Bendera, Bahasa dan Lambang Negara Serta Lagu Kebangsaan.” </w:t>
      </w:r>
      <w:r w:rsidRPr="00653700">
        <w:rPr>
          <w:rFonts w:ascii="Times New Roman" w:hAnsi="Times New Roman" w:cs="Times New Roman"/>
          <w:i/>
          <w:sz w:val="24"/>
          <w:szCs w:val="24"/>
        </w:rPr>
        <w:t>Jurnal Lex Privatum</w:t>
      </w:r>
      <w:r w:rsidRPr="00653700">
        <w:rPr>
          <w:rFonts w:ascii="Times New Roman" w:hAnsi="Times New Roman" w:cs="Times New Roman"/>
          <w:sz w:val="24"/>
          <w:szCs w:val="24"/>
        </w:rPr>
        <w:t xml:space="preserve"> V.1 (2017): hlm 40, 39-47.</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Muh Syamsuddin. “Totemisme dan Pergeserannya: Studi Terhadap Tradisi Lokal di Sendang Mandong, Klaten, Jawa Tengah.” RELIGI: Jurnal Studi Agama-Agama 13.1 (2017): hlm 97, 96-116. </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Nur Azizah Rizki Astuti. “Komisi II-Mendagri-KPU Sepakati Pilkada Serentak 9 Desember 2020.” </w:t>
      </w:r>
      <w:hyperlink r:id="rId20" w:history="1">
        <w:r w:rsidRPr="00653700">
          <w:rPr>
            <w:rStyle w:val="Hyperlink"/>
            <w:rFonts w:ascii="Times New Roman" w:hAnsi="Times New Roman" w:cs="Times New Roman"/>
            <w:color w:val="auto"/>
            <w:sz w:val="24"/>
            <w:szCs w:val="24"/>
          </w:rPr>
          <w:t>https://news.detik.com/berita/d-4976846/komisi-ii-mendagri-kpu-sepakati-pilkada-serentak-9-desember-2020</w:t>
        </w:r>
      </w:hyperlink>
      <w:r w:rsidRPr="00653700">
        <w:rPr>
          <w:rFonts w:ascii="Times New Roman" w:hAnsi="Times New Roman" w:cs="Times New Roman"/>
          <w:sz w:val="24"/>
          <w:szCs w:val="24"/>
        </w:rPr>
        <w:t>. Diakses 30 Mei 2020.</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Nurhuda Widiana. “Pergumulan Islam Dengan Budaya Lokal: Studi Kasus Masyarakat Samin di Dusun Jepang Bojonegoro.” </w:t>
      </w:r>
      <w:r w:rsidRPr="00653700">
        <w:rPr>
          <w:rFonts w:ascii="Times New Roman" w:hAnsi="Times New Roman" w:cs="Times New Roman"/>
          <w:i/>
          <w:sz w:val="24"/>
          <w:szCs w:val="24"/>
        </w:rPr>
        <w:t xml:space="preserve">Jurnal Teologia </w:t>
      </w:r>
      <w:r w:rsidRPr="00653700">
        <w:rPr>
          <w:rFonts w:ascii="Times New Roman" w:hAnsi="Times New Roman" w:cs="Times New Roman"/>
          <w:sz w:val="24"/>
          <w:szCs w:val="24"/>
        </w:rPr>
        <w:t>26.2 (2015): hlm 200, 198-215.</w:t>
      </w:r>
    </w:p>
    <w:p w:rsidR="00C546CF" w:rsidRPr="00653700" w:rsidRDefault="00C546CF" w:rsidP="00C546CF">
      <w:pPr>
        <w:pStyle w:val="FootnoteText"/>
        <w:ind w:left="450" w:hanging="450"/>
        <w:jc w:val="both"/>
        <w:rPr>
          <w:rFonts w:ascii="Times New Roman" w:hAnsi="Times New Roman" w:cs="Times New Roman"/>
          <w:sz w:val="24"/>
          <w:szCs w:val="24"/>
        </w:rPr>
      </w:pPr>
      <w:r w:rsidRPr="00653700">
        <w:rPr>
          <w:rFonts w:ascii="Times New Roman" w:hAnsi="Times New Roman" w:cs="Times New Roman"/>
          <w:color w:val="222222"/>
          <w:sz w:val="24"/>
          <w:szCs w:val="24"/>
          <w:shd w:val="clear" w:color="auto" w:fill="FFFFFF"/>
        </w:rPr>
        <w:t>Rahmat, Diding, and Sarip Sarip. "Comparative A Model Islamic Constitution dalam Pembentukan Dual Yuridiction Yudikatif Pasca Amandemen UUD 1945." </w:t>
      </w:r>
      <w:r w:rsidRPr="00653700">
        <w:rPr>
          <w:rFonts w:ascii="Times New Roman" w:hAnsi="Times New Roman" w:cs="Times New Roman"/>
          <w:i/>
          <w:iCs/>
          <w:color w:val="222222"/>
          <w:sz w:val="24"/>
          <w:szCs w:val="24"/>
          <w:shd w:val="clear" w:color="auto" w:fill="FFFFFF"/>
        </w:rPr>
        <w:t>Volksgeist: Jurnal Ilmu Hukum dan Konstitusi</w:t>
      </w:r>
      <w:r w:rsidRPr="00653700">
        <w:rPr>
          <w:rFonts w:ascii="Times New Roman" w:hAnsi="Times New Roman" w:cs="Times New Roman"/>
          <w:color w:val="222222"/>
          <w:sz w:val="24"/>
          <w:szCs w:val="24"/>
          <w:shd w:val="clear" w:color="auto" w:fill="FFFFFF"/>
        </w:rPr>
        <w:t> 2.2 (2019): 131-145.</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Sarip Sarip, Abdul Wahid. “Kemajemukan Visi Negara Hukum Pancasila Dalam Misi Hukum Negara Indonesia.” </w:t>
      </w:r>
      <w:r w:rsidRPr="00653700">
        <w:rPr>
          <w:rFonts w:ascii="Times New Roman" w:hAnsi="Times New Roman" w:cs="Times New Roman"/>
          <w:i/>
          <w:sz w:val="24"/>
          <w:szCs w:val="24"/>
        </w:rPr>
        <w:t xml:space="preserve">Refleksi Hukum Jurnal Ilmu Hukum </w:t>
      </w:r>
      <w:r w:rsidRPr="00653700">
        <w:rPr>
          <w:rFonts w:ascii="Times New Roman" w:hAnsi="Times New Roman" w:cs="Times New Roman"/>
          <w:sz w:val="24"/>
          <w:szCs w:val="24"/>
        </w:rPr>
        <w:t>2.2 (2018): hlm 114, 109-124.</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Sarip Sarip. “Memaknai Delik dan Delik Tata Negara.” </w:t>
      </w:r>
      <w:r w:rsidRPr="00653700">
        <w:rPr>
          <w:rFonts w:ascii="Times New Roman" w:hAnsi="Times New Roman" w:cs="Times New Roman"/>
          <w:i/>
          <w:sz w:val="24"/>
          <w:szCs w:val="24"/>
        </w:rPr>
        <w:t xml:space="preserve">De Lega Lata Jurnal Ilmu Hukum </w:t>
      </w:r>
      <w:r w:rsidRPr="00653700">
        <w:rPr>
          <w:rFonts w:ascii="Times New Roman" w:hAnsi="Times New Roman" w:cs="Times New Roman"/>
          <w:sz w:val="24"/>
          <w:szCs w:val="24"/>
        </w:rPr>
        <w:t>8.2 (2019): hlm</w:t>
      </w:r>
      <w:r w:rsidRPr="00653700">
        <w:rPr>
          <w:rFonts w:ascii="Times New Roman" w:hAnsi="Times New Roman" w:cs="Times New Roman"/>
          <w:i/>
          <w:sz w:val="24"/>
          <w:szCs w:val="24"/>
        </w:rPr>
        <w:t xml:space="preserve"> </w:t>
      </w:r>
      <w:r w:rsidRPr="00653700">
        <w:rPr>
          <w:rFonts w:ascii="Times New Roman" w:hAnsi="Times New Roman" w:cs="Times New Roman"/>
          <w:sz w:val="24"/>
          <w:szCs w:val="24"/>
        </w:rPr>
        <w:t>95-96, 189-210.</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Sarip Sarip. “</w:t>
      </w:r>
      <w:r w:rsidRPr="00653700">
        <w:rPr>
          <w:rFonts w:ascii="Times New Roman" w:hAnsi="Times New Roman" w:cs="Times New Roman"/>
          <w:bCs/>
          <w:sz w:val="24"/>
          <w:szCs w:val="24"/>
        </w:rPr>
        <w:t xml:space="preserve">The Manifestation of Indonesian Democracy; Between </w:t>
      </w:r>
      <w:r w:rsidRPr="00653700">
        <w:rPr>
          <w:rFonts w:ascii="Times New Roman" w:hAnsi="Times New Roman" w:cs="Times New Roman"/>
          <w:bCs/>
          <w:i/>
          <w:iCs/>
          <w:sz w:val="24"/>
          <w:szCs w:val="24"/>
        </w:rPr>
        <w:t xml:space="preserve">Pancasila </w:t>
      </w:r>
      <w:r w:rsidRPr="00653700">
        <w:rPr>
          <w:rFonts w:ascii="Times New Roman" w:hAnsi="Times New Roman" w:cs="Times New Roman"/>
          <w:bCs/>
          <w:sz w:val="24"/>
          <w:szCs w:val="24"/>
        </w:rPr>
        <w:t xml:space="preserve">State of Law and Islamic Nomocracy.” </w:t>
      </w:r>
      <w:r w:rsidRPr="00653700">
        <w:rPr>
          <w:rFonts w:ascii="Times New Roman" w:hAnsi="Times New Roman" w:cs="Times New Roman"/>
          <w:bCs/>
          <w:i/>
          <w:sz w:val="24"/>
          <w:szCs w:val="24"/>
        </w:rPr>
        <w:t xml:space="preserve">Jurnal Hukum Novelty </w:t>
      </w:r>
      <w:r w:rsidRPr="00653700">
        <w:rPr>
          <w:rFonts w:ascii="Times New Roman" w:hAnsi="Times New Roman" w:cs="Times New Roman"/>
          <w:bCs/>
          <w:sz w:val="24"/>
          <w:szCs w:val="24"/>
        </w:rPr>
        <w:t>9.2 (2018): hlm</w:t>
      </w:r>
      <w:r w:rsidRPr="00653700">
        <w:rPr>
          <w:rFonts w:ascii="Times New Roman" w:hAnsi="Times New Roman" w:cs="Times New Roman"/>
          <w:sz w:val="24"/>
          <w:szCs w:val="24"/>
        </w:rPr>
        <w:t xml:space="preserve"> 193, 192-205.</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shd w:val="clear" w:color="auto" w:fill="FFFFFF"/>
        </w:rPr>
        <w:t>Sarip, Sarip. "Pemikiran the King Can Do Not Wrong dalam Politik Hukum Ketatanegaraan Indonesia." </w:t>
      </w:r>
      <w:r w:rsidRPr="00653700">
        <w:rPr>
          <w:rFonts w:ascii="Times New Roman" w:hAnsi="Times New Roman" w:cs="Times New Roman"/>
          <w:i/>
          <w:iCs/>
          <w:sz w:val="24"/>
          <w:szCs w:val="24"/>
          <w:shd w:val="clear" w:color="auto" w:fill="FFFFFF"/>
        </w:rPr>
        <w:t>Kanun: Jurnal Ilmu Hukum</w:t>
      </w:r>
      <w:r w:rsidRPr="00653700">
        <w:rPr>
          <w:rFonts w:ascii="Times New Roman" w:hAnsi="Times New Roman" w:cs="Times New Roman"/>
          <w:sz w:val="24"/>
          <w:szCs w:val="24"/>
          <w:shd w:val="clear" w:color="auto" w:fill="FFFFFF"/>
        </w:rPr>
        <w:t xml:space="preserve"> 20.2 (2018): hlm 316, 315-336. </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Siswanto Siswanto. “Transformasi Pancasila dan Identitas Keindonesiaan.” </w:t>
      </w:r>
      <w:r w:rsidRPr="00653700">
        <w:rPr>
          <w:rFonts w:ascii="Times New Roman" w:hAnsi="Times New Roman" w:cs="Times New Roman"/>
          <w:i/>
          <w:sz w:val="24"/>
          <w:szCs w:val="24"/>
        </w:rPr>
        <w:t xml:space="preserve">Jurnal Penelitian Politik </w:t>
      </w:r>
      <w:r w:rsidRPr="00653700">
        <w:rPr>
          <w:rFonts w:ascii="Times New Roman" w:hAnsi="Times New Roman" w:cs="Times New Roman"/>
          <w:sz w:val="24"/>
          <w:szCs w:val="24"/>
        </w:rPr>
        <w:t xml:space="preserve">14.1 (2017): hlm 59, 55-68.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lastRenderedPageBreak/>
        <w:t xml:space="preserve">Sri Pangastoeti. “Pergeseran Makna Tenno Sebagai Simbol Negara Jepang.” Jurnal Humaniora 16.2 (2004): hlm 190, 189-200. </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Tim CNN Indonesia. “PKS Nilai Kebijakan Jokowi Terkait Corona Bikin Bingung Pemda.” </w:t>
      </w:r>
      <w:hyperlink r:id="rId21" w:history="1">
        <w:r w:rsidRPr="00653700">
          <w:rPr>
            <w:rStyle w:val="Hyperlink"/>
            <w:rFonts w:ascii="Times New Roman" w:hAnsi="Times New Roman" w:cs="Times New Roman"/>
            <w:color w:val="auto"/>
            <w:sz w:val="24"/>
            <w:szCs w:val="24"/>
          </w:rPr>
          <w:t>https://www.cnnindonesia.com/nasional/20200429151736-32-498526/pks-nilai-kebijakan-jokowi-terkait-corona-bikin-bingung-pemda</w:t>
        </w:r>
      </w:hyperlink>
      <w:r w:rsidRPr="00653700">
        <w:rPr>
          <w:rFonts w:ascii="Times New Roman" w:hAnsi="Times New Roman" w:cs="Times New Roman"/>
          <w:sz w:val="24"/>
          <w:szCs w:val="24"/>
        </w:rPr>
        <w:t xml:space="preserve">. diakses 30 Mei 2020. </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Turiman Turiman. “Analisis Semiotika Hukum Terhadap Lambang Negara Republik Indonesia.” </w:t>
      </w:r>
      <w:r w:rsidRPr="00653700">
        <w:rPr>
          <w:rFonts w:ascii="Times New Roman" w:hAnsi="Times New Roman" w:cs="Times New Roman"/>
          <w:i/>
          <w:sz w:val="24"/>
          <w:szCs w:val="24"/>
        </w:rPr>
        <w:t xml:space="preserve">Jurnal Hukum &amp; Pembangunan </w:t>
      </w:r>
      <w:r w:rsidRPr="00653700">
        <w:rPr>
          <w:rFonts w:ascii="Times New Roman" w:hAnsi="Times New Roman" w:cs="Times New Roman"/>
          <w:sz w:val="24"/>
          <w:szCs w:val="24"/>
        </w:rPr>
        <w:t>43.3 (2013): hlm 316, 313-346.</w:t>
      </w:r>
    </w:p>
    <w:p w:rsidR="00C546CF" w:rsidRPr="00653700" w:rsidRDefault="00C546CF" w:rsidP="00C546CF">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Turiman Turiman. “Menelusuri “Jejak” Lambang Negara Republik Indonesia Berdasarkan Analisis Sejarah Hukum”. </w:t>
      </w:r>
      <w:r w:rsidRPr="00653700">
        <w:rPr>
          <w:rFonts w:ascii="Times New Roman" w:hAnsi="Times New Roman" w:cs="Times New Roman"/>
          <w:i/>
          <w:sz w:val="24"/>
          <w:szCs w:val="24"/>
        </w:rPr>
        <w:t>Jurnal Hukum &amp; Pembangunan</w:t>
      </w:r>
      <w:r w:rsidRPr="00653700">
        <w:rPr>
          <w:rFonts w:ascii="Times New Roman" w:hAnsi="Times New Roman" w:cs="Times New Roman"/>
          <w:sz w:val="24"/>
          <w:szCs w:val="24"/>
        </w:rPr>
        <w:t xml:space="preserve"> 44.1 (2014): hlm 123, 121-169.</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Xaverius Wonmut. “Totemisme dan Perkawinan Sakramenta.” </w:t>
      </w:r>
      <w:r w:rsidRPr="00653700">
        <w:rPr>
          <w:rFonts w:ascii="Times New Roman" w:hAnsi="Times New Roman" w:cs="Times New Roman"/>
          <w:i/>
          <w:sz w:val="24"/>
          <w:szCs w:val="24"/>
        </w:rPr>
        <w:t>Jurnal Jumpa</w:t>
      </w:r>
      <w:r w:rsidRPr="00653700">
        <w:rPr>
          <w:rFonts w:ascii="Times New Roman" w:hAnsi="Times New Roman" w:cs="Times New Roman"/>
          <w:sz w:val="24"/>
          <w:szCs w:val="24"/>
        </w:rPr>
        <w:t xml:space="preserve"> V.1, (2017): hlm 53, 53-72.</w:t>
      </w:r>
    </w:p>
    <w:p w:rsidR="00C546CF" w:rsidRPr="00653700" w:rsidRDefault="00C546CF" w:rsidP="000B4BA4">
      <w:pPr>
        <w:pStyle w:val="FootnoteText"/>
        <w:ind w:left="450" w:hanging="450"/>
        <w:jc w:val="both"/>
        <w:rPr>
          <w:rFonts w:ascii="Times New Roman" w:hAnsi="Times New Roman" w:cs="Times New Roman"/>
          <w:sz w:val="24"/>
          <w:szCs w:val="24"/>
          <w:lang w:val="en-US"/>
        </w:rPr>
      </w:pPr>
      <w:r w:rsidRPr="00653700">
        <w:rPr>
          <w:rFonts w:ascii="Times New Roman" w:hAnsi="Times New Roman" w:cs="Times New Roman"/>
          <w:sz w:val="24"/>
          <w:szCs w:val="24"/>
        </w:rPr>
        <w:t xml:space="preserve">Yuliana, Yuliana. “Corona Virus Diseases (Covid-19); Sebuah Tinjuan Literatur.” </w:t>
      </w:r>
      <w:r w:rsidRPr="00653700">
        <w:rPr>
          <w:rFonts w:ascii="Times New Roman" w:hAnsi="Times New Roman" w:cs="Times New Roman"/>
          <w:i/>
          <w:sz w:val="24"/>
          <w:szCs w:val="24"/>
        </w:rPr>
        <w:t xml:space="preserve">Wellnes And Helthy Magazine </w:t>
      </w:r>
      <w:r w:rsidRPr="00653700">
        <w:rPr>
          <w:rFonts w:ascii="Times New Roman" w:hAnsi="Times New Roman" w:cs="Times New Roman"/>
          <w:sz w:val="24"/>
          <w:szCs w:val="24"/>
        </w:rPr>
        <w:t>2.1 (2020): hlm 188, 187-192.</w:t>
      </w:r>
    </w:p>
    <w:sectPr w:rsidR="00C546CF" w:rsidRPr="00653700" w:rsidSect="000D3888">
      <w:pgSz w:w="11906" w:h="16838" w:code="9"/>
      <w:pgMar w:top="2274" w:right="1281" w:bottom="11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85" w:rsidRDefault="005F4A85" w:rsidP="00BA4298">
      <w:pPr>
        <w:spacing w:after="0" w:line="240" w:lineRule="auto"/>
      </w:pPr>
      <w:r>
        <w:separator/>
      </w:r>
    </w:p>
  </w:endnote>
  <w:endnote w:type="continuationSeparator" w:id="0">
    <w:p w:rsidR="005F4A85" w:rsidRDefault="005F4A85" w:rsidP="00BA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85" w:rsidRDefault="005F4A85" w:rsidP="00BA4298">
      <w:pPr>
        <w:spacing w:after="0" w:line="240" w:lineRule="auto"/>
      </w:pPr>
      <w:r>
        <w:separator/>
      </w:r>
    </w:p>
  </w:footnote>
  <w:footnote w:type="continuationSeparator" w:id="0">
    <w:p w:rsidR="005F4A85" w:rsidRDefault="005F4A85" w:rsidP="00BA4298">
      <w:pPr>
        <w:spacing w:after="0" w:line="240" w:lineRule="auto"/>
      </w:pPr>
      <w:r>
        <w:continuationSeparator/>
      </w:r>
    </w:p>
  </w:footnote>
  <w:footnote w:id="1">
    <w:p w:rsidR="00823150" w:rsidRPr="00B82788" w:rsidRDefault="00823150"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Fradhana Putra Disantara.“The Validity of Rector’s Circular Letter on the Covid-19 Pandemic”. </w:t>
      </w:r>
      <w:r w:rsidRPr="00B82788">
        <w:rPr>
          <w:rFonts w:ascii="Times New Roman" w:hAnsi="Times New Roman" w:cs="Times New Roman"/>
          <w:i/>
          <w:sz w:val="18"/>
          <w:szCs w:val="18"/>
        </w:rPr>
        <w:t>UNIFIKASI : Jurnal Ilmu Hukum</w:t>
      </w:r>
      <w:r w:rsidRPr="00B82788">
        <w:rPr>
          <w:rFonts w:ascii="Times New Roman" w:hAnsi="Times New Roman" w:cs="Times New Roman"/>
          <w:sz w:val="18"/>
          <w:szCs w:val="18"/>
        </w:rPr>
        <w:t>. 7(1). 2020. 126-136. DOI : 10.25134/unifikasi.v7i1.2765.</w:t>
      </w:r>
    </w:p>
  </w:footnote>
  <w:footnote w:id="2">
    <w:p w:rsidR="00086FF0" w:rsidRPr="00B82788" w:rsidRDefault="00086FF0"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Delvira Hutabarat. “Guru Besar UII Diteror, Mahfud MD: Kalau Ada Orangnya Laporkan Ke Saya.” </w:t>
      </w:r>
      <w:hyperlink r:id="rId1" w:history="1">
        <w:r w:rsidRPr="00B82788">
          <w:rPr>
            <w:rStyle w:val="Hyperlink"/>
            <w:rFonts w:ascii="Times New Roman" w:hAnsi="Times New Roman" w:cs="Times New Roman"/>
            <w:color w:val="auto"/>
            <w:sz w:val="18"/>
            <w:szCs w:val="18"/>
          </w:rPr>
          <w:t>https://www.liputan6.com/regional/read/4267172/guru-besar-uii-diteror-mahfud-md-kalau-ada-orangnya-laporkan-ke-saya</w:t>
        </w:r>
      </w:hyperlink>
      <w:r w:rsidRPr="00B82788">
        <w:rPr>
          <w:rFonts w:ascii="Times New Roman" w:hAnsi="Times New Roman" w:cs="Times New Roman"/>
          <w:sz w:val="18"/>
          <w:szCs w:val="18"/>
        </w:rPr>
        <w:t>. Diakses 7 Juni 2020.</w:t>
      </w:r>
    </w:p>
  </w:footnote>
  <w:footnote w:id="3">
    <w:p w:rsidR="00D2225C" w:rsidRPr="00B82788" w:rsidRDefault="00D2225C"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Heri Kusmanto. “Partisipasi Masyarakat Dalam Demokrasi Politik.” </w:t>
      </w:r>
      <w:r w:rsidRPr="00B82788">
        <w:rPr>
          <w:rFonts w:ascii="Times New Roman" w:hAnsi="Times New Roman" w:cs="Times New Roman"/>
          <w:i/>
          <w:sz w:val="18"/>
          <w:szCs w:val="18"/>
        </w:rPr>
        <w:t>Jurnal Ilmu Pemerintahan dan Sosial Politik UMA</w:t>
      </w:r>
      <w:r w:rsidRPr="00B82788">
        <w:rPr>
          <w:rFonts w:ascii="Times New Roman" w:hAnsi="Times New Roman" w:cs="Times New Roman"/>
          <w:sz w:val="18"/>
          <w:szCs w:val="18"/>
        </w:rPr>
        <w:t xml:space="preserve"> 2.1 (2014): hlm 79, 78-90.</w:t>
      </w:r>
    </w:p>
  </w:footnote>
  <w:footnote w:id="4">
    <w:p w:rsidR="00D1694C" w:rsidRPr="00B82788" w:rsidRDefault="00D1694C"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Mahkamah Konstitusi Republik Indonesia. “Sejarah Terbentuknya Mahkamah Konstitusi.” </w:t>
      </w:r>
      <w:r w:rsidRPr="00B82788">
        <w:rPr>
          <w:rFonts w:ascii="Times New Roman" w:hAnsi="Times New Roman" w:cs="Times New Roman"/>
          <w:i/>
          <w:sz w:val="18"/>
          <w:szCs w:val="18"/>
        </w:rPr>
        <w:t>Kamis 13 Agustus 2015</w:t>
      </w:r>
      <w:r w:rsidRPr="00B82788">
        <w:rPr>
          <w:rFonts w:ascii="Times New Roman" w:hAnsi="Times New Roman" w:cs="Times New Roman"/>
          <w:sz w:val="18"/>
          <w:szCs w:val="18"/>
        </w:rPr>
        <w:t xml:space="preserve">,  </w:t>
      </w:r>
      <w:hyperlink r:id="rId2" w:history="1">
        <w:r w:rsidRPr="00B82788">
          <w:rPr>
            <w:rStyle w:val="Hyperlink"/>
            <w:rFonts w:ascii="Times New Roman" w:hAnsi="Times New Roman" w:cs="Times New Roman"/>
            <w:color w:val="auto"/>
            <w:sz w:val="18"/>
            <w:szCs w:val="18"/>
          </w:rPr>
          <w:t>https://mkri.id/index.php?page=web.Berita&amp;id=11766</w:t>
        </w:r>
      </w:hyperlink>
      <w:r w:rsidRPr="00B82788">
        <w:rPr>
          <w:rFonts w:ascii="Times New Roman" w:hAnsi="Times New Roman" w:cs="Times New Roman"/>
          <w:sz w:val="18"/>
          <w:szCs w:val="18"/>
        </w:rPr>
        <w:t>, diakses 30 Mei 2020 pukul 12.10 WIB.</w:t>
      </w:r>
    </w:p>
  </w:footnote>
  <w:footnote w:id="5">
    <w:p w:rsidR="002029B6" w:rsidRPr="00B82788" w:rsidRDefault="002029B6"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t>
      </w:r>
      <w:r w:rsidR="00034A71" w:rsidRPr="00B82788">
        <w:rPr>
          <w:rFonts w:ascii="Times New Roman" w:hAnsi="Times New Roman" w:cs="Times New Roman"/>
          <w:sz w:val="18"/>
          <w:szCs w:val="18"/>
        </w:rPr>
        <w:t>Yuliana, Yuliana. “Corona Virus Diseases (Covi</w:t>
      </w:r>
      <w:r w:rsidR="00D2225C" w:rsidRPr="00B82788">
        <w:rPr>
          <w:rFonts w:ascii="Times New Roman" w:hAnsi="Times New Roman" w:cs="Times New Roman"/>
          <w:sz w:val="18"/>
          <w:szCs w:val="18"/>
        </w:rPr>
        <w:t>d-19); Sebuah Tinjuan Literatur.”</w:t>
      </w:r>
      <w:r w:rsidR="00034A71" w:rsidRPr="00B82788">
        <w:rPr>
          <w:rFonts w:ascii="Times New Roman" w:hAnsi="Times New Roman" w:cs="Times New Roman"/>
          <w:sz w:val="18"/>
          <w:szCs w:val="18"/>
        </w:rPr>
        <w:t xml:space="preserve"> </w:t>
      </w:r>
      <w:r w:rsidR="00034A71" w:rsidRPr="00B82788">
        <w:rPr>
          <w:rFonts w:ascii="Times New Roman" w:hAnsi="Times New Roman" w:cs="Times New Roman"/>
          <w:i/>
          <w:sz w:val="18"/>
          <w:szCs w:val="18"/>
        </w:rPr>
        <w:t xml:space="preserve">Wellnes And Helthy Magazine </w:t>
      </w:r>
      <w:r w:rsidR="00034A71" w:rsidRPr="00B82788">
        <w:rPr>
          <w:rFonts w:ascii="Times New Roman" w:hAnsi="Times New Roman" w:cs="Times New Roman"/>
          <w:sz w:val="18"/>
          <w:szCs w:val="18"/>
        </w:rPr>
        <w:t>2.1 (2020): hlm 188, 187-192.</w:t>
      </w:r>
    </w:p>
  </w:footnote>
  <w:footnote w:id="6">
    <w:p w:rsidR="00201CAA" w:rsidRPr="00B82788" w:rsidRDefault="00201CAA"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Ali Marwan Hsb. “Kegentingan Yang Memaksa Dalam Pembentukan Peraturan Pemerintah Pengganti Undang-Undang.” </w:t>
      </w:r>
      <w:r w:rsidRPr="00B82788">
        <w:rPr>
          <w:rFonts w:ascii="Times New Roman" w:hAnsi="Times New Roman" w:cs="Times New Roman"/>
          <w:i/>
          <w:sz w:val="18"/>
          <w:szCs w:val="18"/>
        </w:rPr>
        <w:t xml:space="preserve">Jurnal Legislasi Indonesia </w:t>
      </w:r>
      <w:r w:rsidRPr="00B82788">
        <w:rPr>
          <w:rFonts w:ascii="Times New Roman" w:hAnsi="Times New Roman" w:cs="Times New Roman"/>
          <w:sz w:val="18"/>
          <w:szCs w:val="18"/>
        </w:rPr>
        <w:t>14.1 (2017): hlm 110, 109-122.</w:t>
      </w:r>
      <w:r w:rsidR="00B2252F" w:rsidRPr="00B82788">
        <w:rPr>
          <w:rFonts w:ascii="Times New Roman" w:hAnsi="Times New Roman" w:cs="Times New Roman"/>
          <w:sz w:val="18"/>
          <w:szCs w:val="18"/>
        </w:rPr>
        <w:t xml:space="preserve"> Ni’matul Huda. </w:t>
      </w:r>
      <w:r w:rsidR="00B2252F" w:rsidRPr="00B82788">
        <w:rPr>
          <w:rFonts w:ascii="Times New Roman" w:hAnsi="Times New Roman" w:cs="Times New Roman"/>
          <w:i/>
          <w:sz w:val="18"/>
          <w:szCs w:val="18"/>
        </w:rPr>
        <w:t>Politik Ketatanegaraan Indonesia</w:t>
      </w:r>
      <w:r w:rsidR="00B2252F" w:rsidRPr="00B82788">
        <w:rPr>
          <w:rFonts w:ascii="Times New Roman" w:hAnsi="Times New Roman" w:cs="Times New Roman"/>
          <w:sz w:val="18"/>
          <w:szCs w:val="18"/>
        </w:rPr>
        <w:t>. Cetakan Pertama. (Fakultas Hukum Universitas Islam Indonesia Press, Yogyakarta, 2003), hlm 140.</w:t>
      </w:r>
    </w:p>
  </w:footnote>
  <w:footnote w:id="7">
    <w:p w:rsidR="00A35B6D" w:rsidRPr="00B82788" w:rsidRDefault="00A35B6D"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00910C91" w:rsidRPr="00B82788">
        <w:rPr>
          <w:rFonts w:ascii="Times New Roman" w:hAnsi="Times New Roman" w:cs="Times New Roman"/>
          <w:sz w:val="18"/>
          <w:szCs w:val="18"/>
        </w:rPr>
        <w:t xml:space="preserve"> </w:t>
      </w:r>
      <w:r w:rsidRPr="00B82788">
        <w:rPr>
          <w:rFonts w:ascii="Times New Roman" w:hAnsi="Times New Roman" w:cs="Times New Roman"/>
          <w:sz w:val="18"/>
          <w:szCs w:val="18"/>
          <w:shd w:val="clear" w:color="auto" w:fill="FFFFFF"/>
        </w:rPr>
        <w:t>Sarip, Sarip. "Pemikiran the King Can Do Not Wrong dalam Politik Hukum Ketatanegaraan Indonesia." </w:t>
      </w:r>
      <w:r w:rsidRPr="00B82788">
        <w:rPr>
          <w:rFonts w:ascii="Times New Roman" w:hAnsi="Times New Roman" w:cs="Times New Roman"/>
          <w:i/>
          <w:iCs/>
          <w:sz w:val="18"/>
          <w:szCs w:val="18"/>
          <w:shd w:val="clear" w:color="auto" w:fill="FFFFFF"/>
        </w:rPr>
        <w:t>Kanun: Jurnal Ilmu Hukum</w:t>
      </w:r>
      <w:r w:rsidRPr="00B82788">
        <w:rPr>
          <w:rFonts w:ascii="Times New Roman" w:hAnsi="Times New Roman" w:cs="Times New Roman"/>
          <w:sz w:val="18"/>
          <w:szCs w:val="18"/>
          <w:shd w:val="clear" w:color="auto" w:fill="FFFFFF"/>
        </w:rPr>
        <w:t xml:space="preserve"> 20.2 (2018): hlm 316, 315-336. </w:t>
      </w:r>
    </w:p>
  </w:footnote>
  <w:footnote w:id="8">
    <w:p w:rsidR="00667053" w:rsidRPr="00B82788" w:rsidRDefault="00667053"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Anggara S, Margono Margono, Kayan Swastika. “American Intervention In The Overthrow Of President Ferdinand E. Marcos In Philippines In 1983-1986.” </w:t>
      </w:r>
      <w:r w:rsidRPr="00B82788">
        <w:rPr>
          <w:rFonts w:ascii="Times New Roman" w:hAnsi="Times New Roman" w:cs="Times New Roman"/>
          <w:i/>
          <w:sz w:val="18"/>
          <w:szCs w:val="18"/>
        </w:rPr>
        <w:t xml:space="preserve">Jurnal Historica </w:t>
      </w:r>
      <w:r w:rsidRPr="00B82788">
        <w:rPr>
          <w:rFonts w:ascii="Times New Roman" w:hAnsi="Times New Roman" w:cs="Times New Roman"/>
          <w:sz w:val="18"/>
          <w:szCs w:val="18"/>
        </w:rPr>
        <w:t>1.1 (2017): hlm 124, 116-130.</w:t>
      </w:r>
    </w:p>
  </w:footnote>
  <w:footnote w:id="9">
    <w:p w:rsidR="007D3347" w:rsidRPr="00B82788" w:rsidRDefault="007D3347"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Lebih jelas lihat Turiman Turiman. “Menelusuri “Jejak” Lambang Negara Republik Indonesia Berdasarkan Analisis Sejarah Hukum.” </w:t>
      </w:r>
      <w:r w:rsidRPr="00B82788">
        <w:rPr>
          <w:rFonts w:ascii="Times New Roman" w:hAnsi="Times New Roman" w:cs="Times New Roman"/>
          <w:i/>
          <w:sz w:val="18"/>
          <w:szCs w:val="18"/>
        </w:rPr>
        <w:t xml:space="preserve">Jurnal Hukum &amp; Pembangunan </w:t>
      </w:r>
      <w:r w:rsidRPr="00B82788">
        <w:rPr>
          <w:rFonts w:ascii="Times New Roman" w:hAnsi="Times New Roman" w:cs="Times New Roman"/>
          <w:sz w:val="18"/>
          <w:szCs w:val="18"/>
        </w:rPr>
        <w:t>44.1 (2014): 122-169.</w:t>
      </w:r>
    </w:p>
  </w:footnote>
  <w:footnote w:id="10">
    <w:p w:rsidR="009B6E0A" w:rsidRPr="00B82788" w:rsidRDefault="009B6E0A"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 Baharudin. “Pergumulan Keberagamaan di Dunia Barat.” </w:t>
      </w:r>
      <w:r w:rsidRPr="00B82788">
        <w:rPr>
          <w:rFonts w:ascii="Times New Roman" w:hAnsi="Times New Roman" w:cs="Times New Roman"/>
          <w:i/>
          <w:sz w:val="18"/>
          <w:szCs w:val="18"/>
        </w:rPr>
        <w:t>Jurnal Teologia</w:t>
      </w:r>
      <w:r w:rsidRPr="00B82788">
        <w:rPr>
          <w:rFonts w:ascii="Times New Roman" w:hAnsi="Times New Roman" w:cs="Times New Roman"/>
          <w:sz w:val="18"/>
          <w:szCs w:val="18"/>
        </w:rPr>
        <w:t xml:space="preserve"> 25.2 (2014), hlm 4, 1-23</w:t>
      </w:r>
    </w:p>
  </w:footnote>
  <w:footnote w:id="11">
    <w:p w:rsidR="00D86975" w:rsidRPr="00B82788" w:rsidRDefault="00D86975"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LeopoldPospisil. Antropology of Law: Comparative Theory (USA: Willey 1971), hlm142.</w:t>
      </w:r>
      <w:r w:rsidR="0084678D" w:rsidRPr="00B82788">
        <w:rPr>
          <w:rFonts w:ascii="Times New Roman" w:hAnsi="Times New Roman" w:cs="Times New Roman"/>
          <w:sz w:val="18"/>
          <w:szCs w:val="18"/>
        </w:rPr>
        <w:t xml:space="preserve"> Bandingkan dengan, Antonius Cahyadi. “Hukum Rakyat: a’ La Friedrich Karl von Savigny.”  Jurnal Hukum &amp; Pembangunan 35.4 (2005): hlm 393, 386-406.</w:t>
      </w:r>
    </w:p>
  </w:footnote>
  <w:footnote w:id="12">
    <w:p w:rsidR="00E2680A" w:rsidRPr="00B82788" w:rsidRDefault="00E2680A"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Ilham Yuli Isdiyanto. “Problematika Teori Hukum , Konstruksi Hukum Dan Kesadaran Sosial,” </w:t>
      </w:r>
      <w:r w:rsidRPr="00B82788">
        <w:rPr>
          <w:rFonts w:ascii="Times New Roman" w:hAnsi="Times New Roman" w:cs="Times New Roman"/>
          <w:i/>
          <w:iCs/>
          <w:sz w:val="18"/>
          <w:szCs w:val="18"/>
        </w:rPr>
        <w:t xml:space="preserve">Jurnal Hukum Novelty </w:t>
      </w:r>
      <w:r w:rsidRPr="00B82788">
        <w:rPr>
          <w:rFonts w:ascii="Times New Roman" w:hAnsi="Times New Roman" w:cs="Times New Roman"/>
          <w:sz w:val="18"/>
          <w:szCs w:val="18"/>
        </w:rPr>
        <w:t>9.1 (2018): hlm 62, 54–69.</w:t>
      </w:r>
    </w:p>
  </w:footnote>
  <w:footnote w:id="13">
    <w:p w:rsidR="00853C65" w:rsidRPr="00B82788" w:rsidRDefault="00853C65"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Antonius Cahyadi. “Hukum Rakyat...,</w:t>
      </w:r>
      <w:r w:rsidRPr="00B82788">
        <w:rPr>
          <w:rFonts w:ascii="Times New Roman" w:hAnsi="Times New Roman" w:cs="Times New Roman"/>
          <w:i/>
          <w:sz w:val="18"/>
          <w:szCs w:val="18"/>
        </w:rPr>
        <w:t xml:space="preserve"> Op.Cit</w:t>
      </w:r>
      <w:r w:rsidRPr="00B82788">
        <w:rPr>
          <w:rFonts w:ascii="Times New Roman" w:hAnsi="Times New Roman" w:cs="Times New Roman"/>
          <w:sz w:val="18"/>
          <w:szCs w:val="18"/>
        </w:rPr>
        <w:t>, hlm 392.</w:t>
      </w:r>
      <w:r w:rsidR="00197E84" w:rsidRPr="00B82788">
        <w:rPr>
          <w:rFonts w:ascii="Times New Roman" w:hAnsi="Times New Roman" w:cs="Times New Roman"/>
          <w:sz w:val="18"/>
          <w:szCs w:val="18"/>
        </w:rPr>
        <w:t xml:space="preserve"> Lasiyo Lasiyo. “Pemikiran Filsafat Timur dan Barat (Studi Comparatif), </w:t>
      </w:r>
      <w:r w:rsidR="00197E84" w:rsidRPr="00B82788">
        <w:rPr>
          <w:rFonts w:ascii="Times New Roman" w:hAnsi="Times New Roman" w:cs="Times New Roman"/>
          <w:i/>
          <w:sz w:val="18"/>
          <w:szCs w:val="18"/>
        </w:rPr>
        <w:t xml:space="preserve">Jurnal Filsafat </w:t>
      </w:r>
      <w:r w:rsidR="00197E84" w:rsidRPr="00B82788">
        <w:rPr>
          <w:rFonts w:ascii="Times New Roman" w:hAnsi="Times New Roman" w:cs="Times New Roman"/>
          <w:sz w:val="18"/>
          <w:szCs w:val="18"/>
        </w:rPr>
        <w:t>Seri 27 (1997): hlm 2, 1-18.</w:t>
      </w:r>
    </w:p>
  </w:footnote>
  <w:footnote w:id="14">
    <w:p w:rsidR="00A60E24" w:rsidRPr="00B82788" w:rsidRDefault="00A60E24"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Ilham Yuli Isdiyanto. “Menakar “Gen” Hukum Indonesia Sebagai Dasar Pembangunan Hukum Nasional.” </w:t>
      </w:r>
      <w:r w:rsidRPr="00B82788">
        <w:rPr>
          <w:rFonts w:ascii="Times New Roman" w:hAnsi="Times New Roman" w:cs="Times New Roman"/>
          <w:i/>
          <w:sz w:val="18"/>
          <w:szCs w:val="18"/>
        </w:rPr>
        <w:t xml:space="preserve">Jurnal Hukum &amp; Pembangunan </w:t>
      </w:r>
      <w:r w:rsidRPr="00B82788">
        <w:rPr>
          <w:rFonts w:ascii="Times New Roman" w:hAnsi="Times New Roman" w:cs="Times New Roman"/>
          <w:sz w:val="18"/>
          <w:szCs w:val="18"/>
        </w:rPr>
        <w:t xml:space="preserve">48.3 (2018): hlm </w:t>
      </w:r>
      <w:r w:rsidR="00E70166" w:rsidRPr="00B82788">
        <w:rPr>
          <w:rFonts w:ascii="Times New Roman" w:hAnsi="Times New Roman" w:cs="Times New Roman"/>
          <w:sz w:val="18"/>
          <w:szCs w:val="18"/>
        </w:rPr>
        <w:t>591</w:t>
      </w:r>
      <w:r w:rsidRPr="00B82788">
        <w:rPr>
          <w:rFonts w:ascii="Times New Roman" w:hAnsi="Times New Roman" w:cs="Times New Roman"/>
          <w:sz w:val="18"/>
          <w:szCs w:val="18"/>
        </w:rPr>
        <w:t>, 589-661.</w:t>
      </w:r>
    </w:p>
  </w:footnote>
  <w:footnote w:id="15">
    <w:p w:rsidR="00A14D53" w:rsidRPr="00B82788" w:rsidRDefault="00A14D53"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Mahfud Mahfud, Patsun Patsun. “Mengenal Filsafat Antara Metode Praktik dan Pemikiran Socrates, Plato dan Aristoteles.” </w:t>
      </w:r>
      <w:r w:rsidRPr="00B82788">
        <w:rPr>
          <w:rFonts w:ascii="Times New Roman" w:hAnsi="Times New Roman" w:cs="Times New Roman"/>
          <w:i/>
          <w:sz w:val="18"/>
          <w:szCs w:val="18"/>
        </w:rPr>
        <w:t xml:space="preserve">CENDEKIA: Jurnal Studi Keislaman </w:t>
      </w:r>
      <w:r w:rsidRPr="00B82788">
        <w:rPr>
          <w:rFonts w:ascii="Times New Roman" w:hAnsi="Times New Roman" w:cs="Times New Roman"/>
          <w:sz w:val="18"/>
          <w:szCs w:val="18"/>
        </w:rPr>
        <w:t>5.1 (2019): hlm 129, 119-140.</w:t>
      </w:r>
    </w:p>
  </w:footnote>
  <w:footnote w:id="16">
    <w:p w:rsidR="003306CE" w:rsidRPr="00B82788" w:rsidRDefault="003306CE"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Xaverius Wonmut. “Totemisme dan Perkawinan Sakramenta.” </w:t>
      </w:r>
      <w:r w:rsidRPr="00B82788">
        <w:rPr>
          <w:rFonts w:ascii="Times New Roman" w:hAnsi="Times New Roman" w:cs="Times New Roman"/>
          <w:i/>
          <w:sz w:val="18"/>
          <w:szCs w:val="18"/>
        </w:rPr>
        <w:t>Jurnal Jumpa</w:t>
      </w:r>
      <w:r w:rsidRPr="00B82788">
        <w:rPr>
          <w:rFonts w:ascii="Times New Roman" w:hAnsi="Times New Roman" w:cs="Times New Roman"/>
          <w:sz w:val="18"/>
          <w:szCs w:val="18"/>
        </w:rPr>
        <w:t xml:space="preserve"> V.1, (2017): hlm 53, 53-72.</w:t>
      </w:r>
    </w:p>
  </w:footnote>
  <w:footnote w:id="17">
    <w:p w:rsidR="0064444F" w:rsidRPr="00B82788" w:rsidRDefault="0064444F"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Edward Said, Orientalisme, terj. Asep Hikma</w:t>
      </w:r>
      <w:r w:rsidR="00256867" w:rsidRPr="00B82788">
        <w:rPr>
          <w:rFonts w:ascii="Times New Roman" w:hAnsi="Times New Roman" w:cs="Times New Roman"/>
          <w:sz w:val="18"/>
          <w:szCs w:val="18"/>
        </w:rPr>
        <w:t>t (Bandung: Pustaka, 2001), hlm</w:t>
      </w:r>
      <w:r w:rsidRPr="00B82788">
        <w:rPr>
          <w:rFonts w:ascii="Times New Roman" w:hAnsi="Times New Roman" w:cs="Times New Roman"/>
          <w:sz w:val="18"/>
          <w:szCs w:val="18"/>
        </w:rPr>
        <w:t xml:space="preserve"> 48-49.</w:t>
      </w:r>
      <w:r w:rsidR="0035284D" w:rsidRPr="00B82788">
        <w:rPr>
          <w:rFonts w:ascii="Times New Roman" w:hAnsi="Times New Roman" w:cs="Times New Roman"/>
          <w:sz w:val="18"/>
          <w:szCs w:val="18"/>
        </w:rPr>
        <w:t xml:space="preserve"> </w:t>
      </w:r>
    </w:p>
  </w:footnote>
  <w:footnote w:id="18">
    <w:p w:rsidR="0037530B" w:rsidRPr="00B82788" w:rsidRDefault="0037530B" w:rsidP="00823150">
      <w:pPr>
        <w:pStyle w:val="FootnoteText"/>
        <w:jc w:val="both"/>
        <w:rPr>
          <w:rFonts w:ascii="Times New Roman" w:hAnsi="Times New Roman" w:cs="Times New Roman"/>
          <w:i/>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Kamus Besar Bahasa Indonesia. </w:t>
      </w:r>
      <w:hyperlink r:id="rId3" w:history="1">
        <w:r w:rsidRPr="00B82788">
          <w:rPr>
            <w:rStyle w:val="Hyperlink"/>
            <w:rFonts w:ascii="Times New Roman" w:hAnsi="Times New Roman" w:cs="Times New Roman"/>
            <w:color w:val="auto"/>
            <w:sz w:val="18"/>
            <w:szCs w:val="18"/>
          </w:rPr>
          <w:t>https://kbbi.web.id/totem</w:t>
        </w:r>
      </w:hyperlink>
      <w:r w:rsidRPr="00B82788">
        <w:rPr>
          <w:rFonts w:ascii="Times New Roman" w:hAnsi="Times New Roman" w:cs="Times New Roman"/>
          <w:sz w:val="18"/>
          <w:szCs w:val="18"/>
        </w:rPr>
        <w:t>, diakses 30 Mei 2020.</w:t>
      </w:r>
      <w:r w:rsidR="00256867" w:rsidRPr="00B82788">
        <w:rPr>
          <w:rFonts w:ascii="Times New Roman" w:hAnsi="Times New Roman" w:cs="Times New Roman"/>
          <w:sz w:val="18"/>
          <w:szCs w:val="18"/>
        </w:rPr>
        <w:t xml:space="preserve">  Koentjaraningrat, Budhisantoso, J. Danadjaya, Parsudi Suparlan, E.K.M Masinambaw, Anrini Sofion. Kamus Istilah Antropologi, (Jakarta: Pusat Pembinaan dan Pengembangan Bahasa Departemen Pendidikan dan Kebudayaan, 1984), hlm 187.</w:t>
      </w:r>
    </w:p>
  </w:footnote>
  <w:footnote w:id="19">
    <w:p w:rsidR="003530F8" w:rsidRPr="00B82788" w:rsidRDefault="003530F8"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Muh Syamsuddin. “Totemisme dan Pergeserannya: Studi Terhadap Tradisi Lokal di Sendang Mandong, Klaten, Jawa Tengah.” RELIGI: Jurnal Studi Agama-Agama 13.1 (2017): hlm 97, 96-116. </w:t>
      </w:r>
    </w:p>
  </w:footnote>
  <w:footnote w:id="20">
    <w:p w:rsidR="00DE5F4C" w:rsidRPr="00B82788" w:rsidRDefault="00DE5F4C"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Sri Pangastoeti. “</w:t>
      </w:r>
      <w:r w:rsidR="001931A9" w:rsidRPr="00B82788">
        <w:rPr>
          <w:rFonts w:ascii="Times New Roman" w:hAnsi="Times New Roman" w:cs="Times New Roman"/>
          <w:sz w:val="18"/>
          <w:szCs w:val="18"/>
        </w:rPr>
        <w:t>Pergeseran Makna Tenno Sebagai Simbol Negara Jepang.” Jurnal Humaniora 16.2 (2004): hlm 190, 189-200.</w:t>
      </w:r>
      <w:r w:rsidR="005D23FE" w:rsidRPr="00B82788">
        <w:rPr>
          <w:rFonts w:ascii="Times New Roman" w:hAnsi="Times New Roman" w:cs="Times New Roman"/>
          <w:sz w:val="18"/>
          <w:szCs w:val="18"/>
        </w:rPr>
        <w:t xml:space="preserve"> Nurhuda Widiana. “Pergumulan Islam Dengan Budaya Lokal: Studi Kasus Masyarakat Samin di Dusun Jepang Bojonegoro.” </w:t>
      </w:r>
      <w:r w:rsidR="005D23FE" w:rsidRPr="00B82788">
        <w:rPr>
          <w:rFonts w:ascii="Times New Roman" w:hAnsi="Times New Roman" w:cs="Times New Roman"/>
          <w:i/>
          <w:sz w:val="18"/>
          <w:szCs w:val="18"/>
        </w:rPr>
        <w:t xml:space="preserve">Jurnal Teologia </w:t>
      </w:r>
      <w:r w:rsidR="005D23FE" w:rsidRPr="00B82788">
        <w:rPr>
          <w:rFonts w:ascii="Times New Roman" w:hAnsi="Times New Roman" w:cs="Times New Roman"/>
          <w:sz w:val="18"/>
          <w:szCs w:val="18"/>
        </w:rPr>
        <w:t>26.2 (2015): hlm 200, 198-215.</w:t>
      </w:r>
    </w:p>
  </w:footnote>
  <w:footnote w:id="21">
    <w:p w:rsidR="00FC50AB" w:rsidRPr="00B82788" w:rsidRDefault="00FC50AB"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 Iwan Satriawan, Siti Khoiriah. </w:t>
      </w:r>
      <w:r w:rsidRPr="00B82788">
        <w:rPr>
          <w:rFonts w:ascii="Times New Roman" w:hAnsi="Times New Roman" w:cs="Times New Roman"/>
          <w:i/>
          <w:sz w:val="18"/>
          <w:szCs w:val="18"/>
        </w:rPr>
        <w:t xml:space="preserve">Ilmu Negara. </w:t>
      </w:r>
      <w:r w:rsidRPr="00B82788">
        <w:rPr>
          <w:rFonts w:ascii="Times New Roman" w:hAnsi="Times New Roman" w:cs="Times New Roman"/>
          <w:sz w:val="18"/>
          <w:szCs w:val="18"/>
        </w:rPr>
        <w:t>(Jakarta: RajaGrafindo Persada, 2016), hlm 4-6.  Usman Usman. “</w:t>
      </w:r>
      <w:r w:rsidR="00F1579B" w:rsidRPr="00B82788">
        <w:rPr>
          <w:rFonts w:ascii="Times New Roman" w:hAnsi="Times New Roman" w:cs="Times New Roman"/>
          <w:sz w:val="18"/>
          <w:szCs w:val="18"/>
        </w:rPr>
        <w:t xml:space="preserve">Negara dan Fungsinya (Telaah Atas Pemikiran Politik).” Jurnal Al-Daulah 4.1 (2014): hlm </w:t>
      </w:r>
      <w:r w:rsidRPr="00B82788">
        <w:rPr>
          <w:rFonts w:ascii="Times New Roman" w:hAnsi="Times New Roman" w:cs="Times New Roman"/>
          <w:sz w:val="18"/>
          <w:szCs w:val="18"/>
        </w:rPr>
        <w:t>132</w:t>
      </w:r>
      <w:r w:rsidR="00F1579B" w:rsidRPr="00B82788">
        <w:rPr>
          <w:rFonts w:ascii="Times New Roman" w:hAnsi="Times New Roman" w:cs="Times New Roman"/>
          <w:sz w:val="18"/>
          <w:szCs w:val="18"/>
        </w:rPr>
        <w:t>, 130-139.</w:t>
      </w:r>
    </w:p>
  </w:footnote>
  <w:footnote w:id="22">
    <w:p w:rsidR="00783915" w:rsidRPr="00B82788" w:rsidRDefault="00783915"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Abdul Wahid. “Kemajemukan Visi Negara Hukum Pancasila Dalam Misi Hukum Negara Indonesia.” </w:t>
      </w:r>
      <w:r w:rsidRPr="00B82788">
        <w:rPr>
          <w:rFonts w:ascii="Times New Roman" w:hAnsi="Times New Roman" w:cs="Times New Roman"/>
          <w:i/>
          <w:sz w:val="18"/>
          <w:szCs w:val="18"/>
        </w:rPr>
        <w:t xml:space="preserve">Refleksi Hukum Jurnal Ilmu Hukum </w:t>
      </w:r>
      <w:r w:rsidRPr="00B82788">
        <w:rPr>
          <w:rFonts w:ascii="Times New Roman" w:hAnsi="Times New Roman" w:cs="Times New Roman"/>
          <w:sz w:val="18"/>
          <w:szCs w:val="18"/>
        </w:rPr>
        <w:t>2.2 (2018): hlm 114, 109-124.</w:t>
      </w:r>
    </w:p>
  </w:footnote>
  <w:footnote w:id="23">
    <w:p w:rsidR="00C8576A" w:rsidRPr="00B82788" w:rsidRDefault="00C8576A"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Daniel L. Pals, Dekosntruksi Kebenaran: Kritik Tujuh Teori Agama, terj, Inyiak Ridwan Muzir (Yogyakarta: Ircisod, 2003), hlm 150</w:t>
      </w:r>
    </w:p>
  </w:footnote>
  <w:footnote w:id="24">
    <w:p w:rsidR="0071378F" w:rsidRPr="00B82788" w:rsidRDefault="0071378F"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Heri CS. “Menyoal Ketidaksinkronan Data Antara Pemerintah Pusat dan Pemerintah Daerah Dalam Tanggap Darurat Covid-2019.” </w:t>
      </w:r>
      <w:hyperlink r:id="rId4" w:history="1">
        <w:r w:rsidRPr="00B82788">
          <w:rPr>
            <w:rStyle w:val="Hyperlink"/>
            <w:rFonts w:ascii="Times New Roman" w:hAnsi="Times New Roman" w:cs="Times New Roman"/>
            <w:color w:val="auto"/>
            <w:sz w:val="18"/>
            <w:szCs w:val="18"/>
          </w:rPr>
          <w:t>https://www.radioidola.com/2020/menyoal-ketidaksinkronan-data-antara-pemerintah-pusat-dan-pemerintah-daerah-dalam-tanggap-darurat-covid-19/</w:t>
        </w:r>
      </w:hyperlink>
      <w:r w:rsidRPr="00B82788">
        <w:rPr>
          <w:rFonts w:ascii="Times New Roman" w:hAnsi="Times New Roman" w:cs="Times New Roman"/>
          <w:sz w:val="18"/>
          <w:szCs w:val="18"/>
        </w:rPr>
        <w:t xml:space="preserve">. Diakses 30 Mei 2020. Tim CNN Indonesia. “PKS Nilai Kebijakan Jokowi Terkait Corona Bikin Bingung Pemda.” </w:t>
      </w:r>
      <w:hyperlink r:id="rId5" w:history="1">
        <w:r w:rsidRPr="00B82788">
          <w:rPr>
            <w:rStyle w:val="Hyperlink"/>
            <w:rFonts w:ascii="Times New Roman" w:hAnsi="Times New Roman" w:cs="Times New Roman"/>
            <w:color w:val="auto"/>
            <w:sz w:val="18"/>
            <w:szCs w:val="18"/>
          </w:rPr>
          <w:t>https://www.cnnindonesia.com/nasional/20200429151736-32-498526/pks-nilai-kebijakan-jokowi-terkait-corona-bikin-bingung-pemda</w:t>
        </w:r>
      </w:hyperlink>
      <w:r w:rsidRPr="00B82788">
        <w:rPr>
          <w:rFonts w:ascii="Times New Roman" w:hAnsi="Times New Roman" w:cs="Times New Roman"/>
          <w:sz w:val="18"/>
          <w:szCs w:val="18"/>
        </w:rPr>
        <w:t xml:space="preserve">. diakses 30 Mei 2020. Alfin Pulungan. “Komisi IX DPR Kritisi Ketidaksinkronan Data Covid-2019 Milik Pemerintah Pusat-Daerah.” </w:t>
      </w:r>
      <w:hyperlink r:id="rId6" w:history="1">
        <w:r w:rsidRPr="00B82788">
          <w:rPr>
            <w:rStyle w:val="Hyperlink"/>
            <w:rFonts w:ascii="Times New Roman" w:hAnsi="Times New Roman" w:cs="Times New Roman"/>
            <w:color w:val="auto"/>
            <w:sz w:val="18"/>
            <w:szCs w:val="18"/>
          </w:rPr>
          <w:t>https://www.teropongsenayan.com/111168-komisi-ix-dpr-kritisi-ketidaksinkronan-data-covid-19-milik-pemerintah-pusat-daerah</w:t>
        </w:r>
      </w:hyperlink>
      <w:r w:rsidRPr="00B82788">
        <w:rPr>
          <w:rFonts w:ascii="Times New Roman" w:hAnsi="Times New Roman" w:cs="Times New Roman"/>
          <w:sz w:val="18"/>
          <w:szCs w:val="18"/>
        </w:rPr>
        <w:t xml:space="preserve">. Diakses 30 Mei 2020. </w:t>
      </w:r>
    </w:p>
  </w:footnote>
  <w:footnote w:id="25">
    <w:p w:rsidR="006F1E4E" w:rsidRPr="00B82788" w:rsidRDefault="006F1E4E"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Ahda Bayhaqi. “Pilkada Serenta Disepakati Digelar 9 Desember 2020.” </w:t>
      </w:r>
      <w:hyperlink r:id="rId7" w:history="1">
        <w:r w:rsidRPr="00B82788">
          <w:rPr>
            <w:rStyle w:val="Hyperlink"/>
            <w:rFonts w:ascii="Times New Roman" w:hAnsi="Times New Roman" w:cs="Times New Roman"/>
            <w:color w:val="auto"/>
            <w:sz w:val="18"/>
            <w:szCs w:val="18"/>
          </w:rPr>
          <w:t>https://www.merdeka.com/politik/pilkada-serentak-disepakati-digelar-9-desember-2020.html</w:t>
        </w:r>
      </w:hyperlink>
      <w:r w:rsidRPr="00B82788">
        <w:rPr>
          <w:rFonts w:ascii="Times New Roman" w:hAnsi="Times New Roman" w:cs="Times New Roman"/>
          <w:sz w:val="18"/>
          <w:szCs w:val="18"/>
        </w:rPr>
        <w:t>. Diakses 30 Mei 2020.</w:t>
      </w:r>
      <w:r w:rsidR="00326920" w:rsidRPr="00B82788">
        <w:rPr>
          <w:rFonts w:ascii="Times New Roman" w:hAnsi="Times New Roman" w:cs="Times New Roman"/>
          <w:sz w:val="18"/>
          <w:szCs w:val="18"/>
        </w:rPr>
        <w:t xml:space="preserve"> Nur Azizah Rizki Astuti. “Komisi II-Mendagri-KPU Sepakati Pilkada Serentak 9 Desember 2020.” </w:t>
      </w:r>
      <w:hyperlink r:id="rId8" w:history="1">
        <w:r w:rsidR="00326920" w:rsidRPr="00B82788">
          <w:rPr>
            <w:rStyle w:val="Hyperlink"/>
            <w:rFonts w:ascii="Times New Roman" w:hAnsi="Times New Roman" w:cs="Times New Roman"/>
            <w:color w:val="auto"/>
            <w:sz w:val="18"/>
            <w:szCs w:val="18"/>
          </w:rPr>
          <w:t>https://news.detik.com/berita/d-4976846/komisi-ii-mendagri-kpu-sepakati-pilkada-serentak-9-desember-2020</w:t>
        </w:r>
      </w:hyperlink>
      <w:r w:rsidR="00326920" w:rsidRPr="00B82788">
        <w:rPr>
          <w:rFonts w:ascii="Times New Roman" w:hAnsi="Times New Roman" w:cs="Times New Roman"/>
          <w:sz w:val="18"/>
          <w:szCs w:val="18"/>
        </w:rPr>
        <w:t>. Diakses 30 Mei 2020.</w:t>
      </w:r>
    </w:p>
  </w:footnote>
  <w:footnote w:id="26">
    <w:p w:rsidR="00603547" w:rsidRPr="00B82788" w:rsidRDefault="00603547"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Kamus Besar Bahasa Indonesia. </w:t>
      </w:r>
      <w:hyperlink r:id="rId9" w:history="1">
        <w:r w:rsidRPr="00B82788">
          <w:rPr>
            <w:rStyle w:val="Hyperlink"/>
            <w:rFonts w:ascii="Times New Roman" w:hAnsi="Times New Roman" w:cs="Times New Roman"/>
            <w:color w:val="auto"/>
            <w:sz w:val="18"/>
            <w:szCs w:val="18"/>
          </w:rPr>
          <w:t>https://typoonline.com/kbbi/pergumulan</w:t>
        </w:r>
      </w:hyperlink>
      <w:r w:rsidRPr="00B82788">
        <w:rPr>
          <w:rFonts w:ascii="Times New Roman" w:hAnsi="Times New Roman" w:cs="Times New Roman"/>
          <w:sz w:val="18"/>
          <w:szCs w:val="18"/>
        </w:rPr>
        <w:t>. Diakses 31 Mei 2020.</w:t>
      </w:r>
    </w:p>
  </w:footnote>
  <w:footnote w:id="27">
    <w:p w:rsidR="00410247" w:rsidRPr="00B82788" w:rsidRDefault="00410247"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Antonius Kurnia Adrianto. “Pergumulan Kebatinan Jawa Memaknai Kehadiran Yesus Kristus.” Jurnal Teologi 5.1 (2016): 15-26.</w:t>
      </w:r>
    </w:p>
  </w:footnote>
  <w:footnote w:id="28">
    <w:p w:rsidR="00814A6B" w:rsidRPr="00B82788" w:rsidRDefault="00814A6B"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 Abdul Wahid. “Pergumulan Islam dan Politik di Indonesia.” </w:t>
      </w:r>
      <w:r w:rsidRPr="00B82788">
        <w:rPr>
          <w:rFonts w:ascii="Times New Roman" w:hAnsi="Times New Roman" w:cs="Times New Roman"/>
          <w:i/>
          <w:sz w:val="18"/>
          <w:szCs w:val="18"/>
        </w:rPr>
        <w:t xml:space="preserve">Jurnal Politik Profetik </w:t>
      </w:r>
      <w:r w:rsidRPr="00B82788">
        <w:rPr>
          <w:rFonts w:ascii="Times New Roman" w:hAnsi="Times New Roman" w:cs="Times New Roman"/>
          <w:sz w:val="18"/>
          <w:szCs w:val="18"/>
        </w:rPr>
        <w:t xml:space="preserve">7.1 (2019): </w:t>
      </w:r>
    </w:p>
  </w:footnote>
  <w:footnote w:id="29">
    <w:p w:rsidR="00814A6B" w:rsidRPr="00B82788" w:rsidRDefault="00814A6B"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t>
      </w:r>
      <w:r w:rsidR="00CD7342" w:rsidRPr="00B82788">
        <w:rPr>
          <w:rFonts w:ascii="Times New Roman" w:hAnsi="Times New Roman" w:cs="Times New Roman"/>
          <w:sz w:val="18"/>
          <w:szCs w:val="18"/>
          <w:shd w:val="clear" w:color="auto" w:fill="FFFFFF"/>
        </w:rPr>
        <w:t>Jimly Asshiddiqie.</w:t>
      </w:r>
      <w:r w:rsidR="00CD7342" w:rsidRPr="00B82788">
        <w:rPr>
          <w:rStyle w:val="fontstyle41"/>
          <w:color w:val="auto"/>
          <w:sz w:val="18"/>
          <w:szCs w:val="18"/>
        </w:rPr>
        <w:t xml:space="preserve"> </w:t>
      </w:r>
      <w:r w:rsidRPr="00B82788">
        <w:rPr>
          <w:rStyle w:val="fontstyle41"/>
          <w:color w:val="auto"/>
          <w:sz w:val="18"/>
          <w:szCs w:val="18"/>
        </w:rPr>
        <w:t>Pergumulan Peran Pemerintah dan Parlemen Dalam Sejarah: Telaah Perbandingan Konstitusi di Berbagai Negara</w:t>
      </w:r>
      <w:r w:rsidR="00CD7342" w:rsidRPr="00B82788">
        <w:rPr>
          <w:rStyle w:val="fontstyle41"/>
          <w:color w:val="auto"/>
          <w:sz w:val="18"/>
          <w:szCs w:val="18"/>
        </w:rPr>
        <w:t>. (Jakarta: UI Press, 1996).</w:t>
      </w:r>
    </w:p>
  </w:footnote>
  <w:footnote w:id="30">
    <w:p w:rsidR="00CD7342" w:rsidRPr="00B82788" w:rsidRDefault="00CD7342"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Wikipedia Ensklipedia. </w:t>
      </w:r>
      <w:hyperlink r:id="rId10" w:history="1">
        <w:r w:rsidRPr="00B82788">
          <w:rPr>
            <w:rStyle w:val="Hyperlink"/>
            <w:rFonts w:ascii="Times New Roman" w:hAnsi="Times New Roman" w:cs="Times New Roman"/>
            <w:color w:val="auto"/>
            <w:sz w:val="18"/>
            <w:szCs w:val="18"/>
          </w:rPr>
          <w:t>https://id.wikipedia.org/wiki/Pergumulan</w:t>
        </w:r>
      </w:hyperlink>
      <w:r w:rsidRPr="00B82788">
        <w:rPr>
          <w:rFonts w:ascii="Times New Roman" w:hAnsi="Times New Roman" w:cs="Times New Roman"/>
          <w:sz w:val="18"/>
          <w:szCs w:val="18"/>
        </w:rPr>
        <w:t>. Diakses 31 Mei 2020.</w:t>
      </w:r>
    </w:p>
  </w:footnote>
  <w:footnote w:id="31">
    <w:p w:rsidR="001015D8" w:rsidRPr="00B82788" w:rsidRDefault="001015D8"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G.S. Diponolo. Ilmu Negara, Jilid 1 (Jakarta: Balai Pustaka, 1975), hlm 23. Suhino. Ilmu Negara, (Yogyakarta: Liberty, 1980), hlm 64.</w:t>
      </w:r>
    </w:p>
  </w:footnote>
  <w:footnote w:id="32">
    <w:p w:rsidR="00FE6BAC" w:rsidRPr="00B82788" w:rsidRDefault="00FE6BAC"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Turiman Turiman. “Menelusuri “Jejak” Lambang Negara Republik Indonesia Berdasarkan Analisis Sejarah Hukum”. </w:t>
      </w:r>
      <w:r w:rsidRPr="00B82788">
        <w:rPr>
          <w:rFonts w:ascii="Times New Roman" w:hAnsi="Times New Roman" w:cs="Times New Roman"/>
          <w:i/>
          <w:sz w:val="18"/>
          <w:szCs w:val="18"/>
        </w:rPr>
        <w:t>Jurnal Hukum &amp; Pembangunan</w:t>
      </w:r>
      <w:r w:rsidRPr="00B82788">
        <w:rPr>
          <w:rFonts w:ascii="Times New Roman" w:hAnsi="Times New Roman" w:cs="Times New Roman"/>
          <w:sz w:val="18"/>
          <w:szCs w:val="18"/>
        </w:rPr>
        <w:t xml:space="preserve"> 44.1 (2014): hlm 123, 121-169.</w:t>
      </w:r>
    </w:p>
  </w:footnote>
  <w:footnote w:id="33">
    <w:p w:rsidR="00DB7A01" w:rsidRPr="00B82788" w:rsidRDefault="00DB7A01"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Turiman Turiman, </w:t>
      </w:r>
      <w:r w:rsidRPr="00B82788">
        <w:rPr>
          <w:rFonts w:ascii="Times New Roman" w:hAnsi="Times New Roman" w:cs="Times New Roman"/>
          <w:i/>
          <w:sz w:val="18"/>
          <w:szCs w:val="18"/>
        </w:rPr>
        <w:t>Menelusuri..., Ibid</w:t>
      </w:r>
      <w:r w:rsidRPr="00B82788">
        <w:rPr>
          <w:rFonts w:ascii="Times New Roman" w:hAnsi="Times New Roman" w:cs="Times New Roman"/>
          <w:sz w:val="18"/>
          <w:szCs w:val="18"/>
        </w:rPr>
        <w:t>, hlm 131.</w:t>
      </w:r>
      <w:r w:rsidR="00F530D0" w:rsidRPr="00B82788">
        <w:rPr>
          <w:rFonts w:ascii="Times New Roman" w:hAnsi="Times New Roman" w:cs="Times New Roman"/>
          <w:sz w:val="18"/>
          <w:szCs w:val="18"/>
        </w:rPr>
        <w:t xml:space="preserve"> Turiman Turiman. “Analisis Semiotika Hukum Terhadap Lambang Negara Republik Indonesia.” </w:t>
      </w:r>
      <w:r w:rsidR="00F530D0" w:rsidRPr="00B82788">
        <w:rPr>
          <w:rFonts w:ascii="Times New Roman" w:hAnsi="Times New Roman" w:cs="Times New Roman"/>
          <w:i/>
          <w:sz w:val="18"/>
          <w:szCs w:val="18"/>
        </w:rPr>
        <w:t xml:space="preserve">Jurnal Hukum &amp; Pembangunan </w:t>
      </w:r>
      <w:r w:rsidR="00F530D0" w:rsidRPr="00B82788">
        <w:rPr>
          <w:rFonts w:ascii="Times New Roman" w:hAnsi="Times New Roman" w:cs="Times New Roman"/>
          <w:sz w:val="18"/>
          <w:szCs w:val="18"/>
        </w:rPr>
        <w:t>43.</w:t>
      </w:r>
      <w:r w:rsidR="00FF416B" w:rsidRPr="00B82788">
        <w:rPr>
          <w:rFonts w:ascii="Times New Roman" w:hAnsi="Times New Roman" w:cs="Times New Roman"/>
          <w:sz w:val="18"/>
          <w:szCs w:val="18"/>
        </w:rPr>
        <w:t>3 (2013): hlm 316, 313-346.</w:t>
      </w:r>
    </w:p>
  </w:footnote>
  <w:footnote w:id="34">
    <w:p w:rsidR="003D5928" w:rsidRPr="00B82788" w:rsidRDefault="003D5928"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Haryono Rinardi. “Dari RIS Menjadi Negara RI: Perubahan Bentuk Negara Indonesia Pada Tahun 1950.” </w:t>
      </w:r>
      <w:r w:rsidRPr="00B82788">
        <w:rPr>
          <w:rFonts w:ascii="Times New Roman" w:hAnsi="Times New Roman" w:cs="Times New Roman"/>
          <w:i/>
          <w:sz w:val="18"/>
          <w:szCs w:val="18"/>
        </w:rPr>
        <w:t>MOZAIK: Jurnal Humaniora</w:t>
      </w:r>
      <w:r w:rsidR="008171A4" w:rsidRPr="00B82788">
        <w:rPr>
          <w:rFonts w:ascii="Times New Roman" w:hAnsi="Times New Roman" w:cs="Times New Roman"/>
          <w:sz w:val="18"/>
          <w:szCs w:val="18"/>
        </w:rPr>
        <w:t xml:space="preserve"> 12.2 (2012): hlm 181, 181-192. Agil Burhan Satia, Cicik Nike Ramayani, Hesti Nuraini. “Sejarah Ketatanegaraan Pasca Proklamasi Kemerdekaan 17 Agustus 1945 Sampai 5 Juli 1959 di Indonesia.” </w:t>
      </w:r>
      <w:r w:rsidR="008171A4" w:rsidRPr="00B82788">
        <w:rPr>
          <w:rFonts w:ascii="Times New Roman" w:hAnsi="Times New Roman" w:cs="Times New Roman"/>
          <w:i/>
          <w:sz w:val="18"/>
          <w:szCs w:val="18"/>
        </w:rPr>
        <w:t xml:space="preserve">Jurnal Mimbar Yustitia </w:t>
      </w:r>
      <w:r w:rsidR="008171A4" w:rsidRPr="00B82788">
        <w:rPr>
          <w:rFonts w:ascii="Times New Roman" w:hAnsi="Times New Roman" w:cs="Times New Roman"/>
          <w:sz w:val="18"/>
          <w:szCs w:val="18"/>
        </w:rPr>
        <w:t>3.2 (2019): hlm 100, 89-104.</w:t>
      </w:r>
    </w:p>
  </w:footnote>
  <w:footnote w:id="35">
    <w:p w:rsidR="00734173" w:rsidRPr="00B82788" w:rsidRDefault="00734173"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Kata raja negara dan raja daerah dalam penulisan menunjukan di era wabah 2019-nCoV yang sangat berperan adalah Presiden dan Kepala Daerah, walaupun kelihatannya mengesampingkan trias politika. Namun, pada dasarnya karena perananya dalam situasi darurat harus dilakukan, dengan kata lain setiap bentuk apapun akan tepat digunakan bergantung situasi yang dihadapinya</w:t>
      </w:r>
      <w:r w:rsidR="00973E77" w:rsidRPr="00B82788">
        <w:rPr>
          <w:rFonts w:ascii="Times New Roman" w:hAnsi="Times New Roman" w:cs="Times New Roman"/>
          <w:sz w:val="18"/>
          <w:szCs w:val="18"/>
        </w:rPr>
        <w:t>, sekaligus fakta bahwa Indonesia menganut pembagian kekuasaan bukan pemisahan kekuasaan</w:t>
      </w:r>
      <w:r w:rsidRPr="00B82788">
        <w:rPr>
          <w:rFonts w:ascii="Times New Roman" w:hAnsi="Times New Roman" w:cs="Times New Roman"/>
          <w:sz w:val="18"/>
          <w:szCs w:val="18"/>
        </w:rPr>
        <w:t>.</w:t>
      </w:r>
      <w:r w:rsidR="00ED3EA5" w:rsidRPr="00B82788">
        <w:rPr>
          <w:rFonts w:ascii="Times New Roman" w:hAnsi="Times New Roman" w:cs="Times New Roman"/>
          <w:sz w:val="18"/>
          <w:szCs w:val="18"/>
        </w:rPr>
        <w:t xml:space="preserve"> Bandingkan dengan Efi Yulistiowati, Endah Pujiastuti, Tri Mulyani. “Penerapan Konsep Trias Politica Dalam Sistem Pemerintahan Republik Indonesia: Studi Komparatif Atas Undang-Undang Tahun 1945 Sebelum dan Sesudah Amandement.” </w:t>
      </w:r>
      <w:r w:rsidR="00ED3EA5" w:rsidRPr="00B82788">
        <w:rPr>
          <w:rFonts w:ascii="Times New Roman" w:hAnsi="Times New Roman" w:cs="Times New Roman"/>
          <w:i/>
          <w:sz w:val="18"/>
          <w:szCs w:val="18"/>
        </w:rPr>
        <w:t xml:space="preserve">Jurnal Dinamika Sosial Budaya </w:t>
      </w:r>
      <w:r w:rsidR="00ED3EA5" w:rsidRPr="00B82788">
        <w:rPr>
          <w:rFonts w:ascii="Times New Roman" w:hAnsi="Times New Roman" w:cs="Times New Roman"/>
          <w:sz w:val="18"/>
          <w:szCs w:val="18"/>
        </w:rPr>
        <w:t>18. 2 (2016): hlm 330, 328-338.</w:t>
      </w:r>
      <w:r w:rsidR="00596D6C" w:rsidRPr="00B82788">
        <w:rPr>
          <w:rFonts w:ascii="Times New Roman" w:hAnsi="Times New Roman" w:cs="Times New Roman"/>
          <w:sz w:val="18"/>
          <w:szCs w:val="18"/>
        </w:rPr>
        <w:t xml:space="preserve"> Haposan Siallagan. “Problematic on Sparation of Power Theory Implementation.” </w:t>
      </w:r>
      <w:r w:rsidR="00596D6C" w:rsidRPr="00B82788">
        <w:rPr>
          <w:rFonts w:ascii="Times New Roman" w:hAnsi="Times New Roman" w:cs="Times New Roman"/>
          <w:i/>
          <w:sz w:val="18"/>
          <w:szCs w:val="18"/>
        </w:rPr>
        <w:t xml:space="preserve">Jurnal Dinamika Hukum </w:t>
      </w:r>
      <w:r w:rsidR="00596D6C" w:rsidRPr="00B82788">
        <w:rPr>
          <w:rFonts w:ascii="Times New Roman" w:hAnsi="Times New Roman" w:cs="Times New Roman"/>
          <w:sz w:val="18"/>
          <w:szCs w:val="18"/>
        </w:rPr>
        <w:t>15.3 (2015): hlm 327, 321-330.</w:t>
      </w:r>
    </w:p>
  </w:footnote>
  <w:footnote w:id="36">
    <w:p w:rsidR="00B01987" w:rsidRPr="00B82788" w:rsidRDefault="00B01987"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Mohammad Fazrin Hangkiho. “Sanksi Terhadap Penghinaan Lambang Negara Menurut UU No.24 Tahun 2009 tentang Bendera, Bahasa dan Lambang Negara Serta Lagu Kebangsaan.” </w:t>
      </w:r>
      <w:r w:rsidRPr="00B82788">
        <w:rPr>
          <w:rFonts w:ascii="Times New Roman" w:hAnsi="Times New Roman" w:cs="Times New Roman"/>
          <w:i/>
          <w:sz w:val="18"/>
          <w:szCs w:val="18"/>
        </w:rPr>
        <w:t>Jurnal Lex Privatum</w:t>
      </w:r>
      <w:r w:rsidRPr="00B82788">
        <w:rPr>
          <w:rFonts w:ascii="Times New Roman" w:hAnsi="Times New Roman" w:cs="Times New Roman"/>
          <w:sz w:val="18"/>
          <w:szCs w:val="18"/>
        </w:rPr>
        <w:t xml:space="preserve"> V.1 (2017): hlm 40, 39-47.</w:t>
      </w:r>
    </w:p>
  </w:footnote>
  <w:footnote w:id="37">
    <w:p w:rsidR="00915504" w:rsidRPr="00B82788" w:rsidRDefault="00915504"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lihat juga Pasal 1 ayat (3) UU No. 24 Tahun 2009 tentang Bendera, Bahasa, dan Lambang Negara, serta Lagu Kebangsaan,  (Lembaran Negara Republik Indonesia Tahun 2009 Nomor 109, Tambahan Lembaran Negara Republik Indonesia 5035), menyatakan Lambang Negara Kesatuan Republik Indonesia yang selanjutnya disebut Lambang Negara adalah Garuda Pancasila dengan semboyan Bhinneka Tunggal Ika.</w:t>
      </w:r>
    </w:p>
  </w:footnote>
  <w:footnote w:id="38">
    <w:p w:rsidR="004836ED" w:rsidRPr="00B82788" w:rsidRDefault="004836ED"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“Pemikiran The King...,</w:t>
      </w:r>
      <w:r w:rsidRPr="00B82788">
        <w:rPr>
          <w:rFonts w:ascii="Times New Roman" w:hAnsi="Times New Roman" w:cs="Times New Roman"/>
          <w:i/>
          <w:sz w:val="18"/>
          <w:szCs w:val="18"/>
        </w:rPr>
        <w:t xml:space="preserve"> Op.Cit</w:t>
      </w:r>
      <w:r w:rsidRPr="00B82788">
        <w:rPr>
          <w:rFonts w:ascii="Times New Roman" w:hAnsi="Times New Roman" w:cs="Times New Roman"/>
          <w:sz w:val="18"/>
          <w:szCs w:val="18"/>
        </w:rPr>
        <w:t>, hlm 318.</w:t>
      </w:r>
    </w:p>
  </w:footnote>
  <w:footnote w:id="39">
    <w:p w:rsidR="007D5378" w:rsidRPr="00B82788" w:rsidRDefault="007D5378"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Budiman N.P.D. Sinaga. “Inkosistensi Kedaulan Rakyat Dalam Undang-Undang Dasar Republik Indonesia Tahun 1945.” </w:t>
      </w:r>
      <w:r w:rsidRPr="00B82788">
        <w:rPr>
          <w:rFonts w:ascii="Times New Roman" w:hAnsi="Times New Roman" w:cs="Times New Roman"/>
          <w:i/>
          <w:sz w:val="18"/>
          <w:szCs w:val="18"/>
        </w:rPr>
        <w:t>Kanun Jurnal Ilmu Hukum</w:t>
      </w:r>
      <w:r w:rsidRPr="00B82788">
        <w:rPr>
          <w:rFonts w:ascii="Times New Roman" w:hAnsi="Times New Roman" w:cs="Times New Roman"/>
          <w:sz w:val="18"/>
          <w:szCs w:val="18"/>
        </w:rPr>
        <w:t xml:space="preserve"> XV.59 (2013): hlm 31, 27-38.</w:t>
      </w:r>
    </w:p>
  </w:footnote>
  <w:footnote w:id="40">
    <w:p w:rsidR="00694FAF" w:rsidRPr="00B82788" w:rsidRDefault="00694FAF"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Fahriyadi Fahriyadi. “Ini Lima Alasan Perpu 1/2020 Harus Digugat ke Mahkamah Konstitusi.” </w:t>
      </w:r>
      <w:hyperlink r:id="rId11" w:history="1">
        <w:r w:rsidRPr="00B82788">
          <w:rPr>
            <w:rStyle w:val="Hyperlink"/>
            <w:rFonts w:ascii="Times New Roman" w:hAnsi="Times New Roman" w:cs="Times New Roman"/>
            <w:color w:val="auto"/>
            <w:sz w:val="18"/>
            <w:szCs w:val="18"/>
          </w:rPr>
          <w:t>https://nasional.kontan.co.id/news/ini-lima-alasan-perppu-no-12020-harus-digugat-ke-mahkamah-konstitusi</w:t>
        </w:r>
      </w:hyperlink>
      <w:r w:rsidRPr="00B82788">
        <w:rPr>
          <w:rFonts w:ascii="Times New Roman" w:hAnsi="Times New Roman" w:cs="Times New Roman"/>
          <w:sz w:val="18"/>
          <w:szCs w:val="18"/>
        </w:rPr>
        <w:t>. Diakses 6 Juni 2020.</w:t>
      </w:r>
    </w:p>
  </w:footnote>
  <w:footnote w:id="41">
    <w:p w:rsidR="00694FAF" w:rsidRPr="00B82788" w:rsidRDefault="00694FAF"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t>
      </w:r>
      <w:r w:rsidR="00B00FD8" w:rsidRPr="00B82788">
        <w:rPr>
          <w:rFonts w:ascii="Times New Roman" w:hAnsi="Times New Roman" w:cs="Times New Roman"/>
          <w:sz w:val="18"/>
          <w:szCs w:val="18"/>
        </w:rPr>
        <w:t>Lihat Pasal 24C ayat (1)  UUD 1945 amandement tiga.</w:t>
      </w:r>
    </w:p>
  </w:footnote>
  <w:footnote w:id="42">
    <w:p w:rsidR="00B00FD8" w:rsidRPr="00B82788" w:rsidRDefault="00B00FD8"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t>
      </w:r>
      <w:r w:rsidRPr="00B82788">
        <w:rPr>
          <w:rFonts w:ascii="Times New Roman" w:hAnsi="Times New Roman" w:cs="Times New Roman"/>
          <w:sz w:val="18"/>
          <w:szCs w:val="18"/>
          <w:shd w:val="clear" w:color="auto" w:fill="FFFFFF"/>
        </w:rPr>
        <w:t>Fitria Chusna Farisa</w:t>
      </w:r>
      <w:r w:rsidRPr="00B82788">
        <w:rPr>
          <w:rFonts w:ascii="Times New Roman" w:hAnsi="Times New Roman" w:cs="Times New Roman"/>
          <w:sz w:val="18"/>
          <w:szCs w:val="18"/>
        </w:rPr>
        <w:t>. “</w:t>
      </w:r>
      <w:r w:rsidRPr="00B82788">
        <w:rPr>
          <w:rFonts w:ascii="Times New Roman" w:hAnsi="Times New Roman" w:cs="Times New Roman"/>
          <w:sz w:val="18"/>
          <w:szCs w:val="18"/>
          <w:shd w:val="clear" w:color="auto" w:fill="FFFFFF"/>
        </w:rPr>
        <w:t>Artikel ini telah tayang di </w:t>
      </w:r>
      <w:hyperlink r:id="rId12" w:history="1">
        <w:r w:rsidRPr="00B82788">
          <w:rPr>
            <w:rStyle w:val="Hyperlink"/>
            <w:rFonts w:ascii="Times New Roman" w:hAnsi="Times New Roman" w:cs="Times New Roman"/>
            <w:color w:val="auto"/>
            <w:sz w:val="18"/>
            <w:szCs w:val="18"/>
            <w:shd w:val="clear" w:color="auto" w:fill="FFFFFF"/>
          </w:rPr>
          <w:t>Kompas.com</w:t>
        </w:r>
      </w:hyperlink>
      <w:r w:rsidRPr="00B82788">
        <w:rPr>
          <w:rFonts w:ascii="Times New Roman" w:hAnsi="Times New Roman" w:cs="Times New Roman"/>
          <w:sz w:val="18"/>
          <w:szCs w:val="18"/>
          <w:shd w:val="clear" w:color="auto" w:fill="FFFFFF"/>
        </w:rPr>
        <w:t> dengan judul "UU Penetapan Perppu 1/2020 Belum Diundangkan, MK Lanjutkan Pemeriksaan Uji Materi", </w:t>
      </w:r>
      <w:hyperlink r:id="rId13" w:history="1">
        <w:r w:rsidRPr="00B82788">
          <w:rPr>
            <w:rStyle w:val="Hyperlink"/>
            <w:rFonts w:ascii="Times New Roman" w:hAnsi="Times New Roman" w:cs="Times New Roman"/>
            <w:color w:val="auto"/>
            <w:sz w:val="18"/>
            <w:szCs w:val="18"/>
            <w:shd w:val="clear" w:color="auto" w:fill="FFFFFF"/>
          </w:rPr>
          <w:t>https://nasional.kompas.com/read/2020/05/14/14585221/uu-penetapan-perppu-1-2020-belum-diundangkan-mk-lanjutkan-pemeriksaan-uji</w:t>
        </w:r>
      </w:hyperlink>
      <w:r w:rsidRPr="00B82788">
        <w:rPr>
          <w:rFonts w:ascii="Times New Roman" w:hAnsi="Times New Roman" w:cs="Times New Roman"/>
          <w:sz w:val="18"/>
          <w:szCs w:val="18"/>
          <w:shd w:val="clear" w:color="auto" w:fill="FFFFFF"/>
        </w:rPr>
        <w:t>.</w:t>
      </w:r>
      <w:r w:rsidRPr="00B82788">
        <w:rPr>
          <w:rFonts w:ascii="Times New Roman" w:hAnsi="Times New Roman" w:cs="Times New Roman"/>
          <w:sz w:val="18"/>
          <w:szCs w:val="18"/>
        </w:rPr>
        <w:t xml:space="preserve"> Diakses 6 Juni 2020.</w:t>
      </w:r>
    </w:p>
  </w:footnote>
  <w:footnote w:id="43">
    <w:p w:rsidR="00DB6D4D" w:rsidRPr="00B82788" w:rsidRDefault="00DB6D4D" w:rsidP="00823150">
      <w:pPr>
        <w:spacing w:after="0" w:line="240" w:lineRule="auto"/>
        <w:jc w:val="both"/>
        <w:rPr>
          <w:rFonts w:ascii="Times New Roman" w:eastAsia="Times New Roman" w:hAnsi="Times New Roman" w:cs="Times New Roman"/>
          <w:sz w:val="18"/>
          <w:szCs w:val="18"/>
          <w:lang w:eastAsia="id-ID"/>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w:t>
      </w:r>
      <w:r w:rsidR="00DF2668" w:rsidRPr="00B82788">
        <w:rPr>
          <w:rFonts w:ascii="Times New Roman" w:hAnsi="Times New Roman" w:cs="Times New Roman"/>
          <w:sz w:val="18"/>
          <w:szCs w:val="18"/>
        </w:rPr>
        <w:t xml:space="preserve">Hukum online.com. “Pencantuman di Lembaran Negara Hanya Masalah Administrasi.” </w:t>
      </w:r>
      <w:hyperlink r:id="rId14" w:history="1">
        <w:r w:rsidR="00DF2668" w:rsidRPr="00B82788">
          <w:rPr>
            <w:rStyle w:val="Hyperlink"/>
            <w:rFonts w:ascii="Times New Roman" w:hAnsi="Times New Roman" w:cs="Times New Roman"/>
            <w:color w:val="auto"/>
            <w:sz w:val="18"/>
            <w:szCs w:val="18"/>
          </w:rPr>
          <w:t>https://www.hukumonline.com/berita/baca/hol16108/pencantuman-di-lembaran-negara-hanya-masalah-administratif?page=3</w:t>
        </w:r>
      </w:hyperlink>
      <w:r w:rsidR="00DF2668" w:rsidRPr="00B82788">
        <w:rPr>
          <w:rFonts w:ascii="Times New Roman" w:hAnsi="Times New Roman" w:cs="Times New Roman"/>
          <w:sz w:val="18"/>
          <w:szCs w:val="18"/>
        </w:rPr>
        <w:t>. Diakses 6 Juni 2020.</w:t>
      </w:r>
    </w:p>
  </w:footnote>
  <w:footnote w:id="44">
    <w:p w:rsidR="002D3595" w:rsidRPr="00B82788" w:rsidRDefault="002D3595"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Anggara Wikan Prasetiya. “Perpu Nomor 1 Tahun 2020 untuk Tangani Pendemi Covid-19 Resmi Menjadi UU.” </w:t>
      </w:r>
      <w:hyperlink r:id="rId15" w:history="1">
        <w:r w:rsidRPr="00B82788">
          <w:rPr>
            <w:rStyle w:val="Hyperlink"/>
            <w:rFonts w:ascii="Times New Roman" w:hAnsi="Times New Roman" w:cs="Times New Roman"/>
            <w:color w:val="auto"/>
            <w:sz w:val="18"/>
            <w:szCs w:val="18"/>
          </w:rPr>
          <w:t>https://nasional.kompas.com/read/2020/05/13/13550511/perppu-nomor-1-tahun-2020-untuk-tangani-pandemi-covid-19-resmi-jadi-uu?page=2</w:t>
        </w:r>
      </w:hyperlink>
      <w:r w:rsidRPr="00B82788">
        <w:rPr>
          <w:rFonts w:ascii="Times New Roman" w:hAnsi="Times New Roman" w:cs="Times New Roman"/>
          <w:sz w:val="18"/>
          <w:szCs w:val="18"/>
        </w:rPr>
        <w:t>. Diakses 6 Juni 2020.</w:t>
      </w:r>
    </w:p>
  </w:footnote>
  <w:footnote w:id="45">
    <w:p w:rsidR="00086FF0" w:rsidRPr="00B82788" w:rsidRDefault="00086FF0"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w:t>
      </w:r>
      <w:r w:rsidRPr="00B82788">
        <w:rPr>
          <w:rFonts w:ascii="Times New Roman" w:hAnsi="Times New Roman" w:cs="Times New Roman"/>
          <w:bCs/>
          <w:sz w:val="18"/>
          <w:szCs w:val="18"/>
        </w:rPr>
        <w:t xml:space="preserve">The Manifestation of Indonesian Democracy; Between </w:t>
      </w:r>
      <w:r w:rsidRPr="00B82788">
        <w:rPr>
          <w:rFonts w:ascii="Times New Roman" w:hAnsi="Times New Roman" w:cs="Times New Roman"/>
          <w:bCs/>
          <w:i/>
          <w:iCs/>
          <w:sz w:val="18"/>
          <w:szCs w:val="18"/>
        </w:rPr>
        <w:t xml:space="preserve">Pancasila </w:t>
      </w:r>
      <w:r w:rsidRPr="00B82788">
        <w:rPr>
          <w:rFonts w:ascii="Times New Roman" w:hAnsi="Times New Roman" w:cs="Times New Roman"/>
          <w:bCs/>
          <w:sz w:val="18"/>
          <w:szCs w:val="18"/>
        </w:rPr>
        <w:t xml:space="preserve">State of Law and Islamic Nomocracy.” </w:t>
      </w:r>
      <w:r w:rsidRPr="00B82788">
        <w:rPr>
          <w:rFonts w:ascii="Times New Roman" w:hAnsi="Times New Roman" w:cs="Times New Roman"/>
          <w:bCs/>
          <w:i/>
          <w:sz w:val="18"/>
          <w:szCs w:val="18"/>
        </w:rPr>
        <w:t xml:space="preserve">Jurnal Hukum Novelty </w:t>
      </w:r>
      <w:r w:rsidRPr="00B82788">
        <w:rPr>
          <w:rFonts w:ascii="Times New Roman" w:hAnsi="Times New Roman" w:cs="Times New Roman"/>
          <w:bCs/>
          <w:sz w:val="18"/>
          <w:szCs w:val="18"/>
        </w:rPr>
        <w:t>9.2 (2018): hlm</w:t>
      </w:r>
      <w:r w:rsidRPr="00B82788">
        <w:rPr>
          <w:rFonts w:ascii="Times New Roman" w:hAnsi="Times New Roman" w:cs="Times New Roman"/>
          <w:sz w:val="18"/>
          <w:szCs w:val="18"/>
        </w:rPr>
        <w:t xml:space="preserve"> 193, 192-205.</w:t>
      </w:r>
    </w:p>
  </w:footnote>
  <w:footnote w:id="46">
    <w:p w:rsidR="00B4453F" w:rsidRPr="00B82788" w:rsidRDefault="00B4453F"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“Memaknai Delik dan Delik Tata Negara.” </w:t>
      </w:r>
      <w:r w:rsidRPr="00B82788">
        <w:rPr>
          <w:rFonts w:ascii="Times New Roman" w:hAnsi="Times New Roman" w:cs="Times New Roman"/>
          <w:i/>
          <w:sz w:val="18"/>
          <w:szCs w:val="18"/>
        </w:rPr>
        <w:t xml:space="preserve">De Lega Lata Jurnal Ilmu Hukum </w:t>
      </w:r>
      <w:r w:rsidRPr="00B82788">
        <w:rPr>
          <w:rFonts w:ascii="Times New Roman" w:hAnsi="Times New Roman" w:cs="Times New Roman"/>
          <w:sz w:val="18"/>
          <w:szCs w:val="18"/>
        </w:rPr>
        <w:t>8.2 (2019): hlm</w:t>
      </w:r>
      <w:r w:rsidRPr="00B82788">
        <w:rPr>
          <w:rFonts w:ascii="Times New Roman" w:hAnsi="Times New Roman" w:cs="Times New Roman"/>
          <w:i/>
          <w:sz w:val="18"/>
          <w:szCs w:val="18"/>
        </w:rPr>
        <w:t xml:space="preserve"> </w:t>
      </w:r>
      <w:r w:rsidRPr="00B82788">
        <w:rPr>
          <w:rFonts w:ascii="Times New Roman" w:hAnsi="Times New Roman" w:cs="Times New Roman"/>
          <w:sz w:val="18"/>
          <w:szCs w:val="18"/>
        </w:rPr>
        <w:t>95-96, 189-210.</w:t>
      </w:r>
    </w:p>
  </w:footnote>
  <w:footnote w:id="47">
    <w:p w:rsidR="007D767E" w:rsidRPr="00B82788" w:rsidRDefault="007D767E"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“Memaknai Delik..., </w:t>
      </w:r>
      <w:r w:rsidRPr="00B82788">
        <w:rPr>
          <w:rFonts w:ascii="Times New Roman" w:hAnsi="Times New Roman" w:cs="Times New Roman"/>
          <w:i/>
          <w:sz w:val="18"/>
          <w:szCs w:val="18"/>
        </w:rPr>
        <w:t>Ibid</w:t>
      </w:r>
      <w:r w:rsidRPr="00B82788">
        <w:rPr>
          <w:rFonts w:ascii="Times New Roman" w:hAnsi="Times New Roman" w:cs="Times New Roman"/>
          <w:sz w:val="18"/>
          <w:szCs w:val="18"/>
        </w:rPr>
        <w:t>, hlm 203.</w:t>
      </w:r>
    </w:p>
  </w:footnote>
  <w:footnote w:id="48">
    <w:p w:rsidR="008373F4" w:rsidRPr="00B82788" w:rsidRDefault="008373F4"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Sarip Sarip. “Memaknai Delik..., Ibid, hlm 203-204.</w:t>
      </w:r>
    </w:p>
  </w:footnote>
  <w:footnote w:id="49">
    <w:p w:rsidR="004A399D" w:rsidRPr="00B82788" w:rsidRDefault="004A399D"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Anshari Anshari. “Delik Terhadap Keamanan Negara (Makar) di Indonesia (Suatu Studi Analisis Normatif Pada Studi Kasus Sultan Hamid II).” J</w:t>
      </w:r>
      <w:r w:rsidRPr="00B82788">
        <w:rPr>
          <w:rFonts w:ascii="Times New Roman" w:hAnsi="Times New Roman" w:cs="Times New Roman"/>
          <w:i/>
          <w:sz w:val="18"/>
          <w:szCs w:val="18"/>
        </w:rPr>
        <w:t>urnal Hukum &amp; Pembangunan</w:t>
      </w:r>
      <w:r w:rsidRPr="00B82788">
        <w:rPr>
          <w:rFonts w:ascii="Times New Roman" w:hAnsi="Times New Roman" w:cs="Times New Roman"/>
          <w:sz w:val="18"/>
          <w:szCs w:val="18"/>
        </w:rPr>
        <w:t xml:space="preserve"> </w:t>
      </w:r>
      <w:r w:rsidR="00CE3234" w:rsidRPr="00B82788">
        <w:rPr>
          <w:rFonts w:ascii="Times New Roman" w:hAnsi="Times New Roman" w:cs="Times New Roman"/>
          <w:sz w:val="18"/>
          <w:szCs w:val="18"/>
        </w:rPr>
        <w:t>48.3 (2018): hlm 460, 457-505.</w:t>
      </w:r>
      <w:r w:rsidRPr="00B82788">
        <w:rPr>
          <w:rFonts w:ascii="Times New Roman" w:hAnsi="Times New Roman" w:cs="Times New Roman"/>
          <w:sz w:val="18"/>
          <w:szCs w:val="18"/>
        </w:rPr>
        <w:t xml:space="preserve"> </w:t>
      </w:r>
    </w:p>
  </w:footnote>
  <w:footnote w:id="50">
    <w:p w:rsidR="00240493" w:rsidRPr="00B82788" w:rsidRDefault="00240493"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Anshari Anshari. “Delik Terhadap Keamanan..., </w:t>
      </w:r>
      <w:r w:rsidRPr="00B82788">
        <w:rPr>
          <w:rFonts w:ascii="Times New Roman" w:hAnsi="Times New Roman" w:cs="Times New Roman"/>
          <w:i/>
          <w:sz w:val="18"/>
          <w:szCs w:val="18"/>
        </w:rPr>
        <w:t>Ibid,</w:t>
      </w:r>
      <w:r w:rsidRPr="00B82788">
        <w:rPr>
          <w:rFonts w:ascii="Times New Roman" w:hAnsi="Times New Roman" w:cs="Times New Roman"/>
          <w:sz w:val="18"/>
          <w:szCs w:val="18"/>
        </w:rPr>
        <w:t xml:space="preserve"> hlm 461.</w:t>
      </w:r>
    </w:p>
  </w:footnote>
  <w:footnote w:id="51">
    <w:p w:rsidR="005F0A1D" w:rsidRPr="00B82788" w:rsidRDefault="005F0A1D"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Abdul Gaffar Karim. “Mengelola Polarisasi Politik Dalam Sirkulasi Kekuasaan di Indonesia: Catatan Bagi Agenda Riset.” </w:t>
      </w:r>
      <w:r w:rsidRPr="00B82788">
        <w:rPr>
          <w:rFonts w:ascii="Times New Roman" w:hAnsi="Times New Roman" w:cs="Times New Roman"/>
          <w:i/>
          <w:sz w:val="18"/>
          <w:szCs w:val="18"/>
        </w:rPr>
        <w:t>POLITIKA Jurnal Ilmu Politik</w:t>
      </w:r>
      <w:r w:rsidRPr="00B82788">
        <w:rPr>
          <w:rFonts w:ascii="Times New Roman" w:hAnsi="Times New Roman" w:cs="Times New Roman"/>
          <w:sz w:val="18"/>
          <w:szCs w:val="18"/>
        </w:rPr>
        <w:t xml:space="preserve"> 10.2 (2019): hlm 223, 215-228.</w:t>
      </w:r>
    </w:p>
  </w:footnote>
  <w:footnote w:id="52">
    <w:p w:rsidR="00F86136" w:rsidRPr="00B82788" w:rsidRDefault="00F86136" w:rsidP="00823150">
      <w:pPr>
        <w:pStyle w:val="FootnoteText"/>
        <w:jc w:val="both"/>
        <w:rPr>
          <w:rFonts w:ascii="Times New Roman" w:hAnsi="Times New Roman" w:cs="Times New Roman"/>
          <w:sz w:val="18"/>
          <w:szCs w:val="18"/>
        </w:rPr>
      </w:pPr>
      <w:r w:rsidRPr="00B82788">
        <w:rPr>
          <w:rStyle w:val="FootnoteReference"/>
          <w:rFonts w:ascii="Times New Roman" w:hAnsi="Times New Roman" w:cs="Times New Roman"/>
          <w:sz w:val="18"/>
          <w:szCs w:val="18"/>
        </w:rPr>
        <w:footnoteRef/>
      </w:r>
      <w:r w:rsidRPr="00B82788">
        <w:rPr>
          <w:rFonts w:ascii="Times New Roman" w:hAnsi="Times New Roman" w:cs="Times New Roman"/>
          <w:sz w:val="18"/>
          <w:szCs w:val="18"/>
        </w:rPr>
        <w:t xml:space="preserve"> Siswanto Siswanto. “</w:t>
      </w:r>
      <w:r w:rsidR="005412BC" w:rsidRPr="00B82788">
        <w:rPr>
          <w:rFonts w:ascii="Times New Roman" w:hAnsi="Times New Roman" w:cs="Times New Roman"/>
          <w:sz w:val="18"/>
          <w:szCs w:val="18"/>
        </w:rPr>
        <w:t xml:space="preserve">Transformasi Pancasila dan Identitas Keindonesiaan.” </w:t>
      </w:r>
      <w:r w:rsidR="005412BC" w:rsidRPr="00B82788">
        <w:rPr>
          <w:rFonts w:ascii="Times New Roman" w:hAnsi="Times New Roman" w:cs="Times New Roman"/>
          <w:i/>
          <w:sz w:val="18"/>
          <w:szCs w:val="18"/>
        </w:rPr>
        <w:t xml:space="preserve">Jurnal Penelitian Politik </w:t>
      </w:r>
      <w:r w:rsidR="005412BC" w:rsidRPr="00B82788">
        <w:rPr>
          <w:rFonts w:ascii="Times New Roman" w:hAnsi="Times New Roman" w:cs="Times New Roman"/>
          <w:sz w:val="18"/>
          <w:szCs w:val="18"/>
        </w:rPr>
        <w:t xml:space="preserve">14.1 (2017): hlm </w:t>
      </w:r>
      <w:r w:rsidRPr="00B82788">
        <w:rPr>
          <w:rFonts w:ascii="Times New Roman" w:hAnsi="Times New Roman" w:cs="Times New Roman"/>
          <w:sz w:val="18"/>
          <w:szCs w:val="18"/>
        </w:rPr>
        <w:t>59</w:t>
      </w:r>
      <w:r w:rsidR="005412BC" w:rsidRPr="00B82788">
        <w:rPr>
          <w:rFonts w:ascii="Times New Roman" w:hAnsi="Times New Roman" w:cs="Times New Roman"/>
          <w:sz w:val="18"/>
          <w:szCs w:val="18"/>
        </w:rPr>
        <w:t>, 55-68.</w:t>
      </w:r>
      <w:r w:rsidR="00823150" w:rsidRPr="00B82788">
        <w:rPr>
          <w:rFonts w:ascii="Times New Roman" w:hAnsi="Times New Roman" w:cs="Times New Roman"/>
          <w:sz w:val="18"/>
          <w:szCs w:val="18"/>
        </w:rPr>
        <w:t xml:space="preserve"> </w:t>
      </w:r>
      <w:r w:rsidR="00823150" w:rsidRPr="00B82788">
        <w:rPr>
          <w:rFonts w:ascii="Times New Roman" w:hAnsi="Times New Roman" w:cs="Times New Roman"/>
          <w:color w:val="222222"/>
          <w:sz w:val="18"/>
          <w:szCs w:val="18"/>
          <w:shd w:val="clear" w:color="auto" w:fill="FFFFFF"/>
        </w:rPr>
        <w:t>Rahmat, Diding, and Sarip Sarip. "Comparative A Model Islamic Constitution dalam Pembentukan Dual Yuridiction Yudikatif Pasca Amandemen UUD 1945." </w:t>
      </w:r>
      <w:r w:rsidR="00823150" w:rsidRPr="00B82788">
        <w:rPr>
          <w:rFonts w:ascii="Times New Roman" w:hAnsi="Times New Roman" w:cs="Times New Roman"/>
          <w:i/>
          <w:iCs/>
          <w:color w:val="222222"/>
          <w:sz w:val="18"/>
          <w:szCs w:val="18"/>
          <w:shd w:val="clear" w:color="auto" w:fill="FFFFFF"/>
        </w:rPr>
        <w:t>Volksgeist: Jurnal Ilmu Hukum dan Konstitusi</w:t>
      </w:r>
      <w:r w:rsidR="00823150" w:rsidRPr="00B82788">
        <w:rPr>
          <w:rFonts w:ascii="Times New Roman" w:hAnsi="Times New Roman" w:cs="Times New Roman"/>
          <w:color w:val="222222"/>
          <w:sz w:val="18"/>
          <w:szCs w:val="18"/>
          <w:shd w:val="clear" w:color="auto" w:fill="FFFFFF"/>
        </w:rPr>
        <w:t> 2.2 (2019): 131-145.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43CE"/>
    <w:multiLevelType w:val="hybridMultilevel"/>
    <w:tmpl w:val="83B8B5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E43D4C"/>
    <w:multiLevelType w:val="hybridMultilevel"/>
    <w:tmpl w:val="82323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8"/>
    <w:rsid w:val="00034A71"/>
    <w:rsid w:val="00040453"/>
    <w:rsid w:val="00051D57"/>
    <w:rsid w:val="00056029"/>
    <w:rsid w:val="0006346E"/>
    <w:rsid w:val="00086FF0"/>
    <w:rsid w:val="00087918"/>
    <w:rsid w:val="000A1D97"/>
    <w:rsid w:val="000A62D2"/>
    <w:rsid w:val="000B4BA4"/>
    <w:rsid w:val="000B6B51"/>
    <w:rsid w:val="000D3888"/>
    <w:rsid w:val="000E03FA"/>
    <w:rsid w:val="000F757F"/>
    <w:rsid w:val="001015D8"/>
    <w:rsid w:val="001931A9"/>
    <w:rsid w:val="00197E84"/>
    <w:rsid w:val="001B0E01"/>
    <w:rsid w:val="001E582E"/>
    <w:rsid w:val="001F0111"/>
    <w:rsid w:val="001F5BAA"/>
    <w:rsid w:val="00201CAA"/>
    <w:rsid w:val="002029B6"/>
    <w:rsid w:val="0022294F"/>
    <w:rsid w:val="00232380"/>
    <w:rsid w:val="00240493"/>
    <w:rsid w:val="0024098F"/>
    <w:rsid w:val="00241569"/>
    <w:rsid w:val="002451C5"/>
    <w:rsid w:val="00255B2D"/>
    <w:rsid w:val="00256867"/>
    <w:rsid w:val="002661E1"/>
    <w:rsid w:val="002D3595"/>
    <w:rsid w:val="002F51E2"/>
    <w:rsid w:val="00310359"/>
    <w:rsid w:val="00326920"/>
    <w:rsid w:val="003306CE"/>
    <w:rsid w:val="0035284D"/>
    <w:rsid w:val="003530F8"/>
    <w:rsid w:val="0037530B"/>
    <w:rsid w:val="00385FC6"/>
    <w:rsid w:val="003D5928"/>
    <w:rsid w:val="003E6DD9"/>
    <w:rsid w:val="003F7FC5"/>
    <w:rsid w:val="00410247"/>
    <w:rsid w:val="00414DF7"/>
    <w:rsid w:val="00450C2E"/>
    <w:rsid w:val="004603E1"/>
    <w:rsid w:val="004836ED"/>
    <w:rsid w:val="0048415E"/>
    <w:rsid w:val="004A399D"/>
    <w:rsid w:val="004B72C3"/>
    <w:rsid w:val="004E2006"/>
    <w:rsid w:val="00534249"/>
    <w:rsid w:val="005412BC"/>
    <w:rsid w:val="0057755A"/>
    <w:rsid w:val="00596D6C"/>
    <w:rsid w:val="005A7690"/>
    <w:rsid w:val="005C4E85"/>
    <w:rsid w:val="005D23FE"/>
    <w:rsid w:val="005D3457"/>
    <w:rsid w:val="005F0A1D"/>
    <w:rsid w:val="005F4A85"/>
    <w:rsid w:val="00603547"/>
    <w:rsid w:val="0064444F"/>
    <w:rsid w:val="00647F52"/>
    <w:rsid w:val="00653700"/>
    <w:rsid w:val="00667053"/>
    <w:rsid w:val="00690E7F"/>
    <w:rsid w:val="00694FAF"/>
    <w:rsid w:val="00697B8D"/>
    <w:rsid w:val="006A733F"/>
    <w:rsid w:val="006B3AF9"/>
    <w:rsid w:val="006B5C01"/>
    <w:rsid w:val="006E1B30"/>
    <w:rsid w:val="006F1E4E"/>
    <w:rsid w:val="0071378F"/>
    <w:rsid w:val="00734173"/>
    <w:rsid w:val="007576A6"/>
    <w:rsid w:val="00763939"/>
    <w:rsid w:val="00783915"/>
    <w:rsid w:val="007965CA"/>
    <w:rsid w:val="007D3347"/>
    <w:rsid w:val="007D5378"/>
    <w:rsid w:val="007D767E"/>
    <w:rsid w:val="00814A6B"/>
    <w:rsid w:val="008171A4"/>
    <w:rsid w:val="00823150"/>
    <w:rsid w:val="00830F86"/>
    <w:rsid w:val="008373F4"/>
    <w:rsid w:val="00842724"/>
    <w:rsid w:val="0084678D"/>
    <w:rsid w:val="00853C65"/>
    <w:rsid w:val="00856AE3"/>
    <w:rsid w:val="00874223"/>
    <w:rsid w:val="00910C91"/>
    <w:rsid w:val="00915504"/>
    <w:rsid w:val="00940649"/>
    <w:rsid w:val="00973E77"/>
    <w:rsid w:val="00996DB0"/>
    <w:rsid w:val="009B6E0A"/>
    <w:rsid w:val="009E1F82"/>
    <w:rsid w:val="009F207A"/>
    <w:rsid w:val="00A14D53"/>
    <w:rsid w:val="00A21CDC"/>
    <w:rsid w:val="00A25ED0"/>
    <w:rsid w:val="00A340BA"/>
    <w:rsid w:val="00A35B6D"/>
    <w:rsid w:val="00A60E24"/>
    <w:rsid w:val="00AB752B"/>
    <w:rsid w:val="00AC5688"/>
    <w:rsid w:val="00AF25D7"/>
    <w:rsid w:val="00B00FD8"/>
    <w:rsid w:val="00B01987"/>
    <w:rsid w:val="00B1576F"/>
    <w:rsid w:val="00B2252F"/>
    <w:rsid w:val="00B4453F"/>
    <w:rsid w:val="00B52902"/>
    <w:rsid w:val="00B709E8"/>
    <w:rsid w:val="00B82788"/>
    <w:rsid w:val="00B91869"/>
    <w:rsid w:val="00B95D45"/>
    <w:rsid w:val="00BA4298"/>
    <w:rsid w:val="00BD6F29"/>
    <w:rsid w:val="00BF3185"/>
    <w:rsid w:val="00BF38A0"/>
    <w:rsid w:val="00BF4509"/>
    <w:rsid w:val="00BF7143"/>
    <w:rsid w:val="00C0587A"/>
    <w:rsid w:val="00C248CD"/>
    <w:rsid w:val="00C35AC5"/>
    <w:rsid w:val="00C44169"/>
    <w:rsid w:val="00C546CF"/>
    <w:rsid w:val="00C55B61"/>
    <w:rsid w:val="00C5639D"/>
    <w:rsid w:val="00C8576A"/>
    <w:rsid w:val="00C90BB9"/>
    <w:rsid w:val="00CD7342"/>
    <w:rsid w:val="00CE3234"/>
    <w:rsid w:val="00CF2FA2"/>
    <w:rsid w:val="00CF50C2"/>
    <w:rsid w:val="00D1694C"/>
    <w:rsid w:val="00D2225C"/>
    <w:rsid w:val="00D316B7"/>
    <w:rsid w:val="00D3259C"/>
    <w:rsid w:val="00D54BC2"/>
    <w:rsid w:val="00D562ED"/>
    <w:rsid w:val="00D6229A"/>
    <w:rsid w:val="00D83162"/>
    <w:rsid w:val="00D86975"/>
    <w:rsid w:val="00DB6D4D"/>
    <w:rsid w:val="00DB7A01"/>
    <w:rsid w:val="00DE5F4C"/>
    <w:rsid w:val="00DF2668"/>
    <w:rsid w:val="00E2680A"/>
    <w:rsid w:val="00E44A65"/>
    <w:rsid w:val="00E70166"/>
    <w:rsid w:val="00E734D2"/>
    <w:rsid w:val="00E96C81"/>
    <w:rsid w:val="00EA57EE"/>
    <w:rsid w:val="00EB43B1"/>
    <w:rsid w:val="00ED3EA5"/>
    <w:rsid w:val="00EE19CB"/>
    <w:rsid w:val="00F019B2"/>
    <w:rsid w:val="00F0457F"/>
    <w:rsid w:val="00F1579B"/>
    <w:rsid w:val="00F2054B"/>
    <w:rsid w:val="00F530D0"/>
    <w:rsid w:val="00F86136"/>
    <w:rsid w:val="00FA15E4"/>
    <w:rsid w:val="00FC50AB"/>
    <w:rsid w:val="00FE6BAC"/>
    <w:rsid w:val="00FF41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A4298"/>
    <w:rPr>
      <w:rFonts w:ascii="Calibri" w:hAnsi="Calibri" w:cs="Calibri" w:hint="default"/>
      <w:b w:val="0"/>
      <w:bCs w:val="0"/>
      <w:i w:val="0"/>
      <w:iCs w:val="0"/>
      <w:color w:val="000000"/>
      <w:sz w:val="20"/>
      <w:szCs w:val="20"/>
    </w:rPr>
  </w:style>
  <w:style w:type="character" w:customStyle="1" w:styleId="fontstyle11">
    <w:name w:val="fontstyle11"/>
    <w:basedOn w:val="DefaultParagraphFont"/>
    <w:rsid w:val="00BA4298"/>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BA4298"/>
    <w:rPr>
      <w:rFonts w:ascii="Times New Roman" w:hAnsi="Times New Roman" w:cs="Times New Roman" w:hint="default"/>
      <w:b/>
      <w:bCs/>
      <w:i/>
      <w:iCs/>
      <w:color w:val="000000"/>
      <w:sz w:val="24"/>
      <w:szCs w:val="24"/>
    </w:rPr>
  </w:style>
  <w:style w:type="character" w:customStyle="1" w:styleId="fontstyle41">
    <w:name w:val="fontstyle41"/>
    <w:basedOn w:val="DefaultParagraphFont"/>
    <w:rsid w:val="00BA4298"/>
    <w:rPr>
      <w:rFonts w:ascii="Times New Roman" w:hAnsi="Times New Roman" w:cs="Times New Roman" w:hint="default"/>
      <w:b w:val="0"/>
      <w:bCs w:val="0"/>
      <w:i w:val="0"/>
      <w:iCs w:val="0"/>
      <w:color w:val="000000"/>
      <w:sz w:val="24"/>
      <w:szCs w:val="24"/>
    </w:rPr>
  </w:style>
  <w:style w:type="character" w:customStyle="1" w:styleId="fontstyle51">
    <w:name w:val="fontstyle51"/>
    <w:basedOn w:val="DefaultParagraphFont"/>
    <w:rsid w:val="00BA4298"/>
    <w:rPr>
      <w:rFonts w:ascii="Times New Roman" w:hAnsi="Times New Roman" w:cs="Times New Roman" w:hint="default"/>
      <w:b w:val="0"/>
      <w:bCs w:val="0"/>
      <w:i/>
      <w:iCs/>
      <w:color w:val="000000"/>
      <w:sz w:val="24"/>
      <w:szCs w:val="24"/>
    </w:rPr>
  </w:style>
  <w:style w:type="paragraph" w:styleId="FootnoteText">
    <w:name w:val="footnote text"/>
    <w:basedOn w:val="Normal"/>
    <w:link w:val="FootnoteTextChar"/>
    <w:uiPriority w:val="99"/>
    <w:unhideWhenUsed/>
    <w:rsid w:val="00BA4298"/>
    <w:pPr>
      <w:spacing w:after="0" w:line="240" w:lineRule="auto"/>
    </w:pPr>
    <w:rPr>
      <w:sz w:val="20"/>
      <w:szCs w:val="20"/>
    </w:rPr>
  </w:style>
  <w:style w:type="character" w:customStyle="1" w:styleId="FootnoteTextChar">
    <w:name w:val="Footnote Text Char"/>
    <w:basedOn w:val="DefaultParagraphFont"/>
    <w:link w:val="FootnoteText"/>
    <w:uiPriority w:val="99"/>
    <w:rsid w:val="00BA4298"/>
    <w:rPr>
      <w:sz w:val="20"/>
      <w:szCs w:val="20"/>
    </w:rPr>
  </w:style>
  <w:style w:type="character" w:styleId="FootnoteReference">
    <w:name w:val="footnote reference"/>
    <w:basedOn w:val="DefaultParagraphFont"/>
    <w:uiPriority w:val="99"/>
    <w:semiHidden/>
    <w:unhideWhenUsed/>
    <w:rsid w:val="00BA4298"/>
    <w:rPr>
      <w:vertAlign w:val="superscript"/>
    </w:rPr>
  </w:style>
  <w:style w:type="character" w:customStyle="1" w:styleId="fontstyle21">
    <w:name w:val="fontstyle21"/>
    <w:basedOn w:val="DefaultParagraphFont"/>
    <w:rsid w:val="00BD6F29"/>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B91869"/>
    <w:rPr>
      <w:color w:val="0000FF" w:themeColor="hyperlink"/>
      <w:u w:val="single"/>
    </w:rPr>
  </w:style>
  <w:style w:type="character" w:styleId="Emphasis">
    <w:name w:val="Emphasis"/>
    <w:basedOn w:val="DefaultParagraphFont"/>
    <w:uiPriority w:val="20"/>
    <w:qFormat/>
    <w:rsid w:val="001E582E"/>
    <w:rPr>
      <w:i/>
      <w:iCs/>
    </w:rPr>
  </w:style>
  <w:style w:type="paragraph" w:styleId="ListParagraph">
    <w:name w:val="List Paragraph"/>
    <w:basedOn w:val="Normal"/>
    <w:uiPriority w:val="34"/>
    <w:qFormat/>
    <w:rsid w:val="00B52902"/>
    <w:pPr>
      <w:ind w:left="720"/>
      <w:contextualSpacing/>
    </w:pPr>
  </w:style>
  <w:style w:type="paragraph" w:styleId="HTMLPreformatted">
    <w:name w:val="HTML Preformatted"/>
    <w:basedOn w:val="Normal"/>
    <w:link w:val="HTMLPreformattedChar"/>
    <w:uiPriority w:val="99"/>
    <w:semiHidden/>
    <w:unhideWhenUsed/>
    <w:rsid w:val="006A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733F"/>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A4298"/>
    <w:rPr>
      <w:rFonts w:ascii="Calibri" w:hAnsi="Calibri" w:cs="Calibri" w:hint="default"/>
      <w:b w:val="0"/>
      <w:bCs w:val="0"/>
      <w:i w:val="0"/>
      <w:iCs w:val="0"/>
      <w:color w:val="000000"/>
      <w:sz w:val="20"/>
      <w:szCs w:val="20"/>
    </w:rPr>
  </w:style>
  <w:style w:type="character" w:customStyle="1" w:styleId="fontstyle11">
    <w:name w:val="fontstyle11"/>
    <w:basedOn w:val="DefaultParagraphFont"/>
    <w:rsid w:val="00BA4298"/>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BA4298"/>
    <w:rPr>
      <w:rFonts w:ascii="Times New Roman" w:hAnsi="Times New Roman" w:cs="Times New Roman" w:hint="default"/>
      <w:b/>
      <w:bCs/>
      <w:i/>
      <w:iCs/>
      <w:color w:val="000000"/>
      <w:sz w:val="24"/>
      <w:szCs w:val="24"/>
    </w:rPr>
  </w:style>
  <w:style w:type="character" w:customStyle="1" w:styleId="fontstyle41">
    <w:name w:val="fontstyle41"/>
    <w:basedOn w:val="DefaultParagraphFont"/>
    <w:rsid w:val="00BA4298"/>
    <w:rPr>
      <w:rFonts w:ascii="Times New Roman" w:hAnsi="Times New Roman" w:cs="Times New Roman" w:hint="default"/>
      <w:b w:val="0"/>
      <w:bCs w:val="0"/>
      <w:i w:val="0"/>
      <w:iCs w:val="0"/>
      <w:color w:val="000000"/>
      <w:sz w:val="24"/>
      <w:szCs w:val="24"/>
    </w:rPr>
  </w:style>
  <w:style w:type="character" w:customStyle="1" w:styleId="fontstyle51">
    <w:name w:val="fontstyle51"/>
    <w:basedOn w:val="DefaultParagraphFont"/>
    <w:rsid w:val="00BA4298"/>
    <w:rPr>
      <w:rFonts w:ascii="Times New Roman" w:hAnsi="Times New Roman" w:cs="Times New Roman" w:hint="default"/>
      <w:b w:val="0"/>
      <w:bCs w:val="0"/>
      <w:i/>
      <w:iCs/>
      <w:color w:val="000000"/>
      <w:sz w:val="24"/>
      <w:szCs w:val="24"/>
    </w:rPr>
  </w:style>
  <w:style w:type="paragraph" w:styleId="FootnoteText">
    <w:name w:val="footnote text"/>
    <w:basedOn w:val="Normal"/>
    <w:link w:val="FootnoteTextChar"/>
    <w:uiPriority w:val="99"/>
    <w:unhideWhenUsed/>
    <w:rsid w:val="00BA4298"/>
    <w:pPr>
      <w:spacing w:after="0" w:line="240" w:lineRule="auto"/>
    </w:pPr>
    <w:rPr>
      <w:sz w:val="20"/>
      <w:szCs w:val="20"/>
    </w:rPr>
  </w:style>
  <w:style w:type="character" w:customStyle="1" w:styleId="FootnoteTextChar">
    <w:name w:val="Footnote Text Char"/>
    <w:basedOn w:val="DefaultParagraphFont"/>
    <w:link w:val="FootnoteText"/>
    <w:uiPriority w:val="99"/>
    <w:rsid w:val="00BA4298"/>
    <w:rPr>
      <w:sz w:val="20"/>
      <w:szCs w:val="20"/>
    </w:rPr>
  </w:style>
  <w:style w:type="character" w:styleId="FootnoteReference">
    <w:name w:val="footnote reference"/>
    <w:basedOn w:val="DefaultParagraphFont"/>
    <w:uiPriority w:val="99"/>
    <w:semiHidden/>
    <w:unhideWhenUsed/>
    <w:rsid w:val="00BA4298"/>
    <w:rPr>
      <w:vertAlign w:val="superscript"/>
    </w:rPr>
  </w:style>
  <w:style w:type="character" w:customStyle="1" w:styleId="fontstyle21">
    <w:name w:val="fontstyle21"/>
    <w:basedOn w:val="DefaultParagraphFont"/>
    <w:rsid w:val="00BD6F29"/>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B91869"/>
    <w:rPr>
      <w:color w:val="0000FF" w:themeColor="hyperlink"/>
      <w:u w:val="single"/>
    </w:rPr>
  </w:style>
  <w:style w:type="character" w:styleId="Emphasis">
    <w:name w:val="Emphasis"/>
    <w:basedOn w:val="DefaultParagraphFont"/>
    <w:uiPriority w:val="20"/>
    <w:qFormat/>
    <w:rsid w:val="001E582E"/>
    <w:rPr>
      <w:i/>
      <w:iCs/>
    </w:rPr>
  </w:style>
  <w:style w:type="paragraph" w:styleId="ListParagraph">
    <w:name w:val="List Paragraph"/>
    <w:basedOn w:val="Normal"/>
    <w:uiPriority w:val="34"/>
    <w:qFormat/>
    <w:rsid w:val="00B52902"/>
    <w:pPr>
      <w:ind w:left="720"/>
      <w:contextualSpacing/>
    </w:pPr>
  </w:style>
  <w:style w:type="paragraph" w:styleId="HTMLPreformatted">
    <w:name w:val="HTML Preformatted"/>
    <w:basedOn w:val="Normal"/>
    <w:link w:val="HTMLPreformattedChar"/>
    <w:uiPriority w:val="99"/>
    <w:semiHidden/>
    <w:unhideWhenUsed/>
    <w:rsid w:val="006A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733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16450">
      <w:bodyDiv w:val="1"/>
      <w:marLeft w:val="0"/>
      <w:marRight w:val="0"/>
      <w:marTop w:val="0"/>
      <w:marBottom w:val="0"/>
      <w:divBdr>
        <w:top w:val="none" w:sz="0" w:space="0" w:color="auto"/>
        <w:left w:val="none" w:sz="0" w:space="0" w:color="auto"/>
        <w:bottom w:val="none" w:sz="0" w:space="0" w:color="auto"/>
        <w:right w:val="none" w:sz="0" w:space="0" w:color="auto"/>
      </w:divBdr>
      <w:divsChild>
        <w:div w:id="360014201">
          <w:marLeft w:val="0"/>
          <w:marRight w:val="0"/>
          <w:marTop w:val="0"/>
          <w:marBottom w:val="0"/>
          <w:divBdr>
            <w:top w:val="none" w:sz="0" w:space="0" w:color="auto"/>
            <w:left w:val="none" w:sz="0" w:space="0" w:color="auto"/>
            <w:bottom w:val="none" w:sz="0" w:space="0" w:color="auto"/>
            <w:right w:val="none" w:sz="0" w:space="0" w:color="auto"/>
          </w:divBdr>
          <w:divsChild>
            <w:div w:id="10854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138">
      <w:bodyDiv w:val="1"/>
      <w:marLeft w:val="0"/>
      <w:marRight w:val="0"/>
      <w:marTop w:val="0"/>
      <w:marBottom w:val="0"/>
      <w:divBdr>
        <w:top w:val="none" w:sz="0" w:space="0" w:color="auto"/>
        <w:left w:val="none" w:sz="0" w:space="0" w:color="auto"/>
        <w:bottom w:val="none" w:sz="0" w:space="0" w:color="auto"/>
        <w:right w:val="none" w:sz="0" w:space="0" w:color="auto"/>
      </w:divBdr>
    </w:div>
    <w:div w:id="19793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sional.kontan.co.id/news/ini-lima-alasan-perppu-no-12020-harus-digugat-ke-mahkamah-konstitusi" TargetMode="External"/><Relationship Id="rId18" Type="http://schemas.openxmlformats.org/officeDocument/2006/relationships/hyperlink" Target="https://kbbi.web.id/totem" TargetMode="External"/><Relationship Id="rId3" Type="http://schemas.openxmlformats.org/officeDocument/2006/relationships/styles" Target="styles.xml"/><Relationship Id="rId21" Type="http://schemas.openxmlformats.org/officeDocument/2006/relationships/hyperlink" Target="https://www.cnnindonesia.com/nasional/20200429151736-32-498526/pks-nilai-kebijakan-jokowi-terkait-corona-bikin-bingung-pemda" TargetMode="External"/><Relationship Id="rId7" Type="http://schemas.openxmlformats.org/officeDocument/2006/relationships/footnotes" Target="footnotes.xml"/><Relationship Id="rId12" Type="http://schemas.openxmlformats.org/officeDocument/2006/relationships/hyperlink" Target="https://www.liputan6.com/regional/read/4267172/guru-besar-uii-diteror-mahfud-md-kalau-ada-orangnya-laporkan-ke-saya.%20Diakses%207%20Juni%202020" TargetMode="External"/><Relationship Id="rId17" Type="http://schemas.openxmlformats.org/officeDocument/2006/relationships/hyperlink" Target="https://www.hukumonline.com/berita/baca/hol16108/pencantuman-di-lembaran-negara-hanya-masalah-administratif?page=3" TargetMode="External"/><Relationship Id="rId2" Type="http://schemas.openxmlformats.org/officeDocument/2006/relationships/numbering" Target="numbering.xml"/><Relationship Id="rId16" Type="http://schemas.openxmlformats.org/officeDocument/2006/relationships/hyperlink" Target="https://www.radioidola.com/2020/menyoal-ketidaksinkronan-data-antara-pemerintah-pusat-dan-pemerintah-daerah-dalam-tanggap-darurat-covid-19/" TargetMode="External"/><Relationship Id="rId20" Type="http://schemas.openxmlformats.org/officeDocument/2006/relationships/hyperlink" Target="https://news.detik.com/berita/d-4976846/komisi-ii-mendagri-kpu-sepakati-pilkada-serentak-9-desember-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sional.kompas.com/read/2020/05/13/13550511/perppu-nomor-1-tahun-2020-untuk-tangani-pandemi-covid-19-resmi-jadi-uu?page=2" TargetMode="External"/><Relationship Id="rId5" Type="http://schemas.openxmlformats.org/officeDocument/2006/relationships/settings" Target="settings.xml"/><Relationship Id="rId15" Type="http://schemas.openxmlformats.org/officeDocument/2006/relationships/hyperlink" Target="https://nasional.kompas.com/read/2020/05/14/14585221/uu-penetapan-perppu-1-2020-belum-diundangkan-mk-lanjutkan-pemeriksaan-uji" TargetMode="External"/><Relationship Id="rId23" Type="http://schemas.openxmlformats.org/officeDocument/2006/relationships/theme" Target="theme/theme1.xml"/><Relationship Id="rId10" Type="http://schemas.openxmlformats.org/officeDocument/2006/relationships/hyperlink" Target="https://www.teropongsenayan.com/111168-komisi-ix-dpr-kritisi-ketidaksinkronan-data-covid-19-milik-pemerintah-pusat-daerah" TargetMode="External"/><Relationship Id="rId19" Type="http://schemas.openxmlformats.org/officeDocument/2006/relationships/hyperlink" Target="https://mkri.id/index.php?page=web.Berita&amp;id=11766" TargetMode="External"/><Relationship Id="rId4" Type="http://schemas.microsoft.com/office/2007/relationships/stylesWithEffects" Target="stylesWithEffects.xml"/><Relationship Id="rId9" Type="http://schemas.openxmlformats.org/officeDocument/2006/relationships/hyperlink" Target="https://www.merdeka.com/politik/pilkada-serentak-disepakati-digelar-9-desember-2020.html" TargetMode="External"/><Relationship Id="rId14" Type="http://schemas.openxmlformats.org/officeDocument/2006/relationships/hyperlink" Target="http://kompas.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ews.detik.com/berita/d-4976846/komisi-ii-mendagri-kpu-sepakati-pilkada-serentak-9-desember-2020" TargetMode="External"/><Relationship Id="rId13" Type="http://schemas.openxmlformats.org/officeDocument/2006/relationships/hyperlink" Target="https://nasional.kompas.com/read/2020/05/14/14585221/uu-penetapan-perppu-1-2020-belum-diundangkan-mk-lanjutkan-pemeriksaan-uji" TargetMode="External"/><Relationship Id="rId3" Type="http://schemas.openxmlformats.org/officeDocument/2006/relationships/hyperlink" Target="https://kbbi.web.id/totem" TargetMode="External"/><Relationship Id="rId7" Type="http://schemas.openxmlformats.org/officeDocument/2006/relationships/hyperlink" Target="https://www.merdeka.com/politik/pilkada-serentak-disepakati-digelar-9-desember-2020.html" TargetMode="External"/><Relationship Id="rId12" Type="http://schemas.openxmlformats.org/officeDocument/2006/relationships/hyperlink" Target="http://kompas.com/" TargetMode="External"/><Relationship Id="rId2" Type="http://schemas.openxmlformats.org/officeDocument/2006/relationships/hyperlink" Target="https://mkri.id/index.php?page=web.Berita&amp;id=11766" TargetMode="External"/><Relationship Id="rId1" Type="http://schemas.openxmlformats.org/officeDocument/2006/relationships/hyperlink" Target="https://www.liputan6.com/regional/read/4267172/guru-besar-uii-diteror-mahfud-md-kalau-ada-orangnya-laporkan-ke-saya" TargetMode="External"/><Relationship Id="rId6" Type="http://schemas.openxmlformats.org/officeDocument/2006/relationships/hyperlink" Target="https://www.teropongsenayan.com/111168-komisi-ix-dpr-kritisi-ketidaksinkronan-data-covid-19-milik-pemerintah-pusat-daerah" TargetMode="External"/><Relationship Id="rId11" Type="http://schemas.openxmlformats.org/officeDocument/2006/relationships/hyperlink" Target="https://nasional.kontan.co.id/news/ini-lima-alasan-perppu-no-12020-harus-digugat-ke-mahkamah-konstitusi" TargetMode="External"/><Relationship Id="rId5" Type="http://schemas.openxmlformats.org/officeDocument/2006/relationships/hyperlink" Target="https://www.cnnindonesia.com/nasional/20200429151736-32-498526/pks-nilai-kebijakan-jokowi-terkait-corona-bikin-bingung-pemda" TargetMode="External"/><Relationship Id="rId15" Type="http://schemas.openxmlformats.org/officeDocument/2006/relationships/hyperlink" Target="https://nasional.kompas.com/read/2020/05/13/13550511/perppu-nomor-1-tahun-2020-untuk-tangani-pandemi-covid-19-resmi-jadi-uu?page=2" TargetMode="External"/><Relationship Id="rId10" Type="http://schemas.openxmlformats.org/officeDocument/2006/relationships/hyperlink" Target="https://id.wikipedia.org/wiki/Pergumulan" TargetMode="External"/><Relationship Id="rId4" Type="http://schemas.openxmlformats.org/officeDocument/2006/relationships/hyperlink" Target="https://www.radioidola.com/2020/menyoal-ketidaksinkronan-data-antara-pemerintah-pusat-dan-pemerintah-daerah-dalam-tanggap-darurat-covid-19/" TargetMode="External"/><Relationship Id="rId9" Type="http://schemas.openxmlformats.org/officeDocument/2006/relationships/hyperlink" Target="https://typoonline.com/kbbi/pergumulan" TargetMode="External"/><Relationship Id="rId14" Type="http://schemas.openxmlformats.org/officeDocument/2006/relationships/hyperlink" Target="https://www.hukumonline.com/berita/baca/hol16108/pencantuman-di-lembaran-negara-hanya-masalah-administratif?pag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276A-B98D-4973-BD19-A51AB394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5849</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2020-07-01T07:52:00Z</dcterms:created>
  <dcterms:modified xsi:type="dcterms:W3CDTF">2020-07-01T07:53:00Z</dcterms:modified>
</cp:coreProperties>
</file>